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66" w:rsidRPr="008A0413" w:rsidRDefault="00904066" w:rsidP="008A0413">
      <w:pPr>
        <w:jc w:val="center"/>
        <w:rPr>
          <w:rFonts w:ascii="Arial" w:hAnsi="Arial" w:cs="Arial"/>
          <w:sz w:val="44"/>
          <w:szCs w:val="44"/>
          <w:u w:val="single"/>
        </w:rPr>
      </w:pPr>
      <w:r w:rsidRPr="008A0413">
        <w:rPr>
          <w:rFonts w:ascii="Arial" w:hAnsi="Arial" w:cs="Arial"/>
          <w:sz w:val="44"/>
          <w:szCs w:val="44"/>
          <w:u w:val="single"/>
        </w:rPr>
        <w:t>Exportação</w:t>
      </w:r>
    </w:p>
    <w:p w:rsidR="008A0413" w:rsidRDefault="008A0413" w:rsidP="008A0413">
      <w:pPr>
        <w:rPr>
          <w:u w:val="single"/>
        </w:rPr>
      </w:pPr>
    </w:p>
    <w:p w:rsidR="008A0413" w:rsidRPr="008A0413" w:rsidRDefault="008A0413" w:rsidP="008A0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lang w:eastAsia="pt-BR"/>
        </w:rPr>
      </w:pPr>
      <w:r w:rsidRPr="008A0413">
        <w:rPr>
          <w:rFonts w:ascii="Arial" w:hAnsi="Arial" w:cs="Arial"/>
          <w:sz w:val="32"/>
          <w:szCs w:val="32"/>
        </w:rPr>
        <w:t>Conceito</w:t>
      </w:r>
      <w:r w:rsidRPr="008A041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Exportação em massa</w:t>
      </w:r>
      <w:r w:rsidRPr="008A0413">
        <w:rPr>
          <w:rFonts w:ascii="Arial" w:eastAsia="Times New Roman" w:hAnsi="Arial" w:cs="Arial"/>
          <w:color w:val="171717"/>
          <w:lang w:eastAsia="pt-BR"/>
        </w:rPr>
        <w:t xml:space="preserve"> se refere à </w:t>
      </w:r>
      <w:proofErr w:type="spellStart"/>
      <w:r w:rsidRPr="008A0413">
        <w:rPr>
          <w:rFonts w:ascii="Arial" w:eastAsia="Times New Roman" w:hAnsi="Arial" w:cs="Arial"/>
          <w:color w:val="171717"/>
          <w:lang w:eastAsia="pt-BR"/>
        </w:rPr>
        <w:t>copia</w:t>
      </w:r>
      <w:proofErr w:type="spellEnd"/>
      <w:r w:rsidRPr="008A0413">
        <w:rPr>
          <w:rFonts w:ascii="Arial" w:eastAsia="Times New Roman" w:hAnsi="Arial" w:cs="Arial"/>
          <w:color w:val="171717"/>
          <w:lang w:eastAsia="pt-BR"/>
        </w:rPr>
        <w:t xml:space="preserve"> de dados de uma tabela SQL Server para um arquivo de dados.</w:t>
      </w:r>
    </w:p>
    <w:p w:rsidR="008A0413" w:rsidRPr="008A0413" w:rsidRDefault="008A0413" w:rsidP="008A04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lang w:eastAsia="pt-BR"/>
        </w:rPr>
      </w:pPr>
      <w:r w:rsidRPr="008A0413">
        <w:rPr>
          <w:rFonts w:ascii="Arial" w:eastAsia="Times New Roman" w:hAnsi="Arial" w:cs="Arial"/>
          <w:color w:val="171717"/>
          <w:lang w:eastAsia="pt-BR"/>
        </w:rPr>
        <w:t>Por exemplo, você pode exportar dados de um aplicativo Excel do Microsoft para um arquivo de dados e então importar em massa dados em uma tabela do SQL Server.</w:t>
      </w:r>
    </w:p>
    <w:p w:rsidR="008A0413" w:rsidRDefault="008A0413" w:rsidP="008A0413"/>
    <w:p w:rsidR="008A0413" w:rsidRDefault="008A0413" w:rsidP="008A0413">
      <w:pPr>
        <w:rPr>
          <w:rFonts w:ascii="Arial" w:hAnsi="Arial" w:cs="Arial"/>
          <w:color w:val="171717"/>
          <w:shd w:val="clear" w:color="auto" w:fill="FFFFFF"/>
        </w:rPr>
      </w:pPr>
      <w:r w:rsidRPr="008A0413">
        <w:rPr>
          <w:rFonts w:ascii="Arial" w:hAnsi="Arial" w:cs="Arial"/>
          <w:sz w:val="32"/>
          <w:szCs w:val="32"/>
        </w:rPr>
        <w:t>Apoio do SQL Server</w:t>
      </w:r>
      <w:r>
        <w:t xml:space="preserve">: </w:t>
      </w:r>
      <w:r w:rsidRPr="008A0413">
        <w:rPr>
          <w:rFonts w:ascii="Arial" w:hAnsi="Arial" w:cs="Arial"/>
          <w:color w:val="171717"/>
          <w:shd w:val="clear" w:color="auto" w:fill="FFFFFF"/>
        </w:rPr>
        <w:t>SQL Server dá suporte à exportação de dados em massa (</w:t>
      </w:r>
      <w:r w:rsidRPr="008A0413">
        <w:rPr>
          <w:rStyle w:val="nfase"/>
          <w:rFonts w:ascii="Arial" w:hAnsi="Arial" w:cs="Arial"/>
          <w:color w:val="171717"/>
          <w:shd w:val="clear" w:color="auto" w:fill="FFFFFF"/>
        </w:rPr>
        <w:t>dados em massa</w:t>
      </w:r>
      <w:r w:rsidRPr="008A0413">
        <w:rPr>
          <w:rFonts w:ascii="Arial" w:hAnsi="Arial" w:cs="Arial"/>
          <w:color w:val="171717"/>
          <w:shd w:val="clear" w:color="auto" w:fill="FFFFFF"/>
        </w:rPr>
        <w:t>) de uma tabela do SQL Server e à importação dos dados em massa para uma exibição não particionada ou uma tabela do SQL Server.</w:t>
      </w:r>
    </w:p>
    <w:p w:rsidR="00451C3A" w:rsidRDefault="00451C3A" w:rsidP="008A0413">
      <w:pPr>
        <w:rPr>
          <w:rFonts w:ascii="Arial" w:hAnsi="Arial" w:cs="Arial"/>
          <w:color w:val="171717"/>
          <w:shd w:val="clear" w:color="auto" w:fill="FFFFFF"/>
        </w:rPr>
      </w:pPr>
      <w:r>
        <w:rPr>
          <w:rFonts w:ascii="Arial" w:hAnsi="Arial" w:cs="Arial"/>
          <w:color w:val="171717"/>
          <w:shd w:val="clear" w:color="auto" w:fill="FFFFFF"/>
        </w:rPr>
        <w:t xml:space="preserve">Dá pra exportar e importar também em outros programas como: BCP (Bulk </w:t>
      </w:r>
      <w:proofErr w:type="spellStart"/>
      <w:r>
        <w:rPr>
          <w:rFonts w:ascii="Arial" w:hAnsi="Arial" w:cs="Arial"/>
          <w:color w:val="171717"/>
          <w:shd w:val="clear" w:color="auto" w:fill="FFFFFF"/>
        </w:rPr>
        <w:t>Copy</w:t>
      </w:r>
      <w:proofErr w:type="spellEnd"/>
      <w:r>
        <w:rPr>
          <w:rFonts w:ascii="Arial" w:hAnsi="Arial" w:cs="Arial"/>
          <w:color w:val="171717"/>
          <w:shd w:val="clear" w:color="auto" w:fill="FFFFFF"/>
        </w:rPr>
        <w:t>),</w:t>
      </w:r>
    </w:p>
    <w:p w:rsidR="00451C3A" w:rsidRDefault="00451C3A" w:rsidP="008A0413">
      <w:pPr>
        <w:rPr>
          <w:rFonts w:ascii="Arial" w:hAnsi="Arial" w:cs="Arial"/>
          <w:color w:val="171717"/>
          <w:shd w:val="clear" w:color="auto" w:fill="FFFFFF"/>
        </w:rPr>
      </w:pPr>
      <w:r>
        <w:rPr>
          <w:rFonts w:ascii="Arial" w:hAnsi="Arial" w:cs="Arial"/>
          <w:color w:val="171717"/>
          <w:shd w:val="clear" w:color="auto" w:fill="FFFFFF"/>
        </w:rPr>
        <w:t xml:space="preserve">OLE Automation e Common </w:t>
      </w:r>
      <w:proofErr w:type="spellStart"/>
      <w:r>
        <w:rPr>
          <w:rFonts w:ascii="Arial" w:hAnsi="Arial" w:cs="Arial"/>
          <w:color w:val="17171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1717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717"/>
          <w:shd w:val="clear" w:color="auto" w:fill="FFFFFF"/>
        </w:rPr>
        <w:t>Runtime</w:t>
      </w:r>
      <w:proofErr w:type="spellEnd"/>
      <w:r>
        <w:rPr>
          <w:rFonts w:ascii="Arial" w:hAnsi="Arial" w:cs="Arial"/>
          <w:color w:val="171717"/>
          <w:shd w:val="clear" w:color="auto" w:fill="FFFFFF"/>
        </w:rPr>
        <w:t xml:space="preserve"> (CLR)</w:t>
      </w:r>
    </w:p>
    <w:p w:rsidR="00451C3A" w:rsidRDefault="00451C3A" w:rsidP="008A0413">
      <w:pPr>
        <w:rPr>
          <w:rFonts w:ascii="Arial" w:hAnsi="Arial" w:cs="Arial"/>
          <w:color w:val="171717"/>
          <w:shd w:val="clear" w:color="auto" w:fill="FFFFFF"/>
        </w:rPr>
      </w:pPr>
    </w:p>
    <w:p w:rsidR="008A0413" w:rsidRDefault="00451C3A" w:rsidP="008A0413">
      <w:hyperlink r:id="rId5" w:history="1">
        <w:r w:rsidRPr="003D4AF0">
          <w:rPr>
            <w:rStyle w:val="Hyperlink"/>
          </w:rPr>
          <w:t>https://www.dirceuresende.com/blog/sql-server-como-exportar-dados-do-banco-para-arquivo-texto-clr-ole-bcp/</w:t>
        </w:r>
      </w:hyperlink>
    </w:p>
    <w:p w:rsidR="00451C3A" w:rsidRDefault="00451C3A" w:rsidP="008A0413"/>
    <w:p w:rsidR="00451C3A" w:rsidRDefault="00451C3A" w:rsidP="008A0413">
      <w:r>
        <w:rPr>
          <w:noProof/>
        </w:rPr>
        <w:drawing>
          <wp:inline distT="0" distB="0" distL="0" distR="0" wp14:anchorId="353128DC" wp14:editId="2ECAAA33">
            <wp:extent cx="540004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>
      <w:r>
        <w:rPr>
          <w:noProof/>
        </w:rPr>
        <w:lastRenderedPageBreak/>
        <w:drawing>
          <wp:inline distT="0" distB="0" distL="0" distR="0" wp14:anchorId="5A2E7D8B" wp14:editId="5608C859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/>
    <w:p w:rsidR="00451C3A" w:rsidRDefault="00451C3A" w:rsidP="008A0413">
      <w:r>
        <w:rPr>
          <w:noProof/>
        </w:rPr>
        <w:drawing>
          <wp:inline distT="0" distB="0" distL="0" distR="0" wp14:anchorId="1E396F48" wp14:editId="07D1BDA5">
            <wp:extent cx="5400040" cy="30594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>
      <w:r>
        <w:rPr>
          <w:noProof/>
        </w:rPr>
        <w:lastRenderedPageBreak/>
        <w:drawing>
          <wp:inline distT="0" distB="0" distL="0" distR="0" wp14:anchorId="333B0BC9" wp14:editId="248F0163">
            <wp:extent cx="5400040" cy="2799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/>
    <w:p w:rsidR="00451C3A" w:rsidRDefault="00451C3A" w:rsidP="008A0413">
      <w:r>
        <w:rPr>
          <w:noProof/>
        </w:rPr>
        <w:drawing>
          <wp:inline distT="0" distB="0" distL="0" distR="0" wp14:anchorId="7F0EDB5D" wp14:editId="5EB3B754">
            <wp:extent cx="5400040" cy="2650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>
      <w:r>
        <w:rPr>
          <w:noProof/>
        </w:rPr>
        <w:drawing>
          <wp:inline distT="0" distB="0" distL="0" distR="0" wp14:anchorId="6250F073" wp14:editId="331D436D">
            <wp:extent cx="5400040" cy="2784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/>
    <w:p w:rsidR="00451C3A" w:rsidRDefault="00451C3A" w:rsidP="008A0413">
      <w:r>
        <w:rPr>
          <w:noProof/>
        </w:rPr>
        <w:drawing>
          <wp:inline distT="0" distB="0" distL="0" distR="0" wp14:anchorId="14BA9FD9" wp14:editId="59C94BAA">
            <wp:extent cx="5400040" cy="31070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3A" w:rsidRDefault="00451C3A" w:rsidP="008A0413">
      <w:r>
        <w:rPr>
          <w:noProof/>
        </w:rPr>
        <w:drawing>
          <wp:inline distT="0" distB="0" distL="0" distR="0" wp14:anchorId="32D781E1" wp14:editId="1CBC5AED">
            <wp:extent cx="5400040" cy="30365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13" w:rsidRDefault="008A0413" w:rsidP="008A0413"/>
    <w:p w:rsidR="008A0413" w:rsidRDefault="008A0413" w:rsidP="008A0413">
      <w:bookmarkStart w:id="0" w:name="_GoBack"/>
      <w:bookmarkEnd w:id="0"/>
    </w:p>
    <w:sectPr w:rsidR="008A0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0F28"/>
    <w:multiLevelType w:val="multilevel"/>
    <w:tmpl w:val="575AB02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66"/>
    <w:rsid w:val="003820E4"/>
    <w:rsid w:val="00451C3A"/>
    <w:rsid w:val="008A0413"/>
    <w:rsid w:val="009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F26A"/>
  <w15:chartTrackingRefBased/>
  <w15:docId w15:val="{15BF7F20-AD20-44DA-A75F-BB1B6863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A0413"/>
    <w:rPr>
      <w:i/>
      <w:iCs/>
    </w:rPr>
  </w:style>
  <w:style w:type="character" w:styleId="Hyperlink">
    <w:name w:val="Hyperlink"/>
    <w:basedOn w:val="Fontepargpadro"/>
    <w:uiPriority w:val="99"/>
    <w:unhideWhenUsed/>
    <w:rsid w:val="00451C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irceuresende.com/blog/sql-server-como-exportar-dados-do-banco-para-arquivo-texto-clr-ole-bc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2021-08-11T13:29:00Z</dcterms:created>
  <dcterms:modified xsi:type="dcterms:W3CDTF">2021-08-11T14:25:00Z</dcterms:modified>
</cp:coreProperties>
</file>