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12716C54">
      <w:bookmarkStart w:name="_GoBack" w:id="0"/>
      <w:bookmarkEnd w:id="0"/>
      <w:r w:rsidR="41570F9D">
        <w:rPr/>
        <w:t>Projeto de Exemplo</w:t>
      </w:r>
    </w:p>
    <w:p w:rsidR="41570F9D" w:rsidP="41570F9D" w:rsidRDefault="41570F9D" w14:paraId="31EBB7D9" w14:textId="1E5F7175">
      <w:pPr>
        <w:pStyle w:val="Normal"/>
      </w:pPr>
      <w:r w:rsidR="41570F9D">
        <w:rPr/>
        <w:t xml:space="preserve">Configurando o </w:t>
      </w:r>
      <w:proofErr w:type="spellStart"/>
      <w:r w:rsidR="41570F9D">
        <w:rPr/>
        <w:t>swagger</w:t>
      </w:r>
      <w:proofErr w:type="spellEnd"/>
      <w:r w:rsidR="41570F9D">
        <w:rPr/>
        <w:t>.</w:t>
      </w:r>
    </w:p>
    <w:p w:rsidR="41570F9D" w:rsidP="41570F9D" w:rsidRDefault="41570F9D" w14:paraId="3D7D7DAB" w14:textId="68A0A15B">
      <w:pPr>
        <w:pStyle w:val="Normal"/>
        <w:rPr>
          <w:b w:val="1"/>
          <w:bCs w:val="1"/>
        </w:rPr>
      </w:pPr>
      <w:proofErr w:type="spellStart"/>
      <w:r w:rsidRPr="41570F9D" w:rsidR="41570F9D">
        <w:rPr>
          <w:b w:val="1"/>
          <w:bCs w:val="1"/>
        </w:rPr>
        <w:t>BackEnd</w:t>
      </w:r>
      <w:proofErr w:type="spellEnd"/>
    </w:p>
    <w:p w:rsidR="41570F9D" w:rsidP="41570F9D" w:rsidRDefault="41570F9D" w14:paraId="78545D02" w14:textId="0A1E6534">
      <w:pPr>
        <w:pStyle w:val="Normal"/>
      </w:pPr>
      <w:r w:rsidR="41570F9D">
        <w:rPr/>
        <w:t>Criar um projeto chamado: Senai.Swagger.WebApi.</w:t>
      </w:r>
    </w:p>
    <w:p w:rsidR="41570F9D" w:rsidP="41570F9D" w:rsidRDefault="41570F9D" w14:paraId="2B5FFFFB" w14:textId="57DA2A4D">
      <w:pPr>
        <w:pStyle w:val="Normal"/>
      </w:pPr>
    </w:p>
    <w:p w:rsidR="41570F9D" w:rsidP="41570F9D" w:rsidRDefault="41570F9D" w14:paraId="6304B7C8" w14:textId="70838F89">
      <w:pPr>
        <w:pStyle w:val="Normal"/>
      </w:pPr>
      <w:r>
        <w:drawing>
          <wp:inline wp14:editId="3FC0146E" wp14:anchorId="7475F678">
            <wp:extent cx="4572000" cy="3171825"/>
            <wp:effectExtent l="0" t="0" r="0" b="0"/>
            <wp:docPr id="390137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ee19244f6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70F9D" w:rsidP="41570F9D" w:rsidRDefault="41570F9D" w14:paraId="7B88BE2B" w14:textId="185258C7">
      <w:pPr>
        <w:pStyle w:val="Normal"/>
      </w:pPr>
      <w:r>
        <w:drawing>
          <wp:inline wp14:editId="4D969202" wp14:anchorId="0CD0760D">
            <wp:extent cx="4572000" cy="3171825"/>
            <wp:effectExtent l="0" t="0" r="0" b="0"/>
            <wp:docPr id="1004783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e8dff68cf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70F9D" w:rsidP="41570F9D" w:rsidRDefault="41570F9D" w14:paraId="18E8C79D" w14:textId="30D235F3">
      <w:pPr>
        <w:pStyle w:val="Normal"/>
      </w:pPr>
      <w:r>
        <w:drawing>
          <wp:inline wp14:editId="601061E7" wp14:anchorId="6ED8E800">
            <wp:extent cx="4572000" cy="3124200"/>
            <wp:effectExtent l="0" t="0" r="0" b="0"/>
            <wp:docPr id="190829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27236c060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70F9D" w:rsidP="41570F9D" w:rsidRDefault="41570F9D" w14:paraId="1976E4A6" w14:textId="7EE57592">
      <w:pPr>
        <w:pStyle w:val="Normal"/>
      </w:pPr>
      <w:r w:rsidR="41570F9D">
        <w:rPr/>
        <w:t>Configurar o startup.cs.</w:t>
      </w:r>
    </w:p>
    <w:p w:rsidR="41570F9D" w:rsidP="41570F9D" w:rsidRDefault="41570F9D" w14:paraId="2F72E0FD" w14:textId="00455786">
      <w:pPr>
        <w:pStyle w:val="Normal"/>
      </w:pPr>
      <w:r>
        <w:drawing>
          <wp:inline wp14:editId="1091E63E" wp14:anchorId="0915847D">
            <wp:extent cx="4572000" cy="2514600"/>
            <wp:effectExtent l="0" t="0" r="0" b="0"/>
            <wp:docPr id="858160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e238b440a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70F9D" w:rsidP="41570F9D" w:rsidRDefault="41570F9D" w14:paraId="0AF12D1B" w14:textId="4BAF8ADA">
      <w:pPr>
        <w:pStyle w:val="Normal"/>
      </w:pPr>
      <w:r w:rsidR="41570F9D">
        <w:rPr/>
        <w:t>Adicionar o swagger ao projeto.</w:t>
      </w:r>
    </w:p>
    <w:p w:rsidR="41570F9D" w:rsidP="41570F9D" w:rsidRDefault="41570F9D" w14:paraId="71F0A8FC" w14:textId="1E26AC03">
      <w:pPr>
        <w:pStyle w:val="Normal"/>
      </w:pPr>
      <w:r w:rsidR="41570F9D">
        <w:rPr/>
        <w:t xml:space="preserve">Gerenciar pacotes do </w:t>
      </w:r>
      <w:proofErr w:type="spellStart"/>
      <w:r w:rsidR="41570F9D">
        <w:rPr/>
        <w:t>NuGet</w:t>
      </w:r>
      <w:proofErr w:type="spellEnd"/>
      <w:r w:rsidR="41570F9D">
        <w:rPr/>
        <w:t>.</w:t>
      </w:r>
    </w:p>
    <w:p w:rsidR="41570F9D" w:rsidP="41570F9D" w:rsidRDefault="41570F9D" w14:paraId="5CC0EC6E" w14:textId="52F7C40F">
      <w:pPr>
        <w:pStyle w:val="Normal"/>
      </w:pPr>
      <w:r w:rsidR="41570F9D">
        <w:rPr/>
        <w:t>Adicionar a dependência:</w:t>
      </w:r>
    </w:p>
    <w:p w:rsidR="41570F9D" w:rsidP="41570F9D" w:rsidRDefault="41570F9D" w14:paraId="752EFBA0" w14:textId="32DC6C5C">
      <w:pPr>
        <w:pStyle w:val="Normal"/>
      </w:pPr>
      <w:proofErr w:type="spellStart"/>
      <w:r w:rsidRPr="41570F9D" w:rsidR="41570F9D">
        <w:rPr>
          <w:rFonts w:ascii="Calibri" w:hAnsi="Calibri" w:eastAsia="Calibri" w:cs="Calibri"/>
          <w:noProof w:val="0"/>
          <w:sz w:val="22"/>
          <w:szCs w:val="22"/>
          <w:lang w:val="pt-BR"/>
        </w:rPr>
        <w:t>Swashbuckle.AspNetCore</w:t>
      </w:r>
      <w:proofErr w:type="spellEnd"/>
      <w:r w:rsidRPr="41570F9D" w:rsidR="41570F9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(4.0.1)</w:t>
      </w:r>
    </w:p>
    <w:p w:rsidR="41570F9D" w:rsidP="41570F9D" w:rsidRDefault="41570F9D" w14:paraId="6541E865" w14:textId="30CB0ED6">
      <w:pPr>
        <w:pStyle w:val="Normal"/>
      </w:pPr>
      <w:r>
        <w:drawing>
          <wp:inline wp14:editId="09D1A99A" wp14:anchorId="6678C059">
            <wp:extent cx="4572000" cy="2514600"/>
            <wp:effectExtent l="0" t="0" r="0" b="0"/>
            <wp:docPr id="65823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ea0e1fcb3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70F9D" w:rsidP="41570F9D" w:rsidRDefault="41570F9D" w14:paraId="525F9D00" w14:textId="7CD27841">
      <w:pPr>
        <w:pStyle w:val="Normal"/>
      </w:pPr>
      <w:r w:rsidR="41570F9D">
        <w:rPr/>
        <w:t>Configurar o startup.cs.</w:t>
      </w:r>
    </w:p>
    <w:p w:rsidR="41570F9D" w:rsidP="41570F9D" w:rsidRDefault="41570F9D" w14:paraId="14710D9F" w14:textId="72B1ACAD">
      <w:pPr>
        <w:pStyle w:val="Normal"/>
      </w:pPr>
      <w:r>
        <w:drawing>
          <wp:inline wp14:editId="1FCB5CB7" wp14:anchorId="24B86056">
            <wp:extent cx="4572000" cy="3257550"/>
            <wp:effectExtent l="0" t="0" r="0" b="0"/>
            <wp:docPr id="884872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fde3779a1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70F9D" w:rsidP="41570F9D" w:rsidRDefault="41570F9D" w14:paraId="7EA3E9B4" w14:textId="1671ADBA">
      <w:pPr>
        <w:pStyle w:val="Normal"/>
      </w:pPr>
    </w:p>
    <w:p w:rsidR="41570F9D" w:rsidP="41570F9D" w:rsidRDefault="41570F9D" w14:paraId="7B08DFC3" w14:textId="29ADFC58">
      <w:pPr>
        <w:pStyle w:val="Normal"/>
      </w:pPr>
      <w:r w:rsidR="41570F9D">
        <w:rPr/>
        <w:t xml:space="preserve">Criar uma pasta chamada </w:t>
      </w:r>
      <w:proofErr w:type="spellStart"/>
      <w:r w:rsidR="41570F9D">
        <w:rPr/>
        <w:t>Controllers</w:t>
      </w:r>
      <w:proofErr w:type="spellEnd"/>
      <w:r w:rsidR="41570F9D">
        <w:rPr/>
        <w:t xml:space="preserve"> e um arquivo chamado ExemplosController.</w:t>
      </w:r>
    </w:p>
    <w:p w:rsidR="41570F9D" w:rsidP="41570F9D" w:rsidRDefault="41570F9D" w14:paraId="4A7EF46D" w14:textId="7C22A56A">
      <w:pPr>
        <w:pStyle w:val="Normal"/>
      </w:pPr>
      <w:r>
        <w:drawing>
          <wp:inline wp14:editId="687FDA0D" wp14:anchorId="18D24DED">
            <wp:extent cx="2800350" cy="4248150"/>
            <wp:effectExtent l="0" t="0" r="0" b="0"/>
            <wp:docPr id="567497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3b958916e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70F9D" w:rsidP="41570F9D" w:rsidRDefault="41570F9D" w14:paraId="1951960F" w14:textId="43F21072">
      <w:pPr>
        <w:pStyle w:val="Normal"/>
      </w:pPr>
      <w:r w:rsidR="41570F9D">
        <w:rPr/>
        <w:t xml:space="preserve">Rodar o projeto e acessar a </w:t>
      </w:r>
      <w:r w:rsidR="41570F9D">
        <w:rPr/>
        <w:t>url</w:t>
      </w:r>
      <w:r w:rsidR="41570F9D">
        <w:rPr/>
        <w:t>: localhost:5000/swagger.</w:t>
      </w:r>
    </w:p>
    <w:p w:rsidR="41570F9D" w:rsidP="41570F9D" w:rsidRDefault="41570F9D" w14:paraId="55C26CE0" w14:textId="3C121744">
      <w:pPr>
        <w:pStyle w:val="Normal"/>
      </w:pPr>
      <w:r>
        <w:drawing>
          <wp:inline wp14:editId="21F808F0" wp14:anchorId="5D141FB4">
            <wp:extent cx="4181475" cy="4572000"/>
            <wp:effectExtent l="0" t="0" r="0" b="0"/>
            <wp:docPr id="116056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c38107173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4EFFDF"/>
  <w15:docId w15:val="{3576fde6-c5db-4d14-ab55-9b47577c7ed4}"/>
  <w:rsids>
    <w:rsidRoot w:val="3161AD27"/>
    <w:rsid w:val="3161AD27"/>
    <w:rsid w:val="41570F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2ee19244f641b9" /><Relationship Type="http://schemas.openxmlformats.org/officeDocument/2006/relationships/image" Target="/media/image2.png" Id="R409e8dff68cf4c04" /><Relationship Type="http://schemas.openxmlformats.org/officeDocument/2006/relationships/image" Target="/media/image3.png" Id="R91e27236c060402c" /><Relationship Type="http://schemas.openxmlformats.org/officeDocument/2006/relationships/image" Target="/media/image4.png" Id="Rf0ae238b440a46ed" /><Relationship Type="http://schemas.openxmlformats.org/officeDocument/2006/relationships/image" Target="/media/image5.png" Id="R744ea0e1fcb34e40" /><Relationship Type="http://schemas.openxmlformats.org/officeDocument/2006/relationships/image" Target="/media/image6.png" Id="R8abfde3779a14132" /><Relationship Type="http://schemas.openxmlformats.org/officeDocument/2006/relationships/image" Target="/media/image7.png" Id="R90f3b958916e4ce3" /><Relationship Type="http://schemas.openxmlformats.org/officeDocument/2006/relationships/image" Target="/media/image8.png" Id="Re0cc3810717342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2019-08-31T16:41:18.9886118Z</dcterms:created>
  <dcterms:modified xsi:type="dcterms:W3CDTF">2019-08-31T17:00:44.9581608Z</dcterms:modified>
  <dc:creator>Helena Strada Franco de Souza</dc:creator>
  <lastModifiedBy>Helena Strada Franco de Souza</lastModifiedBy>
</coreProperties>
</file>