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77777777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  <w:proofErr w:type="spellStart"/>
      <w:r>
        <w:rPr>
          <w:b/>
          <w:color w:val="17365D"/>
          <w:sz w:val="48"/>
        </w:rPr>
        <w:t>CodeTur</w:t>
      </w:r>
      <w:proofErr w:type="spellEnd"/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1BA8808A" w14:textId="77777777">
        <w:trPr>
          <w:trHeight w:val="261"/>
        </w:trPr>
        <w:tc>
          <w:tcPr>
            <w:tcW w:w="1106" w:type="dxa"/>
          </w:tcPr>
          <w:p w14:paraId="5B1687C7" w14:textId="77777777" w:rsidR="00F32322" w:rsidRDefault="008E5919">
            <w:pPr>
              <w:pStyle w:val="TableParagraph"/>
              <w:spacing w:before="0" w:line="241" w:lineRule="exact"/>
            </w:pPr>
            <w:r>
              <w:t>1.0</w:t>
            </w:r>
          </w:p>
        </w:tc>
        <w:tc>
          <w:tcPr>
            <w:tcW w:w="2201" w:type="dxa"/>
          </w:tcPr>
          <w:p w14:paraId="0A63C958" w14:textId="77777777" w:rsidR="00F32322" w:rsidRDefault="008E5919" w:rsidP="000D600C">
            <w:pPr>
              <w:pStyle w:val="TableParagraph"/>
              <w:spacing w:before="0" w:line="241" w:lineRule="exact"/>
              <w:ind w:left="108"/>
            </w:pPr>
            <w:r>
              <w:t>2</w:t>
            </w:r>
            <w:r w:rsidR="000D600C">
              <w:t>4/07</w:t>
            </w:r>
            <w:r>
              <w:t>/201</w:t>
            </w:r>
            <w:r w:rsidR="000D600C">
              <w:t>9</w:t>
            </w:r>
          </w:p>
        </w:tc>
        <w:tc>
          <w:tcPr>
            <w:tcW w:w="2626" w:type="dxa"/>
          </w:tcPr>
          <w:p w14:paraId="312FE599" w14:textId="77777777" w:rsidR="00F32322" w:rsidRDefault="000D600C">
            <w:pPr>
              <w:pStyle w:val="TableParagraph"/>
              <w:spacing w:before="0" w:line="241" w:lineRule="exact"/>
              <w:ind w:left="108"/>
            </w:pPr>
            <w:r>
              <w:t>Fernando e Gabriel</w:t>
            </w:r>
          </w:p>
        </w:tc>
        <w:tc>
          <w:tcPr>
            <w:tcW w:w="2996" w:type="dxa"/>
          </w:tcPr>
          <w:p w14:paraId="1587F401" w14:textId="77777777" w:rsidR="00F32322" w:rsidRDefault="008E5919">
            <w:pPr>
              <w:pStyle w:val="TableParagraph"/>
              <w:spacing w:before="0" w:line="241" w:lineRule="exact"/>
              <w:ind w:left="108"/>
            </w:pPr>
            <w:r>
              <w:t>Criação do documento</w:t>
            </w:r>
          </w:p>
        </w:tc>
      </w:tr>
      <w:tr w:rsidR="00F32322" w14:paraId="0245C1AF" w14:textId="77777777">
        <w:trPr>
          <w:trHeight w:val="505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CD1AE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D1AE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D1AE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D1AE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D1AE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CD1AE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D1AE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D1AE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D1AE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759CF33B" w14:textId="77777777" w:rsidR="00F32322" w:rsidRDefault="008E5919">
      <w:pPr>
        <w:spacing w:before="100"/>
        <w:ind w:left="140" w:right="422"/>
        <w:jc w:val="both"/>
        <w:rPr>
          <w:i/>
          <w:sz w:val="20"/>
        </w:rPr>
      </w:pPr>
      <w:r>
        <w:rPr>
          <w:i/>
          <w:sz w:val="20"/>
        </w:rPr>
        <w:t>Este documento contém a especificação de requisitos para o aplicativo mobile</w:t>
      </w:r>
      <w:r w:rsidR="000D600C">
        <w:rPr>
          <w:i/>
          <w:sz w:val="20"/>
        </w:rPr>
        <w:t xml:space="preserve">, </w:t>
      </w:r>
      <w:proofErr w:type="spellStart"/>
      <w:r w:rsidR="000D600C">
        <w:rPr>
          <w:i/>
          <w:sz w:val="20"/>
        </w:rPr>
        <w:t>api</w:t>
      </w:r>
      <w:proofErr w:type="spellEnd"/>
      <w:r w:rsidR="000D600C">
        <w:rPr>
          <w:i/>
          <w:sz w:val="20"/>
        </w:rPr>
        <w:t xml:space="preserve"> e </w:t>
      </w:r>
      <w:proofErr w:type="spellStart"/>
      <w:r w:rsidR="000D600C">
        <w:rPr>
          <w:i/>
          <w:sz w:val="20"/>
        </w:rPr>
        <w:t>front</w:t>
      </w:r>
      <w:proofErr w:type="spellEnd"/>
      <w:r w:rsidR="000D600C">
        <w:rPr>
          <w:i/>
          <w:sz w:val="20"/>
        </w:rPr>
        <w:t xml:space="preserve"> </w:t>
      </w:r>
      <w:proofErr w:type="spellStart"/>
      <w:r w:rsidR="000D600C">
        <w:rPr>
          <w:i/>
          <w:sz w:val="20"/>
        </w:rPr>
        <w:t>end</w:t>
      </w:r>
      <w:proofErr w:type="spellEnd"/>
      <w:r>
        <w:rPr>
          <w:i/>
          <w:sz w:val="20"/>
        </w:rPr>
        <w:t>, que divulgará os pacotes de viagens da agência do cliente. Com o aplicativo em mãos, o cliente terá condições de divulgar a todos os interessados as informações sobre os seus pacotes de viagens.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21BCD19" w14:textId="77777777" w:rsidR="00F32322" w:rsidRDefault="008E5919">
      <w:pPr>
        <w:pStyle w:val="Corpodetexto"/>
        <w:spacing w:before="241"/>
        <w:ind w:left="140" w:right="417"/>
        <w:jc w:val="both"/>
      </w:pPr>
      <w:r>
        <w:t>Atualmente o cliente oferece e divulga seus pacotes de viagens através de panfletos,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716BDD4B" w14:textId="77777777">
        <w:trPr>
          <w:trHeight w:val="1096"/>
        </w:trPr>
        <w:tc>
          <w:tcPr>
            <w:tcW w:w="629" w:type="dxa"/>
          </w:tcPr>
          <w:p w14:paraId="45983887" w14:textId="77777777" w:rsidR="00F32322" w:rsidRDefault="008E5919">
            <w:pPr>
              <w:pStyle w:val="TableParagraph"/>
              <w:spacing w:before="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7777777" w:rsidR="00F32322" w:rsidRDefault="008E591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</w:t>
            </w:r>
          </w:p>
        </w:tc>
        <w:tc>
          <w:tcPr>
            <w:tcW w:w="4244" w:type="dxa"/>
          </w:tcPr>
          <w:p w14:paraId="2EFB1546" w14:textId="77777777" w:rsidR="00F32322" w:rsidRDefault="008E5919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aplicativo mobile capaz de atender aos sistemas operacionais iOS, </w:t>
            </w:r>
            <w:proofErr w:type="spellStart"/>
            <w:r>
              <w:rPr>
                <w:sz w:val="20"/>
              </w:rPr>
              <w:t>Android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F32322" w14:paraId="57DBB8F9" w14:textId="77777777">
        <w:trPr>
          <w:trHeight w:val="849"/>
        </w:trPr>
        <w:tc>
          <w:tcPr>
            <w:tcW w:w="629" w:type="dxa"/>
          </w:tcPr>
          <w:p w14:paraId="52156F4B" w14:textId="77777777" w:rsidR="00F32322" w:rsidRDefault="008E591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7777777" w:rsidR="00F32322" w:rsidRDefault="000D60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77777777" w:rsidR="00F32322" w:rsidRDefault="008E5919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</w:t>
            </w:r>
            <w:r w:rsidR="000D600C"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 w:rsidR="000D600C">
              <w:rPr>
                <w:sz w:val="20"/>
              </w:rPr>
              <w:t>API para servir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provedor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 aplicativo, em formato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JSON.</w:t>
            </w:r>
          </w:p>
        </w:tc>
      </w:tr>
      <w:tr w:rsidR="00F32322" w14:paraId="3AEF78E9" w14:textId="77777777">
        <w:trPr>
          <w:trHeight w:val="1094"/>
        </w:trPr>
        <w:tc>
          <w:tcPr>
            <w:tcW w:w="629" w:type="dxa"/>
          </w:tcPr>
          <w:p w14:paraId="235402F9" w14:textId="77777777" w:rsidR="00F32322" w:rsidRDefault="008E591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77777777" w:rsidR="00F32322" w:rsidRDefault="000D60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BAA2F90" w14:textId="77777777" w:rsidR="00F32322" w:rsidRDefault="008E5919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</w:t>
            </w:r>
            <w:r w:rsidR="000D600C">
              <w:rPr>
                <w:sz w:val="20"/>
              </w:rPr>
              <w:t xml:space="preserve"> web</w:t>
            </w:r>
            <w:r>
              <w:rPr>
                <w:sz w:val="20"/>
              </w:rPr>
              <w:t xml:space="preserve"> para gerenciar o aplicativo, que possibilite o gerenciamento de pacotes, como cadastrar, editar e excluir informações.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2216E5F3" w14:textId="77777777" w:rsidR="00F32322" w:rsidRDefault="008E5919">
      <w:pPr>
        <w:pStyle w:val="Corpodetexto"/>
        <w:spacing w:before="244"/>
        <w:ind w:left="140"/>
      </w:pPr>
      <w:r>
        <w:t>O aplicativo possui dois tipos de atores, são eles:</w:t>
      </w:r>
    </w:p>
    <w:p w14:paraId="63806A7A" w14:textId="77777777" w:rsidR="00F32322" w:rsidRDefault="00F32322">
      <w:pPr>
        <w:pStyle w:val="Corpodetexto"/>
        <w:spacing w:before="11"/>
        <w:rPr>
          <w:sz w:val="19"/>
        </w:rPr>
      </w:pPr>
    </w:p>
    <w:p w14:paraId="5081A3EF" w14:textId="77777777" w:rsidR="00F32322" w:rsidRDefault="008E5919">
      <w:pPr>
        <w:pStyle w:val="PargrafodaLista"/>
        <w:numPr>
          <w:ilvl w:val="2"/>
          <w:numId w:val="1"/>
        </w:numPr>
        <w:tabs>
          <w:tab w:val="left" w:pos="860"/>
          <w:tab w:val="left" w:pos="861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rFonts w:ascii="Verdana" w:hAnsi="Verdana"/>
          <w:b/>
          <w:sz w:val="20"/>
        </w:rPr>
        <w:t>Usuário Administrador</w:t>
      </w:r>
    </w:p>
    <w:p w14:paraId="187AEAF5" w14:textId="77777777" w:rsidR="00F32322" w:rsidRDefault="008E5919">
      <w:pPr>
        <w:pStyle w:val="PargrafodaLista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0"/>
        </w:rPr>
      </w:pPr>
      <w:r>
        <w:rPr>
          <w:rFonts w:ascii="Verdana" w:hAnsi="Verdana"/>
          <w:b/>
          <w:sz w:val="20"/>
        </w:rPr>
        <w:t>Usuário Cliente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>
        <w:trPr>
          <w:trHeight w:val="609"/>
        </w:trPr>
        <w:tc>
          <w:tcPr>
            <w:tcW w:w="506" w:type="dxa"/>
          </w:tcPr>
          <w:p w14:paraId="3A8C4500" w14:textId="77777777" w:rsidR="00F32322" w:rsidRDefault="008E5919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77777777" w:rsidR="00F32322" w:rsidRDefault="008E5919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Usuário </w:t>
            </w:r>
            <w:r>
              <w:rPr>
                <w:rFonts w:ascii="Tahoma" w:hAnsi="Tahoma"/>
                <w:i/>
                <w:w w:val="95"/>
                <w:sz w:val="21"/>
              </w:rPr>
              <w:t>Administrador</w:t>
            </w:r>
          </w:p>
        </w:tc>
        <w:tc>
          <w:tcPr>
            <w:tcW w:w="6245" w:type="dxa"/>
          </w:tcPr>
          <w:p w14:paraId="58D36F45" w14:textId="77777777" w:rsidR="00F32322" w:rsidRDefault="008E5919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</w:t>
            </w:r>
            <w:r>
              <w:rPr>
                <w:rFonts w:ascii="Tahoma" w:hAnsi="Tahoma"/>
                <w:i/>
                <w:spacing w:val="-39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acesso</w:t>
            </w:r>
            <w:r>
              <w:rPr>
                <w:rFonts w:ascii="Tahoma" w:hAnsi="Tahoma"/>
                <w:i/>
                <w:spacing w:val="-39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as</w:t>
            </w:r>
            <w:r>
              <w:rPr>
                <w:rFonts w:ascii="Tahoma" w:hAnsi="Tahoma"/>
                <w:i/>
                <w:spacing w:val="-39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funcionalidades</w:t>
            </w:r>
            <w:r>
              <w:rPr>
                <w:rFonts w:ascii="Tahoma" w:hAnsi="Tahoma"/>
                <w:i/>
                <w:spacing w:val="-39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de</w:t>
            </w:r>
            <w:r>
              <w:rPr>
                <w:rFonts w:ascii="Tahoma" w:hAnsi="Tahoma"/>
                <w:i/>
                <w:spacing w:val="-39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visualização,</w:t>
            </w:r>
            <w:r>
              <w:rPr>
                <w:rFonts w:ascii="Tahoma" w:hAnsi="Tahoma"/>
                <w:i/>
                <w:spacing w:val="-38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cadastro</w:t>
            </w:r>
            <w:r>
              <w:rPr>
                <w:rFonts w:ascii="Tahoma" w:hAnsi="Tahoma"/>
                <w:i/>
                <w:spacing w:val="-39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e</w:t>
            </w:r>
            <w:r>
              <w:rPr>
                <w:rFonts w:ascii="Tahoma" w:hAnsi="Tahoma"/>
                <w:i/>
                <w:spacing w:val="-38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edição dos dados dos pacotes no</w:t>
            </w:r>
            <w:r>
              <w:rPr>
                <w:rFonts w:ascii="Tahoma" w:hAnsi="Tahoma"/>
                <w:i/>
                <w:spacing w:val="-32"/>
                <w:sz w:val="21"/>
              </w:rPr>
              <w:t xml:space="preserve"> </w:t>
            </w:r>
            <w:r>
              <w:rPr>
                <w:rFonts w:ascii="Tahoma" w:hAnsi="Tahoma"/>
                <w:i/>
                <w:sz w:val="21"/>
              </w:rPr>
              <w:t>sistema.</w:t>
            </w:r>
          </w:p>
        </w:tc>
      </w:tr>
      <w:tr w:rsidR="00F32322" w14:paraId="5D626312" w14:textId="77777777">
        <w:trPr>
          <w:trHeight w:val="361"/>
        </w:trPr>
        <w:tc>
          <w:tcPr>
            <w:tcW w:w="506" w:type="dxa"/>
          </w:tcPr>
          <w:p w14:paraId="0B0D5454" w14:textId="77777777" w:rsidR="00F32322" w:rsidRDefault="008E5919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77777777" w:rsidR="00F32322" w:rsidRDefault="008E5919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245" w:type="dxa"/>
          </w:tcPr>
          <w:p w14:paraId="65573392" w14:textId="77777777" w:rsidR="00F32322" w:rsidRDefault="008E5919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7A1216D1" w14:textId="77777777" w:rsidR="00F32322" w:rsidRPr="00311A6D" w:rsidRDefault="000D600C" w:rsidP="000D600C">
      <w:pPr>
        <w:pStyle w:val="PargrafodaLista"/>
        <w:numPr>
          <w:ilvl w:val="2"/>
          <w:numId w:val="1"/>
        </w:numPr>
        <w:tabs>
          <w:tab w:val="left" w:pos="861"/>
        </w:tabs>
        <w:spacing w:before="242"/>
        <w:ind w:right="415"/>
        <w:rPr>
          <w:rFonts w:ascii="Symbol" w:hAnsi="Symbol"/>
          <w:sz w:val="18"/>
        </w:rPr>
      </w:pPr>
      <w:r>
        <w:rPr>
          <w:rFonts w:ascii="Verdana" w:hAnsi="Verdana"/>
          <w:sz w:val="20"/>
        </w:rPr>
        <w:t xml:space="preserve">É necessária a contratação de </w:t>
      </w:r>
      <w:r w:rsidR="008E5919" w:rsidRPr="000D600C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um serviço de hospedagem para a </w:t>
      </w:r>
      <w:proofErr w:type="spellStart"/>
      <w:r>
        <w:rPr>
          <w:rFonts w:ascii="Verdana" w:hAnsi="Verdana"/>
          <w:sz w:val="20"/>
        </w:rPr>
        <w:t>Api</w:t>
      </w:r>
      <w:proofErr w:type="spellEnd"/>
      <w:r>
        <w:rPr>
          <w:rFonts w:ascii="Verdana" w:hAnsi="Verdana"/>
          <w:sz w:val="20"/>
        </w:rPr>
        <w:t xml:space="preserve"> e o Sistema Web</w:t>
      </w:r>
      <w:r w:rsidR="00337D5A">
        <w:rPr>
          <w:rFonts w:ascii="Verdana" w:hAnsi="Verdana"/>
          <w:sz w:val="20"/>
        </w:rPr>
        <w:t xml:space="preserve"> e uma conta nas lojas  de aplicativos  mobile.</w:t>
      </w:r>
    </w:p>
    <w:p w14:paraId="0063824A" w14:textId="048A03FD" w:rsidR="00311A6D" w:rsidRPr="00E97B6D" w:rsidRDefault="00311A6D" w:rsidP="000D600C">
      <w:pPr>
        <w:pStyle w:val="PargrafodaLista"/>
        <w:numPr>
          <w:ilvl w:val="2"/>
          <w:numId w:val="1"/>
        </w:numPr>
        <w:tabs>
          <w:tab w:val="left" w:pos="861"/>
        </w:tabs>
        <w:spacing w:before="242"/>
        <w:ind w:right="415"/>
        <w:rPr>
          <w:rFonts w:ascii="Symbol" w:hAnsi="Symbol"/>
          <w:sz w:val="18"/>
        </w:rPr>
      </w:pPr>
      <w:r>
        <w:rPr>
          <w:rFonts w:ascii="Verdana" w:hAnsi="Verdana"/>
          <w:sz w:val="20"/>
        </w:rPr>
        <w:t>Ter conta nas lojas dos dispositivos</w:t>
      </w:r>
    </w:p>
    <w:p w14:paraId="6A0F4B93" w14:textId="77777777" w:rsidR="00E97B6D" w:rsidRDefault="00E97B6D" w:rsidP="00311A6D">
      <w:pPr>
        <w:tabs>
          <w:tab w:val="left" w:pos="861"/>
        </w:tabs>
        <w:spacing w:before="242"/>
        <w:ind w:right="415"/>
        <w:rPr>
          <w:rFonts w:ascii="Symbol" w:hAnsi="Symbol"/>
          <w:sz w:val="18"/>
        </w:rPr>
      </w:pPr>
    </w:p>
    <w:p w14:paraId="16958030" w14:textId="77777777" w:rsidR="00311A6D" w:rsidRPr="00311A6D" w:rsidRDefault="00311A6D" w:rsidP="00311A6D">
      <w:pPr>
        <w:tabs>
          <w:tab w:val="left" w:pos="861"/>
        </w:tabs>
        <w:spacing w:before="242"/>
        <w:ind w:right="415"/>
        <w:rPr>
          <w:rFonts w:ascii="Symbol" w:hAnsi="Symbol"/>
          <w:sz w:val="18"/>
        </w:rPr>
        <w:sectPr w:rsidR="00311A6D" w:rsidRPr="00311A6D">
          <w:pgSz w:w="12240" w:h="15840"/>
          <w:pgMar w:top="1120" w:right="1380" w:bottom="1020" w:left="1660" w:header="914" w:footer="836" w:gutter="0"/>
          <w:cols w:space="720"/>
        </w:sectPr>
      </w:pP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3E1E96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3E1E96" w14:paraId="69025414" w14:textId="77777777" w:rsidTr="003E1E96">
        <w:trPr>
          <w:trHeight w:val="270"/>
        </w:trPr>
        <w:tc>
          <w:tcPr>
            <w:tcW w:w="939" w:type="dxa"/>
          </w:tcPr>
          <w:p w14:paraId="1662D6BE" w14:textId="77777777" w:rsidR="003E1E96" w:rsidRDefault="003E1E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68D4F0DE" w14:textId="77777777" w:rsidR="003E1E96" w:rsidRDefault="003E1E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de viagens</w:t>
            </w:r>
          </w:p>
        </w:tc>
        <w:tc>
          <w:tcPr>
            <w:tcW w:w="3297" w:type="dxa"/>
            <w:gridSpan w:val="2"/>
          </w:tcPr>
          <w:p w14:paraId="4C29572E" w14:textId="77777777" w:rsidR="003E1E96" w:rsidRDefault="003E1E9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3E1E96" w14:paraId="1989BBE1" w14:textId="77777777" w:rsidTr="003E1E96">
        <w:trPr>
          <w:trHeight w:val="261"/>
        </w:trPr>
        <w:tc>
          <w:tcPr>
            <w:tcW w:w="939" w:type="dxa"/>
          </w:tcPr>
          <w:p w14:paraId="19607157" w14:textId="77777777" w:rsidR="003E1E96" w:rsidRDefault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23E8C391" w14:textId="77777777" w:rsidR="003E1E96" w:rsidRDefault="003E1E9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 descrição de cada pacote</w:t>
            </w:r>
          </w:p>
        </w:tc>
        <w:tc>
          <w:tcPr>
            <w:tcW w:w="3297" w:type="dxa"/>
            <w:gridSpan w:val="2"/>
          </w:tcPr>
          <w:p w14:paraId="33A3448E" w14:textId="77777777" w:rsidR="003E1E96" w:rsidRDefault="003E1E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3E1E96" w14:paraId="369B86DC" w14:textId="77777777" w:rsidTr="003E1E96">
        <w:trPr>
          <w:trHeight w:val="261"/>
        </w:trPr>
        <w:tc>
          <w:tcPr>
            <w:tcW w:w="939" w:type="dxa"/>
          </w:tcPr>
          <w:p w14:paraId="53F9545E" w14:textId="77777777" w:rsidR="003E1E96" w:rsidRDefault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1F268BBE" w14:textId="77777777" w:rsidR="003E1E96" w:rsidRDefault="003E1E96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Somente usuários autenticados podem </w:t>
            </w:r>
            <w:proofErr w:type="spellStart"/>
            <w:r>
              <w:rPr>
                <w:sz w:val="20"/>
              </w:rPr>
              <w:t>acessar</w:t>
            </w:r>
            <w:proofErr w:type="spellEnd"/>
            <w:r>
              <w:rPr>
                <w:sz w:val="20"/>
              </w:rPr>
              <w:t xml:space="preserve"> o sistema web.</w:t>
            </w:r>
          </w:p>
        </w:tc>
        <w:tc>
          <w:tcPr>
            <w:tcW w:w="3297" w:type="dxa"/>
            <w:gridSpan w:val="2"/>
          </w:tcPr>
          <w:p w14:paraId="24CBB996" w14:textId="77777777" w:rsidR="003E1E96" w:rsidRDefault="003E1E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3E1E96" w14:paraId="3BF4DCFE" w14:textId="77777777" w:rsidTr="003E1E96">
        <w:trPr>
          <w:trHeight w:val="261"/>
        </w:trPr>
        <w:tc>
          <w:tcPr>
            <w:tcW w:w="939" w:type="dxa"/>
          </w:tcPr>
          <w:p w14:paraId="079177D3" w14:textId="77777777" w:rsidR="003E1E96" w:rsidRDefault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72AE7B38" w14:textId="77777777" w:rsidR="003E1E96" w:rsidRDefault="003E1E9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</w:tcPr>
          <w:p w14:paraId="2AB9FB92" w14:textId="77777777" w:rsidR="003E1E96" w:rsidRDefault="003E1E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3E1E96" w14:paraId="6DF012EB" w14:textId="77777777" w:rsidTr="003E1E96">
        <w:trPr>
          <w:trHeight w:val="261"/>
        </w:trPr>
        <w:tc>
          <w:tcPr>
            <w:tcW w:w="939" w:type="dxa"/>
          </w:tcPr>
          <w:p w14:paraId="3BCEC4A8" w14:textId="77777777" w:rsidR="003E1E96" w:rsidRDefault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05</w:t>
            </w:r>
          </w:p>
        </w:tc>
        <w:tc>
          <w:tcPr>
            <w:tcW w:w="4341" w:type="dxa"/>
            <w:gridSpan w:val="2"/>
          </w:tcPr>
          <w:p w14:paraId="065B2658" w14:textId="77777777" w:rsidR="003E1E96" w:rsidRDefault="003E1E9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Pacote</w:t>
            </w:r>
          </w:p>
        </w:tc>
        <w:tc>
          <w:tcPr>
            <w:tcW w:w="3297" w:type="dxa"/>
            <w:gridSpan w:val="2"/>
          </w:tcPr>
          <w:p w14:paraId="71DAB21E" w14:textId="77777777" w:rsidR="003E1E96" w:rsidRDefault="003E1E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F24EE6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F24EE6" w14:paraId="51719CF5" w14:textId="77777777" w:rsidTr="00F24EE6">
        <w:trPr>
          <w:trHeight w:val="566"/>
        </w:trPr>
        <w:tc>
          <w:tcPr>
            <w:tcW w:w="997" w:type="dxa"/>
          </w:tcPr>
          <w:p w14:paraId="2BADA45D" w14:textId="77777777" w:rsidR="00F32322" w:rsidRDefault="00F24EE6">
            <w:pPr>
              <w:pStyle w:val="TableParagraph"/>
              <w:spacing w:before="67"/>
              <w:rPr>
                <w:sz w:val="20"/>
              </w:rPr>
            </w:pPr>
            <w:r>
              <w:rPr>
                <w:w w:val="99"/>
                <w:sz w:val="20"/>
              </w:rPr>
              <w:t>RNF 0</w:t>
            </w:r>
            <w:r w:rsidR="008E5919">
              <w:rPr>
                <w:w w:val="99"/>
                <w:sz w:val="20"/>
              </w:rPr>
              <w:t>1</w:t>
            </w:r>
          </w:p>
        </w:tc>
        <w:tc>
          <w:tcPr>
            <w:tcW w:w="5675" w:type="dxa"/>
          </w:tcPr>
          <w:p w14:paraId="3F8746B2" w14:textId="77777777" w:rsidR="00F32322" w:rsidRDefault="00F24EE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 xml:space="preserve">A senha deve ser </w:t>
            </w:r>
            <w:r w:rsidR="003E1E96">
              <w:rPr>
                <w:sz w:val="20"/>
              </w:rPr>
              <w:t>criptografada</w:t>
            </w:r>
          </w:p>
        </w:tc>
        <w:tc>
          <w:tcPr>
            <w:tcW w:w="1958" w:type="dxa"/>
          </w:tcPr>
          <w:p w14:paraId="43AFFC5F" w14:textId="77777777" w:rsidR="00F32322" w:rsidRDefault="008E591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F24EE6" w14:paraId="0D328911" w14:textId="77777777" w:rsidTr="00F24EE6">
        <w:trPr>
          <w:trHeight w:val="837"/>
        </w:trPr>
        <w:tc>
          <w:tcPr>
            <w:tcW w:w="997" w:type="dxa"/>
          </w:tcPr>
          <w:p w14:paraId="0E9F31AF" w14:textId="77777777" w:rsidR="00F32322" w:rsidRDefault="00F24EE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RNF 0</w:t>
            </w:r>
            <w:r w:rsidR="008E5919">
              <w:rPr>
                <w:w w:val="99"/>
                <w:sz w:val="20"/>
              </w:rPr>
              <w:t>2</w:t>
            </w:r>
          </w:p>
        </w:tc>
        <w:tc>
          <w:tcPr>
            <w:tcW w:w="5675" w:type="dxa"/>
          </w:tcPr>
          <w:p w14:paraId="0C41AF6A" w14:textId="77777777" w:rsidR="00F32322" w:rsidRDefault="008E5919">
            <w:pPr>
              <w:pStyle w:val="TableParagraph"/>
              <w:spacing w:before="0"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A tela de listagem deve ser simples, exibindo apenas os destinos, para facilitar o entendimento</w:t>
            </w:r>
          </w:p>
          <w:p w14:paraId="4EF328C2" w14:textId="77777777" w:rsidR="00F32322" w:rsidRDefault="008E591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do usuário.</w:t>
            </w:r>
          </w:p>
        </w:tc>
        <w:tc>
          <w:tcPr>
            <w:tcW w:w="1958" w:type="dxa"/>
          </w:tcPr>
          <w:p w14:paraId="616F7D9B" w14:textId="77777777" w:rsidR="00F32322" w:rsidRDefault="008E591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F24EE6" w14:paraId="1C8C8865" w14:textId="77777777" w:rsidTr="00F24EE6">
        <w:trPr>
          <w:trHeight w:val="839"/>
        </w:trPr>
        <w:tc>
          <w:tcPr>
            <w:tcW w:w="997" w:type="dxa"/>
          </w:tcPr>
          <w:p w14:paraId="66C0F7E9" w14:textId="77777777" w:rsidR="00F32322" w:rsidRDefault="00F24EE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RNF 0</w:t>
            </w:r>
            <w:r w:rsidR="008E5919">
              <w:rPr>
                <w:w w:val="99"/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77777777" w:rsidR="00F32322" w:rsidRDefault="00F24EE6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empresa possui as seguintes cores como identidade visual</w:t>
            </w:r>
          </w:p>
        </w:tc>
        <w:tc>
          <w:tcPr>
            <w:tcW w:w="1958" w:type="dxa"/>
          </w:tcPr>
          <w:p w14:paraId="04A72D96" w14:textId="77777777" w:rsidR="00F32322" w:rsidRDefault="00F24EE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F24EE6" w14:paraId="12B9FFD3" w14:textId="77777777" w:rsidTr="00F24EE6">
        <w:trPr>
          <w:trHeight w:val="839"/>
        </w:trPr>
        <w:tc>
          <w:tcPr>
            <w:tcW w:w="997" w:type="dxa"/>
          </w:tcPr>
          <w:p w14:paraId="5659474F" w14:textId="77777777" w:rsidR="003E1E96" w:rsidRDefault="00F24EE6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 0</w:t>
            </w:r>
            <w:r w:rsidR="003E1E96">
              <w:rPr>
                <w:w w:val="99"/>
                <w:sz w:val="20"/>
              </w:rPr>
              <w:t xml:space="preserve">4 </w:t>
            </w:r>
          </w:p>
        </w:tc>
        <w:tc>
          <w:tcPr>
            <w:tcW w:w="5675" w:type="dxa"/>
          </w:tcPr>
          <w:p w14:paraId="3A117984" w14:textId="77777777" w:rsidR="003E1E96" w:rsidRDefault="003E1E96" w:rsidP="000E7CAC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O aplicativo deve ser desenvolvido em </w:t>
            </w:r>
            <w:proofErr w:type="spellStart"/>
            <w:r>
              <w:rPr>
                <w:sz w:val="20"/>
              </w:rPr>
              <w:t>React</w:t>
            </w:r>
            <w:proofErr w:type="spellEnd"/>
          </w:p>
          <w:p w14:paraId="4B6F924C" w14:textId="77777777" w:rsidR="003E1E96" w:rsidRDefault="003E1E96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Native</w:t>
            </w:r>
            <w:proofErr w:type="spellEnd"/>
            <w:r>
              <w:rPr>
                <w:sz w:val="20"/>
              </w:rPr>
              <w:t xml:space="preserve">, assim não será necessário um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 xml:space="preserve"> para cada plataforma.</w:t>
            </w:r>
          </w:p>
        </w:tc>
        <w:tc>
          <w:tcPr>
            <w:tcW w:w="1958" w:type="dxa"/>
          </w:tcPr>
          <w:p w14:paraId="124C432E" w14:textId="77777777" w:rsidR="003E1E96" w:rsidRDefault="003E1E96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e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2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2326554B" w14:textId="77777777">
        <w:trPr>
          <w:trHeight w:val="609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7777777" w:rsidR="00F32322" w:rsidRDefault="00F24EE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RN 0</w:t>
            </w:r>
            <w:r w:rsidR="008E5919">
              <w:rPr>
                <w:i/>
                <w:w w:val="99"/>
                <w:sz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7777777" w:rsidR="00F32322" w:rsidRDefault="008E591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77777777" w:rsidR="00F32322" w:rsidRDefault="008E5919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</w:t>
            </w:r>
            <w:r>
              <w:rPr>
                <w:i/>
                <w:sz w:val="20"/>
              </w:rPr>
              <w:tab/>
              <w:t>pacotes</w:t>
            </w:r>
            <w:r>
              <w:rPr>
                <w:i/>
                <w:sz w:val="20"/>
              </w:rPr>
              <w:tab/>
              <w:t>ativos</w:t>
            </w:r>
            <w:r>
              <w:rPr>
                <w:i/>
                <w:sz w:val="20"/>
              </w:rPr>
              <w:tab/>
              <w:t>devem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6"/>
                <w:sz w:val="20"/>
              </w:rPr>
              <w:t xml:space="preserve">ser </w:t>
            </w:r>
            <w:r>
              <w:rPr>
                <w:i/>
                <w:sz w:val="20"/>
              </w:rPr>
              <w:t>exibidos na listagem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inicial.</w:t>
            </w:r>
          </w:p>
        </w:tc>
      </w:tr>
      <w:tr w:rsidR="00F24EE6" w14:paraId="46096127" w14:textId="77777777">
        <w:trPr>
          <w:trHeight w:val="609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7777777" w:rsidR="00F24EE6" w:rsidRDefault="00F24EE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7777777" w:rsidR="00F24EE6" w:rsidRDefault="00F24EE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Login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77777777" w:rsidR="00F24EE6" w:rsidRDefault="00F24EE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usuários administradores podem </w:t>
            </w:r>
            <w:proofErr w:type="spellStart"/>
            <w:r>
              <w:rPr>
                <w:i/>
                <w:sz w:val="20"/>
              </w:rPr>
              <w:t>acessar</w:t>
            </w:r>
            <w:proofErr w:type="spellEnd"/>
            <w:r>
              <w:rPr>
                <w:i/>
                <w:sz w:val="20"/>
              </w:rPr>
              <w:t>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8EB46FA" w14:textId="77777777">
        <w:trPr>
          <w:trHeight w:val="366"/>
        </w:trPr>
        <w:tc>
          <w:tcPr>
            <w:tcW w:w="506" w:type="dxa"/>
          </w:tcPr>
          <w:p w14:paraId="4B8135DE" w14:textId="77777777" w:rsidR="00F32322" w:rsidRDefault="008E5919">
            <w:pPr>
              <w:pStyle w:val="TableParagraph"/>
              <w:spacing w:before="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77777777" w:rsidR="00F32322" w:rsidRDefault="008E5919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memória de RAM.</w:t>
            </w:r>
          </w:p>
        </w:tc>
      </w:tr>
      <w:tr w:rsidR="00F32322" w14:paraId="5FB4A66F" w14:textId="77777777">
        <w:trPr>
          <w:trHeight w:val="365"/>
        </w:trPr>
        <w:tc>
          <w:tcPr>
            <w:tcW w:w="506" w:type="dxa"/>
          </w:tcPr>
          <w:p w14:paraId="450E985F" w14:textId="77777777" w:rsidR="00F32322" w:rsidRDefault="008E591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77777777" w:rsidR="00F32322" w:rsidRDefault="008E591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reservado mínimo de 50 MB na memória interna do dispositivo.</w:t>
            </w:r>
          </w:p>
        </w:tc>
      </w:tr>
      <w:tr w:rsidR="00F32322" w14:paraId="1BC50646" w14:textId="77777777">
        <w:trPr>
          <w:trHeight w:val="606"/>
        </w:trPr>
        <w:tc>
          <w:tcPr>
            <w:tcW w:w="506" w:type="dxa"/>
          </w:tcPr>
          <w:p w14:paraId="3061E54A" w14:textId="77777777" w:rsidR="00F32322" w:rsidRDefault="008E591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125" w:type="dxa"/>
          </w:tcPr>
          <w:p w14:paraId="36A6101D" w14:textId="77777777" w:rsidR="00F32322" w:rsidRDefault="008E5919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 xml:space="preserve">O dispositivo deve conter a função </w:t>
            </w:r>
            <w:r>
              <w:rPr>
                <w:i/>
                <w:sz w:val="20"/>
              </w:rPr>
              <w:t xml:space="preserve">Wi-Fi </w:t>
            </w:r>
            <w:r>
              <w:rPr>
                <w:sz w:val="20"/>
              </w:rPr>
              <w:t>ou Plano de Dados pelo Chip SIM para acesso à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2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C302575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77777777" w:rsidR="00F32322" w:rsidRDefault="008E5919">
            <w:pPr>
              <w:pStyle w:val="TableParagraph"/>
              <w:spacing w:before="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77777777" w:rsidR="00F32322" w:rsidRDefault="008E5919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O aplicativo poderá ser instalado nos sistemas operacionais Windows </w:t>
            </w:r>
            <w:proofErr w:type="spellStart"/>
            <w:r>
              <w:rPr>
                <w:sz w:val="20"/>
              </w:rPr>
              <w:t>Phone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Android</w:t>
            </w:r>
            <w:proofErr w:type="spellEnd"/>
            <w:r>
              <w:rPr>
                <w:sz w:val="20"/>
              </w:rPr>
              <w:t xml:space="preserve"> e iOS.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200C320A" w14:textId="77777777">
        <w:trPr>
          <w:trHeight w:val="609"/>
        </w:trPr>
        <w:tc>
          <w:tcPr>
            <w:tcW w:w="1752" w:type="dxa"/>
          </w:tcPr>
          <w:p w14:paraId="77C88B1A" w14:textId="77777777" w:rsidR="00F32322" w:rsidRDefault="008E591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77777777" w:rsidR="00F32322" w:rsidRDefault="008E591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3E8F71C4" w14:textId="77777777" w:rsidR="00F32322" w:rsidRDefault="008E591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 selecionar um pacote específico que queira mais informações.</w:t>
            </w:r>
          </w:p>
        </w:tc>
      </w:tr>
      <w:tr w:rsidR="00F32322" w14:paraId="1FA74B29" w14:textId="77777777">
        <w:trPr>
          <w:trHeight w:val="729"/>
        </w:trPr>
        <w:tc>
          <w:tcPr>
            <w:tcW w:w="1752" w:type="dxa"/>
          </w:tcPr>
          <w:p w14:paraId="0EE86834" w14:textId="77777777" w:rsidR="00F32322" w:rsidRDefault="008E591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77777777" w:rsidR="00F32322" w:rsidRDefault="008E591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Visualizar descrição do pacote</w:t>
            </w:r>
          </w:p>
        </w:tc>
        <w:tc>
          <w:tcPr>
            <w:tcW w:w="4225" w:type="dxa"/>
          </w:tcPr>
          <w:p w14:paraId="5B9C8BAD" w14:textId="77777777" w:rsidR="00F32322" w:rsidRDefault="008E5919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</w:t>
            </w:r>
            <w:r>
              <w:rPr>
                <w:i/>
                <w:spacing w:val="-21"/>
                <w:sz w:val="20"/>
              </w:rPr>
              <w:t xml:space="preserve"> </w:t>
            </w:r>
            <w:r>
              <w:rPr>
                <w:i/>
                <w:sz w:val="20"/>
              </w:rPr>
              <w:t>usuário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i/>
                <w:sz w:val="20"/>
              </w:rPr>
              <w:t>é</w:t>
            </w:r>
            <w:r>
              <w:rPr>
                <w:i/>
                <w:spacing w:val="-20"/>
                <w:sz w:val="20"/>
              </w:rPr>
              <w:t xml:space="preserve"> </w:t>
            </w:r>
            <w:r>
              <w:rPr>
                <w:i/>
                <w:sz w:val="20"/>
              </w:rPr>
              <w:t>direcionado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i/>
                <w:sz w:val="20"/>
              </w:rPr>
              <w:t>para</w:t>
            </w:r>
            <w:r>
              <w:rPr>
                <w:i/>
                <w:spacing w:val="-19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>descrição do pacote sempre que selecionar o mesmo.</w:t>
            </w:r>
          </w:p>
        </w:tc>
      </w:tr>
      <w:tr w:rsidR="00F32322" w14:paraId="36D12D10" w14:textId="77777777">
        <w:trPr>
          <w:trHeight w:val="842"/>
        </w:trPr>
        <w:tc>
          <w:tcPr>
            <w:tcW w:w="1752" w:type="dxa"/>
          </w:tcPr>
          <w:p w14:paraId="6FFB192A" w14:textId="77777777" w:rsidR="00F32322" w:rsidRDefault="008E591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77777777" w:rsidR="00F32322" w:rsidRDefault="008E591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Link para o site</w:t>
            </w:r>
          </w:p>
        </w:tc>
        <w:tc>
          <w:tcPr>
            <w:tcW w:w="4225" w:type="dxa"/>
          </w:tcPr>
          <w:p w14:paraId="43B5F6FD" w14:textId="77777777" w:rsidR="00F32322" w:rsidRDefault="008E5919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Dentro da descrição o usuário pode optar por </w:t>
            </w:r>
            <w:proofErr w:type="spellStart"/>
            <w:r>
              <w:rPr>
                <w:i/>
                <w:sz w:val="20"/>
              </w:rPr>
              <w:t>acessar</w:t>
            </w:r>
            <w:proofErr w:type="spellEnd"/>
            <w:r>
              <w:rPr>
                <w:i/>
                <w:sz w:val="20"/>
              </w:rPr>
              <w:t xml:space="preserve"> o site da agência através do link disponível.</w:t>
            </w:r>
          </w:p>
        </w:tc>
      </w:tr>
      <w:tr w:rsidR="00F32322" w14:paraId="0684252C" w14:textId="77777777">
        <w:trPr>
          <w:trHeight w:val="1094"/>
        </w:trPr>
        <w:tc>
          <w:tcPr>
            <w:tcW w:w="1752" w:type="dxa"/>
          </w:tcPr>
          <w:p w14:paraId="11BAA0E6" w14:textId="77777777" w:rsidR="00F32322" w:rsidRDefault="008E591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77777777" w:rsidR="00F32322" w:rsidRDefault="008E591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Link para ligação</w:t>
            </w:r>
          </w:p>
        </w:tc>
        <w:tc>
          <w:tcPr>
            <w:tcW w:w="4225" w:type="dxa"/>
          </w:tcPr>
          <w:p w14:paraId="0DE432F9" w14:textId="77777777" w:rsidR="00F32322" w:rsidRDefault="008E5919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 o usuário pode optar por clicar no telefone da agência, acionado a ligação em seu aparelho móvel.</w:t>
            </w:r>
          </w:p>
        </w:tc>
      </w:tr>
      <w:tr w:rsidR="00F32322" w14:paraId="369689A6" w14:textId="77777777">
        <w:trPr>
          <w:trHeight w:val="484"/>
        </w:trPr>
        <w:tc>
          <w:tcPr>
            <w:tcW w:w="1752" w:type="dxa"/>
          </w:tcPr>
          <w:p w14:paraId="1692AAA1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8C1318B" w14:textId="77777777" w:rsidR="00F32322" w:rsidRDefault="008E5919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</w:t>
            </w:r>
            <w:r>
              <w:rPr>
                <w:i/>
                <w:sz w:val="20"/>
              </w:rPr>
              <w:tab/>
              <w:t>administrador</w:t>
            </w:r>
            <w:r>
              <w:rPr>
                <w:i/>
                <w:sz w:val="20"/>
              </w:rPr>
              <w:tab/>
              <w:t>do</w:t>
            </w:r>
            <w:r>
              <w:rPr>
                <w:i/>
                <w:sz w:val="20"/>
              </w:rPr>
              <w:tab/>
              <w:t>sistema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4"/>
                <w:sz w:val="20"/>
              </w:rPr>
              <w:t xml:space="preserve">pode </w:t>
            </w:r>
            <w:r>
              <w:rPr>
                <w:i/>
                <w:sz w:val="20"/>
              </w:rPr>
              <w:t>cadastrar novos pacotes de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viagens.</w:t>
            </w:r>
          </w:p>
        </w:tc>
      </w:tr>
      <w:tr w:rsidR="00F32322" w14:paraId="548F4963" w14:textId="77777777">
        <w:trPr>
          <w:trHeight w:val="598"/>
        </w:trPr>
        <w:tc>
          <w:tcPr>
            <w:tcW w:w="1752" w:type="dxa"/>
          </w:tcPr>
          <w:p w14:paraId="482B6B36" w14:textId="77777777" w:rsidR="00F32322" w:rsidRDefault="008E591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77777777" w:rsidR="00F32322" w:rsidRDefault="008E5919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informações do pacote</w:t>
            </w:r>
          </w:p>
        </w:tc>
        <w:tc>
          <w:tcPr>
            <w:tcW w:w="4225" w:type="dxa"/>
          </w:tcPr>
          <w:p w14:paraId="1D4AAB03" w14:textId="77777777" w:rsidR="00F32322" w:rsidRDefault="008E5919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editar as informações dos pacotes de viagem.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4E45125" w14:textId="77777777" w:rsidR="00F32322" w:rsidRDefault="00F32322">
      <w:pPr>
        <w:pStyle w:val="Corpodetexto"/>
        <w:spacing w:before="8"/>
        <w:rPr>
          <w:rFonts w:ascii="Times New Roman"/>
          <w:sz w:val="2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0BCDEB49" w14:textId="77777777">
        <w:trPr>
          <w:trHeight w:val="1092"/>
        </w:trPr>
        <w:tc>
          <w:tcPr>
            <w:tcW w:w="1752" w:type="dxa"/>
          </w:tcPr>
          <w:p w14:paraId="3609D9C6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32F458E6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Habilitar pacote</w:t>
            </w:r>
          </w:p>
        </w:tc>
        <w:tc>
          <w:tcPr>
            <w:tcW w:w="4225" w:type="dxa"/>
          </w:tcPr>
          <w:p w14:paraId="63032C78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habilitar um determinado pacote já cadastrado para sua visualização na listagem.</w:t>
            </w:r>
          </w:p>
        </w:tc>
      </w:tr>
      <w:tr w:rsidR="00F32322" w14:paraId="4EC7F15D" w14:textId="77777777">
        <w:trPr>
          <w:trHeight w:val="1093"/>
        </w:trPr>
        <w:tc>
          <w:tcPr>
            <w:tcW w:w="1752" w:type="dxa"/>
          </w:tcPr>
          <w:p w14:paraId="75C81460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17C2A44F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Desabilitar pacote</w:t>
            </w:r>
          </w:p>
        </w:tc>
        <w:tc>
          <w:tcPr>
            <w:tcW w:w="4225" w:type="dxa"/>
          </w:tcPr>
          <w:p w14:paraId="212620E0" w14:textId="77777777" w:rsidR="00F32322" w:rsidRDefault="008E591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desabilitar um determinado pacote já cadastrado para que o mesmo fique oculto na listagem.</w:t>
            </w:r>
          </w:p>
        </w:tc>
      </w:tr>
      <w:tr w:rsidR="003031C7" w14:paraId="26F8D882" w14:textId="77777777">
        <w:trPr>
          <w:trHeight w:val="1093"/>
        </w:trPr>
        <w:tc>
          <w:tcPr>
            <w:tcW w:w="1752" w:type="dxa"/>
          </w:tcPr>
          <w:p w14:paraId="7328AB7B" w14:textId="4DD62E9E" w:rsidR="003031C7" w:rsidRDefault="003031C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7A4776F4" w14:textId="4EC45F3B" w:rsidR="003031C7" w:rsidRDefault="003031C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</w:t>
            </w:r>
          </w:p>
        </w:tc>
        <w:tc>
          <w:tcPr>
            <w:tcW w:w="4225" w:type="dxa"/>
          </w:tcPr>
          <w:p w14:paraId="22AB76CA" w14:textId="566DD8D6" w:rsidR="003031C7" w:rsidRDefault="003031C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Listar os pacotes cadastrados no sistema.</w:t>
            </w:r>
            <w:bookmarkStart w:id="15" w:name="_GoBack"/>
            <w:bookmarkEnd w:id="15"/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5" behindDoc="0" locked="0" layoutInCell="1" allowOverlap="1" wp14:anchorId="3A852B6A" wp14:editId="21DF4F96">
            <wp:simplePos x="0" y="0"/>
            <wp:positionH relativeFrom="page">
              <wp:posOffset>1605914</wp:posOffset>
            </wp:positionH>
            <wp:positionV relativeFrom="paragraph">
              <wp:posOffset>308683</wp:posOffset>
            </wp:positionV>
            <wp:extent cx="5122333" cy="7275766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333" cy="727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77777777" w:rsidR="00F32322" w:rsidRDefault="000D5BD6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0EFCEB50" wp14:editId="17DC09EC">
            <wp:extent cx="5842000" cy="3451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60CBA" w14:textId="77777777" w:rsidR="00CD1AE4" w:rsidRDefault="00CD1AE4">
      <w:r>
        <w:separator/>
      </w:r>
    </w:p>
  </w:endnote>
  <w:endnote w:type="continuationSeparator" w:id="0">
    <w:p w14:paraId="5ECD0D98" w14:textId="77777777" w:rsidR="00CD1AE4" w:rsidRDefault="00CD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2D35"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4A5408C3" id="Text_x0020_Box_x0020_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445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BE6F" w14:textId="77777777" w:rsidR="00CD1AE4" w:rsidRDefault="00CD1AE4">
      <w:r>
        <w:separator/>
      </w:r>
    </w:p>
  </w:footnote>
  <w:footnote w:type="continuationSeparator" w:id="0">
    <w:p w14:paraId="129F88B5" w14:textId="77777777" w:rsidR="00CD1AE4" w:rsidRDefault="00CD1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B3F8C"/>
    <w:rsid w:val="003031C7"/>
    <w:rsid w:val="00311A6D"/>
    <w:rsid w:val="00337D5A"/>
    <w:rsid w:val="00391B03"/>
    <w:rsid w:val="003E1E96"/>
    <w:rsid w:val="008E5919"/>
    <w:rsid w:val="00CD1AE4"/>
    <w:rsid w:val="00D1445F"/>
    <w:rsid w:val="00E97B6D"/>
    <w:rsid w:val="00F24EE6"/>
    <w:rsid w:val="00F32322"/>
    <w:rsid w:val="00F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921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Fernando Henrique Baleroni Guerra</cp:lastModifiedBy>
  <cp:revision>4</cp:revision>
  <dcterms:created xsi:type="dcterms:W3CDTF">2019-07-23T23:15:00Z</dcterms:created>
  <dcterms:modified xsi:type="dcterms:W3CDTF">2020-01-23T20:06:00Z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