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9E3" w:rsidRPr="00F5552A" w:rsidRDefault="00F5552A" w:rsidP="00F5552A">
      <w:pPr>
        <w:jc w:val="center"/>
        <w:rPr>
          <w:rFonts w:ascii="Times New Roman" w:hAnsi="Times New Roman" w:cs="Times New Roman"/>
          <w:b/>
          <w:sz w:val="24"/>
          <w:szCs w:val="24"/>
        </w:rPr>
      </w:pPr>
      <w:r w:rsidRPr="00F5552A">
        <w:rPr>
          <w:rFonts w:ascii="Times New Roman" w:hAnsi="Times New Roman" w:cs="Times New Roman"/>
          <w:b/>
          <w:sz w:val="24"/>
          <w:szCs w:val="24"/>
        </w:rPr>
        <w:t>MANUAL TECNICO DE USUARIO</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Es importante tener en cuenta que en el presente manual se hace mención </w:t>
      </w:r>
      <w:r w:rsidR="00F5552A" w:rsidRPr="00F5552A">
        <w:rPr>
          <w:rFonts w:ascii="Times New Roman" w:hAnsi="Times New Roman" w:cs="Times New Roman"/>
          <w:sz w:val="24"/>
          <w:szCs w:val="24"/>
        </w:rPr>
        <w:t>de</w:t>
      </w:r>
      <w:r w:rsidRPr="00F5552A">
        <w:rPr>
          <w:rFonts w:ascii="Times New Roman" w:hAnsi="Times New Roman" w:cs="Times New Roman"/>
          <w:sz w:val="24"/>
          <w:szCs w:val="24"/>
        </w:rPr>
        <w:t xml:space="preserve"> las especificaciones mínimas de hardware y software para la correcta instalación del aplicativo. </w:t>
      </w: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Este manual describe el paso a paso necesario para cualquier persona   o </w:t>
      </w:r>
      <w:r w:rsidR="00F5552A" w:rsidRPr="00F5552A">
        <w:rPr>
          <w:rFonts w:ascii="Times New Roman" w:hAnsi="Times New Roman" w:cs="Times New Roman"/>
          <w:sz w:val="24"/>
          <w:szCs w:val="24"/>
        </w:rPr>
        <w:t>usuario con</w:t>
      </w:r>
      <w:r w:rsidRPr="00F5552A">
        <w:rPr>
          <w:rFonts w:ascii="Times New Roman" w:hAnsi="Times New Roman" w:cs="Times New Roman"/>
          <w:sz w:val="24"/>
          <w:szCs w:val="24"/>
        </w:rPr>
        <w:t xml:space="preserve"> o sin experiencia con ciertas bases de sistemas para realizar la instalación del aplicativo creado para el control de asistencia de los aprendices del SENA.  </w:t>
      </w:r>
    </w:p>
    <w:p w:rsidR="003C69E3" w:rsidRPr="00F5552A" w:rsidRDefault="003C69E3" w:rsidP="00F5552A">
      <w:pPr>
        <w:jc w:val="both"/>
        <w:rPr>
          <w:rFonts w:ascii="Times New Roman" w:hAnsi="Times New Roman" w:cs="Times New Roman"/>
          <w:color w:val="000000"/>
          <w:sz w:val="24"/>
          <w:szCs w:val="24"/>
        </w:rPr>
      </w:pPr>
      <w:bookmarkStart w:id="0" w:name="_GoBack"/>
      <w:bookmarkEnd w:id="0"/>
    </w:p>
    <w:p w:rsidR="003C69E3" w:rsidRPr="00F5552A" w:rsidRDefault="003C69E3" w:rsidP="00F5552A">
      <w:pPr>
        <w:jc w:val="center"/>
        <w:rPr>
          <w:rFonts w:ascii="Times New Roman" w:hAnsi="Times New Roman" w:cs="Times New Roman"/>
          <w:b/>
          <w:color w:val="000000"/>
          <w:sz w:val="24"/>
          <w:szCs w:val="24"/>
        </w:rPr>
      </w:pPr>
      <w:r w:rsidRPr="00F5552A">
        <w:rPr>
          <w:rFonts w:ascii="Times New Roman" w:hAnsi="Times New Roman" w:cs="Times New Roman"/>
          <w:b/>
          <w:sz w:val="24"/>
          <w:szCs w:val="24"/>
        </w:rPr>
        <w:t>REQUERIMIENTOS TÉCNICOS</w:t>
      </w: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 </w:t>
      </w:r>
    </w:p>
    <w:p w:rsidR="003C69E3" w:rsidRPr="00F5552A" w:rsidRDefault="003C69E3" w:rsidP="00F5552A">
      <w:pPr>
        <w:jc w:val="both"/>
        <w:rPr>
          <w:rFonts w:ascii="Times New Roman" w:hAnsi="Times New Roman" w:cs="Times New Roman"/>
          <w:b/>
          <w:sz w:val="24"/>
          <w:szCs w:val="24"/>
        </w:rPr>
      </w:pPr>
      <w:r w:rsidRPr="00F5552A">
        <w:rPr>
          <w:rFonts w:ascii="Times New Roman" w:hAnsi="Times New Roman" w:cs="Times New Roman"/>
          <w:b/>
          <w:sz w:val="24"/>
          <w:szCs w:val="24"/>
        </w:rPr>
        <w:t xml:space="preserve">REQUERIMIENTOS MÍNIMOS DE HARDWARE </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 Procesador: Intel Core</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 Memoria RAM: Mínimo: 16 Gigabytes (GB) </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 Disco Duro: 301Gb. </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b/>
          <w:sz w:val="24"/>
          <w:szCs w:val="24"/>
        </w:rPr>
      </w:pPr>
      <w:r w:rsidRPr="00F5552A">
        <w:rPr>
          <w:rFonts w:ascii="Times New Roman" w:hAnsi="Times New Roman" w:cs="Times New Roman"/>
          <w:b/>
          <w:sz w:val="24"/>
          <w:szCs w:val="24"/>
        </w:rPr>
        <w:t xml:space="preserve">REQUERIMIENTOS MÍNIMOS DE SOFTWARE </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 Privilegios de administrador </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sz w:val="24"/>
          <w:szCs w:val="24"/>
        </w:rPr>
      </w:pPr>
      <w:r w:rsidRPr="00F5552A">
        <w:rPr>
          <w:rFonts w:ascii="Times New Roman" w:hAnsi="Times New Roman" w:cs="Times New Roman"/>
          <w:sz w:val="24"/>
          <w:szCs w:val="24"/>
        </w:rPr>
        <w:t xml:space="preserve"> Sistema Operativo: 64 bit, procesador x64</w:t>
      </w:r>
    </w:p>
    <w:p w:rsidR="003C69E3" w:rsidRPr="00F5552A" w:rsidRDefault="003C69E3" w:rsidP="00F5552A">
      <w:pPr>
        <w:jc w:val="both"/>
        <w:rPr>
          <w:rFonts w:ascii="Times New Roman" w:hAnsi="Times New Roman" w:cs="Times New Roman"/>
          <w:sz w:val="24"/>
          <w:szCs w:val="24"/>
        </w:rPr>
      </w:pPr>
    </w:p>
    <w:p w:rsidR="003C69E3" w:rsidRPr="00F5552A" w:rsidRDefault="003C69E3" w:rsidP="00F5552A">
      <w:pPr>
        <w:jc w:val="both"/>
        <w:rPr>
          <w:rFonts w:ascii="Times New Roman" w:hAnsi="Times New Roman" w:cs="Times New Roman"/>
          <w:color w:val="000000"/>
          <w:sz w:val="24"/>
          <w:szCs w:val="24"/>
        </w:rPr>
      </w:pPr>
      <w:r w:rsidRPr="00F5552A">
        <w:rPr>
          <w:rFonts w:ascii="Times New Roman" w:hAnsi="Times New Roman" w:cs="Times New Roman"/>
          <w:color w:val="000000"/>
          <w:sz w:val="24"/>
          <w:szCs w:val="24"/>
        </w:rPr>
        <w:t xml:space="preserve"> Navegadores: Mozilla y Chrome</w:t>
      </w:r>
    </w:p>
    <w:p w:rsidR="00494907" w:rsidRPr="00F5552A" w:rsidRDefault="00494907" w:rsidP="00F5552A">
      <w:pPr>
        <w:jc w:val="both"/>
        <w:rPr>
          <w:rFonts w:ascii="Times New Roman" w:hAnsi="Times New Roman" w:cs="Times New Roman"/>
          <w:sz w:val="24"/>
          <w:szCs w:val="24"/>
        </w:rPr>
      </w:pPr>
    </w:p>
    <w:p w:rsidR="00494907" w:rsidRPr="00F5552A" w:rsidRDefault="00494907" w:rsidP="00F5552A">
      <w:pPr>
        <w:jc w:val="both"/>
        <w:rPr>
          <w:rFonts w:ascii="Times New Roman" w:hAnsi="Times New Roman" w:cs="Times New Roman"/>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3C69E3" w:rsidRPr="00F5552A" w:rsidRDefault="003C69E3" w:rsidP="00C76549">
      <w:pPr>
        <w:jc w:val="center"/>
        <w:rPr>
          <w:rFonts w:ascii="Times New Roman" w:hAnsi="Times New Roman" w:cs="Times New Roman"/>
          <w:b/>
          <w:sz w:val="24"/>
          <w:szCs w:val="24"/>
        </w:rPr>
      </w:pPr>
    </w:p>
    <w:p w:rsidR="003C69E3" w:rsidRPr="00F5552A" w:rsidRDefault="003C69E3" w:rsidP="00C76549">
      <w:pPr>
        <w:jc w:val="center"/>
        <w:rPr>
          <w:rFonts w:ascii="Times New Roman" w:hAnsi="Times New Roman" w:cs="Times New Roman"/>
          <w:b/>
          <w:sz w:val="24"/>
          <w:szCs w:val="24"/>
        </w:rPr>
      </w:pPr>
    </w:p>
    <w:p w:rsidR="003C69E3" w:rsidRPr="00F5552A" w:rsidRDefault="003C69E3" w:rsidP="00C76549">
      <w:pPr>
        <w:jc w:val="center"/>
        <w:rPr>
          <w:rFonts w:ascii="Times New Roman" w:hAnsi="Times New Roman" w:cs="Times New Roman"/>
          <w:b/>
          <w:sz w:val="24"/>
          <w:szCs w:val="24"/>
        </w:rPr>
      </w:pPr>
    </w:p>
    <w:p w:rsidR="00F5552A" w:rsidRPr="00F5552A" w:rsidRDefault="00F5552A" w:rsidP="00C76549">
      <w:pPr>
        <w:jc w:val="center"/>
        <w:rPr>
          <w:rFonts w:ascii="Times New Roman" w:hAnsi="Times New Roman" w:cs="Times New Roman"/>
          <w:b/>
          <w:sz w:val="24"/>
          <w:szCs w:val="24"/>
        </w:rPr>
      </w:pPr>
    </w:p>
    <w:p w:rsidR="00F5552A" w:rsidRPr="00F5552A" w:rsidRDefault="00F5552A" w:rsidP="00C76549">
      <w:pPr>
        <w:jc w:val="center"/>
        <w:rPr>
          <w:rFonts w:ascii="Times New Roman" w:hAnsi="Times New Roman" w:cs="Times New Roman"/>
          <w:b/>
          <w:sz w:val="24"/>
          <w:szCs w:val="24"/>
        </w:rPr>
      </w:pPr>
    </w:p>
    <w:p w:rsidR="00F5552A" w:rsidRPr="00F5552A" w:rsidRDefault="00F5552A"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r w:rsidRPr="00F5552A">
        <w:rPr>
          <w:rFonts w:ascii="Times New Roman" w:hAnsi="Times New Roman" w:cs="Times New Roman"/>
          <w:b/>
          <w:sz w:val="24"/>
          <w:szCs w:val="24"/>
        </w:rPr>
        <w:t>MANUAL DE PLAN DE CONTINGENCIA</w:t>
      </w: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494907" w:rsidRPr="00F5552A" w:rsidRDefault="00494907" w:rsidP="00C76549">
      <w:pPr>
        <w:jc w:val="center"/>
        <w:rPr>
          <w:rFonts w:ascii="Times New Roman" w:hAnsi="Times New Roman" w:cs="Times New Roman"/>
          <w:b/>
          <w:sz w:val="24"/>
          <w:szCs w:val="24"/>
        </w:rPr>
      </w:pPr>
    </w:p>
    <w:p w:rsidR="00C76549" w:rsidRPr="00F5552A" w:rsidRDefault="00C76549" w:rsidP="00C76549">
      <w:pPr>
        <w:jc w:val="center"/>
        <w:rPr>
          <w:rFonts w:ascii="Times New Roman" w:hAnsi="Times New Roman" w:cs="Times New Roman"/>
          <w:b/>
          <w:sz w:val="24"/>
          <w:szCs w:val="24"/>
        </w:rPr>
      </w:pPr>
      <w:r w:rsidRPr="00F5552A">
        <w:rPr>
          <w:rFonts w:ascii="Times New Roman" w:hAnsi="Times New Roman" w:cs="Times New Roman"/>
          <w:b/>
          <w:sz w:val="24"/>
          <w:szCs w:val="24"/>
        </w:rPr>
        <w:t>TABLA DE CONTENIDO</w:t>
      </w:r>
    </w:p>
    <w:p w:rsidR="00990295" w:rsidRPr="00F5552A" w:rsidRDefault="00990295" w:rsidP="00C76549">
      <w:pPr>
        <w:jc w:val="center"/>
        <w:rPr>
          <w:rFonts w:ascii="Times New Roman" w:hAnsi="Times New Roman" w:cs="Times New Roman"/>
          <w:sz w:val="24"/>
          <w:szCs w:val="24"/>
        </w:rPr>
      </w:pPr>
    </w:p>
    <w:p w:rsidR="00C76549" w:rsidRPr="00F5552A" w:rsidRDefault="00990295" w:rsidP="00990295">
      <w:pPr>
        <w:pStyle w:val="Prrafodelista"/>
        <w:numPr>
          <w:ilvl w:val="0"/>
          <w:numId w:val="3"/>
        </w:numPr>
        <w:rPr>
          <w:rFonts w:ascii="Times New Roman" w:hAnsi="Times New Roman" w:cs="Times New Roman"/>
          <w:b/>
          <w:sz w:val="24"/>
          <w:szCs w:val="24"/>
        </w:rPr>
      </w:pPr>
      <w:r w:rsidRPr="00F5552A">
        <w:rPr>
          <w:rFonts w:ascii="Times New Roman" w:hAnsi="Times New Roman" w:cs="Times New Roman"/>
          <w:b/>
          <w:sz w:val="24"/>
          <w:szCs w:val="24"/>
        </w:rPr>
        <w:t>INTRODUCION.</w:t>
      </w:r>
    </w:p>
    <w:p w:rsidR="00990295" w:rsidRPr="00F5552A" w:rsidRDefault="00990295" w:rsidP="00990295">
      <w:pPr>
        <w:pStyle w:val="Prrafodelista"/>
        <w:rPr>
          <w:rFonts w:ascii="Times New Roman" w:hAnsi="Times New Roman" w:cs="Times New Roman"/>
          <w:b/>
          <w:sz w:val="24"/>
          <w:szCs w:val="24"/>
        </w:rPr>
      </w:pPr>
    </w:p>
    <w:p w:rsidR="00990295" w:rsidRPr="00F5552A" w:rsidRDefault="00990295" w:rsidP="00990295">
      <w:pPr>
        <w:pStyle w:val="Prrafodelista"/>
        <w:numPr>
          <w:ilvl w:val="0"/>
          <w:numId w:val="3"/>
        </w:numPr>
        <w:rPr>
          <w:rFonts w:ascii="Times New Roman" w:hAnsi="Times New Roman" w:cs="Times New Roman"/>
          <w:b/>
          <w:sz w:val="24"/>
          <w:szCs w:val="24"/>
        </w:rPr>
      </w:pPr>
      <w:r w:rsidRPr="00F5552A">
        <w:rPr>
          <w:rFonts w:ascii="Times New Roman" w:hAnsi="Times New Roman" w:cs="Times New Roman"/>
          <w:b/>
          <w:sz w:val="24"/>
          <w:szCs w:val="24"/>
        </w:rPr>
        <w:t>OBJETIVO GENERAL.</w:t>
      </w:r>
    </w:p>
    <w:p w:rsidR="00990295" w:rsidRPr="00F5552A" w:rsidRDefault="00990295" w:rsidP="00990295">
      <w:pPr>
        <w:pStyle w:val="Prrafodelista"/>
        <w:rPr>
          <w:rFonts w:ascii="Times New Roman" w:hAnsi="Times New Roman" w:cs="Times New Roman"/>
          <w:b/>
          <w:sz w:val="24"/>
          <w:szCs w:val="24"/>
        </w:rPr>
      </w:pPr>
    </w:p>
    <w:p w:rsidR="00990295" w:rsidRPr="00F5552A" w:rsidRDefault="00990295" w:rsidP="00990295">
      <w:pPr>
        <w:pStyle w:val="Prrafodelista"/>
        <w:rPr>
          <w:rFonts w:ascii="Times New Roman" w:hAnsi="Times New Roman" w:cs="Times New Roman"/>
          <w:b/>
          <w:sz w:val="24"/>
          <w:szCs w:val="24"/>
        </w:rPr>
      </w:pPr>
    </w:p>
    <w:p w:rsidR="00990295" w:rsidRPr="00F5552A" w:rsidRDefault="00990295" w:rsidP="00990295">
      <w:pPr>
        <w:pStyle w:val="Prrafodelista"/>
        <w:numPr>
          <w:ilvl w:val="0"/>
          <w:numId w:val="3"/>
        </w:numPr>
        <w:rPr>
          <w:rFonts w:ascii="Times New Roman" w:hAnsi="Times New Roman" w:cs="Times New Roman"/>
          <w:b/>
          <w:sz w:val="24"/>
          <w:szCs w:val="24"/>
        </w:rPr>
      </w:pPr>
      <w:r w:rsidRPr="00F5552A">
        <w:rPr>
          <w:rFonts w:ascii="Times New Roman" w:hAnsi="Times New Roman" w:cs="Times New Roman"/>
          <w:b/>
          <w:sz w:val="24"/>
          <w:szCs w:val="24"/>
        </w:rPr>
        <w:t>OBJETIVOS ESPECIFICOS.</w:t>
      </w:r>
    </w:p>
    <w:p w:rsidR="00990295" w:rsidRPr="00F5552A" w:rsidRDefault="00990295" w:rsidP="00990295">
      <w:pPr>
        <w:pStyle w:val="Prrafodelista"/>
        <w:rPr>
          <w:rFonts w:ascii="Times New Roman" w:hAnsi="Times New Roman" w:cs="Times New Roman"/>
          <w:b/>
          <w:sz w:val="24"/>
          <w:szCs w:val="24"/>
        </w:rPr>
      </w:pPr>
    </w:p>
    <w:p w:rsidR="00990295" w:rsidRPr="00F5552A" w:rsidRDefault="00990295" w:rsidP="00990295">
      <w:pPr>
        <w:pStyle w:val="Prrafodelista"/>
        <w:numPr>
          <w:ilvl w:val="0"/>
          <w:numId w:val="3"/>
        </w:numPr>
        <w:rPr>
          <w:rFonts w:ascii="Times New Roman" w:hAnsi="Times New Roman" w:cs="Times New Roman"/>
          <w:b/>
          <w:sz w:val="24"/>
          <w:szCs w:val="24"/>
        </w:rPr>
      </w:pPr>
      <w:r w:rsidRPr="00F5552A">
        <w:rPr>
          <w:rFonts w:ascii="Times New Roman" w:hAnsi="Times New Roman" w:cs="Times New Roman"/>
          <w:b/>
          <w:sz w:val="24"/>
          <w:szCs w:val="24"/>
        </w:rPr>
        <w:t>ALCANCE Y RESPONSABILIDADES.</w:t>
      </w:r>
    </w:p>
    <w:p w:rsidR="00990295" w:rsidRPr="00F5552A" w:rsidRDefault="00990295" w:rsidP="00990295">
      <w:pPr>
        <w:rPr>
          <w:rFonts w:ascii="Times New Roman" w:hAnsi="Times New Roman" w:cs="Times New Roman"/>
          <w:b/>
          <w:sz w:val="24"/>
          <w:szCs w:val="24"/>
        </w:rPr>
      </w:pPr>
    </w:p>
    <w:p w:rsidR="00990295" w:rsidRPr="00F5552A" w:rsidRDefault="00990295" w:rsidP="00990295">
      <w:pPr>
        <w:pStyle w:val="Prrafodelista"/>
        <w:numPr>
          <w:ilvl w:val="0"/>
          <w:numId w:val="3"/>
        </w:numPr>
        <w:rPr>
          <w:rFonts w:ascii="Times New Roman" w:hAnsi="Times New Roman" w:cs="Times New Roman"/>
          <w:b/>
          <w:sz w:val="24"/>
          <w:szCs w:val="24"/>
        </w:rPr>
      </w:pPr>
      <w:r w:rsidRPr="00F5552A">
        <w:rPr>
          <w:rFonts w:ascii="Times New Roman" w:hAnsi="Times New Roman" w:cs="Times New Roman"/>
          <w:b/>
          <w:sz w:val="24"/>
          <w:szCs w:val="24"/>
        </w:rPr>
        <w:t>TIEMPO DE INACTIVIDAD O DOWNTIME.</w:t>
      </w:r>
    </w:p>
    <w:p w:rsidR="00990295" w:rsidRPr="00F5552A" w:rsidRDefault="00990295" w:rsidP="00990295">
      <w:pPr>
        <w:rPr>
          <w:rFonts w:ascii="Times New Roman" w:hAnsi="Times New Roman" w:cs="Times New Roman"/>
          <w:b/>
          <w:sz w:val="24"/>
          <w:szCs w:val="24"/>
        </w:rPr>
      </w:pPr>
    </w:p>
    <w:p w:rsidR="00990295" w:rsidRPr="00F5552A" w:rsidRDefault="00990295" w:rsidP="00990295">
      <w:pPr>
        <w:pStyle w:val="Prrafodelista"/>
        <w:numPr>
          <w:ilvl w:val="0"/>
          <w:numId w:val="3"/>
        </w:numPr>
        <w:rPr>
          <w:rFonts w:ascii="Times New Roman" w:hAnsi="Times New Roman" w:cs="Times New Roman"/>
          <w:b/>
          <w:sz w:val="24"/>
          <w:szCs w:val="24"/>
        </w:rPr>
      </w:pPr>
      <w:r w:rsidRPr="00F5552A">
        <w:rPr>
          <w:rFonts w:ascii="Times New Roman" w:hAnsi="Times New Roman" w:cs="Times New Roman"/>
          <w:b/>
          <w:sz w:val="24"/>
          <w:szCs w:val="24"/>
        </w:rPr>
        <w:t>DETERMINACIÓN Y DETALLE DE LAS MEDIDAS PREVENTIVAS.</w:t>
      </w:r>
    </w:p>
    <w:p w:rsidR="00990295" w:rsidRPr="00F5552A" w:rsidRDefault="00990295" w:rsidP="00990295">
      <w:pPr>
        <w:rPr>
          <w:rFonts w:ascii="Times New Roman" w:hAnsi="Times New Roman" w:cs="Times New Roman"/>
          <w:b/>
          <w:sz w:val="24"/>
          <w:szCs w:val="24"/>
        </w:rPr>
      </w:pPr>
    </w:p>
    <w:p w:rsidR="00990295" w:rsidRPr="00F5552A" w:rsidRDefault="00990295" w:rsidP="00990295">
      <w:pPr>
        <w:pStyle w:val="Prrafodelista"/>
        <w:numPr>
          <w:ilvl w:val="0"/>
          <w:numId w:val="3"/>
        </w:numPr>
        <w:rPr>
          <w:rFonts w:ascii="Times New Roman" w:hAnsi="Times New Roman" w:cs="Times New Roman"/>
          <w:b/>
          <w:sz w:val="24"/>
          <w:szCs w:val="24"/>
        </w:rPr>
      </w:pPr>
      <w:r w:rsidRPr="00F5552A">
        <w:rPr>
          <w:rFonts w:ascii="Times New Roman" w:hAnsi="Times New Roman" w:cs="Times New Roman"/>
          <w:b/>
          <w:sz w:val="24"/>
          <w:szCs w:val="24"/>
        </w:rPr>
        <w:t>IDENTIFICACIÓN DE RIESGOS Y DEFINICIÓN DE PLANES DE      CONTINGENCIA.</w:t>
      </w:r>
    </w:p>
    <w:p w:rsidR="00542E6F" w:rsidRPr="00F5552A" w:rsidRDefault="00542E6F" w:rsidP="00C76549">
      <w:pPr>
        <w:jc w:val="both"/>
        <w:rPr>
          <w:rFonts w:ascii="Times New Roman" w:hAnsi="Times New Roman" w:cs="Times New Roman"/>
          <w:sz w:val="24"/>
          <w:szCs w:val="24"/>
        </w:rPr>
      </w:pPr>
    </w:p>
    <w:p w:rsidR="00542E6F" w:rsidRPr="00F5552A" w:rsidRDefault="00542E6F" w:rsidP="00C76549">
      <w:pPr>
        <w:jc w:val="both"/>
        <w:rPr>
          <w:rFonts w:ascii="Times New Roman" w:hAnsi="Times New Roman" w:cs="Times New Roman"/>
          <w:sz w:val="24"/>
          <w:szCs w:val="24"/>
        </w:rPr>
      </w:pPr>
    </w:p>
    <w:p w:rsidR="0036568A" w:rsidRPr="00F5552A" w:rsidRDefault="0036568A" w:rsidP="00C76549">
      <w:pPr>
        <w:jc w:val="both"/>
        <w:rPr>
          <w:rFonts w:ascii="Times New Roman" w:hAnsi="Times New Roman" w:cs="Times New Roman"/>
          <w:sz w:val="24"/>
          <w:szCs w:val="24"/>
        </w:rPr>
      </w:pPr>
    </w:p>
    <w:p w:rsidR="0036568A" w:rsidRPr="00F5552A" w:rsidRDefault="0036568A" w:rsidP="00C76549">
      <w:pPr>
        <w:jc w:val="both"/>
        <w:rPr>
          <w:rFonts w:ascii="Times New Roman" w:hAnsi="Times New Roman" w:cs="Times New Roman"/>
          <w:sz w:val="24"/>
          <w:szCs w:val="24"/>
        </w:rPr>
      </w:pPr>
    </w:p>
    <w:p w:rsidR="0036568A" w:rsidRPr="00F5552A" w:rsidRDefault="0036568A" w:rsidP="00C76549">
      <w:pPr>
        <w:jc w:val="both"/>
        <w:rPr>
          <w:rFonts w:ascii="Times New Roman" w:hAnsi="Times New Roman" w:cs="Times New Roman"/>
          <w:sz w:val="24"/>
          <w:szCs w:val="24"/>
        </w:rPr>
      </w:pPr>
    </w:p>
    <w:p w:rsidR="0036568A" w:rsidRPr="00F5552A" w:rsidRDefault="0036568A" w:rsidP="00C76549">
      <w:pPr>
        <w:jc w:val="both"/>
        <w:rPr>
          <w:rFonts w:ascii="Times New Roman" w:hAnsi="Times New Roman" w:cs="Times New Roman"/>
          <w:sz w:val="24"/>
          <w:szCs w:val="24"/>
        </w:rPr>
      </w:pPr>
    </w:p>
    <w:p w:rsidR="0036568A" w:rsidRPr="00F5552A" w:rsidRDefault="0036568A" w:rsidP="00C76549">
      <w:pPr>
        <w:jc w:val="both"/>
        <w:rPr>
          <w:rFonts w:ascii="Times New Roman" w:hAnsi="Times New Roman" w:cs="Times New Roman"/>
          <w:sz w:val="24"/>
          <w:szCs w:val="24"/>
        </w:rPr>
      </w:pPr>
    </w:p>
    <w:p w:rsidR="0036568A" w:rsidRPr="00F5552A" w:rsidRDefault="0036568A" w:rsidP="00C76549">
      <w:pPr>
        <w:jc w:val="both"/>
        <w:rPr>
          <w:rFonts w:ascii="Times New Roman" w:hAnsi="Times New Roman" w:cs="Times New Roman"/>
          <w:sz w:val="24"/>
          <w:szCs w:val="24"/>
        </w:rPr>
      </w:pPr>
    </w:p>
    <w:p w:rsidR="0036568A" w:rsidRPr="00F5552A" w:rsidRDefault="0036568A" w:rsidP="00C76549">
      <w:pPr>
        <w:jc w:val="both"/>
        <w:rPr>
          <w:rFonts w:ascii="Times New Roman" w:hAnsi="Times New Roman" w:cs="Times New Roman"/>
          <w:sz w:val="24"/>
          <w:szCs w:val="24"/>
        </w:rPr>
      </w:pPr>
    </w:p>
    <w:p w:rsidR="00AB3294" w:rsidRPr="00F5552A" w:rsidRDefault="00AB3294" w:rsidP="00C76549">
      <w:pPr>
        <w:jc w:val="both"/>
        <w:rPr>
          <w:rFonts w:ascii="Times New Roman" w:hAnsi="Times New Roman" w:cs="Times New Roman"/>
          <w:sz w:val="24"/>
          <w:szCs w:val="24"/>
        </w:rPr>
      </w:pPr>
    </w:p>
    <w:p w:rsidR="00AB3294" w:rsidRPr="00F5552A" w:rsidRDefault="00AB3294" w:rsidP="00C76549">
      <w:pPr>
        <w:jc w:val="both"/>
        <w:rPr>
          <w:rFonts w:ascii="Times New Roman" w:hAnsi="Times New Roman" w:cs="Times New Roman"/>
          <w:sz w:val="24"/>
          <w:szCs w:val="24"/>
        </w:rPr>
      </w:pPr>
    </w:p>
    <w:p w:rsidR="00E3426D" w:rsidRPr="00F5552A" w:rsidRDefault="00E3426D" w:rsidP="00E208CC">
      <w:pPr>
        <w:pStyle w:val="Prrafodelista"/>
        <w:numPr>
          <w:ilvl w:val="0"/>
          <w:numId w:val="1"/>
        </w:numPr>
        <w:jc w:val="both"/>
        <w:rPr>
          <w:rFonts w:ascii="Times New Roman" w:hAnsi="Times New Roman" w:cs="Times New Roman"/>
          <w:b/>
          <w:sz w:val="24"/>
          <w:szCs w:val="24"/>
        </w:rPr>
      </w:pPr>
      <w:r w:rsidRPr="00F5552A">
        <w:rPr>
          <w:rFonts w:ascii="Times New Roman" w:hAnsi="Times New Roman" w:cs="Times New Roman"/>
          <w:b/>
          <w:sz w:val="24"/>
          <w:szCs w:val="24"/>
        </w:rPr>
        <w:t>INTRODUCCION</w:t>
      </w:r>
    </w:p>
    <w:p w:rsidR="00C810D5" w:rsidRPr="00F5552A" w:rsidRDefault="00C810D5" w:rsidP="00E208CC">
      <w:pPr>
        <w:jc w:val="both"/>
        <w:rPr>
          <w:rFonts w:ascii="Times New Roman" w:hAnsi="Times New Roman" w:cs="Times New Roman"/>
          <w:sz w:val="24"/>
          <w:szCs w:val="24"/>
        </w:rPr>
      </w:pPr>
      <w:r w:rsidRPr="00F5552A">
        <w:rPr>
          <w:rFonts w:ascii="Times New Roman" w:hAnsi="Times New Roman" w:cs="Times New Roman"/>
          <w:sz w:val="24"/>
          <w:szCs w:val="24"/>
        </w:rPr>
        <w:t xml:space="preserve">El plan de contingencia </w:t>
      </w:r>
      <w:r w:rsidR="0011067F" w:rsidRPr="00F5552A">
        <w:rPr>
          <w:rFonts w:ascii="Times New Roman" w:hAnsi="Times New Roman" w:cs="Times New Roman"/>
          <w:sz w:val="24"/>
          <w:szCs w:val="24"/>
        </w:rPr>
        <w:t>es una estrategia planificada con una serie de procedimientos que nos faciliten o nos orienten a tener una solución alternativa que nos permita restituir rápidamente los servicios de la organización ante la eventualidad de todo lo que lo pueda paralizar, ya sea de forma parcial o total. El plan de contingencia es una herramienta que le ayudara a que los procesos críticos de</w:t>
      </w:r>
      <w:r w:rsidR="00E208CC" w:rsidRPr="00F5552A">
        <w:rPr>
          <w:rFonts w:ascii="Times New Roman" w:hAnsi="Times New Roman" w:cs="Times New Roman"/>
          <w:sz w:val="24"/>
          <w:szCs w:val="24"/>
        </w:rPr>
        <w:t xml:space="preserve"> la organización continúen funcionando a pesar de una posible falla en los sistemas computarizados, para seguir </w:t>
      </w:r>
      <w:r w:rsidR="00AB3294" w:rsidRPr="00F5552A">
        <w:rPr>
          <w:rFonts w:ascii="Times New Roman" w:hAnsi="Times New Roman" w:cs="Times New Roman"/>
          <w:sz w:val="24"/>
          <w:szCs w:val="24"/>
        </w:rPr>
        <w:t>operando,</w:t>
      </w:r>
      <w:r w:rsidR="00E208CC" w:rsidRPr="00F5552A">
        <w:rPr>
          <w:rFonts w:ascii="Times New Roman" w:hAnsi="Times New Roman" w:cs="Times New Roman"/>
          <w:sz w:val="24"/>
          <w:szCs w:val="24"/>
        </w:rPr>
        <w:t xml:space="preserve"> aunque sea al </w:t>
      </w:r>
      <w:r w:rsidR="00AB3294" w:rsidRPr="00F5552A">
        <w:rPr>
          <w:rFonts w:ascii="Times New Roman" w:hAnsi="Times New Roman" w:cs="Times New Roman"/>
          <w:sz w:val="24"/>
          <w:szCs w:val="24"/>
        </w:rPr>
        <w:t>mínimo</w:t>
      </w:r>
      <w:r w:rsidR="00E208CC" w:rsidRPr="00F5552A">
        <w:rPr>
          <w:rFonts w:ascii="Times New Roman" w:hAnsi="Times New Roman" w:cs="Times New Roman"/>
          <w:sz w:val="24"/>
          <w:szCs w:val="24"/>
        </w:rPr>
        <w:t>.</w:t>
      </w:r>
    </w:p>
    <w:p w:rsidR="00C76549" w:rsidRPr="00F5552A" w:rsidRDefault="00C76549" w:rsidP="00E208CC">
      <w:pPr>
        <w:jc w:val="both"/>
        <w:rPr>
          <w:rFonts w:ascii="Times New Roman" w:hAnsi="Times New Roman" w:cs="Times New Roman"/>
          <w:sz w:val="24"/>
          <w:szCs w:val="24"/>
        </w:rPr>
      </w:pPr>
    </w:p>
    <w:p w:rsidR="00B43515" w:rsidRPr="00F5552A" w:rsidRDefault="00B43515" w:rsidP="00E208CC">
      <w:pPr>
        <w:ind w:firstLine="708"/>
        <w:rPr>
          <w:rFonts w:ascii="Times New Roman" w:hAnsi="Times New Roman" w:cs="Times New Roman"/>
          <w:b/>
          <w:sz w:val="24"/>
          <w:szCs w:val="24"/>
        </w:rPr>
      </w:pPr>
      <w:r w:rsidRPr="00F5552A">
        <w:rPr>
          <w:rFonts w:ascii="Times New Roman" w:hAnsi="Times New Roman" w:cs="Times New Roman"/>
          <w:b/>
          <w:sz w:val="24"/>
          <w:szCs w:val="24"/>
        </w:rPr>
        <w:t xml:space="preserve">2. </w:t>
      </w:r>
      <w:r w:rsidR="00E3426D" w:rsidRPr="00F5552A">
        <w:rPr>
          <w:rFonts w:ascii="Times New Roman" w:hAnsi="Times New Roman" w:cs="Times New Roman"/>
          <w:b/>
          <w:sz w:val="24"/>
          <w:szCs w:val="24"/>
        </w:rPr>
        <w:t>OBJETIVO GENERAL</w:t>
      </w:r>
    </w:p>
    <w:p w:rsidR="006639A6" w:rsidRPr="00F5552A" w:rsidRDefault="00E3426D" w:rsidP="00E208CC">
      <w:pPr>
        <w:jc w:val="both"/>
        <w:rPr>
          <w:rFonts w:ascii="Times New Roman" w:hAnsi="Times New Roman" w:cs="Times New Roman"/>
          <w:sz w:val="24"/>
          <w:szCs w:val="24"/>
        </w:rPr>
      </w:pPr>
      <w:r w:rsidRPr="00F5552A">
        <w:rPr>
          <w:rFonts w:ascii="Times New Roman" w:hAnsi="Times New Roman" w:cs="Times New Roman"/>
          <w:sz w:val="24"/>
          <w:szCs w:val="24"/>
        </w:rPr>
        <w:t xml:space="preserve">Garantizar la continuidad de las operaciones de los elementos considerados críticos que componen los Sistemas de Información, para el </w:t>
      </w:r>
      <w:r w:rsidR="00A1485A" w:rsidRPr="00F5552A">
        <w:rPr>
          <w:rFonts w:ascii="Times New Roman" w:hAnsi="Times New Roman" w:cs="Times New Roman"/>
          <w:sz w:val="24"/>
          <w:szCs w:val="24"/>
        </w:rPr>
        <w:t>Sena</w:t>
      </w:r>
      <w:r w:rsidRPr="00F5552A">
        <w:rPr>
          <w:rFonts w:ascii="Times New Roman" w:hAnsi="Times New Roman" w:cs="Times New Roman"/>
          <w:sz w:val="24"/>
          <w:szCs w:val="24"/>
        </w:rPr>
        <w:t xml:space="preserve">. </w:t>
      </w:r>
    </w:p>
    <w:p w:rsidR="00760173" w:rsidRPr="00F5552A" w:rsidRDefault="00E3426D" w:rsidP="00E208CC">
      <w:pPr>
        <w:jc w:val="both"/>
        <w:rPr>
          <w:rFonts w:ascii="Times New Roman" w:hAnsi="Times New Roman" w:cs="Times New Roman"/>
          <w:sz w:val="24"/>
          <w:szCs w:val="24"/>
        </w:rPr>
      </w:pPr>
      <w:r w:rsidRPr="00F5552A">
        <w:rPr>
          <w:rFonts w:ascii="Times New Roman" w:hAnsi="Times New Roman" w:cs="Times New Roman"/>
          <w:sz w:val="24"/>
          <w:szCs w:val="24"/>
        </w:rPr>
        <w:t xml:space="preserve">Definir acciones y procedimientos a ejecutar en caso de fallas de los elementos que componen un Sistema de Información. </w:t>
      </w:r>
    </w:p>
    <w:p w:rsidR="00B43515" w:rsidRPr="00F5552A" w:rsidRDefault="00B43515" w:rsidP="00B43515">
      <w:pPr>
        <w:rPr>
          <w:rFonts w:ascii="Times New Roman" w:hAnsi="Times New Roman" w:cs="Times New Roman"/>
          <w:sz w:val="24"/>
          <w:szCs w:val="24"/>
        </w:rPr>
      </w:pPr>
    </w:p>
    <w:p w:rsidR="00760173" w:rsidRPr="00F5552A" w:rsidRDefault="00B43515" w:rsidP="007705DF">
      <w:pPr>
        <w:ind w:firstLine="708"/>
        <w:jc w:val="both"/>
        <w:rPr>
          <w:rFonts w:ascii="Times New Roman" w:hAnsi="Times New Roman" w:cs="Times New Roman"/>
          <w:sz w:val="24"/>
          <w:szCs w:val="24"/>
        </w:rPr>
      </w:pPr>
      <w:r w:rsidRPr="00F5552A">
        <w:rPr>
          <w:rFonts w:ascii="Times New Roman" w:hAnsi="Times New Roman" w:cs="Times New Roman"/>
          <w:b/>
          <w:sz w:val="24"/>
          <w:szCs w:val="24"/>
        </w:rPr>
        <w:t>3</w:t>
      </w:r>
      <w:r w:rsidR="00E3426D" w:rsidRPr="00F5552A">
        <w:rPr>
          <w:rFonts w:ascii="Times New Roman" w:hAnsi="Times New Roman" w:cs="Times New Roman"/>
          <w:b/>
          <w:sz w:val="24"/>
          <w:szCs w:val="24"/>
        </w:rPr>
        <w:t>. OBJETIVOS ESPECÍFICOS</w:t>
      </w:r>
      <w:r w:rsidR="00E3426D" w:rsidRPr="00F5552A">
        <w:rPr>
          <w:rFonts w:ascii="Times New Roman" w:hAnsi="Times New Roman" w:cs="Times New Roman"/>
          <w:sz w:val="24"/>
          <w:szCs w:val="24"/>
        </w:rPr>
        <w:t xml:space="preserve"> </w:t>
      </w:r>
    </w:p>
    <w:p w:rsidR="00760173" w:rsidRPr="00F5552A" w:rsidRDefault="00B43515" w:rsidP="007705DF">
      <w:pPr>
        <w:jc w:val="both"/>
        <w:rPr>
          <w:rFonts w:ascii="Times New Roman" w:hAnsi="Times New Roman" w:cs="Times New Roman"/>
          <w:sz w:val="24"/>
          <w:szCs w:val="24"/>
        </w:rPr>
      </w:pPr>
      <w:r w:rsidRPr="00F5552A">
        <w:rPr>
          <w:rFonts w:ascii="Times New Roman" w:hAnsi="Times New Roman" w:cs="Times New Roman"/>
          <w:sz w:val="24"/>
          <w:szCs w:val="24"/>
        </w:rPr>
        <w:t>3</w:t>
      </w:r>
      <w:r w:rsidR="00E3426D" w:rsidRPr="00F5552A">
        <w:rPr>
          <w:rFonts w:ascii="Times New Roman" w:hAnsi="Times New Roman" w:cs="Times New Roman"/>
          <w:sz w:val="24"/>
          <w:szCs w:val="24"/>
        </w:rPr>
        <w:t>.1. Prevenir o minimizar la pérdida o la corrupción de archivos de datos críticos para la continuidad de las operaciones de</w:t>
      </w:r>
      <w:r w:rsidR="00A1485A" w:rsidRPr="00F5552A">
        <w:rPr>
          <w:rFonts w:ascii="Times New Roman" w:hAnsi="Times New Roman" w:cs="Times New Roman"/>
          <w:sz w:val="24"/>
          <w:szCs w:val="24"/>
        </w:rPr>
        <w:t>l Sena</w:t>
      </w:r>
      <w:r w:rsidR="00E3426D" w:rsidRPr="00F5552A">
        <w:rPr>
          <w:rFonts w:ascii="Times New Roman" w:hAnsi="Times New Roman" w:cs="Times New Roman"/>
          <w:sz w:val="24"/>
          <w:szCs w:val="24"/>
        </w:rPr>
        <w:t xml:space="preserve">. </w:t>
      </w:r>
    </w:p>
    <w:p w:rsidR="00760173" w:rsidRPr="00F5552A" w:rsidRDefault="00B43515" w:rsidP="007705DF">
      <w:pPr>
        <w:jc w:val="both"/>
        <w:rPr>
          <w:rFonts w:ascii="Times New Roman" w:hAnsi="Times New Roman" w:cs="Times New Roman"/>
          <w:sz w:val="24"/>
          <w:szCs w:val="24"/>
        </w:rPr>
      </w:pPr>
      <w:r w:rsidRPr="00F5552A">
        <w:rPr>
          <w:rFonts w:ascii="Times New Roman" w:hAnsi="Times New Roman" w:cs="Times New Roman"/>
          <w:sz w:val="24"/>
          <w:szCs w:val="24"/>
        </w:rPr>
        <w:t>3</w:t>
      </w:r>
      <w:r w:rsidR="00E3426D" w:rsidRPr="00F5552A">
        <w:rPr>
          <w:rFonts w:ascii="Times New Roman" w:hAnsi="Times New Roman" w:cs="Times New Roman"/>
          <w:sz w:val="24"/>
          <w:szCs w:val="24"/>
        </w:rPr>
        <w:t>.2. Proteger la propiedad d</w:t>
      </w:r>
      <w:r w:rsidR="00A1485A" w:rsidRPr="00F5552A">
        <w:rPr>
          <w:rFonts w:ascii="Times New Roman" w:hAnsi="Times New Roman" w:cs="Times New Roman"/>
          <w:sz w:val="24"/>
          <w:szCs w:val="24"/>
        </w:rPr>
        <w:t>el Sena</w:t>
      </w:r>
      <w:r w:rsidR="00E3426D" w:rsidRPr="00F5552A">
        <w:rPr>
          <w:rFonts w:ascii="Times New Roman" w:hAnsi="Times New Roman" w:cs="Times New Roman"/>
          <w:sz w:val="24"/>
          <w:szCs w:val="24"/>
        </w:rPr>
        <w:t>.</w:t>
      </w:r>
    </w:p>
    <w:p w:rsidR="00760173" w:rsidRPr="00F5552A" w:rsidRDefault="00B43515" w:rsidP="007705DF">
      <w:pPr>
        <w:jc w:val="both"/>
        <w:rPr>
          <w:rFonts w:ascii="Times New Roman" w:hAnsi="Times New Roman" w:cs="Times New Roman"/>
          <w:sz w:val="24"/>
          <w:szCs w:val="24"/>
        </w:rPr>
      </w:pPr>
      <w:r w:rsidRPr="00F5552A">
        <w:rPr>
          <w:rFonts w:ascii="Times New Roman" w:hAnsi="Times New Roman" w:cs="Times New Roman"/>
          <w:sz w:val="24"/>
          <w:szCs w:val="24"/>
        </w:rPr>
        <w:t>3</w:t>
      </w:r>
      <w:r w:rsidR="00E3426D" w:rsidRPr="00F5552A">
        <w:rPr>
          <w:rFonts w:ascii="Times New Roman" w:hAnsi="Times New Roman" w:cs="Times New Roman"/>
          <w:sz w:val="24"/>
          <w:szCs w:val="24"/>
        </w:rPr>
        <w:t xml:space="preserve">.3. Indicar los lineamientos para la recuperación de los servicios informáticos ante un desastre o falla. </w:t>
      </w:r>
    </w:p>
    <w:p w:rsidR="00760173" w:rsidRPr="00F5552A" w:rsidRDefault="00B43515" w:rsidP="007705DF">
      <w:pPr>
        <w:jc w:val="both"/>
        <w:rPr>
          <w:rFonts w:ascii="Times New Roman" w:hAnsi="Times New Roman" w:cs="Times New Roman"/>
          <w:sz w:val="24"/>
          <w:szCs w:val="24"/>
        </w:rPr>
      </w:pPr>
      <w:r w:rsidRPr="00F5552A">
        <w:rPr>
          <w:rFonts w:ascii="Times New Roman" w:hAnsi="Times New Roman" w:cs="Times New Roman"/>
          <w:sz w:val="24"/>
          <w:szCs w:val="24"/>
        </w:rPr>
        <w:t>3</w:t>
      </w:r>
      <w:r w:rsidR="00E3426D" w:rsidRPr="00F5552A">
        <w:rPr>
          <w:rFonts w:ascii="Times New Roman" w:hAnsi="Times New Roman" w:cs="Times New Roman"/>
          <w:sz w:val="24"/>
          <w:szCs w:val="24"/>
        </w:rPr>
        <w:t>.4. Continuar con las funciones de las diferentes áreas de</w:t>
      </w:r>
      <w:r w:rsidR="00A1485A" w:rsidRPr="00F5552A">
        <w:rPr>
          <w:rFonts w:ascii="Times New Roman" w:hAnsi="Times New Roman" w:cs="Times New Roman"/>
          <w:sz w:val="24"/>
          <w:szCs w:val="24"/>
        </w:rPr>
        <w:t>l Sena</w:t>
      </w:r>
      <w:r w:rsidR="00E3426D" w:rsidRPr="00F5552A">
        <w:rPr>
          <w:rFonts w:ascii="Times New Roman" w:hAnsi="Times New Roman" w:cs="Times New Roman"/>
          <w:sz w:val="24"/>
          <w:szCs w:val="24"/>
        </w:rPr>
        <w:t xml:space="preserve">, que se haya visto afectadas por una situación adversa. </w:t>
      </w:r>
    </w:p>
    <w:p w:rsidR="00760173" w:rsidRPr="00F5552A" w:rsidRDefault="00B43515" w:rsidP="007705DF">
      <w:pPr>
        <w:jc w:val="both"/>
        <w:rPr>
          <w:rFonts w:ascii="Times New Roman" w:hAnsi="Times New Roman" w:cs="Times New Roman"/>
          <w:sz w:val="24"/>
          <w:szCs w:val="24"/>
        </w:rPr>
      </w:pPr>
      <w:r w:rsidRPr="00F5552A">
        <w:rPr>
          <w:rFonts w:ascii="Times New Roman" w:hAnsi="Times New Roman" w:cs="Times New Roman"/>
          <w:sz w:val="24"/>
          <w:szCs w:val="24"/>
        </w:rPr>
        <w:t>3</w:t>
      </w:r>
      <w:r w:rsidR="00E3426D" w:rsidRPr="00F5552A">
        <w:rPr>
          <w:rFonts w:ascii="Times New Roman" w:hAnsi="Times New Roman" w:cs="Times New Roman"/>
          <w:sz w:val="24"/>
          <w:szCs w:val="24"/>
        </w:rPr>
        <w:t xml:space="preserve">.5. Prevenir o minimizar el daño permanente a los recursos informáticos. </w:t>
      </w:r>
    </w:p>
    <w:p w:rsidR="00B43515" w:rsidRPr="00F5552A" w:rsidRDefault="00B43515" w:rsidP="00760173">
      <w:pPr>
        <w:ind w:firstLine="708"/>
        <w:jc w:val="both"/>
        <w:rPr>
          <w:rFonts w:ascii="Times New Roman" w:hAnsi="Times New Roman" w:cs="Times New Roman"/>
          <w:sz w:val="24"/>
          <w:szCs w:val="24"/>
        </w:rPr>
      </w:pPr>
    </w:p>
    <w:p w:rsidR="00B43515" w:rsidRPr="00F5552A" w:rsidRDefault="00B43515" w:rsidP="007705DF">
      <w:pPr>
        <w:ind w:firstLine="708"/>
        <w:jc w:val="both"/>
        <w:rPr>
          <w:rFonts w:ascii="Times New Roman" w:hAnsi="Times New Roman" w:cs="Times New Roman"/>
          <w:sz w:val="24"/>
          <w:szCs w:val="24"/>
        </w:rPr>
      </w:pPr>
      <w:r w:rsidRPr="00F5552A">
        <w:rPr>
          <w:rFonts w:ascii="Times New Roman" w:hAnsi="Times New Roman" w:cs="Times New Roman"/>
          <w:b/>
          <w:sz w:val="24"/>
          <w:szCs w:val="24"/>
        </w:rPr>
        <w:lastRenderedPageBreak/>
        <w:t>4</w:t>
      </w:r>
      <w:r w:rsidR="00E3426D" w:rsidRPr="00F5552A">
        <w:rPr>
          <w:rFonts w:ascii="Times New Roman" w:hAnsi="Times New Roman" w:cs="Times New Roman"/>
          <w:b/>
          <w:sz w:val="24"/>
          <w:szCs w:val="24"/>
        </w:rPr>
        <w:t>. ALCANCE Y RESPONSABILIDADES</w:t>
      </w:r>
      <w:r w:rsidR="00E3426D" w:rsidRPr="00F5552A">
        <w:rPr>
          <w:rFonts w:ascii="Times New Roman" w:hAnsi="Times New Roman" w:cs="Times New Roman"/>
          <w:sz w:val="24"/>
          <w:szCs w:val="24"/>
        </w:rPr>
        <w:t xml:space="preserve"> </w:t>
      </w:r>
    </w:p>
    <w:p w:rsidR="00760173" w:rsidRPr="00F5552A" w:rsidRDefault="00E3426D" w:rsidP="00C76549">
      <w:pPr>
        <w:jc w:val="both"/>
        <w:rPr>
          <w:rFonts w:ascii="Times New Roman" w:hAnsi="Times New Roman" w:cs="Times New Roman"/>
          <w:sz w:val="24"/>
          <w:szCs w:val="24"/>
        </w:rPr>
      </w:pPr>
      <w:r w:rsidRPr="00F5552A">
        <w:rPr>
          <w:rFonts w:ascii="Times New Roman" w:hAnsi="Times New Roman" w:cs="Times New Roman"/>
          <w:sz w:val="24"/>
          <w:szCs w:val="24"/>
        </w:rPr>
        <w:t xml:space="preserve">El plan de contingencia que se desarrolla en el presente documento es de aplicación a todas las áreas funcionales </w:t>
      </w:r>
      <w:r w:rsidR="00AB3294" w:rsidRPr="00F5552A">
        <w:rPr>
          <w:rFonts w:ascii="Times New Roman" w:hAnsi="Times New Roman" w:cs="Times New Roman"/>
          <w:sz w:val="24"/>
          <w:szCs w:val="24"/>
        </w:rPr>
        <w:t xml:space="preserve">en el </w:t>
      </w:r>
      <w:r w:rsidRPr="00F5552A">
        <w:rPr>
          <w:rFonts w:ascii="Times New Roman" w:hAnsi="Times New Roman" w:cs="Times New Roman"/>
          <w:sz w:val="24"/>
          <w:szCs w:val="24"/>
        </w:rPr>
        <w:t xml:space="preserve">mapa de procesos que hacen uso de los recursos informáticos de la Institución. El coordinador de sistemas o quien haga sus veces es el responsable de la ejecución del plan de contingencia con el apoyo del equipo de trabajo de la oficina de sistemas. La copia de los datos almacenados en las estaciones de trabajo, son responsabilidad de cada uno de los usuarios. </w:t>
      </w:r>
    </w:p>
    <w:p w:rsidR="00494907" w:rsidRPr="00F5552A" w:rsidRDefault="00494907" w:rsidP="00C76549">
      <w:pPr>
        <w:jc w:val="both"/>
        <w:rPr>
          <w:rFonts w:ascii="Times New Roman" w:hAnsi="Times New Roman" w:cs="Times New Roman"/>
          <w:sz w:val="24"/>
          <w:szCs w:val="24"/>
        </w:rPr>
      </w:pPr>
    </w:p>
    <w:p w:rsidR="00B43515" w:rsidRPr="00F5552A" w:rsidRDefault="00B43515" w:rsidP="007705DF">
      <w:pPr>
        <w:ind w:firstLine="708"/>
        <w:jc w:val="both"/>
        <w:rPr>
          <w:rFonts w:ascii="Times New Roman" w:hAnsi="Times New Roman" w:cs="Times New Roman"/>
          <w:sz w:val="24"/>
          <w:szCs w:val="24"/>
        </w:rPr>
      </w:pPr>
      <w:r w:rsidRPr="00F5552A">
        <w:rPr>
          <w:rFonts w:ascii="Times New Roman" w:hAnsi="Times New Roman" w:cs="Times New Roman"/>
          <w:b/>
          <w:sz w:val="24"/>
          <w:szCs w:val="24"/>
        </w:rPr>
        <w:t>5</w:t>
      </w:r>
      <w:r w:rsidR="00E3426D" w:rsidRPr="00F5552A">
        <w:rPr>
          <w:rFonts w:ascii="Times New Roman" w:hAnsi="Times New Roman" w:cs="Times New Roman"/>
          <w:b/>
          <w:sz w:val="24"/>
          <w:szCs w:val="24"/>
        </w:rPr>
        <w:t>. TIEMPO DE INACTIVIDAD O DOWNTIME</w:t>
      </w:r>
      <w:r w:rsidR="00E3426D" w:rsidRPr="00F5552A">
        <w:rPr>
          <w:rFonts w:ascii="Times New Roman" w:hAnsi="Times New Roman" w:cs="Times New Roman"/>
          <w:sz w:val="24"/>
          <w:szCs w:val="24"/>
        </w:rPr>
        <w:t xml:space="preserve"> </w:t>
      </w:r>
    </w:p>
    <w:p w:rsidR="00E3426D" w:rsidRPr="00F5552A" w:rsidRDefault="00E3426D" w:rsidP="00C76549">
      <w:pPr>
        <w:jc w:val="both"/>
        <w:rPr>
          <w:rFonts w:ascii="Times New Roman" w:hAnsi="Times New Roman" w:cs="Times New Roman"/>
          <w:sz w:val="24"/>
          <w:szCs w:val="24"/>
        </w:rPr>
      </w:pPr>
      <w:r w:rsidRPr="00F5552A">
        <w:rPr>
          <w:rFonts w:ascii="Times New Roman" w:hAnsi="Times New Roman" w:cs="Times New Roman"/>
          <w:sz w:val="24"/>
          <w:szCs w:val="24"/>
        </w:rPr>
        <w:t>El término tiempo de inactividad (</w:t>
      </w:r>
      <w:r w:rsidR="00A1485A" w:rsidRPr="00F5552A">
        <w:rPr>
          <w:rFonts w:ascii="Times New Roman" w:hAnsi="Times New Roman" w:cs="Times New Roman"/>
          <w:sz w:val="24"/>
          <w:szCs w:val="24"/>
        </w:rPr>
        <w:t>Down time</w:t>
      </w:r>
      <w:r w:rsidRPr="00F5552A">
        <w:rPr>
          <w:rFonts w:ascii="Times New Roman" w:hAnsi="Times New Roman" w:cs="Times New Roman"/>
          <w:sz w:val="24"/>
          <w:szCs w:val="24"/>
        </w:rPr>
        <w:t>) es usado para definir cuando el sistema no está disponible (solo para servidores). Los casos DOWNTIEM pueden ser planeados o no planeados. Los casos de tiempos de inactividad planeadas pueden ser por cambio del sistema, cambios de datos, reconfiguración del sistemas o reinicio de servicios. Los casos de tiempos de inactividad no planeadas pueden ser provocados por fallas del sistema, daño en los servidores, fallas de la red de datos, fallas en el fluido eléctrico.</w:t>
      </w:r>
    </w:p>
    <w:p w:rsidR="00B43515" w:rsidRPr="00F5552A" w:rsidRDefault="00B43515" w:rsidP="00C76549">
      <w:pPr>
        <w:jc w:val="both"/>
        <w:rPr>
          <w:rFonts w:ascii="Times New Roman" w:hAnsi="Times New Roman" w:cs="Times New Roman"/>
          <w:sz w:val="24"/>
          <w:szCs w:val="24"/>
        </w:rPr>
      </w:pPr>
    </w:p>
    <w:p w:rsidR="00B43515" w:rsidRPr="00F5552A" w:rsidRDefault="007705DF" w:rsidP="007705DF">
      <w:pPr>
        <w:ind w:firstLine="708"/>
        <w:jc w:val="both"/>
        <w:rPr>
          <w:rFonts w:ascii="Times New Roman" w:hAnsi="Times New Roman" w:cs="Times New Roman"/>
          <w:b/>
          <w:sz w:val="24"/>
          <w:szCs w:val="24"/>
        </w:rPr>
      </w:pPr>
      <w:r w:rsidRPr="00F5552A">
        <w:rPr>
          <w:rFonts w:ascii="Times New Roman" w:hAnsi="Times New Roman" w:cs="Times New Roman"/>
          <w:b/>
          <w:sz w:val="24"/>
          <w:szCs w:val="24"/>
        </w:rPr>
        <w:t>6</w:t>
      </w:r>
      <w:r w:rsidR="00B43515" w:rsidRPr="00F5552A">
        <w:rPr>
          <w:rFonts w:ascii="Times New Roman" w:hAnsi="Times New Roman" w:cs="Times New Roman"/>
          <w:b/>
          <w:sz w:val="24"/>
          <w:szCs w:val="24"/>
        </w:rPr>
        <w:t>. DETERMINACIÓN Y DETALLE DE LAS MEDIDAS PREVENTIVAS</w:t>
      </w:r>
    </w:p>
    <w:p w:rsidR="00673FEE" w:rsidRPr="00F5552A" w:rsidRDefault="00673FEE" w:rsidP="00C76549">
      <w:pPr>
        <w:jc w:val="both"/>
        <w:rPr>
          <w:rFonts w:ascii="Times New Roman" w:hAnsi="Times New Roman" w:cs="Times New Roman"/>
          <w:b/>
          <w:sz w:val="24"/>
          <w:szCs w:val="24"/>
        </w:rPr>
      </w:pPr>
      <w:r w:rsidRPr="00F5552A">
        <w:rPr>
          <w:rFonts w:ascii="Times New Roman" w:hAnsi="Times New Roman" w:cs="Times New Roman"/>
          <w:b/>
          <w:sz w:val="24"/>
          <w:szCs w:val="24"/>
        </w:rPr>
        <w:tab/>
      </w:r>
    </w:p>
    <w:tbl>
      <w:tblPr>
        <w:tblW w:w="7240" w:type="dxa"/>
        <w:jc w:val="center"/>
        <w:tblCellMar>
          <w:left w:w="70" w:type="dxa"/>
          <w:right w:w="70" w:type="dxa"/>
        </w:tblCellMar>
        <w:tblLook w:val="04A0" w:firstRow="1" w:lastRow="0" w:firstColumn="1" w:lastColumn="0" w:noHBand="0" w:noVBand="1"/>
      </w:tblPr>
      <w:tblGrid>
        <w:gridCol w:w="2740"/>
        <w:gridCol w:w="2141"/>
        <w:gridCol w:w="2500"/>
      </w:tblGrid>
      <w:tr w:rsidR="00673FEE" w:rsidRPr="00F5552A" w:rsidTr="00673FEE">
        <w:trPr>
          <w:trHeight w:val="315"/>
          <w:jc w:val="center"/>
        </w:trPr>
        <w:tc>
          <w:tcPr>
            <w:tcW w:w="2740" w:type="dxa"/>
            <w:vMerge w:val="restart"/>
            <w:tcBorders>
              <w:top w:val="single" w:sz="8" w:space="0" w:color="auto"/>
              <w:left w:val="single" w:sz="8" w:space="0" w:color="auto"/>
              <w:bottom w:val="single" w:sz="8" w:space="0" w:color="000000"/>
              <w:right w:val="single" w:sz="4" w:space="0" w:color="000000"/>
            </w:tcBorders>
            <w:shd w:val="clear" w:color="000000" w:fill="D0CECE"/>
            <w:noWrap/>
            <w:vAlign w:val="center"/>
            <w:hideMark/>
          </w:tcPr>
          <w:p w:rsidR="00673FEE" w:rsidRPr="00F5552A" w:rsidRDefault="00673FEE" w:rsidP="00494907">
            <w:pPr>
              <w:spacing w:after="0" w:line="240" w:lineRule="auto"/>
              <w:jc w:val="center"/>
              <w:rPr>
                <w:rFonts w:ascii="Times New Roman" w:eastAsia="Times New Roman" w:hAnsi="Times New Roman" w:cs="Times New Roman"/>
                <w:b/>
                <w:bCs/>
                <w:color w:val="000000"/>
                <w:sz w:val="24"/>
                <w:szCs w:val="24"/>
                <w:lang w:eastAsia="es-CO"/>
              </w:rPr>
            </w:pPr>
            <w:r w:rsidRPr="00F5552A">
              <w:rPr>
                <w:rFonts w:ascii="Times New Roman" w:eastAsia="Times New Roman" w:hAnsi="Times New Roman" w:cs="Times New Roman"/>
                <w:b/>
                <w:bCs/>
                <w:color w:val="000000"/>
                <w:sz w:val="24"/>
                <w:szCs w:val="24"/>
                <w:lang w:eastAsia="es-CO"/>
              </w:rPr>
              <w:t>RECURSO</w:t>
            </w:r>
          </w:p>
        </w:tc>
        <w:tc>
          <w:tcPr>
            <w:tcW w:w="4500" w:type="dxa"/>
            <w:gridSpan w:val="2"/>
            <w:tcBorders>
              <w:top w:val="single" w:sz="8" w:space="0" w:color="auto"/>
              <w:left w:val="single" w:sz="8" w:space="0" w:color="auto"/>
              <w:bottom w:val="single" w:sz="8" w:space="0" w:color="auto"/>
              <w:right w:val="single" w:sz="8" w:space="0" w:color="000000"/>
            </w:tcBorders>
            <w:shd w:val="clear" w:color="000000" w:fill="D0CECE"/>
            <w:noWrap/>
            <w:vAlign w:val="bottom"/>
            <w:hideMark/>
          </w:tcPr>
          <w:p w:rsidR="00673FEE" w:rsidRPr="00F5552A" w:rsidRDefault="00673FEE" w:rsidP="00673FEE">
            <w:pPr>
              <w:spacing w:after="0" w:line="240" w:lineRule="auto"/>
              <w:jc w:val="center"/>
              <w:rPr>
                <w:rFonts w:ascii="Times New Roman" w:eastAsia="Times New Roman" w:hAnsi="Times New Roman" w:cs="Times New Roman"/>
                <w:b/>
                <w:bCs/>
                <w:color w:val="000000"/>
                <w:sz w:val="24"/>
                <w:szCs w:val="24"/>
                <w:lang w:eastAsia="es-CO"/>
              </w:rPr>
            </w:pPr>
            <w:r w:rsidRPr="00F5552A">
              <w:rPr>
                <w:rFonts w:ascii="Times New Roman" w:eastAsia="Times New Roman" w:hAnsi="Times New Roman" w:cs="Times New Roman"/>
                <w:b/>
                <w:bCs/>
                <w:color w:val="000000"/>
                <w:sz w:val="24"/>
                <w:szCs w:val="24"/>
                <w:lang w:eastAsia="es-CO"/>
              </w:rPr>
              <w:t>PROBLEMA RELACIONADO (RIESGO ASUMIDO)</w:t>
            </w:r>
          </w:p>
        </w:tc>
      </w:tr>
      <w:tr w:rsidR="00673FEE" w:rsidRPr="00F5552A" w:rsidTr="00673FEE">
        <w:trPr>
          <w:trHeight w:val="915"/>
          <w:jc w:val="center"/>
        </w:trPr>
        <w:tc>
          <w:tcPr>
            <w:tcW w:w="2740" w:type="dxa"/>
            <w:vMerge/>
            <w:tcBorders>
              <w:top w:val="single" w:sz="8" w:space="0" w:color="auto"/>
              <w:left w:val="single" w:sz="8" w:space="0" w:color="auto"/>
              <w:bottom w:val="single" w:sz="8" w:space="0" w:color="000000"/>
              <w:right w:val="single" w:sz="4" w:space="0" w:color="000000"/>
            </w:tcBorders>
            <w:vAlign w:val="center"/>
            <w:hideMark/>
          </w:tcPr>
          <w:p w:rsidR="00673FEE" w:rsidRPr="00F5552A" w:rsidRDefault="00673FEE" w:rsidP="00673FEE">
            <w:pPr>
              <w:spacing w:after="0" w:line="240" w:lineRule="auto"/>
              <w:rPr>
                <w:rFonts w:ascii="Times New Roman" w:eastAsia="Times New Roman" w:hAnsi="Times New Roman" w:cs="Times New Roman"/>
                <w:b/>
                <w:bCs/>
                <w:color w:val="000000"/>
                <w:sz w:val="24"/>
                <w:szCs w:val="24"/>
                <w:lang w:eastAsia="es-CO"/>
              </w:rPr>
            </w:pPr>
          </w:p>
        </w:tc>
        <w:tc>
          <w:tcPr>
            <w:tcW w:w="2000" w:type="dxa"/>
            <w:tcBorders>
              <w:top w:val="nil"/>
              <w:left w:val="nil"/>
              <w:bottom w:val="single" w:sz="8" w:space="0" w:color="auto"/>
              <w:right w:val="single" w:sz="4" w:space="0" w:color="auto"/>
            </w:tcBorders>
            <w:shd w:val="clear" w:color="000000" w:fill="D0CECE"/>
            <w:vAlign w:val="bottom"/>
            <w:hideMark/>
          </w:tcPr>
          <w:p w:rsidR="00673FEE" w:rsidRPr="00F5552A" w:rsidRDefault="00673FEE" w:rsidP="00673FEE">
            <w:pPr>
              <w:spacing w:after="0" w:line="240" w:lineRule="auto"/>
              <w:jc w:val="center"/>
              <w:rPr>
                <w:rFonts w:ascii="Times New Roman" w:eastAsia="Times New Roman" w:hAnsi="Times New Roman" w:cs="Times New Roman"/>
                <w:b/>
                <w:bCs/>
                <w:color w:val="000000"/>
                <w:sz w:val="24"/>
                <w:szCs w:val="24"/>
                <w:lang w:eastAsia="es-CO"/>
              </w:rPr>
            </w:pPr>
            <w:r w:rsidRPr="00F5552A">
              <w:rPr>
                <w:rFonts w:ascii="Times New Roman" w:eastAsia="Times New Roman" w:hAnsi="Times New Roman" w:cs="Times New Roman"/>
                <w:b/>
                <w:bCs/>
                <w:color w:val="000000"/>
                <w:sz w:val="24"/>
                <w:szCs w:val="24"/>
                <w:lang w:eastAsia="es-CO"/>
              </w:rPr>
              <w:t>POSIBILIDAD DE CONCURRENCIA DEL PROBLEMA</w:t>
            </w:r>
          </w:p>
        </w:tc>
        <w:tc>
          <w:tcPr>
            <w:tcW w:w="2500" w:type="dxa"/>
            <w:tcBorders>
              <w:top w:val="nil"/>
              <w:left w:val="nil"/>
              <w:bottom w:val="single" w:sz="8" w:space="0" w:color="auto"/>
              <w:right w:val="single" w:sz="8" w:space="0" w:color="auto"/>
            </w:tcBorders>
            <w:shd w:val="clear" w:color="000000" w:fill="D0CECE"/>
            <w:vAlign w:val="center"/>
            <w:hideMark/>
          </w:tcPr>
          <w:p w:rsidR="00673FEE" w:rsidRPr="00F5552A" w:rsidRDefault="00673FEE" w:rsidP="00673FEE">
            <w:pPr>
              <w:spacing w:after="0" w:line="240" w:lineRule="auto"/>
              <w:jc w:val="center"/>
              <w:rPr>
                <w:rFonts w:ascii="Times New Roman" w:eastAsia="Times New Roman" w:hAnsi="Times New Roman" w:cs="Times New Roman"/>
                <w:b/>
                <w:bCs/>
                <w:color w:val="000000"/>
                <w:sz w:val="24"/>
                <w:szCs w:val="24"/>
                <w:lang w:eastAsia="es-CO"/>
              </w:rPr>
            </w:pPr>
            <w:r w:rsidRPr="00F5552A">
              <w:rPr>
                <w:rFonts w:ascii="Times New Roman" w:eastAsia="Times New Roman" w:hAnsi="Times New Roman" w:cs="Times New Roman"/>
                <w:b/>
                <w:bCs/>
                <w:color w:val="000000"/>
                <w:sz w:val="24"/>
                <w:szCs w:val="24"/>
                <w:lang w:eastAsia="es-CO"/>
              </w:rPr>
              <w:t>PERIODO ACEPTABLE</w:t>
            </w:r>
          </w:p>
        </w:tc>
      </w:tr>
      <w:tr w:rsidR="00673FEE" w:rsidRPr="00F5552A" w:rsidTr="00673FEE">
        <w:trPr>
          <w:trHeight w:val="300"/>
          <w:jc w:val="center"/>
        </w:trPr>
        <w:tc>
          <w:tcPr>
            <w:tcW w:w="2740" w:type="dxa"/>
            <w:tcBorders>
              <w:top w:val="nil"/>
              <w:left w:val="single" w:sz="8" w:space="0" w:color="auto"/>
              <w:bottom w:val="single" w:sz="4" w:space="0" w:color="auto"/>
              <w:right w:val="single" w:sz="4" w:space="0" w:color="auto"/>
            </w:tcBorders>
            <w:shd w:val="clear" w:color="auto" w:fill="auto"/>
            <w:noWrap/>
            <w:vAlign w:val="center"/>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PC</w:t>
            </w:r>
          </w:p>
        </w:tc>
        <w:tc>
          <w:tcPr>
            <w:tcW w:w="2000" w:type="dxa"/>
            <w:tcBorders>
              <w:top w:val="nil"/>
              <w:left w:val="nil"/>
              <w:bottom w:val="single" w:sz="4" w:space="0" w:color="auto"/>
              <w:right w:val="single" w:sz="4"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MEDIA / ALTA</w:t>
            </w:r>
          </w:p>
        </w:tc>
        <w:tc>
          <w:tcPr>
            <w:tcW w:w="2500" w:type="dxa"/>
            <w:tcBorders>
              <w:top w:val="nil"/>
              <w:left w:val="nil"/>
              <w:bottom w:val="single" w:sz="4" w:space="0" w:color="auto"/>
              <w:right w:val="single" w:sz="8"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3 HORAS</w:t>
            </w:r>
          </w:p>
        </w:tc>
      </w:tr>
      <w:tr w:rsidR="00673FEE" w:rsidRPr="00F5552A" w:rsidTr="00673FEE">
        <w:trPr>
          <w:trHeight w:val="300"/>
          <w:jc w:val="center"/>
        </w:trPr>
        <w:tc>
          <w:tcPr>
            <w:tcW w:w="2740" w:type="dxa"/>
            <w:tcBorders>
              <w:top w:val="nil"/>
              <w:left w:val="single" w:sz="8" w:space="0" w:color="auto"/>
              <w:bottom w:val="single" w:sz="4" w:space="0" w:color="auto"/>
              <w:right w:val="single" w:sz="4"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SISTEMAS DE INFORMACIÓN</w:t>
            </w:r>
          </w:p>
        </w:tc>
        <w:tc>
          <w:tcPr>
            <w:tcW w:w="2000" w:type="dxa"/>
            <w:tcBorders>
              <w:top w:val="nil"/>
              <w:left w:val="nil"/>
              <w:bottom w:val="single" w:sz="4" w:space="0" w:color="auto"/>
              <w:right w:val="single" w:sz="4"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BAJA</w:t>
            </w:r>
          </w:p>
        </w:tc>
        <w:tc>
          <w:tcPr>
            <w:tcW w:w="2500" w:type="dxa"/>
            <w:tcBorders>
              <w:top w:val="nil"/>
              <w:left w:val="nil"/>
              <w:bottom w:val="single" w:sz="4" w:space="0" w:color="auto"/>
              <w:right w:val="single" w:sz="8"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2 HORAS</w:t>
            </w:r>
          </w:p>
        </w:tc>
      </w:tr>
      <w:tr w:rsidR="00673FEE" w:rsidRPr="00F5552A" w:rsidTr="00673FEE">
        <w:trPr>
          <w:trHeight w:val="315"/>
          <w:jc w:val="center"/>
        </w:trPr>
        <w:tc>
          <w:tcPr>
            <w:tcW w:w="2740" w:type="dxa"/>
            <w:tcBorders>
              <w:top w:val="nil"/>
              <w:left w:val="single" w:sz="8" w:space="0" w:color="auto"/>
              <w:bottom w:val="single" w:sz="8" w:space="0" w:color="auto"/>
              <w:right w:val="single" w:sz="4"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SERVIDORES</w:t>
            </w:r>
          </w:p>
        </w:tc>
        <w:tc>
          <w:tcPr>
            <w:tcW w:w="2000" w:type="dxa"/>
            <w:tcBorders>
              <w:top w:val="nil"/>
              <w:left w:val="nil"/>
              <w:bottom w:val="single" w:sz="8" w:space="0" w:color="auto"/>
              <w:right w:val="single" w:sz="4"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BAJA</w:t>
            </w:r>
          </w:p>
        </w:tc>
        <w:tc>
          <w:tcPr>
            <w:tcW w:w="2500" w:type="dxa"/>
            <w:tcBorders>
              <w:top w:val="nil"/>
              <w:left w:val="nil"/>
              <w:bottom w:val="single" w:sz="8" w:space="0" w:color="auto"/>
              <w:right w:val="single" w:sz="8" w:space="0" w:color="auto"/>
            </w:tcBorders>
            <w:shd w:val="clear" w:color="auto" w:fill="auto"/>
            <w:noWrap/>
            <w:vAlign w:val="bottom"/>
            <w:hideMark/>
          </w:tcPr>
          <w:p w:rsidR="00673FEE" w:rsidRPr="00F5552A" w:rsidRDefault="00673FEE" w:rsidP="00673FEE">
            <w:pPr>
              <w:spacing w:after="0" w:line="240" w:lineRule="auto"/>
              <w:jc w:val="center"/>
              <w:rPr>
                <w:rFonts w:ascii="Times New Roman" w:eastAsia="Times New Roman" w:hAnsi="Times New Roman" w:cs="Times New Roman"/>
                <w:color w:val="000000"/>
                <w:sz w:val="24"/>
                <w:szCs w:val="24"/>
                <w:lang w:eastAsia="es-CO"/>
              </w:rPr>
            </w:pPr>
            <w:r w:rsidRPr="00F5552A">
              <w:rPr>
                <w:rFonts w:ascii="Times New Roman" w:eastAsia="Times New Roman" w:hAnsi="Times New Roman" w:cs="Times New Roman"/>
                <w:color w:val="000000"/>
                <w:sz w:val="24"/>
                <w:szCs w:val="24"/>
                <w:lang w:eastAsia="es-CO"/>
              </w:rPr>
              <w:t>4 HORAS</w:t>
            </w:r>
          </w:p>
        </w:tc>
      </w:tr>
    </w:tbl>
    <w:p w:rsidR="00673FEE" w:rsidRPr="00F5552A" w:rsidRDefault="00673FEE" w:rsidP="00C76549">
      <w:pPr>
        <w:jc w:val="both"/>
        <w:rPr>
          <w:rFonts w:ascii="Times New Roman" w:hAnsi="Times New Roman" w:cs="Times New Roman"/>
          <w:b/>
          <w:sz w:val="24"/>
          <w:szCs w:val="24"/>
        </w:rPr>
      </w:pPr>
    </w:p>
    <w:p w:rsidR="00494907" w:rsidRPr="00F5552A" w:rsidRDefault="00494907" w:rsidP="007705DF">
      <w:pPr>
        <w:ind w:left="708"/>
        <w:jc w:val="both"/>
        <w:rPr>
          <w:rFonts w:ascii="Times New Roman" w:hAnsi="Times New Roman" w:cs="Times New Roman"/>
          <w:b/>
          <w:sz w:val="24"/>
          <w:szCs w:val="24"/>
        </w:rPr>
      </w:pPr>
    </w:p>
    <w:p w:rsidR="007705DF" w:rsidRPr="00F5552A" w:rsidRDefault="007705DF" w:rsidP="007705DF">
      <w:pPr>
        <w:ind w:left="708"/>
        <w:jc w:val="both"/>
        <w:rPr>
          <w:rFonts w:ascii="Times New Roman" w:hAnsi="Times New Roman" w:cs="Times New Roman"/>
          <w:sz w:val="24"/>
          <w:szCs w:val="24"/>
        </w:rPr>
      </w:pPr>
      <w:r w:rsidRPr="00F5552A">
        <w:rPr>
          <w:rFonts w:ascii="Times New Roman" w:hAnsi="Times New Roman" w:cs="Times New Roman"/>
          <w:b/>
          <w:sz w:val="24"/>
          <w:szCs w:val="24"/>
        </w:rPr>
        <w:t>7</w:t>
      </w:r>
      <w:r w:rsidR="008247C2" w:rsidRPr="00F5552A">
        <w:rPr>
          <w:rFonts w:ascii="Times New Roman" w:hAnsi="Times New Roman" w:cs="Times New Roman"/>
          <w:b/>
          <w:sz w:val="24"/>
          <w:szCs w:val="24"/>
        </w:rPr>
        <w:t>.</w:t>
      </w:r>
      <w:r w:rsidRPr="00F5552A">
        <w:rPr>
          <w:rFonts w:ascii="Times New Roman" w:hAnsi="Times New Roman" w:cs="Times New Roman"/>
          <w:b/>
          <w:sz w:val="24"/>
          <w:szCs w:val="24"/>
        </w:rPr>
        <w:t xml:space="preserve"> </w:t>
      </w:r>
      <w:r w:rsidR="008247C2" w:rsidRPr="00F5552A">
        <w:rPr>
          <w:rFonts w:ascii="Times New Roman" w:hAnsi="Times New Roman" w:cs="Times New Roman"/>
          <w:b/>
          <w:sz w:val="24"/>
          <w:szCs w:val="24"/>
        </w:rPr>
        <w:t xml:space="preserve">IDENTIFICACIÓN DE RIESGOS Y DEFINICIÓN DE PLANES DE </w:t>
      </w:r>
      <w:r w:rsidRPr="00F5552A">
        <w:rPr>
          <w:rFonts w:ascii="Times New Roman" w:hAnsi="Times New Roman" w:cs="Times New Roman"/>
          <w:b/>
          <w:sz w:val="24"/>
          <w:szCs w:val="24"/>
        </w:rPr>
        <w:t xml:space="preserve">     </w:t>
      </w:r>
      <w:r w:rsidR="008247C2" w:rsidRPr="00F5552A">
        <w:rPr>
          <w:rFonts w:ascii="Times New Roman" w:hAnsi="Times New Roman" w:cs="Times New Roman"/>
          <w:b/>
          <w:sz w:val="24"/>
          <w:szCs w:val="24"/>
        </w:rPr>
        <w:t>CONTINGENCIA</w:t>
      </w:r>
      <w:r w:rsidR="008247C2" w:rsidRPr="00F5552A">
        <w:rPr>
          <w:rFonts w:ascii="Times New Roman" w:hAnsi="Times New Roman" w:cs="Times New Roman"/>
          <w:sz w:val="24"/>
          <w:szCs w:val="24"/>
        </w:rPr>
        <w:t xml:space="preserve"> </w:t>
      </w:r>
    </w:p>
    <w:p w:rsidR="008B6B91" w:rsidRPr="00F5552A" w:rsidRDefault="008247C2" w:rsidP="007705DF">
      <w:pPr>
        <w:jc w:val="both"/>
        <w:rPr>
          <w:rFonts w:ascii="Times New Roman" w:hAnsi="Times New Roman" w:cs="Times New Roman"/>
          <w:b/>
          <w:sz w:val="24"/>
          <w:szCs w:val="24"/>
        </w:rPr>
      </w:pPr>
      <w:r w:rsidRPr="00F5552A">
        <w:rPr>
          <w:rFonts w:ascii="Times New Roman" w:hAnsi="Times New Roman" w:cs="Times New Roman"/>
          <w:sz w:val="24"/>
          <w:szCs w:val="24"/>
        </w:rPr>
        <w:lastRenderedPageBreak/>
        <w:t>Se define como desastre a cualquier evento que pueda interrumpir el normal funcionamiento de las operaciones y/o servicios específicos. Las personas que interviene en la ejecución del plan de contingencia, es el personal de sistemas, en cabeza del Coordinador de Sistemas, quien es el responsable de emitir la alarma de la falla e iniciar las actividades para la ejecución de la contingencia, apoyado por el equipo de sistemas en su totalidad.</w:t>
      </w:r>
    </w:p>
    <w:sectPr w:rsidR="008B6B91" w:rsidRPr="00F5552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0E2" w:rsidRDefault="001F10E2" w:rsidP="00760173">
      <w:pPr>
        <w:spacing w:after="0" w:line="240" w:lineRule="auto"/>
      </w:pPr>
      <w:r>
        <w:separator/>
      </w:r>
    </w:p>
  </w:endnote>
  <w:endnote w:type="continuationSeparator" w:id="0">
    <w:p w:rsidR="001F10E2" w:rsidRDefault="001F10E2" w:rsidP="0076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0E2" w:rsidRDefault="001F10E2" w:rsidP="00760173">
      <w:pPr>
        <w:spacing w:after="0" w:line="240" w:lineRule="auto"/>
      </w:pPr>
      <w:r>
        <w:separator/>
      </w:r>
    </w:p>
  </w:footnote>
  <w:footnote w:type="continuationSeparator" w:id="0">
    <w:p w:rsidR="001F10E2" w:rsidRDefault="001F10E2" w:rsidP="00760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0173" w:rsidRDefault="00760173" w:rsidP="00760173">
    <w:pPr>
      <w:pStyle w:val="Encabezado"/>
      <w:jc w:val="center"/>
    </w:pPr>
    <w:r>
      <w:rPr>
        <w:noProof/>
      </w:rPr>
      <w:drawing>
        <wp:inline distT="0" distB="0" distL="0" distR="0">
          <wp:extent cx="3623778" cy="126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3623778" cy="1260000"/>
                  </a:xfrm>
                  <a:prstGeom prst="rect">
                    <a:avLst/>
                  </a:prstGeom>
                </pic:spPr>
              </pic:pic>
            </a:graphicData>
          </a:graphic>
        </wp:inline>
      </w:drawing>
    </w:r>
  </w:p>
  <w:p w:rsidR="00760173" w:rsidRDefault="0076017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3372"/>
    <w:multiLevelType w:val="hybridMultilevel"/>
    <w:tmpl w:val="9E720C1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1" w15:restartNumberingAfterBreak="0">
    <w:nsid w:val="2E122C75"/>
    <w:multiLevelType w:val="hybridMultilevel"/>
    <w:tmpl w:val="8C8EA5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1BD6508"/>
    <w:multiLevelType w:val="multilevel"/>
    <w:tmpl w:val="EA9C1EE0"/>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428" w:hanging="720"/>
      </w:pPr>
      <w:rPr>
        <w:rFonts w:hint="default"/>
        <w:b/>
      </w:rPr>
    </w:lvl>
    <w:lvl w:ilvl="4">
      <w:start w:val="1"/>
      <w:numFmt w:val="decimal"/>
      <w:isLgl/>
      <w:lvlText w:val="%1.%2.%3.%4.%5."/>
      <w:lvlJc w:val="left"/>
      <w:pPr>
        <w:ind w:left="1788" w:hanging="1080"/>
      </w:pPr>
      <w:rPr>
        <w:rFonts w:hint="default"/>
        <w:b/>
      </w:rPr>
    </w:lvl>
    <w:lvl w:ilvl="5">
      <w:start w:val="1"/>
      <w:numFmt w:val="decimal"/>
      <w:isLgl/>
      <w:lvlText w:val="%1.%2.%3.%4.%5.%6."/>
      <w:lvlJc w:val="left"/>
      <w:pPr>
        <w:ind w:left="1788" w:hanging="1080"/>
      </w:pPr>
      <w:rPr>
        <w:rFonts w:hint="default"/>
        <w:b/>
      </w:rPr>
    </w:lvl>
    <w:lvl w:ilvl="6">
      <w:start w:val="1"/>
      <w:numFmt w:val="decimal"/>
      <w:isLgl/>
      <w:lvlText w:val="%1.%2.%3.%4.%5.%6.%7."/>
      <w:lvlJc w:val="left"/>
      <w:pPr>
        <w:ind w:left="2148" w:hanging="1440"/>
      </w:pPr>
      <w:rPr>
        <w:rFonts w:hint="default"/>
        <w:b/>
      </w:rPr>
    </w:lvl>
    <w:lvl w:ilvl="7">
      <w:start w:val="1"/>
      <w:numFmt w:val="decimal"/>
      <w:isLgl/>
      <w:lvlText w:val="%1.%2.%3.%4.%5.%6.%7.%8."/>
      <w:lvlJc w:val="left"/>
      <w:pPr>
        <w:ind w:left="2148" w:hanging="1440"/>
      </w:pPr>
      <w:rPr>
        <w:rFonts w:hint="default"/>
        <w:b/>
      </w:rPr>
    </w:lvl>
    <w:lvl w:ilvl="8">
      <w:start w:val="1"/>
      <w:numFmt w:val="decimal"/>
      <w:isLgl/>
      <w:lvlText w:val="%1.%2.%3.%4.%5.%6.%7.%8.%9."/>
      <w:lvlJc w:val="left"/>
      <w:pPr>
        <w:ind w:left="2508" w:hanging="1800"/>
      </w:pPr>
      <w:rPr>
        <w:rFonts w:hint="default"/>
        <w:b/>
      </w:rPr>
    </w:lvl>
  </w:abstractNum>
  <w:abstractNum w:abstractNumId="3" w15:restartNumberingAfterBreak="0">
    <w:nsid w:val="679916CB"/>
    <w:multiLevelType w:val="hybridMultilevel"/>
    <w:tmpl w:val="7A0815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0F"/>
    <w:rsid w:val="00081618"/>
    <w:rsid w:val="0011067F"/>
    <w:rsid w:val="00115205"/>
    <w:rsid w:val="001F10E2"/>
    <w:rsid w:val="00201F8E"/>
    <w:rsid w:val="0036568A"/>
    <w:rsid w:val="003C69E3"/>
    <w:rsid w:val="00494907"/>
    <w:rsid w:val="004B497A"/>
    <w:rsid w:val="00542E6F"/>
    <w:rsid w:val="00570A74"/>
    <w:rsid w:val="00606B6E"/>
    <w:rsid w:val="006639A6"/>
    <w:rsid w:val="00673FEE"/>
    <w:rsid w:val="00760173"/>
    <w:rsid w:val="007705DF"/>
    <w:rsid w:val="008247C2"/>
    <w:rsid w:val="008B6B91"/>
    <w:rsid w:val="008F34E2"/>
    <w:rsid w:val="00990295"/>
    <w:rsid w:val="00A1485A"/>
    <w:rsid w:val="00A24D0F"/>
    <w:rsid w:val="00AB3294"/>
    <w:rsid w:val="00B43515"/>
    <w:rsid w:val="00BA4154"/>
    <w:rsid w:val="00C3561E"/>
    <w:rsid w:val="00C75F1E"/>
    <w:rsid w:val="00C76549"/>
    <w:rsid w:val="00C77E06"/>
    <w:rsid w:val="00C810D5"/>
    <w:rsid w:val="00E208CC"/>
    <w:rsid w:val="00E3426D"/>
    <w:rsid w:val="00F555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7A268"/>
  <w15:chartTrackingRefBased/>
  <w15:docId w15:val="{76129C5C-7F98-4304-9D2E-A62218F9B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426D"/>
    <w:pPr>
      <w:ind w:left="720"/>
      <w:contextualSpacing/>
    </w:pPr>
  </w:style>
  <w:style w:type="paragraph" w:styleId="Sinespaciado">
    <w:name w:val="No Spacing"/>
    <w:uiPriority w:val="1"/>
    <w:qFormat/>
    <w:rsid w:val="00542E6F"/>
    <w:pPr>
      <w:spacing w:after="0" w:line="240" w:lineRule="auto"/>
    </w:pPr>
  </w:style>
  <w:style w:type="paragraph" w:styleId="Encabezado">
    <w:name w:val="header"/>
    <w:basedOn w:val="Normal"/>
    <w:link w:val="EncabezadoCar"/>
    <w:uiPriority w:val="99"/>
    <w:unhideWhenUsed/>
    <w:rsid w:val="007601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0173"/>
  </w:style>
  <w:style w:type="paragraph" w:styleId="Piedepgina">
    <w:name w:val="footer"/>
    <w:basedOn w:val="Normal"/>
    <w:link w:val="PiedepginaCar"/>
    <w:uiPriority w:val="99"/>
    <w:unhideWhenUsed/>
    <w:rsid w:val="007601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0173"/>
  </w:style>
  <w:style w:type="character" w:customStyle="1" w:styleId="a">
    <w:name w:val="a"/>
    <w:basedOn w:val="Fuentedeprrafopredeter"/>
    <w:rsid w:val="00C810D5"/>
  </w:style>
  <w:style w:type="character" w:customStyle="1" w:styleId="l6">
    <w:name w:val="l6"/>
    <w:basedOn w:val="Fuentedeprrafopredeter"/>
    <w:rsid w:val="00C810D5"/>
  </w:style>
  <w:style w:type="character" w:customStyle="1" w:styleId="l7">
    <w:name w:val="l7"/>
    <w:basedOn w:val="Fuentedeprrafopredeter"/>
    <w:rsid w:val="00C810D5"/>
  </w:style>
  <w:style w:type="character" w:customStyle="1" w:styleId="l8">
    <w:name w:val="l8"/>
    <w:basedOn w:val="Fuentedeprrafopredeter"/>
    <w:rsid w:val="00C810D5"/>
  </w:style>
  <w:style w:type="character" w:customStyle="1" w:styleId="l10">
    <w:name w:val="l10"/>
    <w:basedOn w:val="Fuentedeprrafopredeter"/>
    <w:rsid w:val="00C810D5"/>
  </w:style>
  <w:style w:type="paragraph" w:customStyle="1" w:styleId="Default">
    <w:name w:val="Default"/>
    <w:rsid w:val="003C69E3"/>
    <w:pPr>
      <w:autoSpaceDE w:val="0"/>
      <w:autoSpaceDN w:val="0"/>
      <w:adjustRightInd w:val="0"/>
      <w:spacing w:after="0" w:line="240" w:lineRule="auto"/>
    </w:pPr>
    <w:rPr>
      <w:rFonts w:ascii="Arial" w:hAnsi="Arial" w:cs="Arial"/>
      <w:color w:val="000000"/>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3274">
      <w:bodyDiv w:val="1"/>
      <w:marLeft w:val="0"/>
      <w:marRight w:val="0"/>
      <w:marTop w:val="0"/>
      <w:marBottom w:val="0"/>
      <w:divBdr>
        <w:top w:val="none" w:sz="0" w:space="0" w:color="auto"/>
        <w:left w:val="none" w:sz="0" w:space="0" w:color="auto"/>
        <w:bottom w:val="none" w:sz="0" w:space="0" w:color="auto"/>
        <w:right w:val="none" w:sz="0" w:space="0" w:color="auto"/>
      </w:divBdr>
    </w:div>
    <w:div w:id="31013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6</Pages>
  <Words>656</Words>
  <Characters>3608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JEAME SULET SUAREZ USECHE</dc:creator>
  <cp:keywords/>
  <dc:description/>
  <cp:lastModifiedBy>JEAME SULET SUAREZ USECHE</cp:lastModifiedBy>
  <cp:revision>10</cp:revision>
  <dcterms:created xsi:type="dcterms:W3CDTF">2018-06-24T00:12:00Z</dcterms:created>
  <dcterms:modified xsi:type="dcterms:W3CDTF">2018-06-26T00:10:00Z</dcterms:modified>
</cp:coreProperties>
</file>