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D082C" w14:textId="77777777" w:rsidR="00C04587" w:rsidRDefault="00C04587">
      <w:pPr>
        <w:pStyle w:val="Title"/>
      </w:pPr>
    </w:p>
    <w:p w14:paraId="5A8F4F08" w14:textId="77777777" w:rsidR="00C04587" w:rsidRDefault="00C04587">
      <w:pPr>
        <w:pStyle w:val="Title"/>
      </w:pPr>
    </w:p>
    <w:p w14:paraId="46D7D7F2" w14:textId="77777777" w:rsidR="00C04587" w:rsidRDefault="00C04587">
      <w:pPr>
        <w:pStyle w:val="Title"/>
      </w:pPr>
    </w:p>
    <w:p w14:paraId="61844A49" w14:textId="77777777" w:rsidR="00C04587" w:rsidRDefault="00C04587">
      <w:pPr>
        <w:pStyle w:val="Title"/>
      </w:pPr>
    </w:p>
    <w:p w14:paraId="2B22B786" w14:textId="5B8C1A8E" w:rsidR="00C04587" w:rsidRPr="00296078" w:rsidRDefault="001A2735">
      <w:pPr>
        <w:pStyle w:val="Title"/>
        <w:rPr>
          <w:lang w:val="en-US"/>
        </w:rPr>
      </w:pPr>
      <w:r w:rsidRPr="00296078">
        <w:rPr>
          <w:lang w:val="en-US"/>
        </w:rPr>
        <w:t>Case Study: Loan Application</w:t>
      </w:r>
    </w:p>
    <w:p w14:paraId="0FC127C3" w14:textId="460A57DD" w:rsidR="00C04587" w:rsidRPr="00296078" w:rsidRDefault="001A2735">
      <w:pPr>
        <w:pStyle w:val="Attribution"/>
        <w:rPr>
          <w:lang w:val="en-US"/>
        </w:rPr>
      </w:pPr>
      <w:proofErr w:type="spellStart"/>
      <w:r w:rsidRPr="00296078">
        <w:rPr>
          <w:lang w:val="en-US"/>
        </w:rPr>
        <w:t>Sena</w:t>
      </w:r>
      <w:proofErr w:type="spellEnd"/>
      <w:r w:rsidRPr="00296078">
        <w:rPr>
          <w:lang w:val="en-US"/>
        </w:rPr>
        <w:t xml:space="preserve"> </w:t>
      </w:r>
      <w:proofErr w:type="spellStart"/>
      <w:r w:rsidRPr="00296078">
        <w:rPr>
          <w:lang w:val="en-US"/>
        </w:rPr>
        <w:t>Toker</w:t>
      </w:r>
      <w:proofErr w:type="spellEnd"/>
    </w:p>
    <w:p w14:paraId="001F2388" w14:textId="77777777" w:rsidR="00C04587" w:rsidRPr="00296078" w:rsidRDefault="00C04587">
      <w:pPr>
        <w:pStyle w:val="Attribution"/>
        <w:rPr>
          <w:lang w:val="en-US"/>
        </w:rPr>
      </w:pPr>
    </w:p>
    <w:p w14:paraId="45A2DB04" w14:textId="77777777" w:rsidR="00C04587" w:rsidRPr="00296078" w:rsidRDefault="00C04587">
      <w:pPr>
        <w:pStyle w:val="Attribution"/>
        <w:rPr>
          <w:lang w:val="en-US"/>
        </w:rPr>
      </w:pPr>
    </w:p>
    <w:p w14:paraId="13B914A7" w14:textId="77777777" w:rsidR="00C04587" w:rsidRPr="00296078" w:rsidRDefault="00C04587">
      <w:pPr>
        <w:pStyle w:val="Attribution"/>
        <w:rPr>
          <w:lang w:val="en-US"/>
        </w:rPr>
      </w:pPr>
    </w:p>
    <w:p w14:paraId="3E5A179F" w14:textId="40853B69" w:rsidR="00C04587" w:rsidRPr="00296078" w:rsidRDefault="00F34FC9">
      <w:pPr>
        <w:pStyle w:val="Attribution"/>
        <w:rPr>
          <w:lang w:val="en-US"/>
        </w:rPr>
      </w:pPr>
      <w:r w:rsidRPr="00296078">
        <w:rPr>
          <w:rFonts w:eastAsia="Arial Unicode MS" w:cs="Arial Unicode MS"/>
          <w:lang w:val="en-US"/>
        </w:rPr>
        <w:t>Business Information Systems</w:t>
      </w:r>
    </w:p>
    <w:p w14:paraId="2148F725" w14:textId="77777777" w:rsidR="00C04587" w:rsidRPr="00296078" w:rsidRDefault="00650BC8">
      <w:pPr>
        <w:pStyle w:val="Attribution"/>
        <w:rPr>
          <w:lang w:val="en-US"/>
        </w:rPr>
      </w:pPr>
      <w:r w:rsidRPr="00296078">
        <w:rPr>
          <w:rFonts w:eastAsia="Arial Unicode MS" w:cs="Arial Unicode MS"/>
          <w:lang w:val="en-US"/>
        </w:rPr>
        <w:t xml:space="preserve">Prof. Paolo </w:t>
      </w:r>
      <w:proofErr w:type="spellStart"/>
      <w:r w:rsidRPr="00296078">
        <w:rPr>
          <w:rFonts w:eastAsia="Arial Unicode MS" w:cs="Arial Unicode MS"/>
          <w:lang w:val="en-US"/>
        </w:rPr>
        <w:t>Ceravolo</w:t>
      </w:r>
      <w:proofErr w:type="spellEnd"/>
    </w:p>
    <w:p w14:paraId="073E0BC1" w14:textId="2AFBB13C" w:rsidR="00C04587" w:rsidRPr="00296078" w:rsidRDefault="00650BC8">
      <w:pPr>
        <w:pStyle w:val="Attribution"/>
        <w:rPr>
          <w:lang w:val="en-US"/>
        </w:rPr>
      </w:pPr>
      <w:r w:rsidRPr="00296078">
        <w:rPr>
          <w:lang w:val="en-US"/>
        </w:rPr>
        <w:fldChar w:fldCharType="begin" w:fldLock="1"/>
      </w:r>
      <w:r w:rsidRPr="00296078">
        <w:rPr>
          <w:lang w:val="en-US"/>
        </w:rPr>
        <w:instrText xml:space="preserve"> DATE \@ "d MMMM y" </w:instrText>
      </w:r>
      <w:r w:rsidRPr="00296078">
        <w:rPr>
          <w:lang w:val="en-US"/>
        </w:rPr>
        <w:fldChar w:fldCharType="separate"/>
      </w:r>
      <w:proofErr w:type="spellStart"/>
      <w:r w:rsidR="00F34FC9" w:rsidRPr="00296078">
        <w:rPr>
          <w:rFonts w:eastAsia="Arial Unicode MS" w:cs="Arial Unicode MS"/>
          <w:lang w:val="en-US"/>
        </w:rPr>
        <w:t>a.a.</w:t>
      </w:r>
      <w:proofErr w:type="spellEnd"/>
      <w:r w:rsidR="00F34FC9" w:rsidRPr="00296078">
        <w:rPr>
          <w:rFonts w:eastAsia="Arial Unicode MS" w:cs="Arial Unicode MS"/>
          <w:lang w:val="en-US"/>
        </w:rPr>
        <w:t xml:space="preserve"> </w:t>
      </w:r>
      <w:r w:rsidRPr="00296078">
        <w:rPr>
          <w:rFonts w:eastAsia="Arial Unicode MS" w:cs="Arial Unicode MS"/>
          <w:lang w:val="en-US"/>
        </w:rPr>
        <w:t>202</w:t>
      </w:r>
      <w:r w:rsidRPr="00296078">
        <w:rPr>
          <w:lang w:val="en-US"/>
        </w:rPr>
        <w:fldChar w:fldCharType="end"/>
      </w:r>
      <w:r w:rsidR="004F3289" w:rsidRPr="00296078">
        <w:rPr>
          <w:lang w:val="en-US"/>
        </w:rPr>
        <w:t>4</w:t>
      </w:r>
      <w:r w:rsidR="00F34FC9" w:rsidRPr="00296078">
        <w:rPr>
          <w:lang w:val="en-US"/>
        </w:rPr>
        <w:t xml:space="preserve"> - 202</w:t>
      </w:r>
      <w:r w:rsidR="004F3289" w:rsidRPr="00296078">
        <w:rPr>
          <w:lang w:val="en-US"/>
        </w:rPr>
        <w:t>5</w:t>
      </w:r>
    </w:p>
    <w:p w14:paraId="72559F43" w14:textId="77777777" w:rsidR="00C04587" w:rsidRPr="00296078" w:rsidRDefault="00C04587">
      <w:pPr>
        <w:pStyle w:val="Attribution"/>
        <w:rPr>
          <w:lang w:val="en-US"/>
        </w:rPr>
      </w:pPr>
    </w:p>
    <w:p w14:paraId="59CBB75D" w14:textId="77777777" w:rsidR="00C04587" w:rsidRPr="00296078" w:rsidRDefault="00650BC8">
      <w:pPr>
        <w:pStyle w:val="Attribution"/>
        <w:rPr>
          <w:lang w:val="en-US"/>
        </w:rPr>
      </w:pPr>
      <w:r w:rsidRPr="00296078">
        <w:rPr>
          <w:rFonts w:ascii="Arial Unicode MS" w:eastAsia="Arial Unicode MS" w:hAnsi="Arial Unicode MS" w:cs="Arial Unicode MS"/>
          <w:lang w:val="en-US"/>
        </w:rPr>
        <w:br w:type="page"/>
      </w:r>
    </w:p>
    <w:p w14:paraId="77464585" w14:textId="77777777" w:rsidR="00C04587" w:rsidRPr="00296078" w:rsidRDefault="00650BC8">
      <w:pPr>
        <w:pStyle w:val="Heading"/>
        <w:rPr>
          <w:lang w:val="en-US"/>
        </w:rPr>
      </w:pPr>
      <w:r w:rsidRPr="00296078">
        <w:rPr>
          <w:lang w:val="en-US"/>
        </w:rPr>
        <w:lastRenderedPageBreak/>
        <w:t>Description of the case study</w:t>
      </w:r>
    </w:p>
    <w:p w14:paraId="5DE5FE3E" w14:textId="05D40796" w:rsidR="00C04587" w:rsidRPr="00296078" w:rsidRDefault="008006F0">
      <w:pPr>
        <w:pStyle w:val="Body"/>
        <w:rPr>
          <w:lang w:val="en-US"/>
        </w:rPr>
      </w:pPr>
      <w:r w:rsidRPr="00296078">
        <w:rPr>
          <w:lang w:val="en-US"/>
        </w:rPr>
        <w:t xml:space="preserve">The case study focuses on </w:t>
      </w:r>
      <w:r w:rsidR="00BF1C47" w:rsidRPr="00296078">
        <w:rPr>
          <w:lang w:val="en-US"/>
        </w:rPr>
        <w:t xml:space="preserve">a loan application process from </w:t>
      </w:r>
      <w:r w:rsidR="0068512D" w:rsidRPr="00296078">
        <w:rPr>
          <w:lang w:val="en-US"/>
        </w:rPr>
        <w:t>a financial institution</w:t>
      </w:r>
      <w:r w:rsidR="0007707B" w:rsidRPr="00296078">
        <w:rPr>
          <w:lang w:val="en-US"/>
        </w:rPr>
        <w:t xml:space="preserve"> extracted from the BPI </w:t>
      </w:r>
      <w:r w:rsidR="00736662" w:rsidRPr="00296078">
        <w:rPr>
          <w:lang w:val="en-US"/>
        </w:rPr>
        <w:t>Challenge dataset. (BPI 2012).</w:t>
      </w:r>
    </w:p>
    <w:p w14:paraId="05B34F1D" w14:textId="7F0DC037" w:rsidR="00736662" w:rsidRPr="00296078" w:rsidRDefault="00AF662B">
      <w:pPr>
        <w:pStyle w:val="Body"/>
        <w:rPr>
          <w:lang w:val="en-US"/>
        </w:rPr>
      </w:pPr>
      <w:r w:rsidRPr="00296078">
        <w:rPr>
          <w:b/>
          <w:bCs/>
          <w:lang w:val="en-US"/>
        </w:rPr>
        <w:t>Application area</w:t>
      </w:r>
      <w:r w:rsidRPr="00296078">
        <w:rPr>
          <w:lang w:val="en-US"/>
        </w:rPr>
        <w:t xml:space="preserve">: </w:t>
      </w:r>
      <w:r w:rsidR="009C53C0" w:rsidRPr="00296078">
        <w:rPr>
          <w:lang w:val="en-US"/>
        </w:rPr>
        <w:t xml:space="preserve">Financial </w:t>
      </w:r>
      <w:r w:rsidR="009B562E" w:rsidRPr="00296078">
        <w:rPr>
          <w:lang w:val="en-US"/>
        </w:rPr>
        <w:t>services (</w:t>
      </w:r>
      <w:r w:rsidR="00A83808" w:rsidRPr="00296078">
        <w:rPr>
          <w:lang w:val="en-US"/>
        </w:rPr>
        <w:t>Load management)</w:t>
      </w:r>
    </w:p>
    <w:p w14:paraId="43514E63" w14:textId="6427C9A2" w:rsidR="00A83808" w:rsidRPr="00296078" w:rsidRDefault="00A83808">
      <w:pPr>
        <w:pStyle w:val="Body"/>
        <w:rPr>
          <w:lang w:val="en-US"/>
        </w:rPr>
      </w:pPr>
      <w:r w:rsidRPr="00296078">
        <w:rPr>
          <w:b/>
          <w:bCs/>
          <w:lang w:val="en-US"/>
        </w:rPr>
        <w:t xml:space="preserve">Actors: </w:t>
      </w:r>
      <w:r w:rsidR="00CE52DD" w:rsidRPr="00296078">
        <w:rPr>
          <w:lang w:val="en-US"/>
        </w:rPr>
        <w:t xml:space="preserve">Applicants, financial </w:t>
      </w:r>
      <w:r w:rsidR="004B67C7" w:rsidRPr="00296078">
        <w:rPr>
          <w:lang w:val="en-US"/>
        </w:rPr>
        <w:t>employees, automated systems</w:t>
      </w:r>
    </w:p>
    <w:p w14:paraId="76D74882" w14:textId="234FC094" w:rsidR="004B67C7" w:rsidRPr="00296078" w:rsidRDefault="004B67C7">
      <w:pPr>
        <w:pStyle w:val="Body"/>
        <w:rPr>
          <w:lang w:val="en-US"/>
        </w:rPr>
      </w:pPr>
      <w:r w:rsidRPr="00296078">
        <w:rPr>
          <w:b/>
          <w:bCs/>
          <w:lang w:val="en-US"/>
        </w:rPr>
        <w:t xml:space="preserve">Dataset: </w:t>
      </w:r>
      <w:r w:rsidR="00B95E16" w:rsidRPr="00296078">
        <w:rPr>
          <w:b/>
          <w:bCs/>
          <w:lang w:val="en-US"/>
        </w:rPr>
        <w:t>“</w:t>
      </w:r>
      <w:proofErr w:type="spellStart"/>
      <w:r w:rsidRPr="00296078">
        <w:rPr>
          <w:lang w:val="en-US"/>
        </w:rPr>
        <w:t>financial</w:t>
      </w:r>
      <w:r w:rsidR="00B95E16" w:rsidRPr="00296078">
        <w:rPr>
          <w:lang w:val="en-US"/>
        </w:rPr>
        <w:t>_log</w:t>
      </w:r>
      <w:r w:rsidR="00AB09C0" w:rsidRPr="00296078">
        <w:rPr>
          <w:lang w:val="en-US"/>
        </w:rPr>
        <w:t>.</w:t>
      </w:r>
      <w:r w:rsidR="00B95E16" w:rsidRPr="00296078">
        <w:rPr>
          <w:lang w:val="en-US"/>
        </w:rPr>
        <w:t>xes</w:t>
      </w:r>
      <w:proofErr w:type="spellEnd"/>
      <w:r w:rsidR="00B95E16" w:rsidRPr="00296078">
        <w:rPr>
          <w:lang w:val="en-US"/>
        </w:rPr>
        <w:t xml:space="preserve">” </w:t>
      </w:r>
      <w:r w:rsidR="00AB09C0" w:rsidRPr="00296078">
        <w:rPr>
          <w:lang w:val="en-US"/>
        </w:rPr>
        <w:t xml:space="preserve">– contains over 20.000 events and more than 13.000 cases, </w:t>
      </w:r>
      <w:r w:rsidR="00A34870" w:rsidRPr="00296078">
        <w:rPr>
          <w:lang w:val="en-US"/>
        </w:rPr>
        <w:t>each representing a loan application.</w:t>
      </w:r>
    </w:p>
    <w:p w14:paraId="40116285" w14:textId="77777777" w:rsidR="00C208D5" w:rsidRPr="00296078" w:rsidRDefault="00A34870" w:rsidP="00E4703B">
      <w:pPr>
        <w:pStyle w:val="Body"/>
        <w:rPr>
          <w:lang w:val="en-US"/>
        </w:rPr>
      </w:pPr>
      <w:r w:rsidRPr="00296078">
        <w:rPr>
          <w:b/>
          <w:bCs/>
          <w:lang w:val="en-US"/>
        </w:rPr>
        <w:t>Pecul</w:t>
      </w:r>
      <w:r w:rsidR="00894A00" w:rsidRPr="00296078">
        <w:rPr>
          <w:b/>
          <w:bCs/>
          <w:lang w:val="en-US"/>
        </w:rPr>
        <w:t>i</w:t>
      </w:r>
      <w:r w:rsidRPr="00296078">
        <w:rPr>
          <w:b/>
          <w:bCs/>
          <w:lang w:val="en-US"/>
        </w:rPr>
        <w:t xml:space="preserve">arities: </w:t>
      </w:r>
      <w:r w:rsidR="00E4703B" w:rsidRPr="00296078">
        <w:rPr>
          <w:lang w:val="en-US"/>
        </w:rPr>
        <w:t>Mu</w:t>
      </w:r>
      <w:r w:rsidR="00D650CD" w:rsidRPr="00296078">
        <w:rPr>
          <w:lang w:val="en-US"/>
        </w:rPr>
        <w:t>l</w:t>
      </w:r>
      <w:r w:rsidR="00E4703B" w:rsidRPr="00296078">
        <w:rPr>
          <w:lang w:val="en-US"/>
        </w:rPr>
        <w:t>tiple parallel human tasks</w:t>
      </w:r>
      <w:r w:rsidR="00D650CD" w:rsidRPr="00296078">
        <w:rPr>
          <w:lang w:val="en-US"/>
        </w:rPr>
        <w:t xml:space="preserve">-The process includes many </w:t>
      </w:r>
      <w:proofErr w:type="gramStart"/>
      <w:r w:rsidR="00D650CD" w:rsidRPr="00296078">
        <w:rPr>
          <w:lang w:val="en-US"/>
        </w:rPr>
        <w:t>human</w:t>
      </w:r>
      <w:proofErr w:type="gramEnd"/>
      <w:r w:rsidR="00D650CD" w:rsidRPr="00296078">
        <w:rPr>
          <w:lang w:val="en-US"/>
        </w:rPr>
        <w:t xml:space="preserve"> performed </w:t>
      </w:r>
      <w:r w:rsidR="00BE1356" w:rsidRPr="00296078">
        <w:rPr>
          <w:lang w:val="en-US"/>
        </w:rPr>
        <w:t>activities (validation, contacting customers</w:t>
      </w:r>
      <w:r w:rsidR="001C4C21" w:rsidRPr="00296078">
        <w:rPr>
          <w:lang w:val="en-US"/>
        </w:rPr>
        <w:t xml:space="preserve"> ext.)</w:t>
      </w:r>
    </w:p>
    <w:p w14:paraId="6C753881" w14:textId="69FA505C" w:rsidR="00E4703B" w:rsidRPr="00296078" w:rsidRDefault="001C4C21" w:rsidP="00E4703B">
      <w:pPr>
        <w:pStyle w:val="Body"/>
        <w:rPr>
          <w:lang w:val="en-US"/>
        </w:rPr>
      </w:pPr>
      <w:r w:rsidRPr="00296078">
        <w:rPr>
          <w:lang w:val="en-US"/>
        </w:rPr>
        <w:t>High process variability-</w:t>
      </w:r>
      <w:r w:rsidR="00FD39D9" w:rsidRPr="00296078">
        <w:rPr>
          <w:lang w:val="en-US"/>
        </w:rPr>
        <w:t>There are 266 variants</w:t>
      </w:r>
      <w:r w:rsidR="00A10D56" w:rsidRPr="00296078">
        <w:rPr>
          <w:lang w:val="en-US"/>
        </w:rPr>
        <w:t xml:space="preserve">, which indicate flexibility but also </w:t>
      </w:r>
      <w:r w:rsidR="002D0B64" w:rsidRPr="00296078">
        <w:rPr>
          <w:lang w:val="en-US"/>
        </w:rPr>
        <w:t>raises concerns about standardization and efficiency</w:t>
      </w:r>
      <w:r w:rsidR="00C208D5" w:rsidRPr="00296078">
        <w:rPr>
          <w:lang w:val="en-US"/>
        </w:rPr>
        <w:t>.</w:t>
      </w:r>
    </w:p>
    <w:p w14:paraId="1D32649F" w14:textId="75B51421" w:rsidR="00C208D5" w:rsidRPr="00296078" w:rsidRDefault="009E2FC4" w:rsidP="00E4703B">
      <w:pPr>
        <w:pStyle w:val="Body"/>
        <w:rPr>
          <w:lang w:val="en-US"/>
        </w:rPr>
      </w:pPr>
      <w:r w:rsidRPr="00296078">
        <w:rPr>
          <w:lang w:val="en-US"/>
        </w:rPr>
        <w:t xml:space="preserve">Rich event attribute-Each case contains detailed data such as </w:t>
      </w:r>
      <w:r w:rsidR="001829FC" w:rsidRPr="00296078">
        <w:rPr>
          <w:lang w:val="en-US"/>
        </w:rPr>
        <w:t xml:space="preserve">requested loan amount, the </w:t>
      </w:r>
      <w:proofErr w:type="gramStart"/>
      <w:r w:rsidR="001829FC" w:rsidRPr="00296078">
        <w:rPr>
          <w:lang w:val="en-US"/>
        </w:rPr>
        <w:t>resources</w:t>
      </w:r>
      <w:proofErr w:type="gramEnd"/>
      <w:r w:rsidR="001829FC" w:rsidRPr="00296078">
        <w:rPr>
          <w:lang w:val="en-US"/>
        </w:rPr>
        <w:t xml:space="preserve"> and timestamps. </w:t>
      </w:r>
      <w:r w:rsidR="00E96199" w:rsidRPr="00296078">
        <w:rPr>
          <w:lang w:val="en-US"/>
        </w:rPr>
        <w:t xml:space="preserve">This detailed data facilitates the </w:t>
      </w:r>
      <w:r w:rsidR="00542241" w:rsidRPr="00296078">
        <w:rPr>
          <w:lang w:val="en-US"/>
        </w:rPr>
        <w:t xml:space="preserve">analyzing of performance, resource utilization and outcome correlations. </w:t>
      </w:r>
    </w:p>
    <w:p w14:paraId="64CEBE7B" w14:textId="24599691" w:rsidR="002125C6" w:rsidRPr="00296078" w:rsidRDefault="002125C6" w:rsidP="00E4703B">
      <w:pPr>
        <w:pStyle w:val="Body"/>
        <w:rPr>
          <w:lang w:val="en-US"/>
        </w:rPr>
      </w:pPr>
      <w:r w:rsidRPr="00296078">
        <w:rPr>
          <w:lang w:val="en-US"/>
        </w:rPr>
        <w:t>Different outcomes-</w:t>
      </w:r>
      <w:r w:rsidR="002D1D0B" w:rsidRPr="00296078">
        <w:rPr>
          <w:lang w:val="en-US"/>
        </w:rPr>
        <w:t xml:space="preserve">This process does not have a single outcome, instead cases have three distinct endings: </w:t>
      </w:r>
      <w:r w:rsidR="0007147B" w:rsidRPr="00296078">
        <w:rPr>
          <w:lang w:val="en-US"/>
        </w:rPr>
        <w:t xml:space="preserve">A_APPROVED, A_DECLINED and A_CANCELLED. </w:t>
      </w:r>
      <w:r w:rsidR="00602272" w:rsidRPr="00296078">
        <w:rPr>
          <w:lang w:val="en-US"/>
        </w:rPr>
        <w:t xml:space="preserve">Therefore, </w:t>
      </w:r>
      <w:r w:rsidR="007E7914" w:rsidRPr="00296078">
        <w:rPr>
          <w:lang w:val="en-US"/>
        </w:rPr>
        <w:t>outcome-based</w:t>
      </w:r>
      <w:r w:rsidR="00602272" w:rsidRPr="00296078">
        <w:rPr>
          <w:lang w:val="en-US"/>
        </w:rPr>
        <w:t xml:space="preserve"> segmentation is needed to analyze data. </w:t>
      </w:r>
    </w:p>
    <w:p w14:paraId="13F2C06A" w14:textId="5482B342" w:rsidR="00C04587" w:rsidRPr="00296078" w:rsidRDefault="00650BC8" w:rsidP="00602272">
      <w:pPr>
        <w:pStyle w:val="Heading"/>
        <w:rPr>
          <w:lang w:val="en-US"/>
        </w:rPr>
      </w:pPr>
      <w:proofErr w:type="spellStart"/>
      <w:r w:rsidRPr="00296078">
        <w:rPr>
          <w:lang w:val="en-US"/>
        </w:rPr>
        <w:t>Organisational</w:t>
      </w:r>
      <w:proofErr w:type="spellEnd"/>
      <w:r w:rsidRPr="00296078">
        <w:rPr>
          <w:lang w:val="en-US"/>
        </w:rPr>
        <w:t xml:space="preserve"> goals</w:t>
      </w:r>
    </w:p>
    <w:p w14:paraId="62CC6C76" w14:textId="4F73635D" w:rsidR="00C04587" w:rsidRPr="00296078" w:rsidRDefault="00A4439A">
      <w:pPr>
        <w:pStyle w:val="Body"/>
        <w:rPr>
          <w:lang w:val="en-US"/>
        </w:rPr>
      </w:pPr>
      <w:r w:rsidRPr="00296078">
        <w:rPr>
          <w:b/>
          <w:bCs/>
          <w:lang w:val="en-US"/>
        </w:rPr>
        <w:t xml:space="preserve">Strategic Goal: </w:t>
      </w:r>
      <w:r w:rsidRPr="00296078">
        <w:rPr>
          <w:lang w:val="en-US"/>
        </w:rPr>
        <w:t xml:space="preserve">Increase the efficiency and reliability </w:t>
      </w:r>
      <w:r w:rsidR="00144440" w:rsidRPr="00296078">
        <w:rPr>
          <w:lang w:val="en-US"/>
        </w:rPr>
        <w:t xml:space="preserve">of the loan approval process maintaining the customer </w:t>
      </w:r>
      <w:proofErr w:type="spellStart"/>
      <w:r w:rsidR="00144440" w:rsidRPr="00296078">
        <w:rPr>
          <w:lang w:val="en-US"/>
        </w:rPr>
        <w:t>customer</w:t>
      </w:r>
      <w:proofErr w:type="spellEnd"/>
      <w:r w:rsidR="00144440" w:rsidRPr="00296078">
        <w:rPr>
          <w:lang w:val="en-US"/>
        </w:rPr>
        <w:t xml:space="preserve"> satisfaction.</w:t>
      </w:r>
    </w:p>
    <w:p w14:paraId="672DDADF" w14:textId="77777777" w:rsidR="00561FD4" w:rsidRPr="00296078" w:rsidRDefault="00561FD4">
      <w:pPr>
        <w:pStyle w:val="Body"/>
        <w:rPr>
          <w:lang w:val="en-US"/>
        </w:rPr>
      </w:pPr>
    </w:p>
    <w:p w14:paraId="006257D7" w14:textId="57D086CE" w:rsidR="00C458EA" w:rsidRPr="00296078" w:rsidRDefault="006A4E9D">
      <w:pPr>
        <w:pStyle w:val="Body"/>
        <w:rPr>
          <w:b/>
          <w:bCs/>
          <w:lang w:val="en-US"/>
        </w:rPr>
      </w:pPr>
      <w:r w:rsidRPr="00296078">
        <w:rPr>
          <w:b/>
          <w:bCs/>
          <w:lang w:val="en-US"/>
        </w:rPr>
        <w:t>Operational Goal</w:t>
      </w:r>
      <w:r w:rsidR="00C458EA" w:rsidRPr="00296078">
        <w:rPr>
          <w:b/>
          <w:bCs/>
          <w:lang w:val="en-US"/>
        </w:rPr>
        <w:t>s</w:t>
      </w:r>
      <w:r w:rsidRPr="00296078">
        <w:rPr>
          <w:b/>
          <w:bCs/>
          <w:lang w:val="en-US"/>
        </w:rPr>
        <w:t xml:space="preserve">: </w:t>
      </w:r>
    </w:p>
    <w:p w14:paraId="4B4F60DE" w14:textId="223F4CC7" w:rsidR="006A4E9D" w:rsidRPr="00296078" w:rsidRDefault="00CF5B8B" w:rsidP="00494E28">
      <w:pPr>
        <w:pStyle w:val="Body"/>
        <w:numPr>
          <w:ilvl w:val="0"/>
          <w:numId w:val="6"/>
        </w:numPr>
        <w:rPr>
          <w:lang w:val="en-US"/>
        </w:rPr>
      </w:pPr>
      <w:r w:rsidRPr="00296078">
        <w:rPr>
          <w:lang w:val="en-US"/>
        </w:rPr>
        <w:t>Minimize pro</w:t>
      </w:r>
      <w:r w:rsidR="00C458EA" w:rsidRPr="00296078">
        <w:rPr>
          <w:lang w:val="en-US"/>
        </w:rPr>
        <w:t>cess delays and reduce average throughout time.</w:t>
      </w:r>
    </w:p>
    <w:p w14:paraId="58E884EB" w14:textId="2C129C59" w:rsidR="00C458EA" w:rsidRPr="00296078" w:rsidRDefault="00C458EA" w:rsidP="00494E28">
      <w:pPr>
        <w:pStyle w:val="Body"/>
        <w:numPr>
          <w:ilvl w:val="0"/>
          <w:numId w:val="6"/>
        </w:numPr>
        <w:rPr>
          <w:lang w:val="en-US"/>
        </w:rPr>
      </w:pPr>
      <w:r w:rsidRPr="00296078">
        <w:rPr>
          <w:lang w:val="en-US"/>
        </w:rPr>
        <w:t xml:space="preserve">Lower rejection rates </w:t>
      </w:r>
      <w:r w:rsidR="00315ED2" w:rsidRPr="00296078">
        <w:rPr>
          <w:lang w:val="en-US"/>
        </w:rPr>
        <w:t xml:space="preserve">without compromising credit standards. </w:t>
      </w:r>
    </w:p>
    <w:p w14:paraId="0C5D6884" w14:textId="39F6FBDA" w:rsidR="00315ED2" w:rsidRPr="00296078" w:rsidRDefault="00B42D4B" w:rsidP="00494E28">
      <w:pPr>
        <w:pStyle w:val="Body"/>
        <w:numPr>
          <w:ilvl w:val="0"/>
          <w:numId w:val="6"/>
        </w:numPr>
        <w:rPr>
          <w:lang w:val="en-US"/>
        </w:rPr>
      </w:pPr>
      <w:r w:rsidRPr="00296078">
        <w:rPr>
          <w:lang w:val="en-US"/>
        </w:rPr>
        <w:t>Reduce the number of reworked activities</w:t>
      </w:r>
      <w:r w:rsidR="00716314" w:rsidRPr="00296078">
        <w:rPr>
          <w:lang w:val="en-US"/>
        </w:rPr>
        <w:t>, especially in cancelled applications.</w:t>
      </w:r>
    </w:p>
    <w:p w14:paraId="1F9F5E56" w14:textId="6FCF35EE" w:rsidR="00494E28" w:rsidRPr="00296078" w:rsidRDefault="00494E28" w:rsidP="00494E28">
      <w:pPr>
        <w:pStyle w:val="Body"/>
        <w:numPr>
          <w:ilvl w:val="0"/>
          <w:numId w:val="6"/>
        </w:numPr>
        <w:rPr>
          <w:rFonts w:asciiTheme="minorHAnsi" w:hAnsiTheme="minorHAnsi"/>
          <w:lang w:val="en-US"/>
        </w:rPr>
      </w:pPr>
      <w:r w:rsidRPr="00296078">
        <w:rPr>
          <w:rFonts w:asciiTheme="minorHAnsi" w:hAnsiTheme="minorHAnsi"/>
          <w:lang w:val="en-US"/>
        </w:rPr>
        <w:t>Optimize resource allocation by reducing unnecessary employee interventions.</w:t>
      </w:r>
    </w:p>
    <w:p w14:paraId="64B0B62A" w14:textId="3FC2DF94" w:rsidR="00716314" w:rsidRPr="00296078" w:rsidRDefault="00716314" w:rsidP="00494E28">
      <w:pPr>
        <w:pStyle w:val="Body"/>
        <w:ind w:firstLine="0"/>
        <w:rPr>
          <w:lang w:val="en-US"/>
        </w:rPr>
      </w:pPr>
    </w:p>
    <w:p w14:paraId="334EFB00" w14:textId="77777777" w:rsidR="00123940" w:rsidRPr="00296078" w:rsidRDefault="00561FD4">
      <w:pPr>
        <w:pStyle w:val="Body"/>
        <w:rPr>
          <w:b/>
          <w:bCs/>
          <w:lang w:val="en-US"/>
        </w:rPr>
      </w:pPr>
      <w:r w:rsidRPr="00296078">
        <w:rPr>
          <w:b/>
          <w:bCs/>
          <w:lang w:val="en-US"/>
        </w:rPr>
        <w:t xml:space="preserve">Tactical Objectives: </w:t>
      </w:r>
    </w:p>
    <w:p w14:paraId="79FEA8CE" w14:textId="790CD103" w:rsidR="00561FD4" w:rsidRPr="00296078" w:rsidRDefault="00561FD4" w:rsidP="00754EDD">
      <w:pPr>
        <w:pStyle w:val="Body"/>
        <w:numPr>
          <w:ilvl w:val="0"/>
          <w:numId w:val="7"/>
        </w:numPr>
        <w:rPr>
          <w:lang w:val="en-US"/>
        </w:rPr>
      </w:pPr>
      <w:r w:rsidRPr="00296078">
        <w:rPr>
          <w:lang w:val="en-US"/>
        </w:rPr>
        <w:t xml:space="preserve">Identify and eliminate </w:t>
      </w:r>
      <w:r w:rsidR="00123940" w:rsidRPr="00296078">
        <w:rPr>
          <w:lang w:val="en-US"/>
        </w:rPr>
        <w:t xml:space="preserve">redundant steps. </w:t>
      </w:r>
    </w:p>
    <w:p w14:paraId="3B114082" w14:textId="1718DD22" w:rsidR="00123940" w:rsidRPr="00296078" w:rsidRDefault="00123940" w:rsidP="00754EDD">
      <w:pPr>
        <w:pStyle w:val="Body"/>
        <w:numPr>
          <w:ilvl w:val="0"/>
          <w:numId w:val="7"/>
        </w:numPr>
        <w:rPr>
          <w:lang w:val="en-US"/>
        </w:rPr>
      </w:pPr>
      <w:r w:rsidRPr="00296078">
        <w:rPr>
          <w:lang w:val="en-US"/>
        </w:rPr>
        <w:t>Enhance process automation</w:t>
      </w:r>
      <w:r w:rsidR="0089489E" w:rsidRPr="00296078">
        <w:rPr>
          <w:lang w:val="en-US"/>
        </w:rPr>
        <w:t xml:space="preserve"> through smart </w:t>
      </w:r>
      <w:r w:rsidR="00717742" w:rsidRPr="00296078">
        <w:rPr>
          <w:lang w:val="en-US"/>
        </w:rPr>
        <w:t>validation and pre-screening.</w:t>
      </w:r>
    </w:p>
    <w:p w14:paraId="79A3AC92" w14:textId="7B1FC6D5" w:rsidR="00123940" w:rsidRPr="00296078" w:rsidRDefault="00B312A0" w:rsidP="00754EDD">
      <w:pPr>
        <w:pStyle w:val="Body"/>
        <w:numPr>
          <w:ilvl w:val="0"/>
          <w:numId w:val="7"/>
        </w:numPr>
        <w:rPr>
          <w:rFonts w:asciiTheme="minorHAnsi" w:hAnsiTheme="minorHAnsi"/>
          <w:lang w:val="en-US"/>
        </w:rPr>
      </w:pPr>
      <w:r w:rsidRPr="00296078">
        <w:rPr>
          <w:rFonts w:asciiTheme="minorHAnsi" w:hAnsiTheme="minorHAnsi"/>
          <w:lang w:val="en-US"/>
        </w:rPr>
        <w:t>Reorder tasks to detect early disqualification cases</w:t>
      </w:r>
      <w:r w:rsidR="005023C2" w:rsidRPr="00296078">
        <w:rPr>
          <w:rFonts w:asciiTheme="minorHAnsi" w:hAnsiTheme="minorHAnsi"/>
          <w:lang w:val="en-US"/>
        </w:rPr>
        <w:t>.</w:t>
      </w:r>
    </w:p>
    <w:p w14:paraId="01D2CB28" w14:textId="39CBA4DC" w:rsidR="00754EDD" w:rsidRPr="00296078" w:rsidRDefault="00717742" w:rsidP="00754EDD">
      <w:pPr>
        <w:pStyle w:val="Body"/>
        <w:numPr>
          <w:ilvl w:val="0"/>
          <w:numId w:val="7"/>
        </w:numPr>
        <w:rPr>
          <w:rFonts w:asciiTheme="minorHAnsi" w:hAnsiTheme="minorHAnsi"/>
          <w:lang w:val="en-US"/>
        </w:rPr>
      </w:pPr>
      <w:r w:rsidRPr="00296078">
        <w:rPr>
          <w:rStyle w:val="Strong"/>
          <w:rFonts w:asciiTheme="minorHAnsi" w:hAnsiTheme="minorHAnsi"/>
          <w:b w:val="0"/>
          <w:bCs w:val="0"/>
          <w:lang w:val="en-US"/>
        </w:rPr>
        <w:lastRenderedPageBreak/>
        <w:t>Set timeout rules</w:t>
      </w:r>
      <w:r w:rsidRPr="00296078">
        <w:rPr>
          <w:rStyle w:val="apple-converted-space"/>
          <w:rFonts w:asciiTheme="minorHAnsi" w:hAnsiTheme="minorHAnsi"/>
          <w:lang w:val="en-US"/>
        </w:rPr>
        <w:t> </w:t>
      </w:r>
      <w:r w:rsidRPr="00296078">
        <w:rPr>
          <w:rFonts w:asciiTheme="minorHAnsi" w:hAnsiTheme="minorHAnsi"/>
          <w:lang w:val="en-US"/>
        </w:rPr>
        <w:t>to automatically cancel inactive applications and reduce process clutter.</w:t>
      </w:r>
    </w:p>
    <w:p w14:paraId="795AD4A7" w14:textId="102F346A" w:rsidR="00717742" w:rsidRPr="00296078" w:rsidRDefault="006D22A7" w:rsidP="00754EDD">
      <w:pPr>
        <w:pStyle w:val="Body"/>
        <w:numPr>
          <w:ilvl w:val="0"/>
          <w:numId w:val="7"/>
        </w:numPr>
        <w:rPr>
          <w:rFonts w:asciiTheme="minorHAnsi" w:hAnsiTheme="minorHAnsi"/>
          <w:lang w:val="en-US"/>
        </w:rPr>
      </w:pPr>
      <w:r w:rsidRPr="00296078">
        <w:rPr>
          <w:rStyle w:val="Strong"/>
          <w:rFonts w:asciiTheme="minorHAnsi" w:hAnsiTheme="minorHAnsi"/>
          <w:b w:val="0"/>
          <w:bCs w:val="0"/>
          <w:lang w:val="en-US"/>
        </w:rPr>
        <w:t>Introduce smart input validation</w:t>
      </w:r>
      <w:r w:rsidRPr="00296078">
        <w:rPr>
          <w:rStyle w:val="apple-converted-space"/>
          <w:rFonts w:asciiTheme="minorHAnsi" w:hAnsiTheme="minorHAnsi"/>
          <w:lang w:val="en-US"/>
        </w:rPr>
        <w:t> </w:t>
      </w:r>
      <w:r w:rsidRPr="00296078">
        <w:rPr>
          <w:rFonts w:asciiTheme="minorHAnsi" w:hAnsiTheme="minorHAnsi"/>
          <w:lang w:val="en-US"/>
        </w:rPr>
        <w:t>in the loan request form to reduce ineligible submissions</w:t>
      </w:r>
      <w:r w:rsidRPr="00296078">
        <w:rPr>
          <w:rFonts w:ascii="-webkit-standard" w:hAnsi="-webkit-standard"/>
          <w:sz w:val="27"/>
          <w:szCs w:val="27"/>
          <w:lang w:val="en-US"/>
        </w:rPr>
        <w:t>.</w:t>
      </w:r>
    </w:p>
    <w:p w14:paraId="388D053F" w14:textId="77777777" w:rsidR="00C458EA" w:rsidRPr="00296078" w:rsidRDefault="00C458EA">
      <w:pPr>
        <w:pStyle w:val="Body"/>
        <w:rPr>
          <w:lang w:val="en-US"/>
        </w:rPr>
      </w:pPr>
    </w:p>
    <w:p w14:paraId="5B09BB72" w14:textId="77777777" w:rsidR="00144440" w:rsidRPr="00296078" w:rsidRDefault="00144440">
      <w:pPr>
        <w:pStyle w:val="Body"/>
        <w:rPr>
          <w:lang w:val="en-US"/>
        </w:rPr>
      </w:pPr>
    </w:p>
    <w:p w14:paraId="5769CF6B" w14:textId="77777777" w:rsidR="00C04587" w:rsidRPr="00296078" w:rsidRDefault="00650BC8">
      <w:pPr>
        <w:pStyle w:val="Heading"/>
        <w:rPr>
          <w:lang w:val="en-US"/>
        </w:rPr>
      </w:pPr>
      <w:r w:rsidRPr="00296078">
        <w:rPr>
          <w:lang w:val="en-US"/>
        </w:rPr>
        <w:t>Knowledge Uplift Trail</w:t>
      </w:r>
    </w:p>
    <w:p w14:paraId="764A23BB" w14:textId="77777777" w:rsidR="00FE1AD4" w:rsidRPr="00296078" w:rsidRDefault="00FE1AD4" w:rsidP="00FE1AD4">
      <w:pPr>
        <w:pStyle w:val="NormalWeb"/>
        <w:rPr>
          <w:rFonts w:asciiTheme="minorHAnsi" w:hAnsiTheme="minorHAnsi"/>
          <w:color w:val="000000"/>
          <w:lang w:val="en-US"/>
        </w:rPr>
      </w:pPr>
      <w:r w:rsidRPr="00296078">
        <w:rPr>
          <w:rFonts w:asciiTheme="minorHAnsi" w:hAnsiTheme="minorHAnsi"/>
          <w:color w:val="000000"/>
          <w:lang w:val="en-US"/>
        </w:rPr>
        <w:t>The analytical workflow followed these steps:</w:t>
      </w:r>
    </w:p>
    <w:p w14:paraId="1549A769" w14:textId="77777777" w:rsidR="00FE1AD4" w:rsidRPr="00296078" w:rsidRDefault="00FE1AD4" w:rsidP="00FE1AD4">
      <w:pPr>
        <w:pStyle w:val="NormalWeb"/>
        <w:numPr>
          <w:ilvl w:val="0"/>
          <w:numId w:val="8"/>
        </w:numPr>
        <w:rPr>
          <w:rFonts w:asciiTheme="minorHAnsi" w:hAnsiTheme="minorHAnsi"/>
          <w:color w:val="000000"/>
          <w:lang w:val="en-US"/>
        </w:rPr>
      </w:pPr>
      <w:r w:rsidRPr="00296078">
        <w:rPr>
          <w:rStyle w:val="Strong"/>
          <w:rFonts w:asciiTheme="minorHAnsi" w:hAnsiTheme="minorHAnsi"/>
          <w:color w:val="000000"/>
          <w:lang w:val="en-US"/>
        </w:rPr>
        <w:t>Data Preprocessing</w:t>
      </w:r>
      <w:r w:rsidRPr="00296078">
        <w:rPr>
          <w:rFonts w:asciiTheme="minorHAnsi" w:hAnsiTheme="minorHAnsi"/>
          <w:color w:val="000000"/>
          <w:lang w:val="en-US"/>
        </w:rPr>
        <w:t>:</w:t>
      </w:r>
    </w:p>
    <w:p w14:paraId="45A81EF7" w14:textId="0E6CA0D0" w:rsidR="00FE1AD4" w:rsidRPr="00296078" w:rsidRDefault="00B63CE4" w:rsidP="00B63CE4">
      <w:pPr>
        <w:pStyle w:val="NormalWeb"/>
        <w:rPr>
          <w:rFonts w:asciiTheme="minorHAnsi" w:hAnsiTheme="minorHAnsi"/>
          <w:color w:val="000000"/>
          <w:lang w:val="en-US"/>
        </w:rPr>
      </w:pPr>
      <w:r w:rsidRPr="00296078">
        <w:rPr>
          <w:rFonts w:asciiTheme="minorHAnsi" w:hAnsiTheme="minorHAnsi"/>
          <w:color w:val="000000"/>
          <w:lang w:val="en-US"/>
        </w:rPr>
        <w:t xml:space="preserve">                           1.1</w:t>
      </w:r>
      <w:r w:rsidR="00D62594" w:rsidRPr="00296078">
        <w:rPr>
          <w:rFonts w:asciiTheme="minorHAnsi" w:hAnsiTheme="minorHAnsi"/>
          <w:color w:val="000000"/>
          <w:lang w:val="en-US"/>
        </w:rPr>
        <w:t>.</w:t>
      </w:r>
      <w:r w:rsidRPr="00296078">
        <w:rPr>
          <w:rFonts w:asciiTheme="minorHAnsi" w:hAnsiTheme="minorHAnsi"/>
          <w:color w:val="000000"/>
          <w:lang w:val="en-US"/>
        </w:rPr>
        <w:t xml:space="preserve"> </w:t>
      </w:r>
      <w:r w:rsidR="00FE1AD4" w:rsidRPr="00296078">
        <w:rPr>
          <w:rFonts w:asciiTheme="minorHAnsi" w:hAnsiTheme="minorHAnsi"/>
          <w:color w:val="000000"/>
          <w:lang w:val="en-US"/>
        </w:rPr>
        <w:t>Removed 0-time cases</w:t>
      </w:r>
    </w:p>
    <w:p w14:paraId="5DB8CFEE" w14:textId="24379006" w:rsidR="00FE1AD4" w:rsidRPr="00296078" w:rsidRDefault="003A479E" w:rsidP="00FE1AD4">
      <w:pPr>
        <w:pStyle w:val="NormalWeb"/>
        <w:ind w:left="1440"/>
        <w:rPr>
          <w:rFonts w:asciiTheme="minorHAnsi" w:hAnsiTheme="minorHAnsi"/>
          <w:color w:val="000000"/>
          <w:lang w:val="en-US"/>
        </w:rPr>
      </w:pPr>
      <w:r w:rsidRPr="00296078">
        <w:rPr>
          <w:rFonts w:asciiTheme="minorHAnsi" w:hAnsiTheme="minorHAnsi"/>
          <w:color w:val="000000"/>
          <w:lang w:val="en-US"/>
        </w:rPr>
        <w:t xml:space="preserve">1.2 </w:t>
      </w:r>
      <w:r w:rsidR="00FE1AD4" w:rsidRPr="00296078">
        <w:rPr>
          <w:rFonts w:asciiTheme="minorHAnsi" w:hAnsiTheme="minorHAnsi"/>
          <w:color w:val="000000"/>
          <w:lang w:val="en-US"/>
        </w:rPr>
        <w:t>Filtered for complete cases ending with valid outcomes</w:t>
      </w:r>
    </w:p>
    <w:p w14:paraId="160DD460" w14:textId="029D0203" w:rsidR="00FE1AD4" w:rsidRPr="00296078" w:rsidRDefault="003A479E" w:rsidP="00FE1AD4">
      <w:pPr>
        <w:pStyle w:val="NormalWeb"/>
        <w:ind w:left="1440"/>
        <w:rPr>
          <w:rFonts w:asciiTheme="minorHAnsi" w:hAnsiTheme="minorHAnsi"/>
          <w:color w:val="000000"/>
          <w:lang w:val="en-US"/>
        </w:rPr>
      </w:pPr>
      <w:r w:rsidRPr="00296078">
        <w:rPr>
          <w:rFonts w:asciiTheme="minorHAnsi" w:hAnsiTheme="minorHAnsi"/>
          <w:color w:val="000000"/>
          <w:lang w:val="en-US"/>
        </w:rPr>
        <w:t xml:space="preserve">1.3 </w:t>
      </w:r>
      <w:r w:rsidR="00FE1AD4" w:rsidRPr="00296078">
        <w:rPr>
          <w:rFonts w:asciiTheme="minorHAnsi" w:hAnsiTheme="minorHAnsi"/>
          <w:color w:val="000000"/>
          <w:lang w:val="en-US"/>
        </w:rPr>
        <w:t>Selected top 50 most frequent variants for analysis</w:t>
      </w:r>
    </w:p>
    <w:p w14:paraId="2B992478" w14:textId="77777777" w:rsidR="00FE1AD4" w:rsidRPr="00296078" w:rsidRDefault="00FE1AD4" w:rsidP="00FE1AD4">
      <w:pPr>
        <w:pStyle w:val="NormalWeb"/>
        <w:numPr>
          <w:ilvl w:val="0"/>
          <w:numId w:val="8"/>
        </w:numPr>
        <w:rPr>
          <w:rFonts w:asciiTheme="minorHAnsi" w:hAnsiTheme="minorHAnsi"/>
          <w:color w:val="000000"/>
          <w:lang w:val="en-US"/>
        </w:rPr>
      </w:pPr>
      <w:r w:rsidRPr="00296078">
        <w:rPr>
          <w:rStyle w:val="Strong"/>
          <w:rFonts w:asciiTheme="minorHAnsi" w:hAnsiTheme="minorHAnsi"/>
          <w:color w:val="000000"/>
          <w:lang w:val="en-US"/>
        </w:rPr>
        <w:t>Segmentation</w:t>
      </w:r>
      <w:r w:rsidRPr="00296078">
        <w:rPr>
          <w:rFonts w:asciiTheme="minorHAnsi" w:hAnsiTheme="minorHAnsi"/>
          <w:color w:val="000000"/>
          <w:lang w:val="en-US"/>
        </w:rPr>
        <w:t>:</w:t>
      </w:r>
    </w:p>
    <w:p w14:paraId="2D18CEE9" w14:textId="1F22F4C9" w:rsidR="00FE1AD4" w:rsidRPr="00296078" w:rsidRDefault="003A479E" w:rsidP="00FE1AD4">
      <w:pPr>
        <w:pStyle w:val="NormalWeb"/>
        <w:ind w:left="1440"/>
        <w:rPr>
          <w:rFonts w:asciiTheme="minorHAnsi" w:hAnsiTheme="minorHAnsi"/>
          <w:color w:val="000000"/>
          <w:lang w:val="en-US"/>
        </w:rPr>
      </w:pPr>
      <w:r w:rsidRPr="00296078">
        <w:rPr>
          <w:rFonts w:asciiTheme="minorHAnsi" w:hAnsiTheme="minorHAnsi"/>
          <w:color w:val="000000"/>
          <w:lang w:val="en-US"/>
        </w:rPr>
        <w:t>2.1</w:t>
      </w:r>
      <w:r w:rsidR="0042231D" w:rsidRPr="00296078">
        <w:rPr>
          <w:rFonts w:asciiTheme="minorHAnsi" w:hAnsiTheme="minorHAnsi"/>
          <w:color w:val="000000"/>
          <w:lang w:val="en-US"/>
        </w:rPr>
        <w:t xml:space="preserve"> </w:t>
      </w:r>
      <w:r w:rsidR="00FE1AD4" w:rsidRPr="00296078">
        <w:rPr>
          <w:rFonts w:asciiTheme="minorHAnsi" w:hAnsiTheme="minorHAnsi"/>
          <w:color w:val="000000"/>
          <w:lang w:val="en-US"/>
        </w:rPr>
        <w:t xml:space="preserve">Separated cases based on </w:t>
      </w:r>
      <w:proofErr w:type="gramStart"/>
      <w:r w:rsidR="00FE1AD4" w:rsidRPr="00296078">
        <w:rPr>
          <w:rFonts w:asciiTheme="minorHAnsi" w:hAnsiTheme="minorHAnsi"/>
          <w:color w:val="000000"/>
          <w:lang w:val="en-US"/>
        </w:rPr>
        <w:t>final outcome</w:t>
      </w:r>
      <w:proofErr w:type="gramEnd"/>
      <w:r w:rsidR="00FE1AD4" w:rsidRPr="00296078">
        <w:rPr>
          <w:rFonts w:asciiTheme="minorHAnsi" w:hAnsiTheme="minorHAnsi"/>
          <w:color w:val="000000"/>
          <w:lang w:val="en-US"/>
        </w:rPr>
        <w:t>: APPROVED, DECLINED,</w:t>
      </w:r>
      <w:r w:rsidR="00FE1AD4" w:rsidRPr="00296078">
        <w:rPr>
          <w:rFonts w:asciiTheme="minorHAnsi" w:hAnsiTheme="minorHAnsi"/>
          <w:color w:val="000000"/>
          <w:lang w:val="en-US"/>
        </w:rPr>
        <w:t xml:space="preserve"> </w:t>
      </w:r>
      <w:r w:rsidR="00FE1AD4" w:rsidRPr="00296078">
        <w:rPr>
          <w:rFonts w:asciiTheme="minorHAnsi" w:hAnsiTheme="minorHAnsi"/>
          <w:color w:val="000000"/>
          <w:lang w:val="en-US"/>
        </w:rPr>
        <w:t>CANCELLED</w:t>
      </w:r>
    </w:p>
    <w:p w14:paraId="2BC686C7" w14:textId="77777777" w:rsidR="00FE1AD4" w:rsidRPr="00296078" w:rsidRDefault="00FE1AD4" w:rsidP="00FE1AD4">
      <w:pPr>
        <w:pStyle w:val="NormalWeb"/>
        <w:numPr>
          <w:ilvl w:val="0"/>
          <w:numId w:val="8"/>
        </w:numPr>
        <w:rPr>
          <w:rFonts w:asciiTheme="minorHAnsi" w:hAnsiTheme="minorHAnsi"/>
          <w:color w:val="000000"/>
          <w:lang w:val="en-US"/>
        </w:rPr>
      </w:pPr>
      <w:r w:rsidRPr="00296078">
        <w:rPr>
          <w:rStyle w:val="Strong"/>
          <w:rFonts w:asciiTheme="minorHAnsi" w:hAnsiTheme="minorHAnsi"/>
          <w:color w:val="000000"/>
          <w:lang w:val="en-US"/>
        </w:rPr>
        <w:t>Effectiveness Indicators</w:t>
      </w:r>
      <w:r w:rsidRPr="00296078">
        <w:rPr>
          <w:rFonts w:asciiTheme="minorHAnsi" w:hAnsiTheme="minorHAnsi"/>
          <w:color w:val="000000"/>
          <w:lang w:val="en-US"/>
        </w:rPr>
        <w:t>:</w:t>
      </w:r>
    </w:p>
    <w:p w14:paraId="7A2D5ABA" w14:textId="1B158C14" w:rsidR="00FE1AD4" w:rsidRPr="00296078" w:rsidRDefault="003A479E" w:rsidP="003A479E">
      <w:pPr>
        <w:pStyle w:val="NormalWeb"/>
        <w:ind w:left="1440"/>
        <w:rPr>
          <w:rFonts w:asciiTheme="minorHAnsi" w:hAnsiTheme="minorHAnsi"/>
          <w:color w:val="000000"/>
          <w:lang w:val="en-US"/>
        </w:rPr>
      </w:pPr>
      <w:r w:rsidRPr="00296078">
        <w:rPr>
          <w:rFonts w:asciiTheme="minorHAnsi" w:hAnsiTheme="minorHAnsi"/>
          <w:color w:val="000000"/>
          <w:lang w:val="en-US"/>
        </w:rPr>
        <w:t xml:space="preserve">3.1 </w:t>
      </w:r>
      <w:r w:rsidR="00FE1AD4" w:rsidRPr="00296078">
        <w:rPr>
          <w:rFonts w:asciiTheme="minorHAnsi" w:hAnsiTheme="minorHAnsi"/>
          <w:color w:val="000000"/>
          <w:lang w:val="en-US"/>
        </w:rPr>
        <w:t>Analyzed case size, duration, requested loan amount, rework counts</w:t>
      </w:r>
    </w:p>
    <w:p w14:paraId="38FE9AFD" w14:textId="77777777" w:rsidR="00FE1AD4" w:rsidRPr="00296078" w:rsidRDefault="00FE1AD4" w:rsidP="00FE1AD4">
      <w:pPr>
        <w:pStyle w:val="NormalWeb"/>
        <w:numPr>
          <w:ilvl w:val="0"/>
          <w:numId w:val="8"/>
        </w:numPr>
        <w:rPr>
          <w:rFonts w:asciiTheme="minorHAnsi" w:hAnsiTheme="minorHAnsi"/>
          <w:color w:val="000000"/>
          <w:lang w:val="en-US"/>
        </w:rPr>
      </w:pPr>
      <w:r w:rsidRPr="00296078">
        <w:rPr>
          <w:rStyle w:val="Strong"/>
          <w:rFonts w:asciiTheme="minorHAnsi" w:hAnsiTheme="minorHAnsi"/>
          <w:color w:val="000000"/>
          <w:lang w:val="en-US"/>
        </w:rPr>
        <w:t>Complication Analysis</w:t>
      </w:r>
      <w:r w:rsidRPr="00296078">
        <w:rPr>
          <w:rFonts w:asciiTheme="minorHAnsi" w:hAnsiTheme="minorHAnsi"/>
          <w:color w:val="000000"/>
          <w:lang w:val="en-US"/>
        </w:rPr>
        <w:t>:</w:t>
      </w:r>
    </w:p>
    <w:p w14:paraId="5CB9139A" w14:textId="77777777" w:rsidR="0004236F" w:rsidRPr="00296078" w:rsidRDefault="00B63CE4" w:rsidP="0060006B">
      <w:pPr>
        <w:pStyle w:val="NormalWeb"/>
        <w:ind w:left="1440"/>
        <w:rPr>
          <w:rFonts w:asciiTheme="minorHAnsi" w:hAnsiTheme="minorHAnsi"/>
          <w:color w:val="000000"/>
          <w:lang w:val="en-US"/>
        </w:rPr>
      </w:pPr>
      <w:r w:rsidRPr="00296078">
        <w:rPr>
          <w:rFonts w:asciiTheme="minorHAnsi" w:hAnsiTheme="minorHAnsi"/>
          <w:color w:val="000000"/>
          <w:lang w:val="en-US"/>
        </w:rPr>
        <w:t xml:space="preserve">4.1 </w:t>
      </w:r>
      <w:r w:rsidR="00FE1AD4" w:rsidRPr="00296078">
        <w:rPr>
          <w:rFonts w:asciiTheme="minorHAnsi" w:hAnsiTheme="minorHAnsi"/>
          <w:color w:val="000000"/>
          <w:lang w:val="en-US"/>
        </w:rPr>
        <w:t>Identified high rejection rates and long processing times for specific paths</w:t>
      </w:r>
    </w:p>
    <w:p w14:paraId="4D3A9C64" w14:textId="77777777" w:rsidR="0004236F" w:rsidRPr="00296078" w:rsidRDefault="0004236F" w:rsidP="0004236F">
      <w:pPr>
        <w:pStyle w:val="NormalWeb"/>
        <w:rPr>
          <w:rFonts w:asciiTheme="minorHAnsi" w:hAnsiTheme="minorHAnsi"/>
          <w:color w:val="000000"/>
          <w:lang w:val="en-US"/>
        </w:rPr>
      </w:pPr>
      <w:r w:rsidRPr="00296078">
        <w:rPr>
          <w:rStyle w:val="Strong"/>
          <w:rFonts w:asciiTheme="minorHAnsi" w:hAnsiTheme="minorHAnsi"/>
          <w:color w:val="000000"/>
          <w:lang w:val="en-US"/>
        </w:rPr>
        <w:t>Research Questions Addressed (BPI 2012)</w:t>
      </w:r>
      <w:r w:rsidRPr="00296078">
        <w:rPr>
          <w:rFonts w:asciiTheme="minorHAnsi" w:hAnsiTheme="minorHAnsi"/>
          <w:color w:val="000000"/>
          <w:lang w:val="en-US"/>
        </w:rPr>
        <w:t>:</w:t>
      </w:r>
    </w:p>
    <w:p w14:paraId="5C8E92CD" w14:textId="27D2FC43" w:rsidR="0004236F" w:rsidRPr="00296078" w:rsidRDefault="0004236F" w:rsidP="0004236F">
      <w:pPr>
        <w:pStyle w:val="NormalWeb"/>
        <w:ind w:left="720"/>
        <w:rPr>
          <w:rFonts w:asciiTheme="minorHAnsi" w:hAnsiTheme="minorHAnsi"/>
          <w:color w:val="000000"/>
          <w:lang w:val="en-US"/>
        </w:rPr>
      </w:pPr>
      <w:r w:rsidRPr="00296078">
        <w:rPr>
          <w:rFonts w:asciiTheme="minorHAnsi" w:hAnsiTheme="minorHAnsi"/>
          <w:color w:val="000000"/>
          <w:lang w:val="en-US"/>
        </w:rPr>
        <w:t>1)</w:t>
      </w:r>
      <w:r w:rsidR="009C5C10" w:rsidRPr="00296078">
        <w:rPr>
          <w:rFonts w:asciiTheme="minorHAnsi" w:hAnsiTheme="minorHAnsi"/>
          <w:color w:val="000000"/>
          <w:lang w:val="en-US"/>
        </w:rPr>
        <w:t xml:space="preserve"> </w:t>
      </w:r>
      <w:r w:rsidRPr="00296078">
        <w:rPr>
          <w:rFonts w:asciiTheme="minorHAnsi" w:hAnsiTheme="minorHAnsi"/>
          <w:color w:val="000000"/>
          <w:lang w:val="en-US"/>
        </w:rPr>
        <w:t>What causes long throughput times?</w:t>
      </w:r>
    </w:p>
    <w:p w14:paraId="64A2A095" w14:textId="64245700" w:rsidR="0004236F" w:rsidRPr="00296078" w:rsidRDefault="0004236F" w:rsidP="0004236F">
      <w:pPr>
        <w:pStyle w:val="NormalWeb"/>
        <w:ind w:left="720"/>
        <w:rPr>
          <w:rFonts w:asciiTheme="minorHAnsi" w:hAnsiTheme="minorHAnsi"/>
          <w:color w:val="000000"/>
          <w:lang w:val="en-US"/>
        </w:rPr>
      </w:pPr>
      <w:r w:rsidRPr="00296078">
        <w:rPr>
          <w:rFonts w:asciiTheme="minorHAnsi" w:hAnsiTheme="minorHAnsi"/>
          <w:color w:val="000000"/>
          <w:lang w:val="en-US"/>
        </w:rPr>
        <w:t>2)</w:t>
      </w:r>
      <w:r w:rsidR="009C5C10" w:rsidRPr="00296078">
        <w:rPr>
          <w:rFonts w:asciiTheme="minorHAnsi" w:hAnsiTheme="minorHAnsi"/>
          <w:color w:val="000000"/>
          <w:lang w:val="en-US"/>
        </w:rPr>
        <w:t xml:space="preserve"> </w:t>
      </w:r>
      <w:r w:rsidRPr="00296078">
        <w:rPr>
          <w:rFonts w:asciiTheme="minorHAnsi" w:hAnsiTheme="minorHAnsi"/>
          <w:color w:val="000000"/>
          <w:lang w:val="en-US"/>
        </w:rPr>
        <w:t>Which resources are bottlenecks?</w:t>
      </w:r>
    </w:p>
    <w:p w14:paraId="4DF7535D" w14:textId="612A91D6" w:rsidR="0004236F" w:rsidRPr="00296078" w:rsidRDefault="0004236F" w:rsidP="0004236F">
      <w:pPr>
        <w:pStyle w:val="NormalWeb"/>
        <w:ind w:left="720"/>
        <w:rPr>
          <w:rFonts w:asciiTheme="minorHAnsi" w:hAnsiTheme="minorHAnsi"/>
          <w:color w:val="000000"/>
          <w:lang w:val="en-US"/>
        </w:rPr>
      </w:pPr>
      <w:r w:rsidRPr="00296078">
        <w:rPr>
          <w:rFonts w:asciiTheme="minorHAnsi" w:hAnsiTheme="minorHAnsi"/>
          <w:color w:val="000000"/>
          <w:lang w:val="en-US"/>
        </w:rPr>
        <w:t>3)</w:t>
      </w:r>
      <w:r w:rsidR="009C5C10" w:rsidRPr="00296078">
        <w:rPr>
          <w:rFonts w:asciiTheme="minorHAnsi" w:hAnsiTheme="minorHAnsi"/>
          <w:color w:val="000000"/>
          <w:lang w:val="en-US"/>
        </w:rPr>
        <w:t xml:space="preserve"> </w:t>
      </w:r>
      <w:r w:rsidRPr="00296078">
        <w:rPr>
          <w:rFonts w:asciiTheme="minorHAnsi" w:hAnsiTheme="minorHAnsi"/>
          <w:color w:val="000000"/>
          <w:lang w:val="en-US"/>
        </w:rPr>
        <w:t>How can variants be improved?</w:t>
      </w:r>
    </w:p>
    <w:p w14:paraId="7379C659" w14:textId="588F7882" w:rsidR="00C04587" w:rsidRPr="00296078" w:rsidRDefault="0096166F" w:rsidP="0004236F">
      <w:pPr>
        <w:pStyle w:val="NormalWeb"/>
        <w:ind w:left="1440"/>
        <w:rPr>
          <w:rFonts w:asciiTheme="minorHAnsi" w:hAnsiTheme="minorHAnsi"/>
          <w:color w:val="000000"/>
          <w:lang w:val="en-US"/>
        </w:rPr>
      </w:pPr>
      <w:r w:rsidRPr="00296078">
        <w:rPr>
          <w:rStyle w:val="Strong"/>
          <w:rFonts w:asciiTheme="minorHAnsi" w:hAnsiTheme="minorHAnsi"/>
          <w:color w:val="000000"/>
          <w:lang w:val="en-US"/>
        </w:rPr>
        <w:t xml:space="preserve">             </w:t>
      </w:r>
      <w:r w:rsidRPr="00296078">
        <w:rPr>
          <w:rStyle w:val="Strong"/>
          <w:rFonts w:asciiTheme="minorHAnsi" w:hAnsiTheme="minorHAnsi"/>
          <w:b w:val="0"/>
          <w:bCs w:val="0"/>
          <w:color w:val="000000"/>
          <w:lang w:val="en-US"/>
        </w:rPr>
        <w:t xml:space="preserve"> </w:t>
      </w:r>
      <w:r w:rsidR="00650BC8" w:rsidRPr="00296078">
        <w:rPr>
          <w:lang w:val="en-US"/>
        </w:rPr>
        <w:t>.</w:t>
      </w:r>
    </w:p>
    <w:p w14:paraId="21BB4822" w14:textId="77777777" w:rsidR="00C04587" w:rsidRPr="00296078" w:rsidRDefault="00650BC8">
      <w:pPr>
        <w:pStyle w:val="Heading"/>
        <w:rPr>
          <w:lang w:val="en-US"/>
        </w:rPr>
      </w:pPr>
      <w:r w:rsidRPr="00296078">
        <w:rPr>
          <w:lang w:val="en-US"/>
        </w:rPr>
        <w:t>Project Results</w:t>
      </w:r>
    </w:p>
    <w:p w14:paraId="73225F24" w14:textId="0C401BC6" w:rsidR="00CC0863" w:rsidRPr="00296078" w:rsidRDefault="006264B5" w:rsidP="006264B5">
      <w:pPr>
        <w:pStyle w:val="NormalWeb"/>
        <w:rPr>
          <w:rFonts w:asciiTheme="minorHAnsi" w:hAnsiTheme="minorHAnsi"/>
          <w:color w:val="000000"/>
          <w:lang w:val="en-US"/>
        </w:rPr>
      </w:pPr>
      <w:r w:rsidRPr="00296078">
        <w:rPr>
          <w:rFonts w:asciiTheme="minorHAnsi" w:hAnsiTheme="minorHAnsi"/>
          <w:color w:val="000000"/>
          <w:lang w:val="en-US"/>
        </w:rPr>
        <w:lastRenderedPageBreak/>
        <w:t xml:space="preserve">             </w:t>
      </w:r>
      <w:r w:rsidR="00CC0863" w:rsidRPr="00296078">
        <w:rPr>
          <w:rFonts w:asciiTheme="minorHAnsi" w:hAnsiTheme="minorHAnsi"/>
          <w:color w:val="000000"/>
          <w:lang w:val="en-US"/>
        </w:rPr>
        <w:t xml:space="preserve">Each step corresponds to annotated code in the </w:t>
      </w:r>
      <w:proofErr w:type="spellStart"/>
      <w:r w:rsidR="00CC0863" w:rsidRPr="00296078">
        <w:rPr>
          <w:rFonts w:asciiTheme="minorHAnsi" w:hAnsiTheme="minorHAnsi"/>
          <w:color w:val="000000"/>
          <w:lang w:val="en-US"/>
        </w:rPr>
        <w:t>Jupyter</w:t>
      </w:r>
      <w:proofErr w:type="spellEnd"/>
      <w:r w:rsidR="00CC0863" w:rsidRPr="00296078">
        <w:rPr>
          <w:rFonts w:asciiTheme="minorHAnsi" w:hAnsiTheme="minorHAnsi"/>
          <w:color w:val="000000"/>
          <w:lang w:val="en-US"/>
        </w:rPr>
        <w:t xml:space="preserve"> </w:t>
      </w:r>
      <w:r w:rsidR="00CC0863" w:rsidRPr="00296078">
        <w:rPr>
          <w:rFonts w:asciiTheme="minorHAnsi" w:hAnsiTheme="minorHAnsi"/>
          <w:color w:val="000000"/>
          <w:lang w:val="en-US"/>
        </w:rPr>
        <w:t>notebook:</w:t>
      </w:r>
    </w:p>
    <w:p w14:paraId="04EA925A" w14:textId="77777777" w:rsidR="00322D7C" w:rsidRPr="00296078" w:rsidRDefault="00322D7C" w:rsidP="00322D7C">
      <w:pPr>
        <w:pStyle w:val="NormalWeb"/>
        <w:ind w:left="720"/>
        <w:rPr>
          <w:rStyle w:val="Emphasis"/>
          <w:rFonts w:asciiTheme="minorHAnsi" w:hAnsiTheme="minorHAnsi"/>
          <w:color w:val="000000"/>
          <w:lang w:val="en-US"/>
        </w:rPr>
      </w:pPr>
      <w:r w:rsidRPr="00296078">
        <w:rPr>
          <w:rStyle w:val="Strong"/>
          <w:rFonts w:asciiTheme="minorHAnsi" w:hAnsiTheme="minorHAnsi"/>
          <w:color w:val="000000"/>
          <w:lang w:val="en-US"/>
        </w:rPr>
        <w:t>1.</w:t>
      </w:r>
      <w:r w:rsidR="00CC0863" w:rsidRPr="00296078">
        <w:rPr>
          <w:rStyle w:val="Strong"/>
          <w:rFonts w:asciiTheme="minorHAnsi" w:hAnsiTheme="minorHAnsi"/>
          <w:color w:val="000000"/>
          <w:lang w:val="en-US"/>
        </w:rPr>
        <w:t>Filtering and Preprocessing</w:t>
      </w:r>
      <w:r w:rsidR="00CC0863" w:rsidRPr="00296078">
        <w:rPr>
          <w:rStyle w:val="apple-converted-space"/>
          <w:rFonts w:asciiTheme="minorHAnsi" w:hAnsiTheme="minorHAnsi"/>
          <w:color w:val="000000"/>
          <w:lang w:val="en-US"/>
        </w:rPr>
        <w:t> </w:t>
      </w:r>
      <w:r w:rsidR="00CC0863" w:rsidRPr="00296078">
        <w:rPr>
          <w:rFonts w:asciiTheme="minorHAnsi" w:hAnsiTheme="minorHAnsi"/>
          <w:color w:val="000000"/>
          <w:lang w:val="en-US"/>
        </w:rPr>
        <w:t>–</w:t>
      </w:r>
      <w:r w:rsidR="00CC0863" w:rsidRPr="00296078">
        <w:rPr>
          <w:rStyle w:val="apple-converted-space"/>
          <w:rFonts w:asciiTheme="minorHAnsi" w:hAnsiTheme="minorHAnsi"/>
          <w:color w:val="000000"/>
          <w:lang w:val="en-US"/>
        </w:rPr>
        <w:t> </w:t>
      </w:r>
      <w:r w:rsidR="00CC0863" w:rsidRPr="00296078">
        <w:rPr>
          <w:rStyle w:val="Emphasis"/>
          <w:rFonts w:asciiTheme="minorHAnsi" w:hAnsiTheme="minorHAnsi"/>
          <w:color w:val="000000"/>
          <w:lang w:val="en-US"/>
        </w:rPr>
        <w:t>[</w:t>
      </w:r>
      <w:r w:rsidR="00CC0863" w:rsidRPr="00296078">
        <w:rPr>
          <w:rStyle w:val="Emphasis"/>
          <w:rFonts w:asciiTheme="minorHAnsi" w:hAnsiTheme="minorHAnsi"/>
          <w:color w:val="000000"/>
          <w:lang w:val="en-US"/>
        </w:rPr>
        <w:t>2</w:t>
      </w:r>
      <w:r w:rsidR="00CC0863" w:rsidRPr="00296078">
        <w:rPr>
          <w:rStyle w:val="Emphasis"/>
          <w:rFonts w:asciiTheme="minorHAnsi" w:hAnsiTheme="minorHAnsi"/>
          <w:color w:val="000000"/>
          <w:lang w:val="en-US"/>
        </w:rPr>
        <w:t>]</w:t>
      </w:r>
    </w:p>
    <w:p w14:paraId="08A8EE7E" w14:textId="2704F9A9" w:rsidR="00CC0863" w:rsidRPr="00296078" w:rsidRDefault="00CC0863" w:rsidP="00322D7C">
      <w:pPr>
        <w:pStyle w:val="NormalWeb"/>
        <w:ind w:left="720"/>
        <w:rPr>
          <w:rFonts w:asciiTheme="minorHAnsi" w:hAnsiTheme="minorHAnsi"/>
          <w:color w:val="000000"/>
          <w:lang w:val="en-US"/>
        </w:rPr>
      </w:pPr>
      <w:r w:rsidRPr="00296078">
        <w:rPr>
          <w:rFonts w:asciiTheme="minorHAnsi" w:hAnsiTheme="minorHAnsi"/>
          <w:color w:val="000000"/>
          <w:lang w:val="en-US"/>
        </w:rPr>
        <w:br/>
        <w:t>Removed incomplete cases and identified valid legal ends (</w:t>
      </w:r>
      <w:r w:rsidRPr="00296078">
        <w:rPr>
          <w:rStyle w:val="HTMLCode"/>
          <w:rFonts w:asciiTheme="minorHAnsi" w:hAnsiTheme="minorHAnsi"/>
          <w:color w:val="000000"/>
          <w:sz w:val="24"/>
          <w:szCs w:val="24"/>
          <w:lang w:val="en-US"/>
        </w:rPr>
        <w:t>A_APPROVED</w:t>
      </w:r>
      <w:r w:rsidRPr="00296078">
        <w:rPr>
          <w:rFonts w:asciiTheme="minorHAnsi" w:hAnsiTheme="minorHAnsi"/>
          <w:color w:val="000000"/>
          <w:lang w:val="en-US"/>
        </w:rPr>
        <w:t>, etc.).</w:t>
      </w:r>
    </w:p>
    <w:p w14:paraId="0FA0CDD4" w14:textId="77777777" w:rsidR="00322D7C" w:rsidRPr="00296078" w:rsidRDefault="00322D7C" w:rsidP="00322D7C">
      <w:pPr>
        <w:pStyle w:val="NormalWeb"/>
        <w:ind w:left="720"/>
        <w:rPr>
          <w:rStyle w:val="Emphasis"/>
          <w:rFonts w:asciiTheme="minorHAnsi" w:hAnsiTheme="minorHAnsi"/>
          <w:color w:val="000000"/>
          <w:lang w:val="en-US"/>
        </w:rPr>
      </w:pPr>
      <w:r w:rsidRPr="00296078">
        <w:rPr>
          <w:rStyle w:val="Strong"/>
          <w:rFonts w:asciiTheme="minorHAnsi" w:hAnsiTheme="minorHAnsi"/>
          <w:color w:val="000000"/>
          <w:lang w:val="en-US"/>
        </w:rPr>
        <w:t>2.</w:t>
      </w:r>
      <w:r w:rsidR="00CC0863" w:rsidRPr="00296078">
        <w:rPr>
          <w:rStyle w:val="Strong"/>
          <w:rFonts w:asciiTheme="minorHAnsi" w:hAnsiTheme="minorHAnsi"/>
          <w:color w:val="000000"/>
          <w:lang w:val="en-US"/>
        </w:rPr>
        <w:t>Variant Filtering</w:t>
      </w:r>
      <w:r w:rsidR="00CC0863" w:rsidRPr="00296078">
        <w:rPr>
          <w:rStyle w:val="apple-converted-space"/>
          <w:rFonts w:asciiTheme="minorHAnsi" w:hAnsiTheme="minorHAnsi"/>
          <w:color w:val="000000"/>
          <w:lang w:val="en-US"/>
        </w:rPr>
        <w:t> </w:t>
      </w:r>
      <w:r w:rsidR="00CC0863" w:rsidRPr="00296078">
        <w:rPr>
          <w:rFonts w:asciiTheme="minorHAnsi" w:hAnsiTheme="minorHAnsi"/>
          <w:color w:val="000000"/>
          <w:lang w:val="en-US"/>
        </w:rPr>
        <w:t>–</w:t>
      </w:r>
      <w:r w:rsidR="00CC0863" w:rsidRPr="00296078">
        <w:rPr>
          <w:rStyle w:val="apple-converted-space"/>
          <w:rFonts w:asciiTheme="minorHAnsi" w:hAnsiTheme="minorHAnsi"/>
          <w:color w:val="000000"/>
          <w:lang w:val="en-US"/>
        </w:rPr>
        <w:t> </w:t>
      </w:r>
      <w:r w:rsidR="00CC0863" w:rsidRPr="00296078">
        <w:rPr>
          <w:rStyle w:val="Emphasis"/>
          <w:rFonts w:asciiTheme="minorHAnsi" w:hAnsiTheme="minorHAnsi"/>
          <w:color w:val="000000"/>
          <w:lang w:val="en-US"/>
        </w:rPr>
        <w:t>[</w:t>
      </w:r>
      <w:r w:rsidR="00CC0863" w:rsidRPr="00296078">
        <w:rPr>
          <w:rStyle w:val="Emphasis"/>
          <w:rFonts w:asciiTheme="minorHAnsi" w:hAnsiTheme="minorHAnsi"/>
          <w:color w:val="000000"/>
          <w:lang w:val="en-US"/>
        </w:rPr>
        <w:t>2</w:t>
      </w:r>
      <w:r w:rsidR="00CC0863" w:rsidRPr="00296078">
        <w:rPr>
          <w:rStyle w:val="Emphasis"/>
          <w:rFonts w:asciiTheme="minorHAnsi" w:hAnsiTheme="minorHAnsi"/>
          <w:color w:val="000000"/>
          <w:lang w:val="en-US"/>
        </w:rPr>
        <w:t>]</w:t>
      </w:r>
    </w:p>
    <w:p w14:paraId="53D21D3B" w14:textId="36204917" w:rsidR="00CC0863" w:rsidRPr="00296078" w:rsidRDefault="00CC0863" w:rsidP="00322D7C">
      <w:pPr>
        <w:pStyle w:val="NormalWeb"/>
        <w:ind w:left="720"/>
        <w:rPr>
          <w:rFonts w:asciiTheme="minorHAnsi" w:hAnsiTheme="minorHAnsi"/>
          <w:color w:val="000000"/>
          <w:lang w:val="en-US"/>
        </w:rPr>
      </w:pPr>
      <w:r w:rsidRPr="00296078">
        <w:rPr>
          <w:rFonts w:asciiTheme="minorHAnsi" w:hAnsiTheme="minorHAnsi"/>
          <w:color w:val="000000"/>
          <w:lang w:val="en-US"/>
        </w:rPr>
        <w:br/>
        <w:t>Reduced noise by selecting 50 most frequent process variants.</w:t>
      </w:r>
    </w:p>
    <w:p w14:paraId="025FF400" w14:textId="77777777" w:rsidR="00322D7C" w:rsidRPr="00296078" w:rsidRDefault="00322D7C" w:rsidP="00322D7C">
      <w:pPr>
        <w:pStyle w:val="NormalWeb"/>
        <w:ind w:left="720"/>
        <w:rPr>
          <w:rStyle w:val="Emphasis"/>
          <w:rFonts w:asciiTheme="minorHAnsi" w:hAnsiTheme="minorHAnsi"/>
          <w:i w:val="0"/>
          <w:iCs w:val="0"/>
          <w:color w:val="000000"/>
          <w:lang w:val="en-US"/>
        </w:rPr>
      </w:pPr>
      <w:r w:rsidRPr="00296078">
        <w:rPr>
          <w:rStyle w:val="Strong"/>
          <w:rFonts w:asciiTheme="minorHAnsi" w:hAnsiTheme="minorHAnsi"/>
          <w:color w:val="000000"/>
          <w:lang w:val="en-US"/>
        </w:rPr>
        <w:t>3.</w:t>
      </w:r>
      <w:r w:rsidR="002A69A5" w:rsidRPr="00296078">
        <w:rPr>
          <w:rStyle w:val="Strong"/>
          <w:rFonts w:asciiTheme="minorHAnsi" w:hAnsiTheme="minorHAnsi"/>
          <w:color w:val="000000"/>
          <w:lang w:val="en-US"/>
        </w:rPr>
        <w:t xml:space="preserve">Redundant Activities </w:t>
      </w:r>
      <w:r w:rsidR="002A69A5" w:rsidRPr="00296078">
        <w:rPr>
          <w:rFonts w:asciiTheme="minorHAnsi" w:hAnsiTheme="minorHAnsi"/>
          <w:color w:val="000000"/>
          <w:lang w:val="en-US"/>
        </w:rPr>
        <w:t>–</w:t>
      </w:r>
      <w:r w:rsidR="002A69A5" w:rsidRPr="00296078">
        <w:rPr>
          <w:rStyle w:val="apple-converted-space"/>
          <w:rFonts w:asciiTheme="minorHAnsi" w:hAnsiTheme="minorHAnsi"/>
          <w:color w:val="000000"/>
          <w:lang w:val="en-US"/>
        </w:rPr>
        <w:t> </w:t>
      </w:r>
      <w:r w:rsidR="002A69A5" w:rsidRPr="00296078">
        <w:rPr>
          <w:rStyle w:val="Emphasis"/>
          <w:rFonts w:asciiTheme="minorHAnsi" w:hAnsiTheme="minorHAnsi"/>
          <w:color w:val="000000"/>
          <w:lang w:val="en-US"/>
        </w:rPr>
        <w:t>[</w:t>
      </w:r>
      <w:r w:rsidR="002A69A5" w:rsidRPr="00296078">
        <w:rPr>
          <w:rStyle w:val="Emphasis"/>
          <w:rFonts w:asciiTheme="minorHAnsi" w:hAnsiTheme="minorHAnsi"/>
          <w:color w:val="000000"/>
          <w:lang w:val="en-US"/>
        </w:rPr>
        <w:t>3</w:t>
      </w:r>
      <w:r w:rsidR="002A69A5" w:rsidRPr="00296078">
        <w:rPr>
          <w:rStyle w:val="Emphasis"/>
          <w:rFonts w:asciiTheme="minorHAnsi" w:hAnsiTheme="minorHAnsi"/>
          <w:color w:val="000000"/>
          <w:lang w:val="en-US"/>
        </w:rPr>
        <w:t>]</w:t>
      </w:r>
    </w:p>
    <w:p w14:paraId="2190A8F4" w14:textId="2EAB72CD" w:rsidR="002A69A5" w:rsidRPr="00296078" w:rsidRDefault="00250082" w:rsidP="00322D7C">
      <w:pPr>
        <w:pStyle w:val="NormalWeb"/>
        <w:ind w:left="720"/>
        <w:rPr>
          <w:rFonts w:asciiTheme="minorHAnsi" w:hAnsiTheme="minorHAnsi"/>
          <w:color w:val="000000"/>
          <w:lang w:val="en-US"/>
        </w:rPr>
      </w:pPr>
      <w:r w:rsidRPr="00296078">
        <w:rPr>
          <w:rStyle w:val="Strong"/>
          <w:rFonts w:asciiTheme="minorHAnsi" w:hAnsiTheme="minorHAnsi"/>
          <w:b w:val="0"/>
          <w:bCs w:val="0"/>
          <w:color w:val="000000"/>
          <w:lang w:val="en-US"/>
        </w:rPr>
        <w:t>Reduced redundant steps (</w:t>
      </w:r>
      <w:r w:rsidR="00C25AB7" w:rsidRPr="00296078">
        <w:rPr>
          <w:rStyle w:val="Strong"/>
          <w:rFonts w:asciiTheme="minorHAnsi" w:hAnsiTheme="minorHAnsi"/>
          <w:b w:val="0"/>
          <w:bCs w:val="0"/>
          <w:color w:val="000000"/>
          <w:lang w:val="en-US"/>
        </w:rPr>
        <w:t>A_PARTLYSUBMITTED)</w:t>
      </w:r>
    </w:p>
    <w:p w14:paraId="13768B75" w14:textId="77777777" w:rsidR="00322D7C" w:rsidRPr="00296078" w:rsidRDefault="00322D7C" w:rsidP="00322D7C">
      <w:pPr>
        <w:pStyle w:val="NormalWeb"/>
        <w:ind w:left="720"/>
        <w:rPr>
          <w:rStyle w:val="Emphasis"/>
          <w:rFonts w:asciiTheme="minorHAnsi" w:hAnsiTheme="minorHAnsi"/>
          <w:color w:val="000000"/>
          <w:lang w:val="en-US"/>
        </w:rPr>
      </w:pPr>
      <w:r w:rsidRPr="00296078">
        <w:rPr>
          <w:rStyle w:val="Strong"/>
          <w:rFonts w:asciiTheme="minorHAnsi" w:hAnsiTheme="minorHAnsi"/>
          <w:color w:val="000000"/>
          <w:lang w:val="en-US"/>
        </w:rPr>
        <w:t>4.</w:t>
      </w:r>
      <w:r w:rsidR="00CC0863" w:rsidRPr="00296078">
        <w:rPr>
          <w:rStyle w:val="Strong"/>
          <w:rFonts w:asciiTheme="minorHAnsi" w:hAnsiTheme="minorHAnsi"/>
          <w:color w:val="000000"/>
          <w:lang w:val="en-US"/>
        </w:rPr>
        <w:t>Segmentation</w:t>
      </w:r>
      <w:r w:rsidR="00CC0863" w:rsidRPr="00296078">
        <w:rPr>
          <w:rStyle w:val="apple-converted-space"/>
          <w:rFonts w:asciiTheme="minorHAnsi" w:hAnsiTheme="minorHAnsi"/>
          <w:color w:val="000000"/>
          <w:lang w:val="en-US"/>
        </w:rPr>
        <w:t> </w:t>
      </w:r>
      <w:r w:rsidR="00CC0863" w:rsidRPr="00296078">
        <w:rPr>
          <w:rFonts w:asciiTheme="minorHAnsi" w:hAnsiTheme="minorHAnsi"/>
          <w:color w:val="000000"/>
          <w:lang w:val="en-US"/>
        </w:rPr>
        <w:t>–</w:t>
      </w:r>
      <w:r w:rsidR="00CC0863" w:rsidRPr="00296078">
        <w:rPr>
          <w:rStyle w:val="apple-converted-space"/>
          <w:rFonts w:asciiTheme="minorHAnsi" w:hAnsiTheme="minorHAnsi"/>
          <w:color w:val="000000"/>
          <w:lang w:val="en-US"/>
        </w:rPr>
        <w:t> </w:t>
      </w:r>
      <w:r w:rsidR="00CC0863" w:rsidRPr="00296078">
        <w:rPr>
          <w:rStyle w:val="Emphasis"/>
          <w:rFonts w:asciiTheme="minorHAnsi" w:hAnsiTheme="minorHAnsi"/>
          <w:color w:val="000000"/>
          <w:lang w:val="en-US"/>
        </w:rPr>
        <w:t>[</w:t>
      </w:r>
      <w:r w:rsidR="00C25AB7" w:rsidRPr="00296078">
        <w:rPr>
          <w:rStyle w:val="Emphasis"/>
          <w:rFonts w:asciiTheme="minorHAnsi" w:hAnsiTheme="minorHAnsi"/>
          <w:color w:val="000000"/>
          <w:lang w:val="en-US"/>
        </w:rPr>
        <w:t>4</w:t>
      </w:r>
      <w:r w:rsidR="00CC0863" w:rsidRPr="00296078">
        <w:rPr>
          <w:rStyle w:val="Emphasis"/>
          <w:rFonts w:asciiTheme="minorHAnsi" w:hAnsiTheme="minorHAnsi"/>
          <w:color w:val="000000"/>
          <w:lang w:val="en-US"/>
        </w:rPr>
        <w:t>]</w:t>
      </w:r>
    </w:p>
    <w:p w14:paraId="3EB848E2" w14:textId="09C2DBCA" w:rsidR="00CC0863" w:rsidRPr="00296078" w:rsidRDefault="00CC0863" w:rsidP="00322D7C">
      <w:pPr>
        <w:pStyle w:val="NormalWeb"/>
        <w:ind w:left="720"/>
        <w:rPr>
          <w:rFonts w:asciiTheme="minorHAnsi" w:hAnsiTheme="minorHAnsi"/>
          <w:color w:val="000000"/>
          <w:lang w:val="en-US"/>
        </w:rPr>
      </w:pPr>
      <w:r w:rsidRPr="00296078">
        <w:rPr>
          <w:rFonts w:asciiTheme="minorHAnsi" w:hAnsiTheme="minorHAnsi"/>
          <w:color w:val="000000"/>
          <w:lang w:val="en-US"/>
        </w:rPr>
        <w:br/>
        <w:t>Labeled cases by outcomes and isolated those of interest.</w:t>
      </w:r>
    </w:p>
    <w:p w14:paraId="10BCC5CF" w14:textId="77777777" w:rsidR="00B84F77" w:rsidRPr="00296078" w:rsidRDefault="00322D7C" w:rsidP="00322D7C">
      <w:pPr>
        <w:pStyle w:val="NormalWeb"/>
        <w:ind w:left="720"/>
        <w:rPr>
          <w:rStyle w:val="Emphasis"/>
          <w:rFonts w:asciiTheme="minorHAnsi" w:hAnsiTheme="minorHAnsi"/>
          <w:color w:val="000000"/>
          <w:lang w:val="en-US"/>
        </w:rPr>
      </w:pPr>
      <w:r w:rsidRPr="00296078">
        <w:rPr>
          <w:rStyle w:val="Strong"/>
          <w:rFonts w:asciiTheme="minorHAnsi" w:hAnsiTheme="minorHAnsi"/>
          <w:color w:val="000000"/>
          <w:lang w:val="en-US"/>
        </w:rPr>
        <w:t>5.</w:t>
      </w:r>
      <w:r w:rsidR="00CC0863" w:rsidRPr="00296078">
        <w:rPr>
          <w:rStyle w:val="Strong"/>
          <w:rFonts w:asciiTheme="minorHAnsi" w:hAnsiTheme="minorHAnsi"/>
          <w:color w:val="000000"/>
          <w:lang w:val="en-US"/>
        </w:rPr>
        <w:t>Boxplot Analyses</w:t>
      </w:r>
      <w:r w:rsidR="00CC0863" w:rsidRPr="00296078">
        <w:rPr>
          <w:rStyle w:val="apple-converted-space"/>
          <w:rFonts w:asciiTheme="minorHAnsi" w:hAnsiTheme="minorHAnsi"/>
          <w:color w:val="000000"/>
          <w:lang w:val="en-US"/>
        </w:rPr>
        <w:t> </w:t>
      </w:r>
      <w:r w:rsidR="00CC0863" w:rsidRPr="00296078">
        <w:rPr>
          <w:rFonts w:asciiTheme="minorHAnsi" w:hAnsiTheme="minorHAnsi"/>
          <w:color w:val="000000"/>
          <w:lang w:val="en-US"/>
        </w:rPr>
        <w:t>–</w:t>
      </w:r>
      <w:r w:rsidR="00CC0863" w:rsidRPr="00296078">
        <w:rPr>
          <w:rStyle w:val="apple-converted-space"/>
          <w:rFonts w:asciiTheme="minorHAnsi" w:hAnsiTheme="minorHAnsi"/>
          <w:color w:val="000000"/>
          <w:lang w:val="en-US"/>
        </w:rPr>
        <w:t> </w:t>
      </w:r>
      <w:r w:rsidR="00CC0863" w:rsidRPr="00296078">
        <w:rPr>
          <w:rStyle w:val="Emphasis"/>
          <w:rFonts w:asciiTheme="minorHAnsi" w:hAnsiTheme="minorHAnsi"/>
          <w:color w:val="000000"/>
          <w:lang w:val="en-US"/>
        </w:rPr>
        <w:t>[</w:t>
      </w:r>
      <w:r w:rsidR="00E165B6" w:rsidRPr="00296078">
        <w:rPr>
          <w:rStyle w:val="Emphasis"/>
          <w:rFonts w:asciiTheme="minorHAnsi" w:hAnsiTheme="minorHAnsi"/>
          <w:color w:val="000000"/>
          <w:lang w:val="en-US"/>
        </w:rPr>
        <w:t>5</w:t>
      </w:r>
      <w:r w:rsidR="00CC0863" w:rsidRPr="00296078">
        <w:rPr>
          <w:rStyle w:val="Emphasis"/>
          <w:rFonts w:asciiTheme="minorHAnsi" w:hAnsiTheme="minorHAnsi"/>
          <w:color w:val="000000"/>
          <w:lang w:val="en-US"/>
        </w:rPr>
        <w:t>]</w:t>
      </w:r>
    </w:p>
    <w:p w14:paraId="3ED0E7E2" w14:textId="548BC2CB" w:rsidR="00CC0863" w:rsidRPr="00296078" w:rsidRDefault="00CC0863" w:rsidP="00322D7C">
      <w:pPr>
        <w:pStyle w:val="NormalWeb"/>
        <w:ind w:left="720"/>
        <w:rPr>
          <w:rFonts w:asciiTheme="minorHAnsi" w:hAnsiTheme="minorHAnsi"/>
          <w:color w:val="000000"/>
          <w:lang w:val="en-US"/>
        </w:rPr>
      </w:pPr>
      <w:r w:rsidRPr="00296078">
        <w:rPr>
          <w:rFonts w:asciiTheme="minorHAnsi" w:hAnsiTheme="minorHAnsi"/>
          <w:color w:val="000000"/>
          <w:lang w:val="en-US"/>
        </w:rPr>
        <w:br/>
        <w:t>Visualized case durations, event counts, rework counts, and loan amounts.</w:t>
      </w:r>
    </w:p>
    <w:p w14:paraId="309B31F4" w14:textId="77777777" w:rsidR="00B84F77" w:rsidRPr="00296078" w:rsidRDefault="00B84F77" w:rsidP="00B84F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Emphasis"/>
          <w:rFonts w:asciiTheme="minorHAnsi" w:hAnsiTheme="minorHAnsi"/>
          <w:color w:val="000000"/>
        </w:rPr>
      </w:pPr>
      <w:r w:rsidRPr="00296078">
        <w:rPr>
          <w:rStyle w:val="Strong"/>
          <w:rFonts w:asciiTheme="minorHAnsi" w:hAnsiTheme="minorHAnsi"/>
          <w:color w:val="000000"/>
        </w:rPr>
        <w:t xml:space="preserve">              6.</w:t>
      </w:r>
      <w:r w:rsidR="00CC0863" w:rsidRPr="00296078">
        <w:rPr>
          <w:rStyle w:val="Strong"/>
          <w:rFonts w:asciiTheme="minorHAnsi" w:hAnsiTheme="minorHAnsi"/>
          <w:color w:val="000000"/>
        </w:rPr>
        <w:t>Complication Assessment</w:t>
      </w:r>
      <w:r w:rsidR="00CC0863" w:rsidRPr="00296078">
        <w:rPr>
          <w:rStyle w:val="apple-converted-space"/>
          <w:rFonts w:asciiTheme="minorHAnsi" w:hAnsiTheme="minorHAnsi"/>
          <w:color w:val="000000"/>
        </w:rPr>
        <w:t> </w:t>
      </w:r>
      <w:r w:rsidR="00CC0863" w:rsidRPr="00296078">
        <w:rPr>
          <w:rFonts w:asciiTheme="minorHAnsi" w:hAnsiTheme="minorHAnsi"/>
          <w:color w:val="000000"/>
        </w:rPr>
        <w:t>–</w:t>
      </w:r>
      <w:r w:rsidR="00CC0863" w:rsidRPr="00296078">
        <w:rPr>
          <w:rStyle w:val="apple-converted-space"/>
          <w:rFonts w:asciiTheme="minorHAnsi" w:hAnsiTheme="minorHAnsi"/>
          <w:color w:val="000000"/>
        </w:rPr>
        <w:t> </w:t>
      </w:r>
      <w:r w:rsidR="00CC0863" w:rsidRPr="00296078">
        <w:rPr>
          <w:rStyle w:val="Emphasis"/>
          <w:rFonts w:asciiTheme="minorHAnsi" w:hAnsiTheme="minorHAnsi"/>
          <w:color w:val="000000"/>
        </w:rPr>
        <w:t>[</w:t>
      </w:r>
      <w:r w:rsidR="00E165B6" w:rsidRPr="00296078">
        <w:rPr>
          <w:rStyle w:val="Emphasis"/>
          <w:rFonts w:asciiTheme="minorHAnsi" w:hAnsiTheme="minorHAnsi"/>
          <w:color w:val="000000"/>
        </w:rPr>
        <w:t>6</w:t>
      </w:r>
      <w:r w:rsidR="00CC0863" w:rsidRPr="00296078">
        <w:rPr>
          <w:rStyle w:val="Emphasis"/>
          <w:rFonts w:asciiTheme="minorHAnsi" w:hAnsiTheme="minorHAnsi"/>
          <w:color w:val="000000"/>
        </w:rPr>
        <w:t>]</w:t>
      </w:r>
    </w:p>
    <w:p w14:paraId="6F5CA483" w14:textId="48DEE3C2" w:rsidR="00CC0863" w:rsidRPr="00296078" w:rsidRDefault="00CC0863" w:rsidP="006264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inorHAnsi" w:hAnsiTheme="minorHAnsi" w:cs="Helvetica"/>
          <w:color w:val="000000"/>
          <w:lang w:eastAsia="en-GB"/>
        </w:rPr>
      </w:pPr>
      <w:r w:rsidRPr="00296078">
        <w:rPr>
          <w:rFonts w:asciiTheme="minorHAnsi" w:hAnsiTheme="minorHAnsi"/>
          <w:color w:val="000000"/>
        </w:rPr>
        <w:br/>
      </w:r>
      <w:r w:rsidR="00762BAA" w:rsidRPr="00296078">
        <w:rPr>
          <w:rFonts w:asciiTheme="minorHAnsi" w:hAnsiTheme="minorHAnsi" w:cs="Helvetica"/>
          <w:color w:val="000000"/>
          <w:lang w:eastAsia="en-GB"/>
        </w:rPr>
        <w:t xml:space="preserve">              </w:t>
      </w:r>
      <w:r w:rsidR="00762BAA" w:rsidRPr="00296078">
        <w:rPr>
          <w:rFonts w:asciiTheme="minorHAnsi" w:hAnsiTheme="minorHAnsi" w:cs="Helvetica"/>
          <w:color w:val="000000"/>
          <w:lang w:eastAsia="en-GB"/>
        </w:rPr>
        <w:t xml:space="preserve">Compare the segments to verify their significant correlations with properties that </w:t>
      </w:r>
      <w:r w:rsidR="00762BAA" w:rsidRPr="00296078">
        <w:rPr>
          <w:rFonts w:asciiTheme="minorHAnsi" w:hAnsiTheme="minorHAnsi" w:cs="Helvetica"/>
          <w:color w:val="000000"/>
          <w:lang w:eastAsia="en-GB"/>
        </w:rPr>
        <w:t xml:space="preserve">              </w:t>
      </w:r>
      <w:r w:rsidR="006264B5" w:rsidRPr="00296078">
        <w:rPr>
          <w:rFonts w:asciiTheme="minorHAnsi" w:hAnsiTheme="minorHAnsi" w:cs="Helvetica"/>
          <w:color w:val="000000"/>
          <w:lang w:eastAsia="en-GB"/>
        </w:rPr>
        <w:t xml:space="preserve">  </w:t>
      </w:r>
      <w:r w:rsidR="00762BAA" w:rsidRPr="00296078">
        <w:rPr>
          <w:rFonts w:asciiTheme="minorHAnsi" w:hAnsiTheme="minorHAnsi" w:cs="Helvetica"/>
          <w:color w:val="000000"/>
          <w:lang w:eastAsia="en-GB"/>
        </w:rPr>
        <w:t>may be</w:t>
      </w:r>
      <w:r w:rsidR="00762BAA" w:rsidRPr="00296078">
        <w:rPr>
          <w:rFonts w:asciiTheme="minorHAnsi" w:hAnsiTheme="minorHAnsi" w:cs="Helvetica"/>
          <w:color w:val="000000"/>
          <w:lang w:eastAsia="en-GB"/>
        </w:rPr>
        <w:t xml:space="preserve"> </w:t>
      </w:r>
      <w:r w:rsidR="00762BAA" w:rsidRPr="00296078">
        <w:rPr>
          <w:rFonts w:asciiTheme="minorHAnsi" w:hAnsiTheme="minorHAnsi" w:cs="Helvetica"/>
          <w:color w:val="000000"/>
          <w:lang w:eastAsia="en-GB"/>
        </w:rPr>
        <w:t>connected to effectiveness (case size, case duration, requested loan amount, reworked activities).</w:t>
      </w:r>
    </w:p>
    <w:p w14:paraId="50202682" w14:textId="5D4C3799" w:rsidR="00CC0863" w:rsidRPr="00296078" w:rsidRDefault="00B84F77" w:rsidP="006264B5">
      <w:pPr>
        <w:pStyle w:val="NormalWeb"/>
        <w:ind w:left="720"/>
        <w:rPr>
          <w:rFonts w:asciiTheme="minorHAnsi" w:hAnsiTheme="minorHAnsi"/>
          <w:color w:val="000000"/>
          <w:lang w:val="en-US"/>
        </w:rPr>
      </w:pPr>
      <w:r w:rsidRPr="00296078">
        <w:rPr>
          <w:rStyle w:val="Strong"/>
          <w:rFonts w:asciiTheme="minorHAnsi" w:hAnsiTheme="minorHAnsi"/>
          <w:color w:val="000000"/>
          <w:lang w:val="en-US"/>
        </w:rPr>
        <w:t>7.</w:t>
      </w:r>
      <w:r w:rsidR="00CC0863" w:rsidRPr="00296078">
        <w:rPr>
          <w:rStyle w:val="Strong"/>
          <w:rFonts w:asciiTheme="minorHAnsi" w:hAnsiTheme="minorHAnsi"/>
          <w:color w:val="000000"/>
          <w:lang w:val="en-US"/>
        </w:rPr>
        <w:t>Proposed Improvements</w:t>
      </w:r>
      <w:r w:rsidR="00CC0863" w:rsidRPr="00296078">
        <w:rPr>
          <w:rStyle w:val="apple-converted-space"/>
          <w:rFonts w:asciiTheme="minorHAnsi" w:hAnsiTheme="minorHAnsi"/>
          <w:color w:val="000000"/>
          <w:lang w:val="en-US"/>
        </w:rPr>
        <w:t> </w:t>
      </w:r>
      <w:r w:rsidR="00CC0863" w:rsidRPr="00296078">
        <w:rPr>
          <w:rFonts w:asciiTheme="minorHAnsi" w:hAnsiTheme="minorHAnsi"/>
          <w:color w:val="000000"/>
          <w:lang w:val="en-US"/>
        </w:rPr>
        <w:t>–</w:t>
      </w:r>
      <w:r w:rsidR="00CC0863" w:rsidRPr="00296078">
        <w:rPr>
          <w:rStyle w:val="apple-converted-space"/>
          <w:rFonts w:asciiTheme="minorHAnsi" w:hAnsiTheme="minorHAnsi"/>
          <w:color w:val="000000"/>
          <w:lang w:val="en-US"/>
        </w:rPr>
        <w:t> </w:t>
      </w:r>
      <w:r w:rsidR="00CC0863" w:rsidRPr="00296078">
        <w:rPr>
          <w:rStyle w:val="Emphasis"/>
          <w:rFonts w:asciiTheme="minorHAnsi" w:hAnsiTheme="minorHAnsi"/>
          <w:color w:val="000000"/>
          <w:lang w:val="en-US"/>
        </w:rPr>
        <w:t>[</w:t>
      </w:r>
      <w:r w:rsidRPr="00296078">
        <w:rPr>
          <w:rStyle w:val="Emphasis"/>
          <w:rFonts w:asciiTheme="minorHAnsi" w:hAnsiTheme="minorHAnsi"/>
          <w:color w:val="000000"/>
          <w:lang w:val="en-US"/>
        </w:rPr>
        <w:t>7</w:t>
      </w:r>
      <w:r w:rsidR="00CC0863" w:rsidRPr="00296078">
        <w:rPr>
          <w:rStyle w:val="Emphasis"/>
          <w:rFonts w:asciiTheme="minorHAnsi" w:hAnsiTheme="minorHAnsi"/>
          <w:color w:val="000000"/>
          <w:lang w:val="en-US"/>
        </w:rPr>
        <w:t>]</w:t>
      </w:r>
      <w:r w:rsidR="00CC0863" w:rsidRPr="00296078">
        <w:rPr>
          <w:rFonts w:asciiTheme="minorHAnsi" w:hAnsiTheme="minorHAnsi"/>
          <w:color w:val="000000"/>
          <w:lang w:val="en-US"/>
        </w:rPr>
        <w:br/>
        <w:t>Recommended automation in repetitive manual validations and early rejection</w:t>
      </w:r>
      <w:r w:rsidRPr="00296078">
        <w:rPr>
          <w:rFonts w:asciiTheme="minorHAnsi" w:hAnsiTheme="minorHAnsi"/>
          <w:color w:val="000000"/>
          <w:lang w:val="en-US"/>
        </w:rPr>
        <w:t xml:space="preserve"> </w:t>
      </w:r>
      <w:r w:rsidR="00CC0863" w:rsidRPr="00296078">
        <w:rPr>
          <w:rFonts w:asciiTheme="minorHAnsi" w:hAnsiTheme="minorHAnsi"/>
          <w:color w:val="000000"/>
          <w:lang w:val="en-US"/>
        </w:rPr>
        <w:t>identification.</w:t>
      </w:r>
    </w:p>
    <w:p w14:paraId="72313653" w14:textId="5D4C2514" w:rsidR="00574311" w:rsidRPr="00296078" w:rsidRDefault="00574311" w:rsidP="00574311">
      <w:pPr>
        <w:pStyle w:val="Heading"/>
        <w:ind w:left="720"/>
        <w:jc w:val="left"/>
        <w:rPr>
          <w:rFonts w:asciiTheme="minorHAnsi" w:hAnsiTheme="minorHAnsi"/>
          <w:sz w:val="24"/>
          <w:szCs w:val="24"/>
          <w:lang w:val="en-US"/>
        </w:rPr>
      </w:pPr>
    </w:p>
    <w:p w14:paraId="0FE43C11" w14:textId="77777777" w:rsidR="00C04587" w:rsidRPr="00296078" w:rsidRDefault="00650BC8">
      <w:pPr>
        <w:pStyle w:val="Heading"/>
        <w:rPr>
          <w:lang w:val="en-US"/>
        </w:rPr>
      </w:pPr>
      <w:r w:rsidRPr="00296078">
        <w:rPr>
          <w:lang w:val="en-US"/>
        </w:rPr>
        <w:t>Conclusions</w:t>
      </w:r>
    </w:p>
    <w:p w14:paraId="71DF1375" w14:textId="77777777" w:rsidR="00C04587" w:rsidRPr="00296078" w:rsidRDefault="00C04587">
      <w:pPr>
        <w:pStyle w:val="Body"/>
        <w:rPr>
          <w:lang w:val="en-US"/>
        </w:rPr>
      </w:pPr>
    </w:p>
    <w:p w14:paraId="4C044969" w14:textId="77777777" w:rsidR="003843DA" w:rsidRPr="00296078" w:rsidRDefault="003843DA" w:rsidP="003843DA">
      <w:pPr>
        <w:pStyle w:val="NormalWeb"/>
        <w:rPr>
          <w:rFonts w:asciiTheme="minorHAnsi" w:hAnsiTheme="minorHAnsi"/>
          <w:color w:val="000000"/>
          <w:lang w:val="en-US"/>
        </w:rPr>
      </w:pPr>
      <w:r w:rsidRPr="00296078">
        <w:rPr>
          <w:rFonts w:asciiTheme="minorHAnsi" w:hAnsiTheme="minorHAnsi"/>
          <w:color w:val="000000"/>
          <w:lang w:val="en-US"/>
        </w:rPr>
        <w:t>The process shows signs of inefficiency due to:</w:t>
      </w:r>
    </w:p>
    <w:p w14:paraId="5B8126AC" w14:textId="77777777" w:rsidR="003843DA" w:rsidRPr="00296078" w:rsidRDefault="003843DA" w:rsidP="003843DA">
      <w:pPr>
        <w:pStyle w:val="NormalWeb"/>
        <w:numPr>
          <w:ilvl w:val="0"/>
          <w:numId w:val="19"/>
        </w:numPr>
        <w:rPr>
          <w:rFonts w:asciiTheme="minorHAnsi" w:hAnsiTheme="minorHAnsi"/>
          <w:color w:val="000000"/>
          <w:lang w:val="en-US"/>
        </w:rPr>
      </w:pPr>
      <w:r w:rsidRPr="00296078">
        <w:rPr>
          <w:rFonts w:asciiTheme="minorHAnsi" w:hAnsiTheme="minorHAnsi"/>
          <w:color w:val="000000"/>
          <w:lang w:val="en-US"/>
        </w:rPr>
        <w:t>High rejection rate (≈84% of complete cases)</w:t>
      </w:r>
    </w:p>
    <w:p w14:paraId="04B5730C" w14:textId="77777777" w:rsidR="003843DA" w:rsidRPr="00296078" w:rsidRDefault="003843DA" w:rsidP="003843DA">
      <w:pPr>
        <w:pStyle w:val="NormalWeb"/>
        <w:numPr>
          <w:ilvl w:val="0"/>
          <w:numId w:val="19"/>
        </w:numPr>
        <w:rPr>
          <w:rFonts w:asciiTheme="minorHAnsi" w:hAnsiTheme="minorHAnsi"/>
          <w:color w:val="000000"/>
          <w:lang w:val="en-US"/>
        </w:rPr>
      </w:pPr>
      <w:r w:rsidRPr="00296078">
        <w:rPr>
          <w:rFonts w:asciiTheme="minorHAnsi" w:hAnsiTheme="minorHAnsi"/>
          <w:color w:val="000000"/>
          <w:lang w:val="en-US"/>
        </w:rPr>
        <w:t>Long delays in cancelled cases (avg &gt;100 hours)</w:t>
      </w:r>
    </w:p>
    <w:p w14:paraId="400B4FAD" w14:textId="77777777" w:rsidR="003843DA" w:rsidRPr="00296078" w:rsidRDefault="003843DA" w:rsidP="003843DA">
      <w:pPr>
        <w:pStyle w:val="NormalWeb"/>
        <w:numPr>
          <w:ilvl w:val="0"/>
          <w:numId w:val="19"/>
        </w:numPr>
        <w:rPr>
          <w:rFonts w:asciiTheme="minorHAnsi" w:hAnsiTheme="minorHAnsi"/>
          <w:color w:val="000000"/>
          <w:lang w:val="en-US"/>
        </w:rPr>
      </w:pPr>
      <w:r w:rsidRPr="00296078">
        <w:rPr>
          <w:rFonts w:asciiTheme="minorHAnsi" w:hAnsiTheme="minorHAnsi"/>
          <w:color w:val="000000"/>
          <w:lang w:val="en-US"/>
        </w:rPr>
        <w:t>Repetitive employee-driven steps consuming significant time</w:t>
      </w:r>
    </w:p>
    <w:p w14:paraId="0CFC8228" w14:textId="77777777" w:rsidR="003843DA" w:rsidRPr="00296078" w:rsidRDefault="003843DA" w:rsidP="003843DA">
      <w:pPr>
        <w:pStyle w:val="NormalWeb"/>
        <w:rPr>
          <w:rFonts w:asciiTheme="minorHAnsi" w:hAnsiTheme="minorHAnsi"/>
          <w:color w:val="000000"/>
          <w:lang w:val="en-US"/>
        </w:rPr>
      </w:pPr>
      <w:r w:rsidRPr="00296078">
        <w:rPr>
          <w:rFonts w:asciiTheme="minorHAnsi" w:hAnsiTheme="minorHAnsi"/>
          <w:color w:val="000000"/>
          <w:lang w:val="en-US"/>
        </w:rPr>
        <w:lastRenderedPageBreak/>
        <w:t>While the project successfully answered the main research questions, one limitation was the absence of approved cases in filtered logs, possibly due to noise filtering or rare event frequency.</w:t>
      </w:r>
    </w:p>
    <w:p w14:paraId="4E19F7FF" w14:textId="77777777" w:rsidR="003843DA" w:rsidRPr="00296078" w:rsidRDefault="003843DA" w:rsidP="003843DA">
      <w:pPr>
        <w:pStyle w:val="NormalWeb"/>
        <w:rPr>
          <w:rFonts w:asciiTheme="minorHAnsi" w:hAnsiTheme="minorHAnsi"/>
          <w:color w:val="000000"/>
          <w:lang w:val="en-US"/>
        </w:rPr>
      </w:pPr>
      <w:r w:rsidRPr="00296078">
        <w:rPr>
          <w:rStyle w:val="Strong"/>
          <w:rFonts w:asciiTheme="minorHAnsi" w:hAnsiTheme="minorHAnsi"/>
          <w:color w:val="000000"/>
          <w:lang w:val="en-US"/>
        </w:rPr>
        <w:t>Recommendations</w:t>
      </w:r>
      <w:r w:rsidRPr="00296078">
        <w:rPr>
          <w:rFonts w:asciiTheme="minorHAnsi" w:hAnsiTheme="minorHAnsi"/>
          <w:color w:val="000000"/>
          <w:lang w:val="en-US"/>
        </w:rPr>
        <w:t>:</w:t>
      </w:r>
    </w:p>
    <w:p w14:paraId="554BC5B5" w14:textId="77777777" w:rsidR="003843DA" w:rsidRPr="00296078" w:rsidRDefault="003843DA" w:rsidP="003843DA">
      <w:pPr>
        <w:pStyle w:val="NormalWeb"/>
        <w:numPr>
          <w:ilvl w:val="0"/>
          <w:numId w:val="20"/>
        </w:numPr>
        <w:rPr>
          <w:rFonts w:asciiTheme="minorHAnsi" w:hAnsiTheme="minorHAnsi"/>
          <w:color w:val="000000"/>
          <w:lang w:val="en-US"/>
        </w:rPr>
      </w:pPr>
      <w:r w:rsidRPr="00296078">
        <w:rPr>
          <w:rFonts w:asciiTheme="minorHAnsi" w:hAnsiTheme="minorHAnsi"/>
          <w:color w:val="000000"/>
          <w:lang w:val="en-US"/>
        </w:rPr>
        <w:t>Enhance early-stage automation to detect unqualified applications</w:t>
      </w:r>
    </w:p>
    <w:p w14:paraId="56EC82F3" w14:textId="77777777" w:rsidR="003843DA" w:rsidRPr="00296078" w:rsidRDefault="003843DA" w:rsidP="003843DA">
      <w:pPr>
        <w:pStyle w:val="NormalWeb"/>
        <w:numPr>
          <w:ilvl w:val="0"/>
          <w:numId w:val="20"/>
        </w:numPr>
        <w:rPr>
          <w:rFonts w:asciiTheme="minorHAnsi" w:hAnsiTheme="minorHAnsi"/>
          <w:color w:val="000000"/>
          <w:lang w:val="en-US"/>
        </w:rPr>
      </w:pPr>
      <w:r w:rsidRPr="00296078">
        <w:rPr>
          <w:rFonts w:asciiTheme="minorHAnsi" w:hAnsiTheme="minorHAnsi"/>
          <w:color w:val="000000"/>
          <w:lang w:val="en-US"/>
        </w:rPr>
        <w:t>Reorder fraud checks and validations to earlier phases</w:t>
      </w:r>
    </w:p>
    <w:p w14:paraId="4A688815" w14:textId="77777777" w:rsidR="003843DA" w:rsidRPr="00296078" w:rsidRDefault="003843DA" w:rsidP="003843DA">
      <w:pPr>
        <w:pStyle w:val="NormalWeb"/>
        <w:numPr>
          <w:ilvl w:val="0"/>
          <w:numId w:val="20"/>
        </w:numPr>
        <w:rPr>
          <w:rFonts w:asciiTheme="minorHAnsi" w:hAnsiTheme="minorHAnsi"/>
          <w:color w:val="000000"/>
          <w:lang w:val="en-US"/>
        </w:rPr>
      </w:pPr>
      <w:r w:rsidRPr="00296078">
        <w:rPr>
          <w:rFonts w:asciiTheme="minorHAnsi" w:hAnsiTheme="minorHAnsi"/>
          <w:color w:val="000000"/>
          <w:lang w:val="en-US"/>
        </w:rPr>
        <w:t>Simplify complex paths in low-frequency variants</w:t>
      </w:r>
    </w:p>
    <w:p w14:paraId="2739655F" w14:textId="77777777" w:rsidR="003843DA" w:rsidRPr="00296078" w:rsidRDefault="003843DA" w:rsidP="003843DA">
      <w:pPr>
        <w:pStyle w:val="NormalWeb"/>
        <w:rPr>
          <w:rFonts w:asciiTheme="minorHAnsi" w:hAnsiTheme="minorHAnsi"/>
          <w:color w:val="000000"/>
          <w:lang w:val="en-US"/>
        </w:rPr>
      </w:pPr>
      <w:r w:rsidRPr="00296078">
        <w:rPr>
          <w:rStyle w:val="Strong"/>
          <w:rFonts w:asciiTheme="minorHAnsi" w:hAnsiTheme="minorHAnsi"/>
          <w:color w:val="000000"/>
          <w:lang w:val="en-US"/>
        </w:rPr>
        <w:t>Original Contribution</w:t>
      </w:r>
      <w:r w:rsidRPr="00296078">
        <w:rPr>
          <w:rFonts w:asciiTheme="minorHAnsi" w:hAnsiTheme="minorHAnsi"/>
          <w:color w:val="000000"/>
          <w:lang w:val="en-US"/>
        </w:rPr>
        <w:t>:</w:t>
      </w:r>
    </w:p>
    <w:p w14:paraId="5FF2BBE3" w14:textId="77777777" w:rsidR="003843DA" w:rsidRPr="00296078" w:rsidRDefault="003843DA" w:rsidP="003843DA">
      <w:pPr>
        <w:pStyle w:val="NormalWeb"/>
        <w:numPr>
          <w:ilvl w:val="0"/>
          <w:numId w:val="21"/>
        </w:numPr>
        <w:rPr>
          <w:rFonts w:asciiTheme="minorHAnsi" w:hAnsiTheme="minorHAnsi"/>
          <w:color w:val="000000"/>
          <w:lang w:val="en-US"/>
        </w:rPr>
      </w:pPr>
      <w:r w:rsidRPr="00296078">
        <w:rPr>
          <w:rFonts w:asciiTheme="minorHAnsi" w:hAnsiTheme="minorHAnsi"/>
          <w:color w:val="000000"/>
          <w:lang w:val="en-US"/>
        </w:rPr>
        <w:t>Custom method to identify redundant activities via transition and co-occurrence analysis (not covered in class)</w:t>
      </w:r>
    </w:p>
    <w:p w14:paraId="7E1ECD27" w14:textId="77777777" w:rsidR="003843DA" w:rsidRPr="00296078" w:rsidRDefault="003843DA" w:rsidP="003843DA">
      <w:pPr>
        <w:pStyle w:val="NormalWeb"/>
        <w:numPr>
          <w:ilvl w:val="0"/>
          <w:numId w:val="21"/>
        </w:numPr>
        <w:rPr>
          <w:rFonts w:asciiTheme="minorHAnsi" w:hAnsiTheme="minorHAnsi"/>
          <w:color w:val="000000"/>
          <w:lang w:val="en-US"/>
        </w:rPr>
      </w:pPr>
      <w:r w:rsidRPr="00296078">
        <w:rPr>
          <w:rFonts w:asciiTheme="minorHAnsi" w:hAnsiTheme="minorHAnsi"/>
          <w:color w:val="000000"/>
          <w:lang w:val="en-US"/>
        </w:rPr>
        <w:t>Extended segmentation analysis using outcome-based slicing</w:t>
      </w:r>
    </w:p>
    <w:p w14:paraId="15FA66B8" w14:textId="77777777" w:rsidR="00C04587" w:rsidRPr="00296078" w:rsidRDefault="00C04587">
      <w:pPr>
        <w:pStyle w:val="Body"/>
        <w:rPr>
          <w:lang w:val="en-US"/>
        </w:rPr>
      </w:pPr>
    </w:p>
    <w:p w14:paraId="42435405" w14:textId="77777777" w:rsidR="00C04587" w:rsidRPr="00296078" w:rsidRDefault="00650BC8">
      <w:pPr>
        <w:pStyle w:val="Caption"/>
        <w:spacing w:line="480" w:lineRule="auto"/>
        <w:rPr>
          <w:color w:val="CD591A"/>
          <w:sz w:val="32"/>
          <w:szCs w:val="32"/>
          <w:lang w:val="en-US"/>
        </w:rPr>
      </w:pPr>
      <w:r w:rsidRPr="00296078">
        <w:rPr>
          <w:color w:val="CD591A"/>
          <w:sz w:val="32"/>
          <w:szCs w:val="32"/>
          <w:lang w:val="en-US"/>
        </w:rPr>
        <w:t>Assessment Criteria</w:t>
      </w:r>
    </w:p>
    <w:p w14:paraId="2BFB1FFB" w14:textId="77777777" w:rsidR="00C04587" w:rsidRPr="00296078" w:rsidRDefault="00650BC8">
      <w:pPr>
        <w:pStyle w:val="Body"/>
        <w:rPr>
          <w:lang w:val="en-US"/>
        </w:rPr>
      </w:pPr>
      <w:r w:rsidRPr="00296078">
        <w:rPr>
          <w:lang w:val="en-US"/>
        </w:rPr>
        <w:t>The project is evaluated based on 4 dimensions each accounting for the 25% of the final grade.</w:t>
      </w:r>
    </w:p>
    <w:p w14:paraId="5C06A3B1" w14:textId="77777777" w:rsidR="00C04587" w:rsidRPr="00296078" w:rsidRDefault="00650BC8">
      <w:pPr>
        <w:pStyle w:val="Body"/>
        <w:numPr>
          <w:ilvl w:val="0"/>
          <w:numId w:val="4"/>
        </w:numPr>
        <w:rPr>
          <w:lang w:val="en-US"/>
        </w:rPr>
      </w:pPr>
      <w:r w:rsidRPr="00296078">
        <w:rPr>
          <w:lang w:val="en-US"/>
        </w:rPr>
        <w:t xml:space="preserve">Clarity. The report is clear and well </w:t>
      </w:r>
      <w:proofErr w:type="spellStart"/>
      <w:r w:rsidRPr="00296078">
        <w:rPr>
          <w:lang w:val="en-US"/>
        </w:rPr>
        <w:t>organised</w:t>
      </w:r>
      <w:proofErr w:type="spellEnd"/>
      <w:r w:rsidRPr="00296078">
        <w:rPr>
          <w:lang w:val="en-US"/>
        </w:rPr>
        <w:t>.  The oral presentation of accomplishments is organic and valid in terms of the terminology used.</w:t>
      </w:r>
    </w:p>
    <w:p w14:paraId="05C2B065" w14:textId="77777777" w:rsidR="00C04587" w:rsidRPr="00296078" w:rsidRDefault="00650BC8">
      <w:pPr>
        <w:pStyle w:val="Body"/>
        <w:numPr>
          <w:ilvl w:val="0"/>
          <w:numId w:val="4"/>
        </w:numPr>
        <w:rPr>
          <w:lang w:val="en-US"/>
        </w:rPr>
      </w:pPr>
      <w:r w:rsidRPr="00296078">
        <w:rPr>
          <w:lang w:val="en-US"/>
        </w:rPr>
        <w:t>Completeness. The techniques adopted are covering all the methods presented in the course (or more).</w:t>
      </w:r>
    </w:p>
    <w:p w14:paraId="18F5C62B" w14:textId="77777777" w:rsidR="00C04587" w:rsidRPr="00296078" w:rsidRDefault="00650BC8">
      <w:pPr>
        <w:pStyle w:val="Body"/>
        <w:numPr>
          <w:ilvl w:val="0"/>
          <w:numId w:val="4"/>
        </w:numPr>
        <w:rPr>
          <w:lang w:val="en-US"/>
        </w:rPr>
      </w:pPr>
      <w:r w:rsidRPr="00296078">
        <w:rPr>
          <w:lang w:val="en-US"/>
        </w:rPr>
        <w:t xml:space="preserve">Effectiveness. The research questions presented in the BPI challenge are successfully answered or the motivations for not fully answering the questions are identified and clearly stated. </w:t>
      </w:r>
    </w:p>
    <w:p w14:paraId="27C0314B" w14:textId="77777777" w:rsidR="00C04587" w:rsidRPr="00296078" w:rsidRDefault="00650BC8">
      <w:pPr>
        <w:pStyle w:val="Body"/>
        <w:numPr>
          <w:ilvl w:val="0"/>
          <w:numId w:val="4"/>
        </w:numPr>
        <w:rPr>
          <w:lang w:val="en-US"/>
        </w:rPr>
      </w:pPr>
      <w:r w:rsidRPr="00296078">
        <w:rPr>
          <w:lang w:val="en-US"/>
        </w:rPr>
        <w:t xml:space="preserve">Originality and Complexity. The techniques adopted are not trivial or propose original methods. </w:t>
      </w:r>
    </w:p>
    <w:sectPr w:rsidR="00C04587" w:rsidRPr="00296078">
      <w:headerReference w:type="default" r:id="rId7"/>
      <w:footerReference w:type="default" r:id="rId8"/>
      <w:pgSz w:w="11900" w:h="16840"/>
      <w:pgMar w:top="1440" w:right="1600" w:bottom="144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0C826" w14:textId="77777777" w:rsidR="00BD5358" w:rsidRDefault="00BD5358">
      <w:r>
        <w:separator/>
      </w:r>
    </w:p>
  </w:endnote>
  <w:endnote w:type="continuationSeparator" w:id="0">
    <w:p w14:paraId="53CA15EC" w14:textId="77777777" w:rsidR="00BD5358" w:rsidRDefault="00BD5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raphik">
    <w:altName w:val="Calibri"/>
    <w:panose1 w:val="020B0604020202020204"/>
    <w:charset w:val="4D"/>
    <w:family w:val="swiss"/>
    <w:pitch w:val="variable"/>
    <w:sig w:usb0="00000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RAPHIK-MEDIUM">
    <w:altName w:val="Calibri"/>
    <w:panose1 w:val="020B0604020202020204"/>
    <w:charset w:val="4D"/>
    <w:family w:val="swiss"/>
    <w:pitch w:val="variable"/>
    <w:sig w:usb0="00000007" w:usb1="00000000" w:usb2="00000000" w:usb3="00000000" w:csb0="00000093" w:csb1="00000000"/>
  </w:font>
  <w:font w:name="Canela Deck Bold">
    <w:altName w:val="Calibri"/>
    <w:panose1 w:val="020B0604020202020204"/>
    <w:charset w:val="00"/>
    <w:family w:val="auto"/>
    <w:pitch w:val="variable"/>
    <w:sig w:usb0="A000002F" w:usb1="4000005A" w:usb2="00000000" w:usb3="00000000" w:csb0="00000093" w:csb1="00000000"/>
  </w:font>
  <w:font w:name="GRAPHIK-SEMIBOLDITALIC">
    <w:altName w:val="Calibri"/>
    <w:panose1 w:val="020B0604020202020204"/>
    <w:charset w:val="4D"/>
    <w:family w:val="swiss"/>
    <w:pitch w:val="variable"/>
    <w:sig w:usb0="00000007" w:usb1="00000000" w:usb2="00000000" w:usb3="00000000" w:csb0="00000093" w:csb1="00000000"/>
  </w:font>
  <w:font w:name="Canela Text Regular">
    <w:altName w:val="Calibri"/>
    <w:panose1 w:val="020B0604020202020204"/>
    <w:charset w:val="00"/>
    <w:family w:val="auto"/>
    <w:pitch w:val="variable"/>
    <w:sig w:usb0="A000002F" w:usb1="0000005A" w:usb2="00000000" w:usb3="00000000" w:csb0="00000093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4BAD3" w14:textId="77777777" w:rsidR="00C04587" w:rsidRDefault="00650BC8">
    <w:pPr>
      <w:pStyle w:val="HeaderFooter"/>
      <w:tabs>
        <w:tab w:val="center" w:pos="4350"/>
        <w:tab w:val="right" w:pos="8700"/>
      </w:tabs>
    </w:pPr>
    <w:r>
      <w:t>Academic Report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86770A">
      <w:rPr>
        <w:rFonts w:hint="eastAsia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A25D4" w14:textId="77777777" w:rsidR="00BD5358" w:rsidRDefault="00BD5358">
      <w:r>
        <w:separator/>
      </w:r>
    </w:p>
  </w:footnote>
  <w:footnote w:type="continuationSeparator" w:id="0">
    <w:p w14:paraId="7FFD7BBB" w14:textId="77777777" w:rsidR="00BD5358" w:rsidRDefault="00BD53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46379" w14:textId="77777777" w:rsidR="00C04587" w:rsidRDefault="00C045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2633"/>
    <w:multiLevelType w:val="multilevel"/>
    <w:tmpl w:val="EA2062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01AFE"/>
    <w:multiLevelType w:val="hybridMultilevel"/>
    <w:tmpl w:val="7236135C"/>
    <w:lvl w:ilvl="0" w:tplc="0409000F">
      <w:start w:val="1"/>
      <w:numFmt w:val="decimal"/>
      <w:lvlText w:val="%1."/>
      <w:lvlJc w:val="left"/>
      <w:pPr>
        <w:ind w:left="2133" w:hanging="360"/>
      </w:pPr>
    </w:lvl>
    <w:lvl w:ilvl="1" w:tplc="04090019" w:tentative="1">
      <w:start w:val="1"/>
      <w:numFmt w:val="lowerLetter"/>
      <w:lvlText w:val="%2."/>
      <w:lvlJc w:val="left"/>
      <w:pPr>
        <w:ind w:left="2853" w:hanging="360"/>
      </w:pPr>
    </w:lvl>
    <w:lvl w:ilvl="2" w:tplc="0409001B" w:tentative="1">
      <w:start w:val="1"/>
      <w:numFmt w:val="lowerRoman"/>
      <w:lvlText w:val="%3."/>
      <w:lvlJc w:val="right"/>
      <w:pPr>
        <w:ind w:left="3573" w:hanging="180"/>
      </w:pPr>
    </w:lvl>
    <w:lvl w:ilvl="3" w:tplc="0409000F" w:tentative="1">
      <w:start w:val="1"/>
      <w:numFmt w:val="decimal"/>
      <w:lvlText w:val="%4."/>
      <w:lvlJc w:val="left"/>
      <w:pPr>
        <w:ind w:left="4293" w:hanging="360"/>
      </w:pPr>
    </w:lvl>
    <w:lvl w:ilvl="4" w:tplc="04090019" w:tentative="1">
      <w:start w:val="1"/>
      <w:numFmt w:val="lowerLetter"/>
      <w:lvlText w:val="%5."/>
      <w:lvlJc w:val="left"/>
      <w:pPr>
        <w:ind w:left="5013" w:hanging="360"/>
      </w:pPr>
    </w:lvl>
    <w:lvl w:ilvl="5" w:tplc="0409001B" w:tentative="1">
      <w:start w:val="1"/>
      <w:numFmt w:val="lowerRoman"/>
      <w:lvlText w:val="%6."/>
      <w:lvlJc w:val="right"/>
      <w:pPr>
        <w:ind w:left="5733" w:hanging="180"/>
      </w:pPr>
    </w:lvl>
    <w:lvl w:ilvl="6" w:tplc="0409000F" w:tentative="1">
      <w:start w:val="1"/>
      <w:numFmt w:val="decimal"/>
      <w:lvlText w:val="%7."/>
      <w:lvlJc w:val="left"/>
      <w:pPr>
        <w:ind w:left="6453" w:hanging="360"/>
      </w:pPr>
    </w:lvl>
    <w:lvl w:ilvl="7" w:tplc="04090019" w:tentative="1">
      <w:start w:val="1"/>
      <w:numFmt w:val="lowerLetter"/>
      <w:lvlText w:val="%8."/>
      <w:lvlJc w:val="left"/>
      <w:pPr>
        <w:ind w:left="7173" w:hanging="360"/>
      </w:pPr>
    </w:lvl>
    <w:lvl w:ilvl="8" w:tplc="040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2" w15:restartNumberingAfterBreak="0">
    <w:nsid w:val="0A2F6C0C"/>
    <w:multiLevelType w:val="multilevel"/>
    <w:tmpl w:val="ABB0F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93712"/>
    <w:multiLevelType w:val="multilevel"/>
    <w:tmpl w:val="B68826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80" w:hanging="1800"/>
      </w:pPr>
      <w:rPr>
        <w:rFonts w:hint="default"/>
      </w:rPr>
    </w:lvl>
  </w:abstractNum>
  <w:abstractNum w:abstractNumId="4" w15:restartNumberingAfterBreak="0">
    <w:nsid w:val="1A1144CE"/>
    <w:multiLevelType w:val="hybridMultilevel"/>
    <w:tmpl w:val="97DE8A16"/>
    <w:styleLink w:val="Numbered"/>
    <w:lvl w:ilvl="0" w:tplc="E3BAE21C">
      <w:start w:val="1"/>
      <w:numFmt w:val="decimal"/>
      <w:lvlText w:val="%1."/>
      <w:lvlJc w:val="left"/>
      <w:pPr>
        <w:tabs>
          <w:tab w:val="num" w:pos="807"/>
        </w:tabs>
        <w:ind w:left="3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BD6817E">
      <w:start w:val="1"/>
      <w:numFmt w:val="decimal"/>
      <w:lvlText w:val="%2."/>
      <w:lvlJc w:val="left"/>
      <w:pPr>
        <w:tabs>
          <w:tab w:val="num" w:pos="1107"/>
        </w:tabs>
        <w:ind w:left="6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88CE440">
      <w:start w:val="1"/>
      <w:numFmt w:val="decimal"/>
      <w:lvlText w:val="%3."/>
      <w:lvlJc w:val="left"/>
      <w:pPr>
        <w:tabs>
          <w:tab w:val="num" w:pos="1407"/>
        </w:tabs>
        <w:ind w:left="9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B65BA8">
      <w:start w:val="1"/>
      <w:numFmt w:val="decimal"/>
      <w:lvlText w:val="%4."/>
      <w:lvlJc w:val="left"/>
      <w:pPr>
        <w:tabs>
          <w:tab w:val="num" w:pos="1707"/>
        </w:tabs>
        <w:ind w:left="12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9CA9C80">
      <w:start w:val="1"/>
      <w:numFmt w:val="decimal"/>
      <w:lvlText w:val="%5."/>
      <w:lvlJc w:val="left"/>
      <w:pPr>
        <w:tabs>
          <w:tab w:val="num" w:pos="2007"/>
        </w:tabs>
        <w:ind w:left="15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5680D40">
      <w:start w:val="1"/>
      <w:numFmt w:val="decimal"/>
      <w:lvlText w:val="%6."/>
      <w:lvlJc w:val="left"/>
      <w:pPr>
        <w:tabs>
          <w:tab w:val="num" w:pos="2307"/>
        </w:tabs>
        <w:ind w:left="18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B4E37E">
      <w:start w:val="1"/>
      <w:numFmt w:val="decimal"/>
      <w:lvlText w:val="%7."/>
      <w:lvlJc w:val="left"/>
      <w:pPr>
        <w:tabs>
          <w:tab w:val="num" w:pos="2607"/>
        </w:tabs>
        <w:ind w:left="21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743138">
      <w:start w:val="1"/>
      <w:numFmt w:val="decimal"/>
      <w:lvlText w:val="%8."/>
      <w:lvlJc w:val="left"/>
      <w:pPr>
        <w:tabs>
          <w:tab w:val="num" w:pos="2907"/>
        </w:tabs>
        <w:ind w:left="24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1249EFA">
      <w:start w:val="1"/>
      <w:numFmt w:val="decimal"/>
      <w:lvlText w:val="%9."/>
      <w:lvlJc w:val="left"/>
      <w:pPr>
        <w:tabs>
          <w:tab w:val="num" w:pos="3207"/>
        </w:tabs>
        <w:ind w:left="27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A421870"/>
    <w:multiLevelType w:val="multilevel"/>
    <w:tmpl w:val="8164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D34BE"/>
    <w:multiLevelType w:val="hybridMultilevel"/>
    <w:tmpl w:val="31D646BC"/>
    <w:styleLink w:val="Bullet"/>
    <w:lvl w:ilvl="0" w:tplc="190AF2D2">
      <w:start w:val="1"/>
      <w:numFmt w:val="bullet"/>
      <w:lvlText w:val="•"/>
      <w:lvlJc w:val="left"/>
      <w:pPr>
        <w:tabs>
          <w:tab w:val="num" w:pos="742"/>
        </w:tabs>
        <w:ind w:left="26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1" w:tplc="2110E246">
      <w:start w:val="1"/>
      <w:numFmt w:val="bullet"/>
      <w:lvlText w:val="•"/>
      <w:lvlJc w:val="left"/>
      <w:pPr>
        <w:tabs>
          <w:tab w:val="num" w:pos="982"/>
        </w:tabs>
        <w:ind w:left="50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2" w:tplc="429A87CE">
      <w:start w:val="1"/>
      <w:numFmt w:val="bullet"/>
      <w:lvlText w:val="•"/>
      <w:lvlJc w:val="left"/>
      <w:pPr>
        <w:tabs>
          <w:tab w:val="num" w:pos="1222"/>
        </w:tabs>
        <w:ind w:left="74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3" w:tplc="53AC41A2">
      <w:start w:val="1"/>
      <w:numFmt w:val="bullet"/>
      <w:lvlText w:val="•"/>
      <w:lvlJc w:val="left"/>
      <w:pPr>
        <w:tabs>
          <w:tab w:val="num" w:pos="1462"/>
        </w:tabs>
        <w:ind w:left="98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4" w:tplc="41EA2066">
      <w:start w:val="1"/>
      <w:numFmt w:val="bullet"/>
      <w:lvlText w:val="•"/>
      <w:lvlJc w:val="left"/>
      <w:pPr>
        <w:tabs>
          <w:tab w:val="num" w:pos="1702"/>
        </w:tabs>
        <w:ind w:left="122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5" w:tplc="5236613E">
      <w:start w:val="1"/>
      <w:numFmt w:val="bullet"/>
      <w:lvlText w:val="•"/>
      <w:lvlJc w:val="left"/>
      <w:pPr>
        <w:tabs>
          <w:tab w:val="num" w:pos="1942"/>
        </w:tabs>
        <w:ind w:left="146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6" w:tplc="1A06D692">
      <w:start w:val="1"/>
      <w:numFmt w:val="bullet"/>
      <w:lvlText w:val="•"/>
      <w:lvlJc w:val="left"/>
      <w:pPr>
        <w:tabs>
          <w:tab w:val="num" w:pos="2182"/>
        </w:tabs>
        <w:ind w:left="170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7" w:tplc="23027190">
      <w:start w:val="1"/>
      <w:numFmt w:val="bullet"/>
      <w:lvlText w:val="•"/>
      <w:lvlJc w:val="left"/>
      <w:pPr>
        <w:tabs>
          <w:tab w:val="num" w:pos="2422"/>
        </w:tabs>
        <w:ind w:left="194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8" w:tplc="FCF27A76">
      <w:start w:val="1"/>
      <w:numFmt w:val="bullet"/>
      <w:lvlText w:val="•"/>
      <w:lvlJc w:val="left"/>
      <w:pPr>
        <w:tabs>
          <w:tab w:val="num" w:pos="2662"/>
        </w:tabs>
        <w:ind w:left="218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</w:abstractNum>
  <w:abstractNum w:abstractNumId="7" w15:restartNumberingAfterBreak="0">
    <w:nsid w:val="299B5595"/>
    <w:multiLevelType w:val="multilevel"/>
    <w:tmpl w:val="EFD8C6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60" w:hanging="1800"/>
      </w:pPr>
      <w:rPr>
        <w:rFonts w:hint="default"/>
      </w:rPr>
    </w:lvl>
  </w:abstractNum>
  <w:abstractNum w:abstractNumId="8" w15:restartNumberingAfterBreak="0">
    <w:nsid w:val="2A135BEB"/>
    <w:multiLevelType w:val="multilevel"/>
    <w:tmpl w:val="19D6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20FD2"/>
    <w:multiLevelType w:val="multilevel"/>
    <w:tmpl w:val="2FD8F7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0" w:hanging="1800"/>
      </w:pPr>
      <w:rPr>
        <w:rFonts w:hint="default"/>
      </w:rPr>
    </w:lvl>
  </w:abstractNum>
  <w:abstractNum w:abstractNumId="10" w15:restartNumberingAfterBreak="0">
    <w:nsid w:val="2F3A079C"/>
    <w:multiLevelType w:val="hybridMultilevel"/>
    <w:tmpl w:val="31D646BC"/>
    <w:numStyleLink w:val="Bullet"/>
  </w:abstractNum>
  <w:abstractNum w:abstractNumId="11" w15:restartNumberingAfterBreak="0">
    <w:nsid w:val="30974D70"/>
    <w:multiLevelType w:val="hybridMultilevel"/>
    <w:tmpl w:val="16AE7950"/>
    <w:lvl w:ilvl="0" w:tplc="4842739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0D54BE"/>
    <w:multiLevelType w:val="hybridMultilevel"/>
    <w:tmpl w:val="889C4CC2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3F6B2514"/>
    <w:multiLevelType w:val="hybridMultilevel"/>
    <w:tmpl w:val="97DE8A16"/>
    <w:numStyleLink w:val="Numbered"/>
  </w:abstractNum>
  <w:abstractNum w:abstractNumId="14" w15:restartNumberingAfterBreak="0">
    <w:nsid w:val="42173D3F"/>
    <w:multiLevelType w:val="hybridMultilevel"/>
    <w:tmpl w:val="80465EBC"/>
    <w:lvl w:ilvl="0" w:tplc="B434BDA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63A86498"/>
    <w:multiLevelType w:val="multilevel"/>
    <w:tmpl w:val="D218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236E3B"/>
    <w:multiLevelType w:val="multilevel"/>
    <w:tmpl w:val="E17CEAE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612571"/>
    <w:multiLevelType w:val="hybridMultilevel"/>
    <w:tmpl w:val="C3B8F774"/>
    <w:lvl w:ilvl="0" w:tplc="46FA563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 w15:restartNumberingAfterBreak="0">
    <w:nsid w:val="72A162E6"/>
    <w:multiLevelType w:val="hybridMultilevel"/>
    <w:tmpl w:val="C89825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7455484"/>
    <w:multiLevelType w:val="hybridMultilevel"/>
    <w:tmpl w:val="251AD0D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79AE52DF"/>
    <w:multiLevelType w:val="multilevel"/>
    <w:tmpl w:val="E340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671811">
    <w:abstractNumId w:val="6"/>
  </w:num>
  <w:num w:numId="2" w16cid:durableId="1978949015">
    <w:abstractNumId w:val="10"/>
  </w:num>
  <w:num w:numId="3" w16cid:durableId="471605233">
    <w:abstractNumId w:val="4"/>
  </w:num>
  <w:num w:numId="4" w16cid:durableId="897744483">
    <w:abstractNumId w:val="13"/>
  </w:num>
  <w:num w:numId="5" w16cid:durableId="191460239">
    <w:abstractNumId w:val="12"/>
  </w:num>
  <w:num w:numId="6" w16cid:durableId="1417745494">
    <w:abstractNumId w:val="14"/>
  </w:num>
  <w:num w:numId="7" w16cid:durableId="958146973">
    <w:abstractNumId w:val="17"/>
  </w:num>
  <w:num w:numId="8" w16cid:durableId="1470394223">
    <w:abstractNumId w:val="2"/>
  </w:num>
  <w:num w:numId="9" w16cid:durableId="922642608">
    <w:abstractNumId w:val="5"/>
  </w:num>
  <w:num w:numId="10" w16cid:durableId="89551121">
    <w:abstractNumId w:val="18"/>
  </w:num>
  <w:num w:numId="11" w16cid:durableId="1170674765">
    <w:abstractNumId w:val="19"/>
  </w:num>
  <w:num w:numId="12" w16cid:durableId="951783608">
    <w:abstractNumId w:val="1"/>
  </w:num>
  <w:num w:numId="13" w16cid:durableId="602618410">
    <w:abstractNumId w:val="3"/>
  </w:num>
  <w:num w:numId="14" w16cid:durableId="935557623">
    <w:abstractNumId w:val="9"/>
  </w:num>
  <w:num w:numId="15" w16cid:durableId="814955347">
    <w:abstractNumId w:val="7"/>
  </w:num>
  <w:num w:numId="16" w16cid:durableId="1523085960">
    <w:abstractNumId w:val="0"/>
  </w:num>
  <w:num w:numId="17" w16cid:durableId="662707278">
    <w:abstractNumId w:val="11"/>
  </w:num>
  <w:num w:numId="18" w16cid:durableId="1194464410">
    <w:abstractNumId w:val="16"/>
  </w:num>
  <w:num w:numId="19" w16cid:durableId="476803947">
    <w:abstractNumId w:val="8"/>
  </w:num>
  <w:num w:numId="20" w16cid:durableId="571736872">
    <w:abstractNumId w:val="20"/>
  </w:num>
  <w:num w:numId="21" w16cid:durableId="106707040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587"/>
    <w:rsid w:val="0004236F"/>
    <w:rsid w:val="0007147B"/>
    <w:rsid w:val="000749F8"/>
    <w:rsid w:val="0007707B"/>
    <w:rsid w:val="00123940"/>
    <w:rsid w:val="00144440"/>
    <w:rsid w:val="001829FC"/>
    <w:rsid w:val="001A2735"/>
    <w:rsid w:val="001C4C21"/>
    <w:rsid w:val="002125C6"/>
    <w:rsid w:val="00250082"/>
    <w:rsid w:val="00296078"/>
    <w:rsid w:val="002A69A5"/>
    <w:rsid w:val="002D0B64"/>
    <w:rsid w:val="002D1D0B"/>
    <w:rsid w:val="002F4BB2"/>
    <w:rsid w:val="00315ED2"/>
    <w:rsid w:val="00322D7C"/>
    <w:rsid w:val="003843DA"/>
    <w:rsid w:val="00391871"/>
    <w:rsid w:val="003A479E"/>
    <w:rsid w:val="0042231D"/>
    <w:rsid w:val="0047371D"/>
    <w:rsid w:val="00494E28"/>
    <w:rsid w:val="004B67C7"/>
    <w:rsid w:val="004F3289"/>
    <w:rsid w:val="005023C2"/>
    <w:rsid w:val="00535FDB"/>
    <w:rsid w:val="00542241"/>
    <w:rsid w:val="00561FD4"/>
    <w:rsid w:val="00574311"/>
    <w:rsid w:val="0060006B"/>
    <w:rsid w:val="00602272"/>
    <w:rsid w:val="006264B5"/>
    <w:rsid w:val="0064247C"/>
    <w:rsid w:val="00650BC8"/>
    <w:rsid w:val="0068512D"/>
    <w:rsid w:val="006A4E9D"/>
    <w:rsid w:val="006D22A7"/>
    <w:rsid w:val="00716314"/>
    <w:rsid w:val="00717742"/>
    <w:rsid w:val="00736662"/>
    <w:rsid w:val="00754EDD"/>
    <w:rsid w:val="00762BAA"/>
    <w:rsid w:val="007E7914"/>
    <w:rsid w:val="008006F0"/>
    <w:rsid w:val="0086770A"/>
    <w:rsid w:val="0089489E"/>
    <w:rsid w:val="00894A00"/>
    <w:rsid w:val="00943B84"/>
    <w:rsid w:val="0096166F"/>
    <w:rsid w:val="009B562E"/>
    <w:rsid w:val="009C53C0"/>
    <w:rsid w:val="009C5C10"/>
    <w:rsid w:val="009E2FC4"/>
    <w:rsid w:val="00A10D56"/>
    <w:rsid w:val="00A25A76"/>
    <w:rsid w:val="00A27EA2"/>
    <w:rsid w:val="00A34870"/>
    <w:rsid w:val="00A4439A"/>
    <w:rsid w:val="00A512FD"/>
    <w:rsid w:val="00A83808"/>
    <w:rsid w:val="00AB09C0"/>
    <w:rsid w:val="00AF662B"/>
    <w:rsid w:val="00B312A0"/>
    <w:rsid w:val="00B42D4B"/>
    <w:rsid w:val="00B63CE4"/>
    <w:rsid w:val="00B84F77"/>
    <w:rsid w:val="00B95E16"/>
    <w:rsid w:val="00BC3814"/>
    <w:rsid w:val="00BD5358"/>
    <w:rsid w:val="00BE1356"/>
    <w:rsid w:val="00BF1C47"/>
    <w:rsid w:val="00C04587"/>
    <w:rsid w:val="00C208D5"/>
    <w:rsid w:val="00C25AB7"/>
    <w:rsid w:val="00C458EA"/>
    <w:rsid w:val="00C81314"/>
    <w:rsid w:val="00CB7071"/>
    <w:rsid w:val="00CC0863"/>
    <w:rsid w:val="00CE52DD"/>
    <w:rsid w:val="00CF5B8B"/>
    <w:rsid w:val="00D62594"/>
    <w:rsid w:val="00D650CD"/>
    <w:rsid w:val="00E165B6"/>
    <w:rsid w:val="00E23AAF"/>
    <w:rsid w:val="00E4703B"/>
    <w:rsid w:val="00E96199"/>
    <w:rsid w:val="00F34FC9"/>
    <w:rsid w:val="00F9124F"/>
    <w:rsid w:val="00FD39D9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F55BD6"/>
  <w15:docId w15:val="{6076C9F3-5E8E-E841-8E82-8B405B55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BA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rPr>
      <w:rFonts w:ascii="GRAPHIK-MEDIUM" w:hAnsi="GRAPHIK-MEDIUM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uiPriority w:val="10"/>
    <w:qFormat/>
    <w:pPr>
      <w:spacing w:after="200" w:line="216" w:lineRule="auto"/>
      <w:jc w:val="center"/>
    </w:pPr>
    <w:rPr>
      <w:rFonts w:ascii="Canela Deck Bold" w:eastAsia="Canela Deck Bold" w:hAnsi="Canela Deck Bold" w:cs="Canela Deck Bold"/>
      <w:color w:val="000094"/>
      <w:spacing w:val="-5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uiPriority w:val="11"/>
    <w:qFormat/>
    <w:pPr>
      <w:spacing w:after="160"/>
      <w:jc w:val="center"/>
      <w:outlineLvl w:val="0"/>
    </w:pPr>
    <w:rPr>
      <w:rFonts w:ascii="Graphik" w:hAnsi="Graphik" w:cs="Arial Unicode MS"/>
      <w:color w:val="000000"/>
      <w:sz w:val="36"/>
      <w:szCs w:val="36"/>
      <w:lang w:val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Attribution">
    <w:name w:val="Attribution"/>
    <w:pPr>
      <w:spacing w:line="288" w:lineRule="auto"/>
      <w:jc w:val="center"/>
      <w:outlineLvl w:val="0"/>
    </w:pPr>
    <w:rPr>
      <w:rFonts w:ascii="Graphik" w:eastAsia="Graphik" w:hAnsi="Graphik" w:cs="Graphik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pPr>
      <w:spacing w:line="360" w:lineRule="auto"/>
      <w:jc w:val="center"/>
      <w:outlineLvl w:val="0"/>
    </w:pPr>
    <w:rPr>
      <w:rFonts w:ascii="GRAPHIK-SEMIBOLDITALIC" w:hAnsi="GRAPHIK-SEMIBOLDITALIC" w:cs="Arial Unicode MS"/>
      <w:color w:val="000094"/>
      <w:sz w:val="36"/>
      <w:szCs w:val="36"/>
      <w:lang w:val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360" w:lineRule="auto"/>
      <w:ind w:firstLine="480"/>
    </w:pPr>
    <w:rPr>
      <w:rFonts w:ascii="Graphik" w:hAnsi="Graphik" w:cs="Arial Unicode MS"/>
      <w:color w:val="000000"/>
      <w:sz w:val="24"/>
      <w:szCs w:val="24"/>
      <w:lang w:val="it-IT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styleId="Caption">
    <w:name w:val="caption"/>
    <w:pPr>
      <w:suppressAutoHyphens/>
      <w:spacing w:line="264" w:lineRule="auto"/>
      <w:jc w:val="center"/>
    </w:pPr>
    <w:rPr>
      <w:rFonts w:ascii="Canela Text Regular" w:hAnsi="Canela Text Regular" w:cs="Arial Unicode MS"/>
      <w:color w:val="000000"/>
      <w:spacing w:val="4"/>
      <w:sz w:val="22"/>
      <w:szCs w:val="22"/>
      <w:lang w:val="it-IT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3"/>
      </w:numPr>
    </w:pPr>
  </w:style>
  <w:style w:type="character" w:styleId="Strong">
    <w:name w:val="Strong"/>
    <w:basedOn w:val="DefaultParagraphFont"/>
    <w:uiPriority w:val="22"/>
    <w:qFormat/>
    <w:rsid w:val="00717742"/>
    <w:rPr>
      <w:b/>
      <w:bCs/>
    </w:rPr>
  </w:style>
  <w:style w:type="character" w:customStyle="1" w:styleId="apple-converted-space">
    <w:name w:val="apple-converted-space"/>
    <w:basedOn w:val="DefaultParagraphFont"/>
    <w:rsid w:val="00717742"/>
  </w:style>
  <w:style w:type="paragraph" w:styleId="NormalWeb">
    <w:name w:val="Normal (Web)"/>
    <w:basedOn w:val="Normal"/>
    <w:uiPriority w:val="99"/>
    <w:unhideWhenUsed/>
    <w:rsid w:val="00FE1A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TR"/>
    </w:rPr>
  </w:style>
  <w:style w:type="character" w:styleId="Emphasis">
    <w:name w:val="Emphasis"/>
    <w:basedOn w:val="DefaultParagraphFont"/>
    <w:uiPriority w:val="20"/>
    <w:qFormat/>
    <w:rsid w:val="000749F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749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3_Academic_Report">
  <a:themeElements>
    <a:clrScheme name="23_Academic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Academic_Report">
      <a:majorFont>
        <a:latin typeface="Canela Deck Bold"/>
        <a:ea typeface="Canela Deck Bold"/>
        <a:cs typeface="Canela Deck Bold"/>
      </a:majorFont>
      <a:minorFont>
        <a:latin typeface="Graphik"/>
        <a:ea typeface="Graphik"/>
        <a:cs typeface="Graphik"/>
      </a:minorFont>
    </a:fontScheme>
    <a:fmtScheme name="23_Academic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772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Sena Toker (Student)</cp:lastModifiedBy>
  <cp:revision>84</cp:revision>
  <dcterms:created xsi:type="dcterms:W3CDTF">2025-06-09T15:31:00Z</dcterms:created>
  <dcterms:modified xsi:type="dcterms:W3CDTF">2025-06-09T16:59:00Z</dcterms:modified>
</cp:coreProperties>
</file>