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598" w:type="dxa"/>
        <w:jc w:val="left"/>
        <w:tblInd w:w="0" w:type="dxa"/>
        <w:tblCellMar>
          <w:top w:w="0" w:type="dxa"/>
          <w:left w:w="108" w:type="dxa"/>
          <w:bottom w:w="0" w:type="dxa"/>
          <w:right w:w="108" w:type="dxa"/>
        </w:tblCellMar>
        <w:tblLook w:val="01e0" w:noHBand="0" w:noVBand="0" w:firstColumn="1" w:lastRow="1" w:lastColumn="1" w:firstRow="1"/>
      </w:tblPr>
      <w:tblGrid>
        <w:gridCol w:w="1384"/>
        <w:gridCol w:w="367"/>
        <w:gridCol w:w="371"/>
        <w:gridCol w:w="370"/>
        <w:gridCol w:w="371"/>
        <w:gridCol w:w="371"/>
        <w:gridCol w:w="370"/>
        <w:gridCol w:w="371"/>
        <w:gridCol w:w="370"/>
        <w:gridCol w:w="371"/>
        <w:gridCol w:w="922"/>
        <w:gridCol w:w="992"/>
        <w:gridCol w:w="850"/>
        <w:gridCol w:w="852"/>
        <w:gridCol w:w="2265"/>
      </w:tblGrid>
      <w:tr>
        <w:trPr>
          <w:trHeight w:val="551" w:hRule="atLeast"/>
          <w:cantSplit w:val="true"/>
        </w:trPr>
        <w:tc>
          <w:tcPr>
            <w:tcW w:w="1384" w:type="dxa"/>
            <w:tcBorders>
              <w:top w:val="single" w:sz="18" w:space="0" w:color="000000"/>
              <w:left w:val="single" w:sz="18" w:space="0" w:color="000000"/>
              <w:bottom w:val="single" w:sz="6" w:space="0" w:color="000000"/>
              <w:right w:val="single" w:sz="6" w:space="0" w:color="000000"/>
            </w:tcBorders>
            <w:shd w:color="auto" w:fill="auto" w:val="pct5"/>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color w:val="E36C0A"/>
                <w:sz w:val="22"/>
                <w:szCs w:val="22"/>
                <w:lang w:eastAsia="pt-BR"/>
              </w:rPr>
              <w:t xml:space="preserve">Disciplina </w:t>
            </w:r>
            <w:r>
              <w:rPr>
                <w:rFonts w:eastAsia="Wingdings" w:cs="Wingdings" w:ascii="Wingdings" w:hAnsi="Wingdings"/>
                <w:b/>
                <w:bCs/>
                <w:color w:val="E36C0A"/>
                <w:sz w:val="22"/>
                <w:szCs w:val="22"/>
                <w:lang w:eastAsia="pt-BR"/>
              </w:rPr>
              <w:t></w:t>
            </w:r>
          </w:p>
        </w:tc>
        <w:tc>
          <w:tcPr>
            <w:tcW w:w="4254" w:type="dxa"/>
            <w:gridSpan w:val="10"/>
            <w:tcBorders>
              <w:top w:val="single" w:sz="18" w:space="0" w:color="000000"/>
              <w:left w:val="single" w:sz="6" w:space="0" w:color="000000"/>
              <w:bottom w:val="single" w:sz="6" w:space="0" w:color="000000"/>
              <w:right w:val="single" w:sz="6" w:space="0" w:color="000000"/>
            </w:tcBorders>
            <w:vAlign w:val="center"/>
          </w:tcPr>
          <w:p>
            <w:pPr>
              <w:pStyle w:val="Heading1"/>
              <w:numPr>
                <w:ilvl w:val="0"/>
                <w:numId w:val="4"/>
              </w:numPr>
              <w:rPr>
                <w:rFonts w:ascii="Arial Narrow" w:hAnsi="Arial Narrow" w:cs="Arial"/>
                <w:bCs/>
                <w:sz w:val="22"/>
                <w:szCs w:val="22"/>
                <w:lang w:eastAsia="pt-BR"/>
              </w:rPr>
            </w:pPr>
            <w:r>
              <w:rPr>
                <w:rFonts w:cs="Arial" w:ascii="Arial Narrow" w:hAnsi="Arial Narrow"/>
                <w:bCs/>
                <w:sz w:val="22"/>
                <w:szCs w:val="22"/>
                <w:lang w:eastAsia="pt-BR"/>
              </w:rPr>
              <w:t>Administração de Banco de Dados</w:t>
            </w:r>
          </w:p>
        </w:tc>
        <w:tc>
          <w:tcPr>
            <w:tcW w:w="992" w:type="dxa"/>
            <w:tcBorders>
              <w:top w:val="single" w:sz="18" w:space="0" w:color="000000"/>
              <w:left w:val="single" w:sz="6" w:space="0" w:color="000000"/>
              <w:bottom w:val="single" w:sz="6" w:space="0" w:color="000000"/>
              <w:right w:val="single" w:sz="6" w:space="0" w:color="000000"/>
            </w:tcBorders>
            <w:shd w:color="auto" w:fill="auto" w:val="pct5"/>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color w:val="E36C0A"/>
                <w:sz w:val="22"/>
                <w:szCs w:val="22"/>
                <w:lang w:eastAsia="pt-BR"/>
              </w:rPr>
              <w:t xml:space="preserve">Data </w:t>
            </w:r>
            <w:r>
              <w:rPr>
                <w:rFonts w:eastAsia="Wingdings" w:cs="Wingdings" w:ascii="Wingdings" w:hAnsi="Wingdings"/>
                <w:b/>
                <w:bCs/>
                <w:color w:val="E36C0A"/>
                <w:sz w:val="22"/>
                <w:szCs w:val="22"/>
                <w:lang w:eastAsia="pt-BR"/>
              </w:rPr>
              <w:t></w:t>
            </w:r>
          </w:p>
        </w:tc>
        <w:tc>
          <w:tcPr>
            <w:tcW w:w="1702" w:type="dxa"/>
            <w:gridSpan w:val="2"/>
            <w:tcBorders>
              <w:top w:val="single" w:sz="18" w:space="0" w:color="000000"/>
              <w:left w:val="single" w:sz="6" w:space="0" w:color="000000"/>
              <w:bottom w:val="single" w:sz="6" w:space="0" w:color="000000"/>
              <w:right w:val="single" w:sz="18" w:space="0" w:color="000000"/>
            </w:tcBorders>
            <w:vAlign w:val="center"/>
          </w:tcPr>
          <w:p>
            <w:pPr>
              <w:pStyle w:val="Heading1"/>
              <w:numPr>
                <w:ilvl w:val="0"/>
                <w:numId w:val="4"/>
              </w:numPr>
              <w:rPr>
                <w:rFonts w:ascii="Arial Narrow" w:hAnsi="Arial Narrow" w:cs="Arial"/>
                <w:bCs/>
                <w:sz w:val="22"/>
                <w:szCs w:val="22"/>
                <w:lang w:eastAsia="pt-BR"/>
              </w:rPr>
            </w:pPr>
            <w:r>
              <w:rPr>
                <w:rFonts w:cs="Arial" w:ascii="Arial Narrow" w:hAnsi="Arial Narrow"/>
                <w:bCs/>
                <w:sz w:val="22"/>
                <w:szCs w:val="22"/>
                <w:lang w:eastAsia="pt-BR"/>
              </w:rPr>
            </w:r>
          </w:p>
        </w:tc>
        <w:tc>
          <w:tcPr>
            <w:tcW w:w="2265" w:type="dxa"/>
            <w:tcBorders>
              <w:top w:val="single" w:sz="18" w:space="0" w:color="000000"/>
              <w:left w:val="single" w:sz="18" w:space="0" w:color="000000"/>
              <w:bottom w:val="single" w:sz="6" w:space="0" w:color="000000"/>
              <w:right w:val="single" w:sz="18" w:space="0" w:color="000000"/>
            </w:tcBorders>
            <w:shd w:color="auto" w:fill="auto" w:val="pct5"/>
            <w:vAlign w:val="center"/>
          </w:tcPr>
          <w:p>
            <w:pPr>
              <w:pStyle w:val="Heading1"/>
              <w:numPr>
                <w:ilvl w:val="0"/>
                <w:numId w:val="4"/>
              </w:numPr>
              <w:jc w:val="center"/>
              <w:rPr>
                <w:rFonts w:ascii="Arial Narrow" w:hAnsi="Arial Narrow" w:cs="Arial"/>
                <w:bCs/>
                <w:sz w:val="44"/>
                <w:szCs w:val="22"/>
                <w:lang w:eastAsia="pt-BR"/>
              </w:rPr>
            </w:pPr>
            <w:r>
              <w:rPr>
                <w:rFonts w:cs="Arial" w:ascii="Arial Narrow" w:hAnsi="Arial Narrow"/>
                <w:b/>
                <w:bCs/>
                <w:sz w:val="44"/>
                <w:szCs w:val="22"/>
                <w:lang w:eastAsia="pt-BR"/>
              </w:rPr>
              <w:t>NOTA</w:t>
            </w:r>
          </w:p>
        </w:tc>
      </w:tr>
      <w:tr>
        <w:trPr>
          <w:trHeight w:val="300" w:hRule="atLeast"/>
          <w:cantSplit w:val="true"/>
        </w:trPr>
        <w:tc>
          <w:tcPr>
            <w:tcW w:w="1384" w:type="dxa"/>
            <w:tcBorders>
              <w:top w:val="single" w:sz="6" w:space="0" w:color="000000"/>
              <w:left w:val="single" w:sz="18" w:space="0" w:color="000000"/>
              <w:bottom w:val="single" w:sz="6" w:space="0" w:color="000000"/>
              <w:right w:val="single" w:sz="6" w:space="0" w:color="000000"/>
            </w:tcBorders>
            <w:shd w:color="auto" w:fill="auto" w:val="pct5"/>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color w:val="E36C0A"/>
                <w:sz w:val="22"/>
                <w:szCs w:val="22"/>
                <w:lang w:eastAsia="pt-BR"/>
              </w:rPr>
              <w:t xml:space="preserve">Professor </w:t>
            </w:r>
            <w:r>
              <w:rPr>
                <w:rFonts w:eastAsia="Wingdings" w:cs="Wingdings" w:ascii="Wingdings" w:hAnsi="Wingdings"/>
                <w:b/>
                <w:bCs/>
                <w:color w:val="E36C0A"/>
                <w:sz w:val="22"/>
                <w:szCs w:val="22"/>
                <w:lang w:eastAsia="pt-BR"/>
              </w:rPr>
              <w:t></w:t>
            </w:r>
            <w:r>
              <w:rPr>
                <w:rFonts w:cs="Arial" w:ascii="Arial Narrow" w:hAnsi="Arial Narrow"/>
                <w:b/>
                <w:bCs/>
                <w:color w:val="D9D9D9"/>
                <w:sz w:val="22"/>
                <w:szCs w:val="22"/>
                <w:lang w:eastAsia="pt-BR"/>
              </w:rPr>
              <w:t xml:space="preserve"> </w:t>
            </w:r>
          </w:p>
        </w:tc>
        <w:tc>
          <w:tcPr>
            <w:tcW w:w="6948" w:type="dxa"/>
            <w:gridSpan w:val="13"/>
            <w:tcBorders>
              <w:top w:val="single" w:sz="6" w:space="0" w:color="000000"/>
              <w:left w:val="single" w:sz="6" w:space="0" w:color="000000"/>
              <w:bottom w:val="single" w:sz="6" w:space="0" w:color="000000"/>
              <w:right w:val="single" w:sz="18" w:space="0" w:color="000000"/>
            </w:tcBorders>
          </w:tcPr>
          <w:p>
            <w:pPr>
              <w:pStyle w:val="Heading1"/>
              <w:numPr>
                <w:ilvl w:val="0"/>
                <w:numId w:val="4"/>
              </w:numPr>
              <w:jc w:val="both"/>
              <w:rPr>
                <w:rFonts w:ascii="Arial Narrow" w:hAnsi="Arial Narrow" w:cs="Arial"/>
                <w:bCs/>
                <w:sz w:val="22"/>
                <w:szCs w:val="22"/>
                <w:lang w:eastAsia="pt-BR"/>
              </w:rPr>
            </w:pPr>
            <w:r>
              <w:rPr>
                <w:rFonts w:cs="Arial" w:ascii="Arial Narrow" w:hAnsi="Arial Narrow"/>
                <w:bCs/>
                <w:lang w:eastAsia="pt-BR"/>
              </w:rPr>
              <w:t>Roger Oliveira</w:t>
            </w:r>
          </w:p>
        </w:tc>
        <w:tc>
          <w:tcPr>
            <w:tcW w:w="2265" w:type="dxa"/>
            <w:vMerge w:val="restart"/>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r>
        <w:trPr>
          <w:trHeight w:val="300" w:hRule="atLeast"/>
          <w:cantSplit w:val="true"/>
        </w:trPr>
        <w:tc>
          <w:tcPr>
            <w:tcW w:w="1384" w:type="dxa"/>
            <w:tcBorders>
              <w:top w:val="single" w:sz="6" w:space="0" w:color="000000"/>
              <w:left w:val="single" w:sz="18" w:space="0" w:color="000000"/>
              <w:bottom w:val="single" w:sz="18" w:space="0" w:color="000000"/>
              <w:right w:val="single" w:sz="6" w:space="0" w:color="000000"/>
            </w:tcBorders>
            <w:shd w:color="auto" w:fill="auto" w:val="pct5"/>
            <w:vAlign w:val="center"/>
          </w:tcPr>
          <w:p>
            <w:pPr>
              <w:pStyle w:val="Heading1"/>
              <w:numPr>
                <w:ilvl w:val="0"/>
                <w:numId w:val="4"/>
              </w:numPr>
              <w:jc w:val="right"/>
              <w:rPr>
                <w:rFonts w:ascii="Arial Narrow" w:hAnsi="Arial Narrow" w:cs="Arial"/>
                <w:bCs/>
                <w:color w:val="E36C0A"/>
                <w:sz w:val="22"/>
                <w:szCs w:val="22"/>
                <w:lang w:eastAsia="pt-BR"/>
              </w:rPr>
            </w:pPr>
            <w:r>
              <w:rPr>
                <w:rFonts w:cs="Arial" w:ascii="Arial Narrow" w:hAnsi="Arial Narrow"/>
                <w:b/>
                <w:bCs/>
                <w:color w:val="E36C0A"/>
                <w:sz w:val="22"/>
                <w:szCs w:val="22"/>
                <w:lang w:eastAsia="pt-BR"/>
              </w:rPr>
              <w:t xml:space="preserve">e-mail </w:t>
            </w:r>
            <w:r>
              <w:rPr>
                <w:rFonts w:eastAsia="Wingdings" w:cs="Wingdings" w:ascii="Wingdings" w:hAnsi="Wingdings"/>
                <w:b/>
                <w:bCs/>
                <w:color w:val="E36C0A"/>
                <w:sz w:val="22"/>
                <w:szCs w:val="22"/>
                <w:lang w:eastAsia="pt-BR"/>
              </w:rPr>
              <w:t></w:t>
            </w:r>
          </w:p>
        </w:tc>
        <w:tc>
          <w:tcPr>
            <w:tcW w:w="6948" w:type="dxa"/>
            <w:gridSpan w:val="13"/>
            <w:tcBorders>
              <w:top w:val="single" w:sz="6" w:space="0" w:color="000000"/>
              <w:left w:val="single" w:sz="6" w:space="0" w:color="000000"/>
              <w:bottom w:val="single" w:sz="18" w:space="0" w:color="000000"/>
              <w:right w:val="single" w:sz="18" w:space="0" w:color="000000"/>
            </w:tcBorders>
          </w:tcPr>
          <w:p>
            <w:pPr>
              <w:pStyle w:val="Heading1"/>
              <w:numPr>
                <w:ilvl w:val="0"/>
                <w:numId w:val="4"/>
              </w:numPr>
              <w:jc w:val="both"/>
              <w:rPr>
                <w:rFonts w:ascii="Arial Narrow" w:hAnsi="Arial Narrow" w:cs="Arial"/>
                <w:bCs/>
                <w:sz w:val="22"/>
                <w:szCs w:val="22"/>
                <w:lang w:eastAsia="pt-BR"/>
              </w:rPr>
            </w:pPr>
            <w:r>
              <w:rPr>
                <w:rFonts w:cs="Arial" w:ascii="Arial Narrow" w:hAnsi="Arial Narrow"/>
                <w:sz w:val="22"/>
                <w:szCs w:val="22"/>
                <w:lang w:eastAsia="pt-BR"/>
              </w:rPr>
              <w:t>roger02705@upis.br</w:t>
            </w:r>
          </w:p>
        </w:tc>
        <w:tc>
          <w:tcPr>
            <w:tcW w:w="2265" w:type="dxa"/>
            <w:vMerge w:val="continue"/>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r>
        <w:trPr>
          <w:trHeight w:val="242" w:hRule="atLeast"/>
          <w:cantSplit w:val="true"/>
        </w:trPr>
        <w:tc>
          <w:tcPr>
            <w:tcW w:w="1384" w:type="dxa"/>
            <w:tcBorders>
              <w:top w:val="single" w:sz="18" w:space="0" w:color="000000"/>
              <w:left w:val="single" w:sz="18" w:space="0" w:color="000000"/>
              <w:bottom w:val="single" w:sz="6" w:space="0" w:color="000000"/>
              <w:right w:val="single" w:sz="6" w:space="0" w:color="000000"/>
            </w:tcBorders>
            <w:shd w:color="auto" w:fill="F2F2F2" w:val="clear"/>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sz w:val="22"/>
                <w:szCs w:val="22"/>
                <w:lang w:eastAsia="pt-BR"/>
              </w:rPr>
              <w:t xml:space="preserve">Aluno(a) </w:t>
            </w:r>
            <w:r>
              <w:rPr>
                <w:rFonts w:eastAsia="Wingdings" w:cs="Wingdings" w:ascii="Wingdings" w:hAnsi="Wingdings"/>
                <w:b/>
                <w:bCs/>
                <w:sz w:val="22"/>
                <w:szCs w:val="22"/>
                <w:lang w:eastAsia="pt-BR"/>
              </w:rPr>
              <w:t></w:t>
            </w:r>
          </w:p>
        </w:tc>
        <w:tc>
          <w:tcPr>
            <w:tcW w:w="6948" w:type="dxa"/>
            <w:gridSpan w:val="13"/>
            <w:tcBorders>
              <w:top w:val="single" w:sz="18" w:space="0" w:color="000000"/>
              <w:left w:val="single" w:sz="6" w:space="0" w:color="000000"/>
              <w:bottom w:val="single" w:sz="6" w:space="0" w:color="000000"/>
              <w:right w:val="single" w:sz="18"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Matheus Sena Vasconcelos</w:t>
            </w:r>
          </w:p>
          <w:p>
            <w:pPr>
              <w:pStyle w:val="Normal"/>
              <w:rPr>
                <w:rFonts w:ascii="Arial Narrow" w:hAnsi="Arial Narrow"/>
              </w:rPr>
            </w:pPr>
            <w:r>
              <w:rPr>
                <w:rFonts w:ascii="Arial Narrow" w:hAnsi="Arial Narrow"/>
              </w:rPr>
            </w:r>
          </w:p>
        </w:tc>
        <w:tc>
          <w:tcPr>
            <w:tcW w:w="2265" w:type="dxa"/>
            <w:vMerge w:val="continue"/>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r>
        <w:trPr>
          <w:trHeight w:val="135" w:hRule="atLeast"/>
          <w:cantSplit w:val="true"/>
        </w:trPr>
        <w:tc>
          <w:tcPr>
            <w:tcW w:w="1384" w:type="dxa"/>
            <w:vMerge w:val="restart"/>
            <w:tcBorders>
              <w:top w:val="single" w:sz="6" w:space="0" w:color="000000"/>
              <w:left w:val="single" w:sz="18" w:space="0" w:color="000000"/>
              <w:bottom w:val="single" w:sz="6" w:space="0" w:color="000000"/>
              <w:right w:val="single" w:sz="6" w:space="0" w:color="000000"/>
            </w:tcBorders>
            <w:shd w:color="auto" w:fill="F2F2F2" w:val="clear"/>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sz w:val="22"/>
                <w:szCs w:val="22"/>
                <w:lang w:eastAsia="pt-BR"/>
              </w:rPr>
              <w:t xml:space="preserve">Matrícula </w:t>
            </w:r>
            <w:r>
              <w:rPr>
                <w:rFonts w:eastAsia="Wingdings" w:cs="Wingdings" w:ascii="Wingdings" w:hAnsi="Wingdings"/>
                <w:b/>
                <w:bCs/>
                <w:sz w:val="22"/>
                <w:szCs w:val="22"/>
                <w:lang w:eastAsia="pt-BR"/>
              </w:rPr>
              <w:t></w:t>
            </w:r>
          </w:p>
        </w:tc>
        <w:tc>
          <w:tcPr>
            <w:tcW w:w="367" w:type="dxa"/>
            <w:vMerge w:val="restart"/>
            <w:tcBorders>
              <w:top w:val="single" w:sz="6" w:space="0" w:color="000000"/>
              <w:left w:val="single"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1</w:t>
            </w:r>
          </w:p>
        </w:tc>
        <w:tc>
          <w:tcPr>
            <w:tcW w:w="371"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8</w:t>
            </w:r>
          </w:p>
        </w:tc>
        <w:tc>
          <w:tcPr>
            <w:tcW w:w="370"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1</w:t>
            </w:r>
          </w:p>
        </w:tc>
        <w:tc>
          <w:tcPr>
            <w:tcW w:w="371"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3</w:t>
            </w:r>
          </w:p>
        </w:tc>
        <w:tc>
          <w:tcPr>
            <w:tcW w:w="371"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3</w:t>
            </w:r>
          </w:p>
        </w:tc>
        <w:tc>
          <w:tcPr>
            <w:tcW w:w="370"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0</w:t>
            </w:r>
          </w:p>
        </w:tc>
        <w:tc>
          <w:tcPr>
            <w:tcW w:w="371"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0</w:t>
            </w:r>
          </w:p>
        </w:tc>
        <w:tc>
          <w:tcPr>
            <w:tcW w:w="370" w:type="dxa"/>
            <w:vMerge w:val="restart"/>
            <w:tcBorders>
              <w:top w:val="single" w:sz="6" w:space="0" w:color="000000"/>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2</w:t>
            </w:r>
          </w:p>
        </w:tc>
        <w:tc>
          <w:tcPr>
            <w:tcW w:w="371" w:type="dxa"/>
            <w:vMerge w:val="restart"/>
            <w:tcBorders>
              <w:top w:val="single" w:sz="6" w:space="0" w:color="000000"/>
              <w:left w:val="dashed" w:sz="6" w:space="0" w:color="000000"/>
              <w:bottom w:val="single" w:sz="6" w:space="0" w:color="000000"/>
              <w:right w:val="single"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4</w:t>
            </w:r>
          </w:p>
        </w:tc>
        <w:tc>
          <w:tcPr>
            <w:tcW w:w="922" w:type="dxa"/>
            <w:vMerge w:val="restart"/>
            <w:tcBorders>
              <w:top w:val="single" w:sz="6" w:space="0" w:color="000000"/>
              <w:left w:val="single" w:sz="6" w:space="0" w:color="000000"/>
              <w:bottom w:val="single" w:sz="6" w:space="0" w:color="000000"/>
              <w:right w:val="single" w:sz="6" w:space="0" w:color="000000"/>
            </w:tcBorders>
            <w:shd w:color="auto" w:fill="auto" w:val="pct5"/>
            <w:vAlign w:val="center"/>
          </w:tcPr>
          <w:p>
            <w:pPr>
              <w:pStyle w:val="Normal"/>
              <w:jc w:val="right"/>
              <w:rPr>
                <w:rFonts w:ascii="Arial Narrow" w:hAnsi="Arial Narrow"/>
              </w:rPr>
            </w:pPr>
            <w:r>
              <w:rPr>
                <w:rFonts w:ascii="Arial Narrow" w:hAnsi="Arial Narrow"/>
              </w:rPr>
              <w:t>Turma:</w:t>
            </w:r>
          </w:p>
        </w:tc>
        <w:tc>
          <w:tcPr>
            <w:tcW w:w="1842" w:type="dxa"/>
            <w:gridSpan w:val="2"/>
            <w:tcBorders>
              <w:top w:val="single" w:sz="6" w:space="0" w:color="000000"/>
              <w:left w:val="single" w:sz="6" w:space="0" w:color="000000"/>
              <w:bottom w:val="single" w:sz="6" w:space="0" w:color="000000"/>
              <w:right w:val="single" w:sz="6" w:space="0" w:color="000000"/>
            </w:tcBorders>
            <w:shd w:color="auto" w:fill="auto" w:val="pct5"/>
            <w:vAlign w:val="center"/>
          </w:tcPr>
          <w:p>
            <w:pPr>
              <w:pStyle w:val="Normal"/>
              <w:jc w:val="right"/>
              <w:rPr>
                <w:rFonts w:ascii="Arial Narrow" w:hAnsi="Arial Narrow"/>
              </w:rPr>
            </w:pPr>
            <w:r>
              <w:rPr>
                <w:rFonts w:ascii="Arial Narrow" w:hAnsi="Arial Narrow"/>
              </w:rPr>
              <w:t xml:space="preserve">MANHÃ </w:t>
            </w:r>
            <w:r>
              <w:rPr>
                <w:rFonts w:eastAsia="Wingdings" w:cs="Wingdings" w:ascii="Wingdings" w:hAnsi="Wingdings"/>
              </w:rPr>
              <w:t></w:t>
            </w:r>
          </w:p>
        </w:tc>
        <w:tc>
          <w:tcPr>
            <w:tcW w:w="852" w:type="dxa"/>
            <w:tcBorders>
              <w:top w:val="single" w:sz="6" w:space="0" w:color="000000"/>
              <w:left w:val="single" w:sz="6" w:space="0" w:color="000000"/>
              <w:bottom w:val="single" w:sz="6" w:space="0" w:color="000000"/>
              <w:right w:val="single" w:sz="18" w:space="0" w:color="000000"/>
            </w:tcBorders>
          </w:tcPr>
          <w:p>
            <w:pPr>
              <w:pStyle w:val="Normal"/>
              <w:rPr>
                <w:rFonts w:ascii="Arial Narrow" w:hAnsi="Arial Narrow"/>
              </w:rPr>
            </w:pPr>
            <w:r>
              <w:rPr>
                <w:rFonts w:ascii="Arial Narrow" w:hAnsi="Arial Narrow"/>
              </w:rPr>
            </w:r>
          </w:p>
        </w:tc>
        <w:tc>
          <w:tcPr>
            <w:tcW w:w="2265" w:type="dxa"/>
            <w:vMerge w:val="continue"/>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r>
        <w:trPr>
          <w:trHeight w:val="135" w:hRule="atLeast"/>
          <w:cantSplit w:val="true"/>
        </w:trPr>
        <w:tc>
          <w:tcPr>
            <w:tcW w:w="1384" w:type="dxa"/>
            <w:vMerge w:val="continue"/>
            <w:tcBorders>
              <w:top w:val="single" w:sz="6" w:space="0" w:color="000000"/>
              <w:left w:val="single" w:sz="18" w:space="0" w:color="000000"/>
              <w:bottom w:val="single" w:sz="6" w:space="0" w:color="000000"/>
              <w:right w:val="single" w:sz="6" w:space="0" w:color="000000"/>
            </w:tcBorders>
            <w:shd w:color="auto" w:fill="F2F2F2" w:val="clear"/>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Cs/>
                <w:sz w:val="22"/>
                <w:szCs w:val="22"/>
                <w:lang w:eastAsia="pt-BR"/>
              </w:rPr>
            </w:r>
          </w:p>
        </w:tc>
        <w:tc>
          <w:tcPr>
            <w:tcW w:w="367" w:type="dxa"/>
            <w:vMerge w:val="continue"/>
            <w:tcBorders>
              <w:left w:val="single"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1"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0"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1"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1"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0"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1"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0" w:type="dxa"/>
            <w:vMerge w:val="continue"/>
            <w:tcBorders>
              <w:left w:val="dashed" w:sz="6" w:space="0" w:color="000000"/>
              <w:bottom w:val="single" w:sz="6" w:space="0" w:color="000000"/>
              <w:right w:val="dashed"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371" w:type="dxa"/>
            <w:vMerge w:val="continue"/>
            <w:tcBorders>
              <w:left w:val="dashed" w:sz="6" w:space="0" w:color="000000"/>
              <w:bottom w:val="single" w:sz="6" w:space="0" w:color="000000"/>
              <w:right w:val="single" w:sz="6"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r>
          </w:p>
        </w:tc>
        <w:tc>
          <w:tcPr>
            <w:tcW w:w="922" w:type="dxa"/>
            <w:vMerge w:val="continue"/>
            <w:tcBorders>
              <w:top w:val="single" w:sz="6" w:space="0" w:color="000000"/>
              <w:left w:val="single" w:sz="6" w:space="0" w:color="000000"/>
              <w:bottom w:val="single" w:sz="6" w:space="0" w:color="000000"/>
              <w:right w:val="single" w:sz="6" w:space="0" w:color="000000"/>
            </w:tcBorders>
            <w:shd w:color="auto" w:fill="auto" w:val="pct5"/>
          </w:tcPr>
          <w:p>
            <w:pPr>
              <w:pStyle w:val="Normal"/>
              <w:rPr>
                <w:rFonts w:ascii="Arial Narrow" w:hAnsi="Arial Narrow"/>
              </w:rPr>
            </w:pPr>
            <w:r>
              <w:rPr>
                <w:rFonts w:ascii="Arial Narrow" w:hAnsi="Arial Narrow"/>
              </w:rPr>
            </w:r>
          </w:p>
        </w:tc>
        <w:tc>
          <w:tcPr>
            <w:tcW w:w="1842" w:type="dxa"/>
            <w:gridSpan w:val="2"/>
            <w:tcBorders>
              <w:top w:val="single" w:sz="6" w:space="0" w:color="000000"/>
              <w:left w:val="single" w:sz="6" w:space="0" w:color="000000"/>
              <w:bottom w:val="single" w:sz="6" w:space="0" w:color="000000"/>
              <w:right w:val="single" w:sz="6" w:space="0" w:color="000000"/>
            </w:tcBorders>
            <w:shd w:color="auto" w:fill="auto" w:val="pct5"/>
            <w:vAlign w:val="center"/>
          </w:tcPr>
          <w:p>
            <w:pPr>
              <w:pStyle w:val="Normal"/>
              <w:jc w:val="right"/>
              <w:rPr>
                <w:rFonts w:ascii="Arial Narrow" w:hAnsi="Arial Narrow"/>
              </w:rPr>
            </w:pPr>
            <w:r>
              <w:rPr>
                <w:rFonts w:ascii="Arial Narrow" w:hAnsi="Arial Narrow"/>
              </w:rPr>
              <w:t xml:space="preserve">NOITE </w:t>
            </w:r>
            <w:r>
              <w:rPr>
                <w:rFonts w:eastAsia="Wingdings" w:cs="Wingdings" w:ascii="Wingdings" w:hAnsi="Wingdings"/>
              </w:rPr>
              <w:t></w:t>
            </w:r>
          </w:p>
        </w:tc>
        <w:tc>
          <w:tcPr>
            <w:tcW w:w="852" w:type="dxa"/>
            <w:tcBorders>
              <w:top w:val="single" w:sz="6" w:space="0" w:color="000000"/>
              <w:left w:val="single" w:sz="6" w:space="0" w:color="000000"/>
              <w:bottom w:val="single" w:sz="6" w:space="0" w:color="000000"/>
              <w:right w:val="single" w:sz="18" w:space="0" w:color="000000"/>
            </w:tcBorders>
          </w:tcPr>
          <w:p>
            <w:pPr>
              <w:pStyle w:val="Normal"/>
              <w:jc w:val="center"/>
              <w:rPr>
                <w:rFonts w:ascii="Arial Narrow" w:hAnsi="Arial Narrow"/>
              </w:rPr>
            </w:pPr>
            <w:r>
              <w:rPr>
                <w:rFonts w:ascii="Arial Narrow" w:hAnsi="Arial Narrow"/>
              </w:rPr>
              <w:t>X</w:t>
            </w:r>
          </w:p>
        </w:tc>
        <w:tc>
          <w:tcPr>
            <w:tcW w:w="2265" w:type="dxa"/>
            <w:vMerge w:val="continue"/>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r>
        <w:trPr>
          <w:trHeight w:val="242" w:hRule="atLeast"/>
          <w:cantSplit w:val="true"/>
        </w:trPr>
        <w:tc>
          <w:tcPr>
            <w:tcW w:w="1384" w:type="dxa"/>
            <w:tcBorders>
              <w:top w:val="single" w:sz="6" w:space="0" w:color="000000"/>
              <w:left w:val="single" w:sz="18" w:space="0" w:color="000000"/>
              <w:bottom w:val="single" w:sz="18" w:space="0" w:color="000000"/>
              <w:right w:val="single" w:sz="6" w:space="0" w:color="000000"/>
            </w:tcBorders>
            <w:shd w:color="auto" w:fill="F2F2F2" w:val="clear"/>
            <w:vAlign w:val="center"/>
          </w:tcPr>
          <w:p>
            <w:pPr>
              <w:pStyle w:val="Heading1"/>
              <w:numPr>
                <w:ilvl w:val="0"/>
                <w:numId w:val="4"/>
              </w:numPr>
              <w:jc w:val="right"/>
              <w:rPr>
                <w:rFonts w:ascii="Arial Narrow" w:hAnsi="Arial Narrow" w:cs="Arial"/>
                <w:bCs/>
                <w:sz w:val="22"/>
                <w:szCs w:val="22"/>
                <w:lang w:eastAsia="pt-BR"/>
              </w:rPr>
            </w:pPr>
            <w:r>
              <w:rPr>
                <w:rFonts w:cs="Arial" w:ascii="Arial Narrow" w:hAnsi="Arial Narrow"/>
                <w:b/>
                <w:bCs/>
                <w:sz w:val="22"/>
                <w:szCs w:val="22"/>
                <w:lang w:eastAsia="pt-BR"/>
              </w:rPr>
              <w:t xml:space="preserve">Assinatura </w:t>
            </w:r>
            <w:r>
              <w:rPr>
                <w:rFonts w:eastAsia="Wingdings" w:cs="Wingdings" w:ascii="Wingdings" w:hAnsi="Wingdings"/>
                <w:b/>
                <w:bCs/>
                <w:sz w:val="22"/>
                <w:szCs w:val="22"/>
                <w:lang w:eastAsia="pt-BR"/>
              </w:rPr>
              <w:t></w:t>
            </w:r>
          </w:p>
        </w:tc>
        <w:tc>
          <w:tcPr>
            <w:tcW w:w="6948" w:type="dxa"/>
            <w:gridSpan w:val="13"/>
            <w:tcBorders>
              <w:top w:val="single" w:sz="6" w:space="0" w:color="000000"/>
              <w:left w:val="single" w:sz="6" w:space="0" w:color="000000"/>
              <w:bottom w:val="single" w:sz="18" w:space="0" w:color="000000"/>
              <w:right w:val="single" w:sz="18" w:space="0" w:color="000000"/>
            </w:tcBorders>
          </w:tcPr>
          <w:p>
            <w:pPr>
              <w:pStyle w:val="Heading1"/>
              <w:numPr>
                <w:ilvl w:val="0"/>
                <w:numId w:val="4"/>
              </w:numPr>
              <w:rPr>
                <w:rFonts w:ascii="Arial Narrow" w:hAnsi="Arial Narrow" w:cs="Arial"/>
                <w:b/>
                <w:b/>
                <w:bCs/>
                <w:sz w:val="22"/>
                <w:szCs w:val="22"/>
                <w:lang w:eastAsia="pt-BR"/>
              </w:rPr>
            </w:pPr>
            <w:r>
              <w:rPr>
                <w:rFonts w:cs="Arial" w:ascii="Arial Narrow" w:hAnsi="Arial Narrow"/>
                <w:b/>
                <w:bCs/>
                <w:sz w:val="22"/>
                <w:szCs w:val="22"/>
                <w:lang w:eastAsia="pt-BR"/>
              </w:rPr>
              <w:t>---</w:t>
            </w:r>
          </w:p>
          <w:p>
            <w:pPr>
              <w:pStyle w:val="Normal"/>
              <w:rPr>
                <w:rFonts w:ascii="Arial Narrow" w:hAnsi="Arial Narrow"/>
              </w:rPr>
            </w:pPr>
            <w:r>
              <w:rPr>
                <w:rFonts w:ascii="Arial Narrow" w:hAnsi="Arial Narrow"/>
              </w:rPr>
            </w:r>
          </w:p>
        </w:tc>
        <w:tc>
          <w:tcPr>
            <w:tcW w:w="2265" w:type="dxa"/>
            <w:vMerge w:val="continue"/>
            <w:tcBorders>
              <w:top w:val="single" w:sz="6" w:space="0" w:color="000000"/>
              <w:left w:val="single" w:sz="18" w:space="0" w:color="000000"/>
              <w:bottom w:val="single" w:sz="18" w:space="0" w:color="000000"/>
              <w:right w:val="single" w:sz="18" w:space="0" w:color="000000"/>
            </w:tcBorders>
            <w:vAlign w:val="center"/>
          </w:tcPr>
          <w:p>
            <w:pPr>
              <w:pStyle w:val="Normal"/>
              <w:rPr>
                <w:rFonts w:ascii="Arial Narrow" w:hAnsi="Arial Narrow" w:cs="Arial"/>
                <w:sz w:val="22"/>
                <w:szCs w:val="22"/>
              </w:rPr>
            </w:pPr>
            <w:r>
              <w:rPr>
                <w:rFonts w:cs="Arial" w:ascii="Arial Narrow" w:hAnsi="Arial Narrow"/>
                <w:sz w:val="22"/>
                <w:szCs w:val="22"/>
              </w:rPr>
            </w:r>
          </w:p>
        </w:tc>
      </w:tr>
    </w:tbl>
    <w:p>
      <w:pPr>
        <w:pStyle w:val="Blockquote"/>
        <w:spacing w:before="0" w:after="0"/>
        <w:ind w:left="0" w:right="356" w:hanging="0"/>
        <w:jc w:val="both"/>
        <w:rPr>
          <w:rFonts w:ascii="Arial Narrow" w:hAnsi="Arial Narrow" w:cs="Arial Narrow"/>
          <w:b/>
          <w:b/>
          <w:bCs/>
        </w:rPr>
      </w:pPr>
      <w:r>
        <w:rPr>
          <w:rFonts w:cs="Arial Narrow" w:ascii="Arial Narrow" w:hAnsi="Arial Narrow"/>
          <w:b/>
          <w:bCs/>
        </w:rPr>
      </w:r>
    </w:p>
    <w:p>
      <w:pPr>
        <w:pStyle w:val="Blockquote"/>
        <w:spacing w:before="80" w:after="80"/>
        <w:jc w:val="center"/>
        <w:rPr>
          <w:b/>
          <w:b/>
          <w:bCs/>
          <w:color w:val="333399"/>
          <w:sz w:val="28"/>
          <w:szCs w:val="28"/>
        </w:rPr>
      </w:pPr>
      <w:r>
        <w:rPr>
          <w:b/>
          <w:bCs/>
          <w:color w:val="333399"/>
          <w:sz w:val="28"/>
          <w:szCs w:val="28"/>
        </w:rPr>
        <w:t>Trabalho de Substituição 1</w:t>
      </w:r>
    </w:p>
    <w:p>
      <w:pPr>
        <w:pStyle w:val="Western"/>
        <w:numPr>
          <w:ilvl w:val="0"/>
          <w:numId w:val="21"/>
        </w:numPr>
        <w:suppressAutoHyphens w:val="false"/>
        <w:spacing w:beforeAutospacing="1" w:after="0"/>
        <w:rPr/>
      </w:pPr>
      <w:r>
        <w:rPr/>
        <w:t xml:space="preserve">Não se esqueça de </w:t>
      </w:r>
      <w:r>
        <w:rPr>
          <w:b/>
          <w:bCs/>
        </w:rPr>
        <w:t xml:space="preserve">preencher o seu </w:t>
      </w:r>
      <w:r>
        <w:rPr>
          <w:b/>
          <w:bCs/>
          <w:sz w:val="28"/>
        </w:rPr>
        <w:t xml:space="preserve">NOME </w:t>
      </w:r>
      <w:r>
        <w:rPr>
          <w:b/>
          <w:bCs/>
        </w:rPr>
        <w:t xml:space="preserve">e </w:t>
      </w:r>
      <w:r>
        <w:rPr>
          <w:b/>
          <w:bCs/>
          <w:sz w:val="28"/>
        </w:rPr>
        <w:t>TURMA</w:t>
      </w:r>
    </w:p>
    <w:p>
      <w:pPr>
        <w:pStyle w:val="Western"/>
        <w:numPr>
          <w:ilvl w:val="0"/>
          <w:numId w:val="21"/>
        </w:numPr>
        <w:suppressAutoHyphens w:val="false"/>
        <w:spacing w:before="0" w:after="0"/>
        <w:rPr/>
      </w:pPr>
      <w:r>
        <w:rPr/>
        <w:t xml:space="preserve">Entregue o trabalho resolvido no e-aluno até </w:t>
      </w:r>
      <w:r>
        <w:rPr>
          <w:b/>
        </w:rPr>
        <w:t>05/05/2020</w:t>
      </w:r>
    </w:p>
    <w:p>
      <w:pPr>
        <w:pStyle w:val="Normal"/>
        <w:widowControl/>
        <w:suppressAutoHyphens w:val="false"/>
        <w:rPr/>
      </w:pPr>
      <w:r>
        <w:rPr/>
      </w:r>
    </w:p>
    <w:p>
      <w:pPr>
        <w:pStyle w:val="Footer"/>
        <w:tabs>
          <w:tab w:val="clear" w:pos="360"/>
          <w:tab w:val="left" w:pos="708" w:leader="none"/>
          <w:tab w:val="center" w:pos="4419" w:leader="none"/>
          <w:tab w:val="right" w:pos="8838" w:leader="none"/>
        </w:tabs>
        <w:jc w:val="center"/>
        <w:rPr/>
      </w:pPr>
      <w:r>
        <w:rPr/>
        <w:t xml:space="preserve">  </w:t>
      </w:r>
    </w:p>
    <w:p>
      <w:pPr>
        <w:pStyle w:val="Normal"/>
        <w:rPr>
          <w:sz w:val="24"/>
          <w:szCs w:val="24"/>
        </w:rPr>
      </w:pPr>
      <w:r>
        <w:rPr>
          <w:sz w:val="24"/>
          <w:szCs w:val="24"/>
        </w:rPr>
      </w:r>
    </w:p>
    <w:p>
      <w:pPr>
        <w:pStyle w:val="Normal"/>
        <w:numPr>
          <w:ilvl w:val="0"/>
          <w:numId w:val="5"/>
        </w:numPr>
        <w:tabs>
          <w:tab w:val="clear" w:pos="708"/>
          <w:tab w:val="left" w:pos="360" w:leader="none"/>
        </w:tabs>
        <w:suppressAutoHyphens w:val="false"/>
        <w:jc w:val="both"/>
        <w:rPr>
          <w:rFonts w:ascii="Arial" w:hAnsi="Arial" w:cs="Arial"/>
          <w:sz w:val="22"/>
          <w:szCs w:val="22"/>
        </w:rPr>
      </w:pPr>
      <w:r>
        <w:rPr>
          <w:rFonts w:cs="Arial" w:ascii="Arial" w:hAnsi="Arial"/>
          <w:sz w:val="22"/>
          <w:szCs w:val="22"/>
        </w:rPr>
        <w:t xml:space="preserve">Um fã está interessado em comprar ingressos para o próximo show de sua banda favorita. Imagine o banco de dados por trás do </w:t>
      </w:r>
      <w:r>
        <w:rPr>
          <w:rFonts w:cs="Arial" w:ascii="Arial" w:hAnsi="Arial"/>
          <w:i/>
          <w:sz w:val="22"/>
          <w:szCs w:val="22"/>
        </w:rPr>
        <w:t>site</w:t>
      </w:r>
      <w:r>
        <w:rPr>
          <w:rFonts w:cs="Arial" w:ascii="Arial" w:hAnsi="Arial"/>
          <w:sz w:val="22"/>
          <w:szCs w:val="22"/>
        </w:rPr>
        <w:t xml:space="preserve"> de venda dos ingressos. Observe os comandos de banco de dados listados abaixo, por trás das ações realizadas pelo fã. O sistema deve prever que se a pessoa se cadastrar e perder a conexão antes de confirmar a compra, ao restabelecer a conexão apenas faça </w:t>
      </w:r>
      <w:r>
        <w:rPr>
          <w:rFonts w:cs="Arial" w:ascii="Arial" w:hAnsi="Arial"/>
          <w:i/>
          <w:sz w:val="22"/>
          <w:szCs w:val="22"/>
        </w:rPr>
        <w:t>login</w:t>
      </w:r>
      <w:r>
        <w:rPr>
          <w:rFonts w:cs="Arial" w:ascii="Arial" w:hAnsi="Arial"/>
          <w:sz w:val="22"/>
          <w:szCs w:val="22"/>
        </w:rPr>
        <w:t xml:space="preserve"> e não precise se cadastrar novamente. </w:t>
      </w:r>
    </w:p>
    <w:p>
      <w:pPr>
        <w:pStyle w:val="Normal"/>
        <w:ind w:left="360" w:hanging="0"/>
        <w:rPr>
          <w:rFonts w:ascii="Arial" w:hAnsi="Arial" w:cs="Arial"/>
          <w:sz w:val="22"/>
          <w:szCs w:val="22"/>
          <w:lang w:eastAsia="pt-BR"/>
        </w:rPr>
      </w:pPr>
      <w:r>
        <w:rPr>
          <w:rFonts w:cs="Arial" w:ascii="Arial" w:hAnsi="Arial"/>
          <w:sz w:val="22"/>
          <w:szCs w:val="22"/>
          <w:lang w:eastAsia="pt-BR"/>
        </w:rPr>
        <w:t>INSERT INTO CLIENTES</w:t>
      </w:r>
    </w:p>
    <w:p>
      <w:pPr>
        <w:pStyle w:val="Normal"/>
        <w:ind w:left="360" w:hanging="0"/>
        <w:rPr>
          <w:rFonts w:ascii="Arial" w:hAnsi="Arial" w:cs="Arial"/>
          <w:sz w:val="22"/>
          <w:szCs w:val="22"/>
          <w:lang w:eastAsia="pt-BR"/>
        </w:rPr>
      </w:pPr>
      <w:r>
        <w:rPr>
          <w:rFonts w:cs="Arial" w:ascii="Arial" w:hAnsi="Arial"/>
          <w:sz w:val="22"/>
          <w:szCs w:val="22"/>
          <w:lang w:eastAsia="pt-BR"/>
        </w:rPr>
        <w:t>(ID_CLIENTE, NM_CLIENTE, NM_APELIDO, NU_TEL, NM_EMAIL, NU_CPF)</w:t>
      </w:r>
    </w:p>
    <w:p>
      <w:pPr>
        <w:pStyle w:val="Normal"/>
        <w:ind w:left="360" w:hanging="0"/>
        <w:rPr>
          <w:rFonts w:ascii="Arial" w:hAnsi="Arial" w:cs="Arial"/>
          <w:sz w:val="22"/>
          <w:szCs w:val="22"/>
          <w:lang w:eastAsia="pt-BR"/>
        </w:rPr>
      </w:pPr>
      <w:r>
        <w:rPr>
          <w:rFonts w:cs="Arial" w:ascii="Arial" w:hAnsi="Arial"/>
          <w:sz w:val="22"/>
          <w:szCs w:val="22"/>
          <w:lang w:eastAsia="pt-BR"/>
        </w:rPr>
        <w:t>VALUES (31422, ‘Joana Xavier’, ‘Joaninha’, ‘(61)3122-2100’, ‘</w:t>
      </w:r>
      <w:hyperlink r:id="rId2">
        <w:r>
          <w:rPr>
            <w:rFonts w:cs="Arial" w:ascii="Arial" w:hAnsi="Arial"/>
            <w:sz w:val="22"/>
            <w:szCs w:val="22"/>
            <w:lang w:eastAsia="pt-BR"/>
          </w:rPr>
          <w:t>joana@gmail.com</w:t>
        </w:r>
      </w:hyperlink>
      <w:r>
        <w:rPr>
          <w:rFonts w:cs="Arial" w:ascii="Arial" w:hAnsi="Arial"/>
          <w:sz w:val="22"/>
          <w:szCs w:val="22"/>
          <w:lang w:eastAsia="pt-BR"/>
        </w:rPr>
        <w:t>’,’11111111111’);</w:t>
      </w:r>
    </w:p>
    <w:p>
      <w:pPr>
        <w:pStyle w:val="Normal"/>
        <w:ind w:left="360" w:hanging="0"/>
        <w:rPr>
          <w:rFonts w:ascii="Arial" w:hAnsi="Arial" w:cs="Arial"/>
          <w:sz w:val="22"/>
          <w:szCs w:val="22"/>
          <w:lang w:eastAsia="pt-BR"/>
        </w:rPr>
      </w:pPr>
      <w:r>
        <w:rPr>
          <w:rFonts w:cs="Arial" w:ascii="Arial" w:hAnsi="Arial"/>
          <w:sz w:val="22"/>
          <w:szCs w:val="22"/>
          <w:lang w:eastAsia="pt-BR"/>
        </w:rPr>
      </w:r>
    </w:p>
    <w:p>
      <w:pPr>
        <w:pStyle w:val="Normal"/>
        <w:ind w:left="360" w:hanging="0"/>
        <w:rPr>
          <w:rFonts w:ascii="Arial" w:hAnsi="Arial" w:cs="Arial"/>
          <w:sz w:val="22"/>
          <w:szCs w:val="22"/>
          <w:lang w:eastAsia="pt-BR"/>
        </w:rPr>
      </w:pPr>
      <w:r>
        <w:rPr>
          <w:rFonts w:cs="Arial" w:ascii="Arial" w:hAnsi="Arial"/>
          <w:sz w:val="22"/>
          <w:szCs w:val="22"/>
          <w:lang w:eastAsia="pt-BR"/>
        </w:rPr>
        <w:t>i.</w:t>
        <w:tab/>
        <w:t>COMMIT. Pois, caso o cliente perca a conexão, não precisará fazer um novo cadastro.</w:t>
      </w:r>
    </w:p>
    <w:p>
      <w:pPr>
        <w:pStyle w:val="Normal"/>
        <w:ind w:left="360" w:hanging="0"/>
        <w:rPr>
          <w:rFonts w:ascii="Arial" w:hAnsi="Arial" w:cs="Arial"/>
          <w:sz w:val="22"/>
          <w:szCs w:val="22"/>
          <w:lang w:eastAsia="pt-BR"/>
        </w:rPr>
      </w:pPr>
      <w:r>
        <w:rPr>
          <w:rFonts w:cs="Arial" w:ascii="Arial" w:hAnsi="Arial"/>
          <w:sz w:val="22"/>
          <w:szCs w:val="22"/>
          <w:lang w:eastAsia="pt-BR"/>
        </w:rPr>
      </w:r>
    </w:p>
    <w:p>
      <w:pPr>
        <w:pStyle w:val="Normal"/>
        <w:ind w:left="360" w:hanging="0"/>
        <w:rPr>
          <w:rFonts w:ascii="Arial" w:hAnsi="Arial" w:cs="Arial"/>
          <w:sz w:val="22"/>
          <w:szCs w:val="22"/>
          <w:lang w:eastAsia="pt-BR"/>
        </w:rPr>
      </w:pPr>
      <w:r>
        <w:rPr>
          <w:rFonts w:cs="Arial" w:ascii="Arial" w:hAnsi="Arial"/>
          <w:sz w:val="22"/>
          <w:szCs w:val="22"/>
          <w:lang w:eastAsia="pt-BR"/>
        </w:rPr>
        <w:t>SELECT ID_ESPETACULO, NM_ESPETACULO, NM_LOCAL, NM_CIDADE, DT_ESPETACULO</w:t>
      </w:r>
    </w:p>
    <w:p>
      <w:pPr>
        <w:pStyle w:val="Normal"/>
        <w:ind w:left="360" w:hanging="0"/>
        <w:rPr>
          <w:rFonts w:ascii="Arial" w:hAnsi="Arial" w:cs="Arial"/>
          <w:sz w:val="22"/>
          <w:szCs w:val="22"/>
          <w:lang w:val="en-US" w:eastAsia="pt-BR"/>
        </w:rPr>
      </w:pPr>
      <w:r>
        <w:rPr>
          <w:rFonts w:cs="Arial" w:ascii="Arial" w:hAnsi="Arial"/>
          <w:sz w:val="22"/>
          <w:szCs w:val="22"/>
          <w:lang w:eastAsia="pt-BR"/>
        </w:rPr>
        <w:t xml:space="preserve"> </w:t>
      </w:r>
      <w:r>
        <w:rPr>
          <w:rFonts w:cs="Arial" w:ascii="Arial" w:hAnsi="Arial"/>
          <w:sz w:val="22"/>
          <w:szCs w:val="22"/>
          <w:lang w:val="en-US" w:eastAsia="pt-BR"/>
        </w:rPr>
        <w:t xml:space="preserve">FROM ESPETACULOS </w:t>
      </w:r>
    </w:p>
    <w:p>
      <w:pPr>
        <w:pStyle w:val="Normal"/>
        <w:ind w:left="360" w:hanging="0"/>
        <w:rPr>
          <w:rFonts w:ascii="Arial" w:hAnsi="Arial" w:cs="Arial"/>
          <w:sz w:val="22"/>
          <w:szCs w:val="22"/>
          <w:lang w:val="en-US" w:eastAsia="pt-BR"/>
        </w:rPr>
      </w:pPr>
      <w:r>
        <w:rPr>
          <w:rFonts w:cs="Arial" w:ascii="Arial" w:hAnsi="Arial"/>
          <w:sz w:val="22"/>
          <w:szCs w:val="22"/>
          <w:lang w:val="en-US" w:eastAsia="pt-BR"/>
        </w:rPr>
        <w:t>WHERE  NM_ARTISTA LIKE ‘%ROLLING STONES%’;</w:t>
      </w:r>
    </w:p>
    <w:p>
      <w:pPr>
        <w:pStyle w:val="Normal"/>
        <w:ind w:left="360" w:hanging="0"/>
        <w:rPr>
          <w:rFonts w:ascii="Arial" w:hAnsi="Arial" w:cs="Arial"/>
          <w:sz w:val="22"/>
          <w:szCs w:val="22"/>
          <w:lang w:val="en-US" w:eastAsia="pt-BR"/>
        </w:rPr>
      </w:pPr>
      <w:r>
        <w:rPr>
          <w:rFonts w:cs="Arial" w:ascii="Arial" w:hAnsi="Arial"/>
          <w:sz w:val="22"/>
          <w:szCs w:val="22"/>
          <w:lang w:val="en-US" w:eastAsia="pt-BR"/>
        </w:rPr>
      </w:r>
    </w:p>
    <w:p>
      <w:pPr>
        <w:pStyle w:val="Normal"/>
        <w:ind w:left="360" w:hanging="0"/>
        <w:rPr>
          <w:rFonts w:ascii="Arial" w:hAnsi="Arial" w:cs="Arial"/>
          <w:sz w:val="22"/>
          <w:szCs w:val="22"/>
          <w:lang w:eastAsia="pt-BR"/>
        </w:rPr>
      </w:pPr>
      <w:r>
        <w:rPr>
          <w:rFonts w:cs="Arial" w:ascii="Arial" w:hAnsi="Arial"/>
          <w:sz w:val="22"/>
          <w:szCs w:val="22"/>
          <w:lang w:eastAsia="pt-BR"/>
        </w:rPr>
        <w:t>ii.</w:t>
        <w:tab/>
        <w:t xml:space="preserve">NULL. Pois aqui estamos apenas listando os espetáculos disponíveis. </w:t>
      </w:r>
    </w:p>
    <w:p>
      <w:pPr>
        <w:pStyle w:val="Normal"/>
        <w:ind w:left="360" w:hanging="0"/>
        <w:rPr>
          <w:rFonts w:ascii="Arial" w:hAnsi="Arial" w:cs="Arial"/>
          <w:sz w:val="22"/>
          <w:szCs w:val="22"/>
          <w:lang w:eastAsia="pt-BR"/>
        </w:rPr>
      </w:pPr>
      <w:r>
        <w:rPr>
          <w:rFonts w:cs="Arial" w:ascii="Arial" w:hAnsi="Arial"/>
          <w:sz w:val="22"/>
          <w:szCs w:val="22"/>
          <w:lang w:eastAsia="pt-BR"/>
        </w:rPr>
      </w:r>
    </w:p>
    <w:p>
      <w:pPr>
        <w:pStyle w:val="Normal"/>
        <w:ind w:left="360" w:hanging="0"/>
        <w:rPr>
          <w:rFonts w:ascii="Arial" w:hAnsi="Arial" w:cs="Arial"/>
          <w:sz w:val="22"/>
          <w:szCs w:val="22"/>
          <w:lang w:eastAsia="pt-BR"/>
        </w:rPr>
      </w:pPr>
      <w:r>
        <w:rPr>
          <w:rFonts w:cs="Arial" w:ascii="Arial" w:hAnsi="Arial"/>
          <w:sz w:val="22"/>
          <w:szCs w:val="22"/>
          <w:lang w:eastAsia="pt-BR"/>
        </w:rPr>
        <w:t>SELECT NU_INGRESSO, CD_TIPO_INGRESSO, VL_PRECO FROM INGRESSOS ING JOIN ESPETACULOS ESP ON</w:t>
      </w:r>
    </w:p>
    <w:p>
      <w:pPr>
        <w:pStyle w:val="Normal"/>
        <w:ind w:left="360" w:hanging="0"/>
        <w:rPr>
          <w:rFonts w:ascii="Arial" w:hAnsi="Arial" w:cs="Arial"/>
          <w:sz w:val="22"/>
          <w:szCs w:val="22"/>
          <w:lang w:eastAsia="pt-BR"/>
        </w:rPr>
      </w:pPr>
      <w:r>
        <w:rPr>
          <w:rFonts w:cs="Arial" w:ascii="Arial" w:hAnsi="Arial"/>
          <w:sz w:val="22"/>
          <w:szCs w:val="22"/>
          <w:lang w:eastAsia="pt-BR"/>
        </w:rPr>
        <w:t>ING.ID_ESPETACULO = ESP.ID_ESPETACULO</w:t>
      </w:r>
    </w:p>
    <w:p>
      <w:pPr>
        <w:pStyle w:val="Normal"/>
        <w:ind w:left="360" w:hanging="0"/>
        <w:rPr>
          <w:rFonts w:ascii="Arial" w:hAnsi="Arial" w:cs="Arial"/>
          <w:sz w:val="22"/>
          <w:szCs w:val="22"/>
          <w:lang w:val="en-US" w:eastAsia="pt-BR"/>
        </w:rPr>
      </w:pPr>
      <w:r>
        <w:rPr>
          <w:rFonts w:cs="Arial" w:ascii="Arial" w:hAnsi="Arial"/>
          <w:sz w:val="22"/>
          <w:szCs w:val="22"/>
          <w:lang w:val="en-US" w:eastAsia="pt-BR"/>
        </w:rPr>
        <w:t>WHERE  DT_ESPETACULO = TO_DATE(‘07/09/2017’,’DD/MM/YYYY’) AND CD_STATUS = ‘LIVRE’ AND ID_ESPETACULO = 17;</w:t>
      </w:r>
    </w:p>
    <w:p>
      <w:pPr>
        <w:pStyle w:val="Normal"/>
        <w:ind w:left="360" w:hanging="0"/>
        <w:rPr>
          <w:rFonts w:ascii="Arial" w:hAnsi="Arial" w:cs="Arial"/>
          <w:sz w:val="22"/>
          <w:szCs w:val="22"/>
          <w:lang w:val="en-US" w:eastAsia="pt-BR"/>
        </w:rPr>
      </w:pPr>
      <w:r>
        <w:rPr>
          <w:rFonts w:cs="Arial" w:ascii="Arial" w:hAnsi="Arial"/>
          <w:sz w:val="22"/>
          <w:szCs w:val="22"/>
          <w:lang w:val="en-US" w:eastAsia="pt-BR"/>
        </w:rPr>
      </w:r>
    </w:p>
    <w:p>
      <w:pPr>
        <w:pStyle w:val="Normal"/>
        <w:ind w:left="360" w:hanging="0"/>
        <w:rPr>
          <w:rFonts w:ascii="Arial" w:hAnsi="Arial" w:cs="Arial"/>
          <w:sz w:val="22"/>
          <w:szCs w:val="22"/>
          <w:lang w:eastAsia="pt-BR"/>
        </w:rPr>
      </w:pPr>
      <w:r>
        <w:rPr>
          <w:rFonts w:cs="Arial" w:ascii="Arial" w:hAnsi="Arial"/>
          <w:b w:val="false"/>
          <w:bCs w:val="false"/>
          <w:sz w:val="22"/>
          <w:szCs w:val="22"/>
          <w:lang w:eastAsia="pt-BR"/>
        </w:rPr>
        <w:t>iii.</w:t>
        <w:tab/>
        <w:t xml:space="preserve">NULL. Pois estamos fazendo um filtro de um espetáculo específico. </w:t>
      </w:r>
    </w:p>
    <w:p>
      <w:pPr>
        <w:pStyle w:val="Normal"/>
        <w:ind w:left="360" w:hanging="0"/>
        <w:rPr>
          <w:rFonts w:ascii="Arial" w:hAnsi="Arial" w:cs="Arial"/>
          <w:sz w:val="22"/>
          <w:szCs w:val="22"/>
          <w:lang w:eastAsia="pt-BR"/>
        </w:rPr>
      </w:pPr>
      <w:r>
        <w:rPr>
          <w:rFonts w:cs="Arial" w:ascii="Arial" w:hAnsi="Arial"/>
          <w:sz w:val="22"/>
          <w:szCs w:val="22"/>
          <w:lang w:eastAsia="pt-BR"/>
        </w:rPr>
      </w:r>
    </w:p>
    <w:p>
      <w:pPr>
        <w:pStyle w:val="Normal"/>
        <w:ind w:left="360" w:hanging="0"/>
        <w:rPr>
          <w:rFonts w:ascii="Arial" w:hAnsi="Arial" w:cs="Arial"/>
          <w:sz w:val="22"/>
          <w:szCs w:val="22"/>
          <w:lang w:eastAsia="pt-BR"/>
        </w:rPr>
      </w:pPr>
      <w:r>
        <w:rPr>
          <w:rFonts w:cs="Arial" w:ascii="Arial" w:hAnsi="Arial"/>
          <w:sz w:val="22"/>
          <w:szCs w:val="22"/>
          <w:lang w:eastAsia="pt-BR"/>
        </w:rPr>
        <w:t xml:space="preserve">UPDATE INGRESSOS </w:t>
      </w:r>
    </w:p>
    <w:p>
      <w:pPr>
        <w:pStyle w:val="Normal"/>
        <w:ind w:left="360" w:hanging="0"/>
        <w:rPr>
          <w:rFonts w:ascii="Arial" w:hAnsi="Arial" w:cs="Arial"/>
          <w:sz w:val="22"/>
          <w:szCs w:val="22"/>
          <w:lang w:eastAsia="pt-BR"/>
        </w:rPr>
      </w:pPr>
      <w:r>
        <w:rPr>
          <w:rFonts w:cs="Arial" w:ascii="Arial" w:hAnsi="Arial"/>
          <w:sz w:val="22"/>
          <w:szCs w:val="22"/>
          <w:lang w:eastAsia="pt-BR"/>
        </w:rPr>
        <w:t>SET CD_TIPO_QUARTO = ‘VENDIDO’,</w:t>
      </w:r>
    </w:p>
    <w:p>
      <w:pPr>
        <w:pStyle w:val="Normal"/>
        <w:ind w:left="360" w:hanging="0"/>
        <w:rPr>
          <w:rFonts w:ascii="Arial" w:hAnsi="Arial" w:cs="Arial"/>
          <w:sz w:val="22"/>
          <w:szCs w:val="22"/>
          <w:lang w:eastAsia="pt-BR"/>
        </w:rPr>
      </w:pPr>
      <w:r>
        <w:rPr>
          <w:rFonts w:cs="Arial" w:ascii="Arial" w:hAnsi="Arial"/>
          <w:sz w:val="22"/>
          <w:szCs w:val="22"/>
          <w:lang w:eastAsia="pt-BR"/>
        </w:rPr>
        <w:t xml:space="preserve">        </w:t>
      </w:r>
      <w:r>
        <w:rPr>
          <w:rFonts w:cs="Arial" w:ascii="Arial" w:hAnsi="Arial"/>
          <w:sz w:val="22"/>
          <w:szCs w:val="22"/>
          <w:lang w:eastAsia="pt-BR"/>
        </w:rPr>
        <w:t>ID_</w:t>
      </w:r>
      <w:r>
        <w:rPr>
          <w:rFonts w:cs="Arial" w:ascii="Arial" w:hAnsi="Arial"/>
          <w:sz w:val="22"/>
          <w:szCs w:val="22"/>
          <w:lang w:val="en-US" w:eastAsia="pt-BR"/>
        </w:rPr>
        <w:t>CLIENTE</w:t>
      </w:r>
      <w:r>
        <w:rPr>
          <w:rFonts w:cs="Arial" w:ascii="Arial" w:hAnsi="Arial"/>
          <w:sz w:val="22"/>
          <w:szCs w:val="22"/>
          <w:lang w:eastAsia="pt-BR"/>
        </w:rPr>
        <w:t>= 31422,</w:t>
      </w:r>
    </w:p>
    <w:p>
      <w:pPr>
        <w:pStyle w:val="Normal"/>
        <w:ind w:left="360" w:hanging="0"/>
        <w:rPr>
          <w:rFonts w:ascii="Arial" w:hAnsi="Arial" w:cs="Arial"/>
          <w:sz w:val="22"/>
          <w:szCs w:val="22"/>
          <w:lang w:val="en-US" w:eastAsia="pt-BR"/>
        </w:rPr>
      </w:pPr>
      <w:r>
        <w:rPr>
          <w:rFonts w:cs="Arial" w:ascii="Arial" w:hAnsi="Arial"/>
          <w:sz w:val="22"/>
          <w:szCs w:val="22"/>
          <w:lang w:val="en-US" w:eastAsia="pt-BR"/>
        </w:rPr>
        <w:t xml:space="preserve">        </w:t>
      </w:r>
      <w:r>
        <w:rPr>
          <w:rFonts w:cs="Arial" w:ascii="Arial" w:hAnsi="Arial"/>
          <w:sz w:val="22"/>
          <w:szCs w:val="22"/>
          <w:lang w:val="en-US" w:eastAsia="pt-BR"/>
        </w:rPr>
        <w:t>DT_VENDA = TO_DATE(‘21/08/2017’,’DD/MM/YYYY’)</w:t>
      </w:r>
    </w:p>
    <w:p>
      <w:pPr>
        <w:pStyle w:val="Normal"/>
        <w:ind w:left="360" w:hanging="0"/>
        <w:rPr>
          <w:rFonts w:ascii="Arial" w:hAnsi="Arial" w:cs="Arial"/>
          <w:sz w:val="22"/>
          <w:szCs w:val="22"/>
          <w:lang w:eastAsia="pt-BR"/>
        </w:rPr>
      </w:pPr>
      <w:r>
        <w:rPr>
          <w:rFonts w:cs="Arial" w:ascii="Arial" w:hAnsi="Arial"/>
          <w:sz w:val="22"/>
          <w:szCs w:val="22"/>
          <w:lang w:eastAsia="pt-BR"/>
        </w:rPr>
        <w:t xml:space="preserve">WHERE (NU_INGRESSO = 1022 AND </w:t>
      </w:r>
    </w:p>
    <w:p>
      <w:pPr>
        <w:pStyle w:val="Normal"/>
        <w:ind w:left="360" w:hanging="0"/>
        <w:rPr>
          <w:rFonts w:ascii="Arial" w:hAnsi="Arial" w:cs="Arial"/>
          <w:sz w:val="22"/>
          <w:szCs w:val="22"/>
          <w:lang w:eastAsia="pt-BR"/>
        </w:rPr>
      </w:pPr>
      <w:r>
        <w:rPr>
          <w:rFonts w:cs="Arial" w:ascii="Arial" w:hAnsi="Arial"/>
          <w:sz w:val="22"/>
          <w:szCs w:val="22"/>
          <w:lang w:eastAsia="pt-BR"/>
        </w:rPr>
        <w:t xml:space="preserve"> </w:t>
      </w:r>
      <w:r>
        <w:rPr>
          <w:rFonts w:cs="Arial" w:ascii="Arial" w:hAnsi="Arial"/>
          <w:sz w:val="22"/>
          <w:szCs w:val="22"/>
          <w:lang w:eastAsia="pt-BR"/>
        </w:rPr>
        <w:t>ID_ESPETACULO = 17);</w:t>
      </w:r>
    </w:p>
    <w:p>
      <w:pPr>
        <w:pStyle w:val="Normal"/>
        <w:ind w:left="360" w:hanging="0"/>
        <w:rPr>
          <w:rFonts w:ascii="Arial" w:hAnsi="Arial" w:cs="Arial"/>
          <w:sz w:val="22"/>
          <w:szCs w:val="22"/>
          <w:lang w:eastAsia="pt-BR"/>
        </w:rPr>
      </w:pPr>
      <w:r>
        <w:rPr>
          <w:rFonts w:cs="Arial" w:ascii="Arial" w:hAnsi="Arial"/>
          <w:sz w:val="22"/>
          <w:szCs w:val="22"/>
          <w:lang w:eastAsia="pt-BR"/>
        </w:rPr>
      </w:r>
    </w:p>
    <w:p>
      <w:pPr>
        <w:pStyle w:val="Normal"/>
        <w:ind w:left="360" w:hanging="0"/>
        <w:rPr>
          <w:rFonts w:ascii="Arial" w:hAnsi="Arial" w:cs="Arial"/>
          <w:sz w:val="22"/>
          <w:szCs w:val="22"/>
          <w:lang w:eastAsia="pt-BR"/>
        </w:rPr>
      </w:pPr>
      <w:r>
        <w:rPr>
          <w:rFonts w:cs="Arial" w:ascii="Arial" w:hAnsi="Arial"/>
          <w:b w:val="false"/>
          <w:bCs w:val="false"/>
          <w:sz w:val="22"/>
          <w:szCs w:val="22"/>
          <w:lang w:eastAsia="pt-BR"/>
        </w:rPr>
        <w:t>iv.</w:t>
        <w:tab/>
        <w:t xml:space="preserve">COMMIT. Provavelmente o cliente já finalizou o pagamento, então devemos marcar esse ingresso como vendido. </w:t>
      </w:r>
    </w:p>
    <w:p>
      <w:pPr>
        <w:pStyle w:val="Normal"/>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t>Em quais dos espaços deixados em branco devem ser incluídos quais comandos, de modo a garantir que os dados foram salvos?</w:t>
      </w:r>
    </w:p>
    <w:p>
      <w:pPr>
        <w:pStyle w:val="ListParagraph"/>
        <w:numPr>
          <w:ilvl w:val="0"/>
          <w:numId w:val="7"/>
        </w:numPr>
        <w:ind w:left="1080" w:hanging="360"/>
        <w:jc w:val="both"/>
        <w:rPr>
          <w:rFonts w:ascii="Arial" w:hAnsi="Arial" w:cs="Arial"/>
          <w:sz w:val="22"/>
          <w:szCs w:val="22"/>
        </w:rPr>
      </w:pPr>
      <w:r>
        <w:rPr>
          <w:rFonts w:cs="Arial" w:ascii="Arial" w:hAnsi="Arial"/>
          <w:sz w:val="22"/>
          <w:szCs w:val="22"/>
        </w:rPr>
        <w:t xml:space="preserve">Comando </w:t>
      </w:r>
      <w:r>
        <w:rPr>
          <w:rFonts w:cs="Arial" w:ascii="Arial" w:hAnsi="Arial"/>
          <w:i/>
          <w:sz w:val="22"/>
          <w:szCs w:val="22"/>
        </w:rPr>
        <w:t xml:space="preserve">COMMIT </w:t>
      </w:r>
      <w:r>
        <w:rPr>
          <w:rFonts w:cs="Arial" w:ascii="Arial" w:hAnsi="Arial"/>
          <w:sz w:val="22"/>
          <w:szCs w:val="22"/>
        </w:rPr>
        <w:t xml:space="preserve">nos itens </w:t>
      </w:r>
      <w:r>
        <w:rPr>
          <w:rFonts w:cs="Arial" w:ascii="Arial" w:hAnsi="Arial"/>
          <w:i/>
          <w:sz w:val="22"/>
          <w:szCs w:val="22"/>
        </w:rPr>
        <w:t>i</w:t>
      </w:r>
      <w:r>
        <w:rPr>
          <w:rFonts w:cs="Arial" w:ascii="Arial" w:hAnsi="Arial"/>
          <w:sz w:val="22"/>
          <w:szCs w:val="22"/>
        </w:rPr>
        <w:t xml:space="preserve"> e </w:t>
      </w:r>
      <w:r>
        <w:rPr>
          <w:rFonts w:cs="Arial" w:ascii="Arial" w:hAnsi="Arial"/>
          <w:i/>
          <w:sz w:val="22"/>
          <w:szCs w:val="22"/>
        </w:rPr>
        <w:t>iii</w:t>
      </w:r>
      <w:r>
        <w:rPr>
          <w:rFonts w:cs="Arial" w:ascii="Arial" w:hAnsi="Arial"/>
          <w:sz w:val="22"/>
          <w:szCs w:val="22"/>
        </w:rPr>
        <w:t>;</w:t>
      </w:r>
    </w:p>
    <w:p>
      <w:pPr>
        <w:pStyle w:val="ListParagraph"/>
        <w:numPr>
          <w:ilvl w:val="0"/>
          <w:numId w:val="7"/>
        </w:numPr>
        <w:ind w:left="1080" w:hanging="360"/>
        <w:jc w:val="both"/>
        <w:rPr>
          <w:rFonts w:ascii="Arial" w:hAnsi="Arial" w:cs="Arial"/>
          <w:sz w:val="22"/>
          <w:szCs w:val="22"/>
        </w:rPr>
      </w:pPr>
      <w:r>
        <w:rPr>
          <w:rFonts w:cs="Arial" w:ascii="Arial" w:hAnsi="Arial"/>
          <w:sz w:val="22"/>
          <w:szCs w:val="22"/>
        </w:rPr>
        <w:t xml:space="preserve">Comando </w:t>
      </w:r>
      <w:r>
        <w:rPr>
          <w:rFonts w:cs="Arial" w:ascii="Arial" w:hAnsi="Arial"/>
          <w:i/>
          <w:sz w:val="22"/>
          <w:szCs w:val="22"/>
        </w:rPr>
        <w:t xml:space="preserve">COMMIT </w:t>
      </w:r>
      <w:r>
        <w:rPr>
          <w:rFonts w:cs="Arial" w:ascii="Arial" w:hAnsi="Arial"/>
          <w:sz w:val="22"/>
          <w:szCs w:val="22"/>
        </w:rPr>
        <w:t xml:space="preserve">nos itens </w:t>
      </w:r>
      <w:r>
        <w:rPr>
          <w:rFonts w:cs="Arial" w:ascii="Arial" w:hAnsi="Arial"/>
          <w:i/>
          <w:sz w:val="22"/>
          <w:szCs w:val="22"/>
        </w:rPr>
        <w:t>iii</w:t>
      </w:r>
      <w:r>
        <w:rPr>
          <w:rFonts w:cs="Arial" w:ascii="Arial" w:hAnsi="Arial"/>
          <w:sz w:val="22"/>
          <w:szCs w:val="22"/>
        </w:rPr>
        <w:t xml:space="preserve"> e </w:t>
      </w:r>
      <w:r>
        <w:rPr>
          <w:rFonts w:cs="Arial" w:ascii="Arial" w:hAnsi="Arial"/>
          <w:i/>
          <w:sz w:val="22"/>
          <w:szCs w:val="22"/>
        </w:rPr>
        <w:t>iv</w:t>
      </w:r>
      <w:bookmarkStart w:id="0" w:name="_GoBack"/>
      <w:bookmarkEnd w:id="0"/>
      <w:r>
        <w:rPr>
          <w:rFonts w:cs="Arial" w:ascii="Arial" w:hAnsi="Arial"/>
          <w:sz w:val="22"/>
          <w:szCs w:val="22"/>
        </w:rPr>
        <w:t>;</w:t>
      </w:r>
    </w:p>
    <w:p>
      <w:pPr>
        <w:pStyle w:val="ListParagraph"/>
        <w:numPr>
          <w:ilvl w:val="0"/>
          <w:numId w:val="7"/>
        </w:numPr>
        <w:ind w:left="1080" w:hanging="360"/>
        <w:jc w:val="both"/>
        <w:rPr>
          <w:rFonts w:ascii="Arial" w:hAnsi="Arial" w:cs="Arial"/>
          <w:sz w:val="22"/>
          <w:szCs w:val="22"/>
        </w:rPr>
      </w:pPr>
      <w:r>
        <w:rPr>
          <w:rFonts w:cs="Arial" w:ascii="Arial" w:hAnsi="Arial"/>
          <w:sz w:val="22"/>
          <w:szCs w:val="22"/>
        </w:rPr>
        <w:t xml:space="preserve">Comando </w:t>
      </w:r>
      <w:r>
        <w:rPr>
          <w:rFonts w:cs="Arial" w:ascii="Arial" w:hAnsi="Arial"/>
          <w:i/>
          <w:sz w:val="22"/>
          <w:szCs w:val="22"/>
        </w:rPr>
        <w:t xml:space="preserve">ROLLBACK </w:t>
      </w:r>
      <w:r>
        <w:rPr>
          <w:rFonts w:cs="Arial" w:ascii="Arial" w:hAnsi="Arial"/>
          <w:sz w:val="22"/>
          <w:szCs w:val="22"/>
        </w:rPr>
        <w:t xml:space="preserve">nos itens </w:t>
      </w:r>
      <w:r>
        <w:rPr>
          <w:rFonts w:cs="Arial" w:ascii="Arial" w:hAnsi="Arial"/>
          <w:i/>
          <w:sz w:val="22"/>
          <w:szCs w:val="22"/>
        </w:rPr>
        <w:t>ii</w:t>
      </w:r>
      <w:r>
        <w:rPr>
          <w:rFonts w:cs="Arial" w:ascii="Arial" w:hAnsi="Arial"/>
          <w:sz w:val="22"/>
          <w:szCs w:val="22"/>
        </w:rPr>
        <w:t xml:space="preserve"> e </w:t>
      </w:r>
      <w:r>
        <w:rPr>
          <w:rFonts w:cs="Arial" w:ascii="Arial" w:hAnsi="Arial"/>
          <w:i/>
          <w:sz w:val="22"/>
          <w:szCs w:val="22"/>
        </w:rPr>
        <w:t>iii</w:t>
      </w:r>
      <w:r>
        <w:rPr>
          <w:rFonts w:cs="Arial" w:ascii="Arial" w:hAnsi="Arial"/>
          <w:sz w:val="22"/>
          <w:szCs w:val="22"/>
        </w:rPr>
        <w:t>;</w:t>
      </w:r>
    </w:p>
    <w:p>
      <w:pPr>
        <w:pStyle w:val="ListParagraph"/>
        <w:numPr>
          <w:ilvl w:val="0"/>
          <w:numId w:val="7"/>
        </w:numPr>
        <w:ind w:left="1080" w:hanging="360"/>
        <w:jc w:val="both"/>
        <w:rPr>
          <w:rFonts w:ascii="Arial" w:hAnsi="Arial" w:cs="Arial"/>
          <w:sz w:val="22"/>
          <w:szCs w:val="22"/>
        </w:rPr>
      </w:pPr>
      <w:r>
        <w:rPr>
          <w:rFonts w:cs="Arial" w:ascii="Arial" w:hAnsi="Arial"/>
          <w:sz w:val="22"/>
          <w:szCs w:val="22"/>
        </w:rPr>
        <w:t xml:space="preserve">Comando </w:t>
      </w:r>
      <w:r>
        <w:rPr>
          <w:rFonts w:cs="Arial" w:ascii="Arial" w:hAnsi="Arial"/>
          <w:i/>
          <w:sz w:val="22"/>
          <w:szCs w:val="22"/>
        </w:rPr>
        <w:t xml:space="preserve">ROLLBACK </w:t>
      </w:r>
      <w:r>
        <w:rPr>
          <w:rFonts w:cs="Arial" w:ascii="Arial" w:hAnsi="Arial"/>
          <w:sz w:val="22"/>
          <w:szCs w:val="22"/>
        </w:rPr>
        <w:t xml:space="preserve">nos itens </w:t>
      </w:r>
      <w:r>
        <w:rPr>
          <w:rFonts w:cs="Arial" w:ascii="Arial" w:hAnsi="Arial"/>
          <w:i/>
          <w:sz w:val="22"/>
          <w:szCs w:val="22"/>
        </w:rPr>
        <w:t>ii</w:t>
      </w:r>
      <w:r>
        <w:rPr>
          <w:rFonts w:cs="Arial" w:ascii="Arial" w:hAnsi="Arial"/>
          <w:sz w:val="22"/>
          <w:szCs w:val="22"/>
        </w:rPr>
        <w:t xml:space="preserve"> e </w:t>
      </w:r>
      <w:r>
        <w:rPr>
          <w:rFonts w:cs="Arial" w:ascii="Arial" w:hAnsi="Arial"/>
          <w:i/>
          <w:sz w:val="22"/>
          <w:szCs w:val="22"/>
        </w:rPr>
        <w:t>iv</w:t>
      </w:r>
      <w:r>
        <w:rPr>
          <w:rFonts w:cs="Arial" w:ascii="Arial" w:hAnsi="Arial"/>
          <w:sz w:val="22"/>
          <w:szCs w:val="22"/>
        </w:rPr>
        <w:t>;</w:t>
      </w:r>
    </w:p>
    <w:p>
      <w:pPr>
        <w:pStyle w:val="ListParagraph"/>
        <w:numPr>
          <w:ilvl w:val="0"/>
          <w:numId w:val="7"/>
        </w:numPr>
        <w:ind w:left="1080" w:hanging="360"/>
        <w:jc w:val="both"/>
        <w:rPr>
          <w:rFonts w:ascii="Arial" w:hAnsi="Arial" w:cs="Arial"/>
          <w:sz w:val="22"/>
          <w:szCs w:val="22"/>
        </w:rPr>
      </w:pPr>
      <w:r>
        <w:rPr>
          <w:rFonts w:cs="Arial" w:ascii="Arial" w:hAnsi="Arial"/>
          <w:b/>
          <w:bCs/>
          <w:sz w:val="22"/>
          <w:szCs w:val="22"/>
          <w:highlight w:val="yellow"/>
        </w:rPr>
        <w:t xml:space="preserve">Comando </w:t>
      </w:r>
      <w:r>
        <w:rPr>
          <w:rFonts w:cs="Arial" w:ascii="Arial" w:hAnsi="Arial"/>
          <w:b/>
          <w:bCs/>
          <w:i/>
          <w:sz w:val="22"/>
          <w:szCs w:val="22"/>
          <w:highlight w:val="yellow"/>
        </w:rPr>
        <w:t xml:space="preserve">COMMIT </w:t>
      </w:r>
      <w:r>
        <w:rPr>
          <w:rFonts w:cs="Arial" w:ascii="Arial" w:hAnsi="Arial"/>
          <w:b/>
          <w:bCs/>
          <w:sz w:val="22"/>
          <w:szCs w:val="22"/>
          <w:highlight w:val="yellow"/>
        </w:rPr>
        <w:t xml:space="preserve">nos itens </w:t>
      </w:r>
      <w:r>
        <w:rPr>
          <w:rFonts w:cs="Arial" w:ascii="Arial" w:hAnsi="Arial"/>
          <w:b/>
          <w:bCs/>
          <w:i/>
          <w:sz w:val="22"/>
          <w:szCs w:val="22"/>
          <w:highlight w:val="yellow"/>
        </w:rPr>
        <w:t>i</w:t>
      </w:r>
      <w:r>
        <w:rPr>
          <w:rFonts w:cs="Arial" w:ascii="Arial" w:hAnsi="Arial"/>
          <w:b/>
          <w:bCs/>
          <w:sz w:val="22"/>
          <w:szCs w:val="22"/>
          <w:highlight w:val="yellow"/>
        </w:rPr>
        <w:t xml:space="preserve"> e </w:t>
      </w:r>
      <w:r>
        <w:rPr>
          <w:rFonts w:cs="Arial" w:ascii="Arial" w:hAnsi="Arial"/>
          <w:b/>
          <w:bCs/>
          <w:i/>
          <w:sz w:val="22"/>
          <w:szCs w:val="22"/>
          <w:highlight w:val="yellow"/>
        </w:rPr>
        <w:t>iv</w:t>
      </w:r>
      <w:r>
        <w:rPr>
          <w:rFonts w:cs="Arial" w:ascii="Arial" w:hAnsi="Arial"/>
          <w:b/>
          <w:bCs/>
          <w:sz w:val="22"/>
          <w:szCs w:val="22"/>
          <w:highlight w:val="yellow"/>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tabs>
          <w:tab w:val="clear" w:pos="708"/>
          <w:tab w:val="left" w:pos="360" w:leader="none"/>
        </w:tabs>
        <w:suppressAutoHyphens w:val="false"/>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numPr>
          <w:ilvl w:val="0"/>
          <w:numId w:val="3"/>
        </w:numPr>
        <w:tabs>
          <w:tab w:val="clear" w:pos="708"/>
          <w:tab w:val="left" w:pos="720" w:leader="none"/>
        </w:tabs>
        <w:jc w:val="both"/>
        <w:rPr>
          <w:rFonts w:ascii="Arial" w:hAnsi="Arial" w:cs="Arial"/>
          <w:sz w:val="22"/>
          <w:szCs w:val="22"/>
        </w:rPr>
      </w:pPr>
      <w:r>
        <w:rPr>
          <w:rFonts w:cs="Arial" w:ascii="Arial" w:hAnsi="Arial"/>
          <w:sz w:val="22"/>
          <w:szCs w:val="22"/>
        </w:rPr>
        <w:t xml:space="preserve">Os sistemas de informação que precisam manter dados de forma confiável fazem uso dos chamados Sistemas Gerenciadores de Bancos de Dados. A segurança que se tem ao usar um SGBD é em boa parte por conta do respeito às chamadas propriedades ACID de uma transação. </w:t>
      </w:r>
    </w:p>
    <w:p>
      <w:pPr>
        <w:pStyle w:val="Normal"/>
        <w:ind w:left="360" w:firstLine="348"/>
        <w:jc w:val="both"/>
        <w:rPr>
          <w:rFonts w:ascii="Arial" w:hAnsi="Arial" w:cs="Arial"/>
          <w:sz w:val="22"/>
          <w:szCs w:val="22"/>
        </w:rPr>
      </w:pPr>
      <w:r>
        <w:rPr>
          <w:rFonts w:cs="Arial" w:ascii="Arial" w:hAnsi="Arial"/>
          <w:sz w:val="22"/>
          <w:szCs w:val="22"/>
        </w:rPr>
      </w:r>
    </w:p>
    <w:p>
      <w:pPr>
        <w:pStyle w:val="Normal"/>
        <w:ind w:left="360" w:firstLine="348"/>
        <w:jc w:val="both"/>
        <w:rPr>
          <w:rFonts w:ascii="Arial" w:hAnsi="Arial" w:cs="Arial"/>
          <w:sz w:val="22"/>
          <w:szCs w:val="22"/>
        </w:rPr>
      </w:pPr>
      <w:r>
        <w:rPr>
          <w:rFonts w:cs="Arial" w:ascii="Arial" w:hAnsi="Arial"/>
          <w:sz w:val="22"/>
          <w:szCs w:val="22"/>
        </w:rPr>
        <w:t xml:space="preserve">Com relação a essas propriedades, avalie as informações a seguir: </w:t>
      </w:r>
    </w:p>
    <w:p>
      <w:pPr>
        <w:pStyle w:val="Normal"/>
        <w:ind w:left="360" w:firstLine="348"/>
        <w:jc w:val="both"/>
        <w:rPr>
          <w:rFonts w:ascii="Arial" w:hAnsi="Arial" w:cs="Arial"/>
          <w:sz w:val="22"/>
          <w:szCs w:val="22"/>
        </w:rPr>
      </w:pPr>
      <w:r>
        <w:rPr>
          <w:rFonts w:cs="Arial" w:ascii="Arial" w:hAnsi="Arial"/>
          <w:sz w:val="22"/>
          <w:szCs w:val="22"/>
        </w:rPr>
      </w:r>
    </w:p>
    <w:p>
      <w:pPr>
        <w:pStyle w:val="Normal"/>
        <w:numPr>
          <w:ilvl w:val="1"/>
          <w:numId w:val="8"/>
        </w:numPr>
        <w:jc w:val="both"/>
        <w:rPr>
          <w:rFonts w:ascii="Arial" w:hAnsi="Arial" w:cs="Arial"/>
          <w:sz w:val="22"/>
          <w:szCs w:val="22"/>
        </w:rPr>
      </w:pPr>
      <w:r>
        <w:rPr>
          <w:rFonts w:cs="Arial" w:ascii="Arial" w:hAnsi="Arial"/>
          <w:sz w:val="22"/>
          <w:szCs w:val="22"/>
        </w:rPr>
        <w:t>A propriedade da Durabilidade indica o tempo que dura uma transação para ser executada.</w:t>
      </w:r>
    </w:p>
    <w:p>
      <w:pPr>
        <w:pStyle w:val="Normal"/>
        <w:numPr>
          <w:ilvl w:val="1"/>
          <w:numId w:val="8"/>
        </w:numPr>
        <w:jc w:val="both"/>
        <w:rPr>
          <w:rFonts w:ascii="Arial" w:hAnsi="Arial" w:cs="Arial"/>
          <w:sz w:val="22"/>
          <w:szCs w:val="22"/>
        </w:rPr>
      </w:pPr>
      <w:r>
        <w:rPr>
          <w:rFonts w:cs="Arial" w:ascii="Arial" w:hAnsi="Arial"/>
          <w:b w:val="false"/>
          <w:bCs w:val="false"/>
          <w:sz w:val="22"/>
          <w:szCs w:val="22"/>
        </w:rPr>
        <w:t>A propriedade de Isolamento indica que as transações são executadas em ordem sequencial para ficarem isoladas umas das outras.</w:t>
      </w:r>
    </w:p>
    <w:p>
      <w:pPr>
        <w:pStyle w:val="Normal"/>
        <w:numPr>
          <w:ilvl w:val="1"/>
          <w:numId w:val="8"/>
        </w:numPr>
        <w:jc w:val="both"/>
        <w:rPr>
          <w:rFonts w:ascii="Arial" w:hAnsi="Arial" w:cs="Arial"/>
          <w:sz w:val="22"/>
          <w:szCs w:val="22"/>
        </w:rPr>
      </w:pPr>
      <w:r>
        <w:rPr>
          <w:rFonts w:cs="Arial" w:ascii="Arial" w:hAnsi="Arial"/>
          <w:sz w:val="22"/>
          <w:szCs w:val="22"/>
        </w:rPr>
        <w:t>A propriedade da Consistência indica que durante toda a vida de uma transação os dados permanecem íntegros.</w:t>
      </w:r>
    </w:p>
    <w:p>
      <w:pPr>
        <w:pStyle w:val="Normal"/>
        <w:numPr>
          <w:ilvl w:val="1"/>
          <w:numId w:val="8"/>
        </w:numPr>
        <w:jc w:val="both"/>
        <w:rPr>
          <w:rFonts w:ascii="Arial" w:hAnsi="Arial" w:cs="Arial"/>
          <w:sz w:val="22"/>
          <w:szCs w:val="22"/>
        </w:rPr>
      </w:pPr>
      <w:r>
        <w:rPr>
          <w:rFonts w:cs="Arial" w:ascii="Arial" w:hAnsi="Arial"/>
          <w:b w:val="false"/>
          <w:bCs w:val="false"/>
          <w:sz w:val="22"/>
          <w:szCs w:val="22"/>
        </w:rPr>
        <w:t>A propriedade da Atomicidade indica que os efeitos de uma transação são todos salvos ou nada é feito.</w:t>
      </w:r>
    </w:p>
    <w:p>
      <w:pPr>
        <w:pStyle w:val="Normal"/>
        <w:rPr>
          <w:rFonts w:ascii="Arial" w:hAnsi="Arial" w:cs="Arial"/>
          <w:sz w:val="22"/>
          <w:szCs w:val="22"/>
        </w:rPr>
      </w:pPr>
      <w:r>
        <w:rPr>
          <w:rFonts w:cs="Arial" w:ascii="Arial" w:hAnsi="Arial"/>
          <w:sz w:val="22"/>
          <w:szCs w:val="22"/>
        </w:rPr>
      </w:r>
    </w:p>
    <w:p>
      <w:pPr>
        <w:pStyle w:val="Normal"/>
        <w:ind w:left="709" w:hanging="1"/>
        <w:rPr>
          <w:rFonts w:ascii="Arial" w:hAnsi="Arial" w:cs="Arial"/>
          <w:sz w:val="22"/>
          <w:szCs w:val="22"/>
        </w:rPr>
      </w:pPr>
      <w:r>
        <w:rPr>
          <w:rFonts w:cs="Arial" w:ascii="Arial" w:hAnsi="Arial"/>
          <w:sz w:val="22"/>
          <w:szCs w:val="22"/>
        </w:rPr>
        <w:t>É correto apenas o que se afirma em:</w:t>
      </w:r>
    </w:p>
    <w:p>
      <w:pPr>
        <w:pStyle w:val="ListParagraph"/>
        <w:numPr>
          <w:ilvl w:val="0"/>
          <w:numId w:val="9"/>
        </w:numPr>
        <w:rPr>
          <w:rFonts w:ascii="Arial" w:hAnsi="Arial" w:cs="Arial"/>
          <w:sz w:val="22"/>
          <w:szCs w:val="22"/>
        </w:rPr>
      </w:pPr>
      <w:r>
        <w:rPr>
          <w:rFonts w:cs="Arial" w:ascii="Arial" w:hAnsi="Arial"/>
          <w:sz w:val="22"/>
          <w:szCs w:val="22"/>
        </w:rPr>
        <w:t>I e III</w:t>
      </w:r>
    </w:p>
    <w:p>
      <w:pPr>
        <w:pStyle w:val="ListParagraph"/>
        <w:numPr>
          <w:ilvl w:val="0"/>
          <w:numId w:val="9"/>
        </w:numPr>
        <w:rPr>
          <w:rFonts w:ascii="Arial" w:hAnsi="Arial" w:cs="Arial"/>
          <w:sz w:val="22"/>
          <w:szCs w:val="22"/>
        </w:rPr>
      </w:pPr>
      <w:r>
        <w:rPr>
          <w:rFonts w:cs="Arial" w:ascii="Arial" w:hAnsi="Arial"/>
          <w:sz w:val="22"/>
          <w:szCs w:val="22"/>
        </w:rPr>
        <w:t>I e II</w:t>
      </w:r>
    </w:p>
    <w:p>
      <w:pPr>
        <w:pStyle w:val="ListParagraph"/>
        <w:numPr>
          <w:ilvl w:val="0"/>
          <w:numId w:val="9"/>
        </w:numPr>
        <w:rPr>
          <w:rFonts w:ascii="Arial" w:hAnsi="Arial" w:cs="Arial"/>
          <w:sz w:val="22"/>
          <w:szCs w:val="22"/>
        </w:rPr>
      </w:pPr>
      <w:r>
        <w:rPr>
          <w:rFonts w:cs="Arial" w:ascii="Arial" w:hAnsi="Arial"/>
          <w:b/>
          <w:bCs/>
          <w:sz w:val="22"/>
          <w:szCs w:val="22"/>
          <w:highlight w:val="yellow"/>
        </w:rPr>
        <w:t>II e IV</w:t>
      </w:r>
    </w:p>
    <w:p>
      <w:pPr>
        <w:pStyle w:val="ListParagraph"/>
        <w:numPr>
          <w:ilvl w:val="0"/>
          <w:numId w:val="9"/>
        </w:numPr>
        <w:rPr>
          <w:rFonts w:ascii="Arial" w:hAnsi="Arial" w:cs="Arial"/>
          <w:sz w:val="22"/>
          <w:szCs w:val="22"/>
        </w:rPr>
      </w:pPr>
      <w:r>
        <w:rPr>
          <w:rFonts w:cs="Arial" w:ascii="Arial" w:hAnsi="Arial"/>
          <w:sz w:val="22"/>
          <w:szCs w:val="22"/>
        </w:rPr>
        <w:t>IV</w:t>
      </w:r>
    </w:p>
    <w:p>
      <w:pPr>
        <w:pStyle w:val="ListParagraph"/>
        <w:numPr>
          <w:ilvl w:val="0"/>
          <w:numId w:val="9"/>
        </w:numPr>
        <w:rPr>
          <w:rFonts w:ascii="Arial" w:hAnsi="Arial" w:cs="Arial"/>
          <w:sz w:val="22"/>
          <w:szCs w:val="22"/>
        </w:rPr>
      </w:pPr>
      <w:r>
        <w:rPr>
          <w:rFonts w:cs="Arial" w:ascii="Arial" w:hAnsi="Arial"/>
          <w:sz w:val="22"/>
          <w:szCs w:val="22"/>
        </w:rPr>
        <w:t xml:space="preserve">II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numPr>
          <w:ilvl w:val="0"/>
          <w:numId w:val="2"/>
        </w:numPr>
        <w:jc w:val="both"/>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O chamado Modelo de Entidades e Relacionamentos (MER) é a parte inicial de um projeto de banco de dados, assim como uma planta-baixa é o primeiro passo na construção de uma casa. </w:t>
      </w:r>
    </w:p>
    <w:p>
      <w:pPr>
        <w:pStyle w:val="Normal"/>
        <w:ind w:left="360" w:firstLine="348"/>
        <w:jc w:val="both"/>
        <w:rPr>
          <w:rFonts w:ascii="Arial" w:hAnsi="Arial" w:cs="Arial"/>
          <w:sz w:val="22"/>
          <w:szCs w:val="22"/>
        </w:rPr>
      </w:pPr>
      <w:r>
        <w:rPr>
          <w:rFonts w:cs="Arial" w:ascii="Arial" w:hAnsi="Arial"/>
          <w:sz w:val="22"/>
          <w:szCs w:val="22"/>
        </w:rPr>
      </w:r>
    </w:p>
    <w:p>
      <w:pPr>
        <w:pStyle w:val="Normal"/>
        <w:ind w:left="360" w:firstLine="348"/>
        <w:jc w:val="both"/>
        <w:rPr>
          <w:rFonts w:ascii="Arial" w:hAnsi="Arial" w:cs="Arial"/>
          <w:sz w:val="22"/>
          <w:szCs w:val="22"/>
        </w:rPr>
      </w:pPr>
      <w:r>
        <w:rPr>
          <w:rFonts w:cs="Arial" w:ascii="Arial" w:hAnsi="Arial"/>
          <w:sz w:val="22"/>
          <w:szCs w:val="22"/>
        </w:rPr>
        <w:t xml:space="preserve">A esse respeito, avalie as asserções a seguir e a relação proposta entre elas. </w:t>
      </w:r>
    </w:p>
    <w:p>
      <w:pPr>
        <w:pStyle w:val="Normal"/>
        <w:ind w:left="360" w:firstLine="348"/>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I. O MER está num nível conceitual, no qual não são consideradas as questões de espaço ocupado e nem de performance das consultas. Nessa etapa são levantadas as necessidades de informação, através de entrevistas com o usuário final e análise do sistema existente. Apresenta entidades, atributos e relacionamentos.</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PORQUE</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II. A partir do MER é derivado um modelo lógico e deste é feito o projeto físico, aí sim com a estimativa do espaço ocupado inicialmente pela base de dados e sua taxa de crescimento. Além disso, deve ser feito um estudo das consultas mais importantes que terão a performance otimizada. Aqui temos tabelas, colunas, chaves primárias/estrangeiras e índices.</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A respeito dessas asserções, assinale a opção correta.</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A. As asserções I e II são proposições falsas.</w:t>
      </w:r>
    </w:p>
    <w:p>
      <w:pPr>
        <w:pStyle w:val="Normal"/>
        <w:ind w:left="709" w:hanging="1"/>
        <w:jc w:val="both"/>
        <w:rPr>
          <w:rFonts w:ascii="Arial" w:hAnsi="Arial" w:cs="Arial"/>
          <w:sz w:val="22"/>
          <w:szCs w:val="22"/>
        </w:rPr>
      </w:pPr>
      <w:r>
        <w:rPr>
          <w:rFonts w:cs="Arial" w:ascii="Arial" w:hAnsi="Arial"/>
          <w:sz w:val="22"/>
          <w:szCs w:val="22"/>
        </w:rPr>
        <w:t>B. As asserções I e II são proposições verdadeiras, mas a II não é uma</w:t>
      </w:r>
    </w:p>
    <w:p>
      <w:pPr>
        <w:pStyle w:val="Normal"/>
        <w:ind w:left="709" w:hanging="1"/>
        <w:jc w:val="both"/>
        <w:rPr>
          <w:rFonts w:ascii="Arial" w:hAnsi="Arial" w:cs="Arial"/>
          <w:sz w:val="22"/>
          <w:szCs w:val="22"/>
        </w:rPr>
      </w:pPr>
      <w:r>
        <w:rPr>
          <w:rFonts w:cs="Arial" w:ascii="Arial" w:hAnsi="Arial"/>
          <w:sz w:val="22"/>
          <w:szCs w:val="22"/>
        </w:rPr>
        <w:t>justificativa correta da I.</w:t>
      </w:r>
    </w:p>
    <w:p>
      <w:pPr>
        <w:pStyle w:val="Normal"/>
        <w:ind w:left="709" w:hanging="1"/>
        <w:jc w:val="both"/>
        <w:rPr>
          <w:rFonts w:ascii="Arial" w:hAnsi="Arial" w:cs="Arial"/>
          <w:sz w:val="22"/>
          <w:szCs w:val="22"/>
        </w:rPr>
      </w:pPr>
      <w:r>
        <w:rPr>
          <w:rFonts w:cs="Arial" w:ascii="Arial" w:hAnsi="Arial"/>
          <w:sz w:val="22"/>
          <w:szCs w:val="22"/>
        </w:rPr>
        <w:t>C. A asserção I é uma proposição verdadeira, e a II é uma proposição falsa.</w:t>
      </w:r>
    </w:p>
    <w:p>
      <w:pPr>
        <w:pStyle w:val="Normal"/>
        <w:ind w:left="709" w:hanging="1"/>
        <w:jc w:val="both"/>
        <w:rPr>
          <w:rFonts w:ascii="Arial" w:hAnsi="Arial" w:cs="Arial"/>
          <w:sz w:val="22"/>
          <w:szCs w:val="22"/>
        </w:rPr>
      </w:pPr>
      <w:r>
        <w:rPr>
          <w:rFonts w:cs="Arial" w:ascii="Arial" w:hAnsi="Arial"/>
          <w:sz w:val="22"/>
          <w:szCs w:val="22"/>
        </w:rPr>
        <w:t>D. A asserção I é uma proposição falsa, e a II é uma proposição verdadeira.</w:t>
      </w:r>
    </w:p>
    <w:p>
      <w:pPr>
        <w:pStyle w:val="Normal"/>
        <w:ind w:left="709" w:hanging="1"/>
        <w:jc w:val="both"/>
        <w:rPr>
          <w:rFonts w:ascii="Arial" w:hAnsi="Arial" w:cs="Arial"/>
          <w:sz w:val="22"/>
          <w:szCs w:val="22"/>
        </w:rPr>
      </w:pPr>
      <w:r>
        <w:rPr>
          <w:rFonts w:cs="Arial" w:ascii="Arial" w:hAnsi="Arial"/>
          <w:b/>
          <w:bCs/>
          <w:sz w:val="22"/>
          <w:szCs w:val="22"/>
          <w:highlight w:val="yellow"/>
        </w:rPr>
        <w:t>E. As asserções I e II são proposições verdadeiras, e a II é uma justificativa</w:t>
      </w:r>
    </w:p>
    <w:p>
      <w:pPr>
        <w:pStyle w:val="Normal"/>
        <w:ind w:left="709" w:hanging="1"/>
        <w:jc w:val="both"/>
        <w:rPr>
          <w:rFonts w:ascii="Arial" w:hAnsi="Arial" w:cs="Arial"/>
          <w:sz w:val="22"/>
          <w:szCs w:val="22"/>
        </w:rPr>
      </w:pPr>
      <w:r>
        <w:rPr>
          <w:rFonts w:cs="Arial" w:ascii="Arial" w:hAnsi="Arial"/>
          <w:b/>
          <w:bCs/>
          <w:sz w:val="22"/>
          <w:szCs w:val="22"/>
          <w:highlight w:val="yellow"/>
        </w:rPr>
        <w:t>correta da I.</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r>
    </w:p>
    <w:p>
      <w:pPr>
        <w:pStyle w:val="Normal"/>
        <w:rPr/>
      </w:pPr>
      <w:r>
        <w:rPr/>
      </w:r>
    </w:p>
    <w:p>
      <w:pPr>
        <w:pStyle w:val="Normal"/>
        <w:rPr/>
      </w:pPr>
      <w:r>
        <w:rPr/>
      </w:r>
    </w:p>
    <w:p>
      <w:pPr>
        <w:sectPr>
          <w:headerReference w:type="default" r:id="rId3"/>
          <w:type w:val="nextPage"/>
          <w:pgSz w:w="12240" w:h="15840"/>
          <w:pgMar w:left="1701" w:right="1134" w:header="720" w:top="1701" w:footer="0" w:bottom="1134" w:gutter="0"/>
          <w:pgNumType w:fmt="decimal"/>
          <w:formProt w:val="false"/>
          <w:textDirection w:val="lrTb"/>
          <w:docGrid w:type="default" w:linePitch="272" w:charSpace="8192"/>
        </w:sectPr>
      </w:pPr>
    </w:p>
    <w:p>
      <w:pPr>
        <w:pStyle w:val="WWNormalWeb"/>
        <w:spacing w:before="0" w:after="0"/>
        <w:ind w:left="207" w:hanging="0"/>
        <w:rPr>
          <w:rFonts w:ascii="Arial" w:hAnsi="Arial" w:cs="Arial"/>
          <w:sz w:val="22"/>
          <w:szCs w:val="22"/>
        </w:rPr>
      </w:pPr>
      <w:r>
        <w:rPr>
          <w:rFonts w:cs="Arial" w:ascii="Arial" w:hAnsi="Arial"/>
          <w:sz w:val="22"/>
          <w:szCs w:val="22"/>
        </w:rPr>
      </w:r>
    </w:p>
    <w:p>
      <w:pPr>
        <w:sectPr>
          <w:type w:val="continuous"/>
          <w:pgSz w:w="12240" w:h="15840"/>
          <w:pgMar w:left="1701" w:right="1134" w:header="720" w:top="1701" w:footer="0" w:bottom="1134" w:gutter="0"/>
          <w:cols w:num="2" w:space="234" w:equalWidth="true" w:sep="false"/>
          <w:formProt w:val="false"/>
          <w:textDirection w:val="lrTb"/>
          <w:docGrid w:type="default" w:linePitch="272" w:charSpace="8192"/>
        </w:sectPr>
      </w:pPr>
    </w:p>
    <w:p>
      <w:pPr>
        <w:pStyle w:val="WWNormalWeb"/>
        <w:ind w:left="207" w:hanging="0"/>
        <w:rPr>
          <w:rFonts w:ascii="Arial" w:hAnsi="Arial" w:cs="Arial"/>
          <w:sz w:val="22"/>
          <w:szCs w:val="22"/>
        </w:rPr>
      </w:pPr>
      <w:r>
        <w:rPr>
          <w:rFonts w:cs="Arial" w:ascii="Arial" w:hAnsi="Arial"/>
          <w:sz w:val="22"/>
          <w:szCs w:val="22"/>
        </w:rPr>
      </w:r>
    </w:p>
    <w:p>
      <w:pPr>
        <w:pStyle w:val="Normal"/>
        <w:numPr>
          <w:ilvl w:val="0"/>
          <w:numId w:val="12"/>
        </w:numPr>
        <w:jc w:val="both"/>
        <w:rPr>
          <w:rFonts w:ascii="Arial" w:hAnsi="Arial" w:cs="Arial"/>
          <w:sz w:val="22"/>
          <w:szCs w:val="22"/>
        </w:rPr>
      </w:pPr>
      <w:r>
        <w:rPr>
          <w:rFonts w:cs="Arial" w:ascii="Arial" w:hAnsi="Arial"/>
          <w:sz w:val="22"/>
          <w:szCs w:val="22"/>
        </w:rPr>
        <w:t xml:space="preserve">Para o desenvolvimento de sistemas de informação que utilizam banco de dados, atuam diversos profissionais tanto de tecnologia da informação quanto da área de negócio responsável pelo assunto. </w:t>
      </w:r>
    </w:p>
    <w:p>
      <w:pPr>
        <w:pStyle w:val="Normal"/>
        <w:ind w:left="360" w:firstLine="348"/>
        <w:jc w:val="both"/>
        <w:rPr>
          <w:rFonts w:ascii="Arial" w:hAnsi="Arial" w:cs="Arial"/>
          <w:sz w:val="22"/>
          <w:szCs w:val="22"/>
        </w:rPr>
      </w:pPr>
      <w:r>
        <w:rPr>
          <w:rFonts w:cs="Arial" w:ascii="Arial" w:hAnsi="Arial"/>
          <w:sz w:val="22"/>
          <w:szCs w:val="22"/>
        </w:rPr>
      </w:r>
    </w:p>
    <w:p>
      <w:pPr>
        <w:pStyle w:val="Normal"/>
        <w:ind w:left="360" w:firstLine="348"/>
        <w:jc w:val="both"/>
        <w:rPr>
          <w:rFonts w:ascii="Arial" w:hAnsi="Arial" w:cs="Arial"/>
          <w:sz w:val="22"/>
          <w:szCs w:val="22"/>
        </w:rPr>
      </w:pPr>
      <w:r>
        <w:rPr>
          <w:rFonts w:cs="Arial" w:ascii="Arial" w:hAnsi="Arial"/>
          <w:sz w:val="22"/>
          <w:szCs w:val="22"/>
        </w:rPr>
        <w:t xml:space="preserve">Com relação aos profissionais envolvidos e suas atividades, avalie as informações a seguir: </w:t>
      </w:r>
    </w:p>
    <w:p>
      <w:pPr>
        <w:pStyle w:val="Normal"/>
        <w:ind w:left="360" w:firstLine="348"/>
        <w:rPr>
          <w:rFonts w:ascii="Arial" w:hAnsi="Arial" w:cs="Arial"/>
          <w:sz w:val="22"/>
          <w:szCs w:val="22"/>
        </w:rPr>
      </w:pPr>
      <w:r>
        <w:rPr>
          <w:rFonts w:cs="Arial" w:ascii="Arial" w:hAnsi="Arial"/>
          <w:sz w:val="22"/>
          <w:szCs w:val="22"/>
        </w:rPr>
      </w:r>
    </w:p>
    <w:p>
      <w:pPr>
        <w:pStyle w:val="Normal"/>
        <w:numPr>
          <w:ilvl w:val="1"/>
          <w:numId w:val="13"/>
        </w:numPr>
        <w:jc w:val="both"/>
        <w:rPr>
          <w:rFonts w:ascii="Arial" w:hAnsi="Arial" w:cs="Arial"/>
          <w:sz w:val="22"/>
          <w:szCs w:val="22"/>
        </w:rPr>
      </w:pPr>
      <w:r>
        <w:rPr>
          <w:rFonts w:cs="Arial" w:ascii="Arial" w:hAnsi="Arial"/>
          <w:b w:val="false"/>
          <w:bCs w:val="false"/>
          <w:sz w:val="22"/>
          <w:szCs w:val="22"/>
        </w:rPr>
        <w:t>O analista de sistema deve levantar os requisitos e projetar os módulos componentes do sistema, através de alguma metodologia tal como RUP ou Ágil.</w:t>
      </w:r>
    </w:p>
    <w:p>
      <w:pPr>
        <w:pStyle w:val="Normal"/>
        <w:numPr>
          <w:ilvl w:val="1"/>
          <w:numId w:val="13"/>
        </w:numPr>
        <w:jc w:val="both"/>
        <w:rPr>
          <w:rFonts w:ascii="Arial" w:hAnsi="Arial" w:cs="Arial"/>
          <w:sz w:val="22"/>
          <w:szCs w:val="22"/>
        </w:rPr>
      </w:pPr>
      <w:r>
        <w:rPr>
          <w:rFonts w:cs="Arial" w:ascii="Arial" w:hAnsi="Arial"/>
          <w:sz w:val="22"/>
          <w:szCs w:val="22"/>
        </w:rPr>
        <w:t>O administrador de dados (AD) cuida de conceder privilégios de acesso às tabelas e da performance do banco.</w:t>
      </w:r>
    </w:p>
    <w:p>
      <w:pPr>
        <w:pStyle w:val="Normal"/>
        <w:numPr>
          <w:ilvl w:val="1"/>
          <w:numId w:val="13"/>
        </w:numPr>
        <w:jc w:val="both"/>
        <w:rPr>
          <w:rFonts w:ascii="Arial" w:hAnsi="Arial" w:cs="Arial"/>
          <w:sz w:val="22"/>
          <w:szCs w:val="22"/>
        </w:rPr>
      </w:pPr>
      <w:r>
        <w:rPr>
          <w:rFonts w:cs="Arial" w:ascii="Arial" w:hAnsi="Arial"/>
          <w:sz w:val="22"/>
          <w:szCs w:val="22"/>
        </w:rPr>
        <w:t>O administrador de banco de dados (DBA) define padrões de nomenclatura, valida modelos de dados conceituais e verifica a qualidade dos dados.</w:t>
      </w:r>
    </w:p>
    <w:p>
      <w:pPr>
        <w:pStyle w:val="Normal"/>
        <w:numPr>
          <w:ilvl w:val="1"/>
          <w:numId w:val="13"/>
        </w:numPr>
        <w:jc w:val="both"/>
        <w:rPr>
          <w:rFonts w:ascii="Arial" w:hAnsi="Arial" w:cs="Arial"/>
          <w:sz w:val="22"/>
          <w:szCs w:val="22"/>
        </w:rPr>
      </w:pPr>
      <w:r>
        <w:rPr>
          <w:rFonts w:cs="Arial" w:ascii="Arial" w:hAnsi="Arial"/>
          <w:sz w:val="22"/>
          <w:szCs w:val="22"/>
        </w:rPr>
        <w:t>O usuário final define como quer que o sistema funcione, homologa as aplicações desenvolvidas e patrocina os custos inerentes ao desenvolvimento.</w:t>
      </w:r>
    </w:p>
    <w:p>
      <w:pPr>
        <w:pStyle w:val="Normal"/>
        <w:rPr>
          <w:rFonts w:ascii="Arial" w:hAnsi="Arial" w:cs="Arial"/>
          <w:sz w:val="22"/>
          <w:szCs w:val="22"/>
        </w:rPr>
      </w:pPr>
      <w:r>
        <w:rPr>
          <w:rFonts w:cs="Arial" w:ascii="Arial" w:hAnsi="Arial"/>
          <w:sz w:val="22"/>
          <w:szCs w:val="22"/>
        </w:rPr>
      </w:r>
    </w:p>
    <w:p>
      <w:pPr>
        <w:pStyle w:val="Normal"/>
        <w:ind w:left="709" w:hanging="1"/>
        <w:rPr>
          <w:rFonts w:ascii="Arial" w:hAnsi="Arial" w:cs="Arial"/>
          <w:sz w:val="22"/>
          <w:szCs w:val="22"/>
        </w:rPr>
      </w:pPr>
      <w:r>
        <w:rPr>
          <w:rFonts w:cs="Arial" w:ascii="Arial" w:hAnsi="Arial"/>
          <w:sz w:val="22"/>
          <w:szCs w:val="22"/>
        </w:rPr>
        <w:t>É correto apenas o que se afirma em:</w:t>
      </w:r>
    </w:p>
    <w:p>
      <w:pPr>
        <w:pStyle w:val="ListParagraph"/>
        <w:numPr>
          <w:ilvl w:val="0"/>
          <w:numId w:val="19"/>
        </w:numPr>
        <w:rPr>
          <w:rFonts w:ascii="Arial" w:hAnsi="Arial" w:cs="Arial"/>
          <w:sz w:val="22"/>
          <w:szCs w:val="22"/>
        </w:rPr>
      </w:pPr>
      <w:r>
        <w:rPr>
          <w:rFonts w:cs="Arial" w:ascii="Arial" w:hAnsi="Arial"/>
          <w:sz w:val="22"/>
          <w:szCs w:val="22"/>
        </w:rPr>
        <w:t>I e III</w:t>
      </w:r>
    </w:p>
    <w:p>
      <w:pPr>
        <w:pStyle w:val="ListParagraph"/>
        <w:numPr>
          <w:ilvl w:val="0"/>
          <w:numId w:val="19"/>
        </w:numPr>
        <w:rPr>
          <w:rFonts w:ascii="Arial" w:hAnsi="Arial" w:cs="Arial"/>
          <w:sz w:val="22"/>
          <w:szCs w:val="22"/>
        </w:rPr>
      </w:pPr>
      <w:r>
        <w:rPr>
          <w:rFonts w:cs="Arial" w:ascii="Arial" w:hAnsi="Arial"/>
          <w:b/>
          <w:bCs/>
          <w:sz w:val="22"/>
          <w:szCs w:val="22"/>
          <w:highlight w:val="yellow"/>
        </w:rPr>
        <w:t>I e IV</w:t>
      </w:r>
    </w:p>
    <w:p>
      <w:pPr>
        <w:pStyle w:val="ListParagraph"/>
        <w:numPr>
          <w:ilvl w:val="0"/>
          <w:numId w:val="19"/>
        </w:numPr>
        <w:rPr>
          <w:rFonts w:ascii="Arial" w:hAnsi="Arial" w:cs="Arial"/>
          <w:sz w:val="22"/>
          <w:szCs w:val="22"/>
        </w:rPr>
      </w:pPr>
      <w:r>
        <w:rPr>
          <w:rFonts w:cs="Arial" w:ascii="Arial" w:hAnsi="Arial"/>
          <w:sz w:val="22"/>
          <w:szCs w:val="22"/>
        </w:rPr>
        <w:t>II, III e IV</w:t>
      </w:r>
    </w:p>
    <w:p>
      <w:pPr>
        <w:pStyle w:val="ListParagraph"/>
        <w:numPr>
          <w:ilvl w:val="0"/>
          <w:numId w:val="19"/>
        </w:numPr>
        <w:rPr>
          <w:rFonts w:ascii="Arial" w:hAnsi="Arial" w:cs="Arial"/>
          <w:sz w:val="22"/>
          <w:szCs w:val="22"/>
        </w:rPr>
      </w:pPr>
      <w:r>
        <w:rPr>
          <w:rFonts w:cs="Arial" w:ascii="Arial" w:hAnsi="Arial"/>
          <w:sz w:val="22"/>
          <w:szCs w:val="22"/>
        </w:rPr>
        <w:t xml:space="preserve">II e IV </w:t>
      </w:r>
    </w:p>
    <w:p>
      <w:pPr>
        <w:pStyle w:val="ListParagraph"/>
        <w:numPr>
          <w:ilvl w:val="0"/>
          <w:numId w:val="19"/>
        </w:numPr>
        <w:rPr>
          <w:rFonts w:ascii="Arial" w:hAnsi="Arial" w:cs="Arial"/>
          <w:sz w:val="22"/>
          <w:szCs w:val="22"/>
        </w:rPr>
      </w:pPr>
      <w:r>
        <w:rPr>
          <w:rFonts w:cs="Arial" w:ascii="Arial" w:hAnsi="Arial"/>
          <w:sz w:val="22"/>
          <w:szCs w:val="22"/>
        </w:rPr>
        <w:t>I, II e III</w:t>
      </w:r>
    </w:p>
    <w:p>
      <w:pPr>
        <w:pStyle w:val="Padro"/>
        <w:tabs>
          <w:tab w:val="clear" w:pos="708"/>
          <w:tab w:val="right" w:pos="193" w:leader="none"/>
        </w:tabs>
        <w:rPr>
          <w:rFonts w:ascii="Arial" w:hAnsi="Arial" w:cs="Arial"/>
          <w:sz w:val="22"/>
          <w:szCs w:val="22"/>
        </w:rPr>
      </w:pPr>
      <w:r>
        <w:rPr>
          <w:rFonts w:cs="Arial" w:ascii="Arial" w:hAnsi="Arial"/>
          <w:sz w:val="22"/>
          <w:szCs w:val="22"/>
        </w:rPr>
      </w:r>
    </w:p>
    <w:p>
      <w:pPr>
        <w:sectPr>
          <w:type w:val="continuous"/>
          <w:pgSz w:w="12240" w:h="15840"/>
          <w:pgMar w:left="1701" w:right="1134" w:header="720" w:top="1701" w:footer="0" w:bottom="1134" w:gutter="0"/>
          <w:formProt w:val="false"/>
          <w:textDirection w:val="lrTb"/>
          <w:docGrid w:type="default" w:linePitch="272" w:charSpace="8192"/>
        </w:sectPr>
      </w:pPr>
    </w:p>
    <w:p>
      <w:pPr>
        <w:pStyle w:val="Normal"/>
        <w:rPr>
          <w:rFonts w:ascii="Arial" w:hAnsi="Arial" w:cs="Arial"/>
          <w:i/>
          <w:i/>
          <w:sz w:val="22"/>
          <w:szCs w:val="22"/>
        </w:rPr>
      </w:pPr>
      <w:r>
        <w:rPr>
          <w:rFonts w:cs="Arial" w:ascii="Arial" w:hAnsi="Arial"/>
          <w:i/>
          <w:sz w:val="22"/>
          <w:szCs w:val="22"/>
        </w:rPr>
      </w:r>
    </w:p>
    <w:p>
      <w:pPr>
        <w:sectPr>
          <w:type w:val="continuous"/>
          <w:pgSz w:w="12240" w:h="15840"/>
          <w:pgMar w:left="1701" w:right="1134" w:header="720" w:top="1701" w:footer="0" w:bottom="1134" w:gutter="0"/>
          <w:cols w:num="2" w:space="720" w:equalWidth="true" w:sep="false"/>
          <w:formProt w:val="false"/>
          <w:textDirection w:val="lrTb"/>
          <w:docGrid w:type="default" w:linePitch="272" w:charSpace="8192"/>
        </w:sectPr>
      </w:pPr>
    </w:p>
    <w:p>
      <w:pPr>
        <w:pStyle w:val="WWNormalWeb"/>
        <w:numPr>
          <w:ilvl w:val="0"/>
          <w:numId w:val="6"/>
        </w:numPr>
        <w:spacing w:before="0" w:after="0"/>
        <w:jc w:val="both"/>
        <w:rPr>
          <w:rFonts w:ascii="Arial" w:hAnsi="Arial" w:cs="Arial"/>
          <w:sz w:val="22"/>
          <w:szCs w:val="22"/>
        </w:rPr>
      </w:pPr>
      <w:r>
        <w:rPr>
          <w:rFonts w:cs="Arial" w:ascii="Arial" w:hAnsi="Arial"/>
          <w:sz w:val="22"/>
          <w:szCs w:val="22"/>
        </w:rPr>
        <w:t>Uma escala representa transações concorrentes sendo executadas ao longo do tempo. Para preservação das propriedades ACID nem todas podem ser executadas, o que faz com que algumas transações sejam abortadas. Considere as escalas apresentadas a seguir:</w:t>
      </w:r>
    </w:p>
    <w:p>
      <w:pPr>
        <w:pStyle w:val="WWNormalWeb"/>
        <w:spacing w:before="0" w:after="0"/>
        <w:jc w:val="both"/>
        <w:rPr>
          <w:rFonts w:ascii="Arial" w:hAnsi="Arial" w:cs="Arial"/>
          <w:sz w:val="22"/>
          <w:szCs w:val="22"/>
        </w:rPr>
      </w:pPr>
      <w:r>
        <w:rPr>
          <w:rFonts w:cs="Arial" w:ascii="Arial" w:hAnsi="Arial"/>
          <w:sz w:val="22"/>
          <w:szCs w:val="22"/>
        </w:rPr>
      </w:r>
    </w:p>
    <w:p>
      <w:pPr>
        <w:pStyle w:val="WWNormalWeb"/>
        <w:spacing w:before="0" w:after="0"/>
        <w:jc w:val="center"/>
        <w:rPr>
          <w:rFonts w:ascii="Arial" w:hAnsi="Arial" w:cs="Arial"/>
          <w:sz w:val="22"/>
          <w:szCs w:val="22"/>
        </w:rPr>
      </w:pPr>
      <w:r>
        <w:rPr>
          <w:rFonts w:cs="Arial" w:ascii="Arial" w:hAnsi="Arial"/>
          <w:sz w:val="22"/>
          <w:szCs w:val="22"/>
        </w:rPr>
        <w:t>ESCALA 1</w:t>
      </w:r>
    </w:p>
    <w:p>
      <w:pPr>
        <w:pStyle w:val="WWNormalWeb"/>
        <w:spacing w:before="0" w:after="0"/>
        <w:jc w:val="center"/>
        <w:rPr>
          <w:rFonts w:ascii="Arial" w:hAnsi="Arial" w:cs="Arial"/>
          <w:sz w:val="22"/>
          <w:szCs w:val="22"/>
        </w:rPr>
      </w:pPr>
      <w:r>
        <w:rPr>
          <w:rFonts w:cs="Arial" w:ascii="Arial" w:hAnsi="Arial"/>
          <w:sz w:val="22"/>
          <w:szCs w:val="22"/>
        </w:rPr>
      </w:r>
    </w:p>
    <w:tbl>
      <w:tblPr>
        <w:tblW w:w="9564" w:type="dxa"/>
        <w:jc w:val="left"/>
        <w:tblInd w:w="-10" w:type="dxa"/>
        <w:tblCellMar>
          <w:top w:w="0" w:type="dxa"/>
          <w:left w:w="70" w:type="dxa"/>
          <w:bottom w:w="0" w:type="dxa"/>
          <w:right w:w="70" w:type="dxa"/>
        </w:tblCellMar>
        <w:tblLook w:val="0000" w:noHBand="0" w:noVBand="0" w:firstColumn="0" w:lastRow="0" w:lastColumn="0" w:firstRow="0"/>
      </w:tblPr>
      <w:tblGrid>
        <w:gridCol w:w="3178"/>
        <w:gridCol w:w="3183"/>
        <w:gridCol w:w="3203"/>
      </w:tblGrid>
      <w:tr>
        <w:trPr/>
        <w:tc>
          <w:tcPr>
            <w:tcW w:w="3178"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T1</w:t>
            </w:r>
          </w:p>
        </w:tc>
        <w:tc>
          <w:tcPr>
            <w:tcW w:w="3183"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T2</w:t>
            </w:r>
          </w:p>
        </w:tc>
        <w:tc>
          <w:tcPr>
            <w:tcW w:w="3203" w:type="dxa"/>
            <w:tcBorders>
              <w:top w:val="single" w:sz="4" w:space="0" w:color="000000"/>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T3</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Read(A)</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Read(B)</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Read(A)</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Write(B)</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Write(A)</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Read(B)</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Read(D)</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lang w:val="en-US"/>
              </w:rPr>
              <w:t>Write(D)</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lang w:val="en-US"/>
              </w:rPr>
              <w:t>Read(C)</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Read(C)</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Read(D)</w:t>
            </w:r>
          </w:p>
        </w:tc>
      </w:tr>
      <w:tr>
        <w:trPr/>
        <w:tc>
          <w:tcPr>
            <w:tcW w:w="3178"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Write(C)</w:t>
            </w:r>
          </w:p>
        </w:tc>
        <w:tc>
          <w:tcPr>
            <w:tcW w:w="3183"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top w:val="single" w:sz="4" w:space="0" w:color="000000"/>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r>
    </w:tbl>
    <w:p>
      <w:pPr>
        <w:pStyle w:val="WWNormalWeb"/>
        <w:spacing w:before="0" w:after="0"/>
        <w:jc w:val="both"/>
        <w:rPr>
          <w:rFonts w:ascii="Arial" w:hAnsi="Arial" w:cs="Arial"/>
          <w:sz w:val="22"/>
          <w:szCs w:val="22"/>
        </w:rPr>
      </w:pPr>
      <w:r>
        <w:rPr>
          <w:rFonts w:cs="Arial" w:ascii="Arial" w:hAnsi="Arial"/>
          <w:sz w:val="22"/>
          <w:szCs w:val="22"/>
        </w:rPr>
      </w:r>
    </w:p>
    <w:p>
      <w:pPr>
        <w:pStyle w:val="WWNormalWeb"/>
        <w:spacing w:before="0" w:after="0"/>
        <w:jc w:val="center"/>
        <w:rPr>
          <w:rFonts w:ascii="Arial" w:hAnsi="Arial" w:cs="Arial"/>
          <w:sz w:val="22"/>
          <w:szCs w:val="22"/>
        </w:rPr>
      </w:pPr>
      <w:r>
        <w:rPr>
          <w:rFonts w:cs="Arial" w:ascii="Arial" w:hAnsi="Arial"/>
          <w:sz w:val="22"/>
          <w:szCs w:val="22"/>
        </w:rPr>
        <w:t>ESCALA 2</w:t>
      </w:r>
    </w:p>
    <w:p>
      <w:pPr>
        <w:pStyle w:val="WWNormalWeb"/>
        <w:spacing w:before="0" w:after="0"/>
        <w:jc w:val="center"/>
        <w:rPr>
          <w:rFonts w:ascii="Arial" w:hAnsi="Arial" w:cs="Arial"/>
          <w:sz w:val="22"/>
          <w:szCs w:val="22"/>
        </w:rPr>
      </w:pPr>
      <w:r>
        <w:rPr>
          <w:rFonts w:cs="Arial" w:ascii="Arial" w:hAnsi="Arial"/>
          <w:sz w:val="22"/>
          <w:szCs w:val="22"/>
        </w:rPr>
      </w:r>
    </w:p>
    <w:tbl>
      <w:tblPr>
        <w:tblW w:w="9564" w:type="dxa"/>
        <w:jc w:val="left"/>
        <w:tblInd w:w="-10" w:type="dxa"/>
        <w:tblCellMar>
          <w:top w:w="0" w:type="dxa"/>
          <w:left w:w="70" w:type="dxa"/>
          <w:bottom w:w="0" w:type="dxa"/>
          <w:right w:w="70" w:type="dxa"/>
        </w:tblCellMar>
        <w:tblLook w:val="0000" w:noHBand="0" w:noVBand="0" w:firstColumn="0" w:lastRow="0" w:lastColumn="0" w:firstRow="0"/>
      </w:tblPr>
      <w:tblGrid>
        <w:gridCol w:w="3178"/>
        <w:gridCol w:w="3183"/>
        <w:gridCol w:w="3203"/>
      </w:tblGrid>
      <w:tr>
        <w:trPr/>
        <w:tc>
          <w:tcPr>
            <w:tcW w:w="3178"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T1</w:t>
            </w:r>
          </w:p>
        </w:tc>
        <w:tc>
          <w:tcPr>
            <w:tcW w:w="3183"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T2</w:t>
            </w:r>
          </w:p>
        </w:tc>
        <w:tc>
          <w:tcPr>
            <w:tcW w:w="3203" w:type="dxa"/>
            <w:tcBorders>
              <w:top w:val="single" w:sz="4" w:space="0" w:color="000000"/>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T3</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Read(B)</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Write(B)</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lang w:val="en-US"/>
              </w:rPr>
              <w:t>Read(D)</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lang w:val="en-US"/>
              </w:rPr>
              <w:t>Write(D)</w:t>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Read(A)</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Read(B)</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Read(C)</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Read(D)</w:t>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Read(A)</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t>Write(A)</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rPr>
            </w:pPr>
            <w:r>
              <w:rPr>
                <w:rFonts w:cs="Arial" w:ascii="Arial" w:hAnsi="Arial"/>
                <w:sz w:val="22"/>
                <w:szCs w:val="22"/>
              </w:rPr>
            </w:r>
          </w:p>
        </w:tc>
      </w:tr>
      <w:tr>
        <w:trPr/>
        <w:tc>
          <w:tcPr>
            <w:tcW w:w="3178"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Read(C)</w:t>
            </w:r>
          </w:p>
        </w:tc>
        <w:tc>
          <w:tcPr>
            <w:tcW w:w="3183" w:type="dxa"/>
            <w:tcBorders>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r>
      <w:tr>
        <w:trPr/>
        <w:tc>
          <w:tcPr>
            <w:tcW w:w="3178"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t>Write(C)</w:t>
            </w:r>
          </w:p>
        </w:tc>
        <w:tc>
          <w:tcPr>
            <w:tcW w:w="3183" w:type="dxa"/>
            <w:tcBorders>
              <w:top w:val="single" w:sz="4" w:space="0" w:color="000000"/>
              <w:left w:val="single" w:sz="4" w:space="0" w:color="000000"/>
              <w:bottom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c>
          <w:tcPr>
            <w:tcW w:w="3203" w:type="dxa"/>
            <w:tcBorders>
              <w:top w:val="single" w:sz="4" w:space="0" w:color="000000"/>
              <w:left w:val="single" w:sz="4" w:space="0" w:color="000000"/>
              <w:bottom w:val="single" w:sz="4" w:space="0" w:color="000000"/>
              <w:right w:val="single" w:sz="4" w:space="0" w:color="000000"/>
            </w:tcBorders>
          </w:tcPr>
          <w:p>
            <w:pPr>
              <w:pStyle w:val="WWNormalWeb"/>
              <w:snapToGrid w:val="false"/>
              <w:spacing w:before="0" w:after="0"/>
              <w:jc w:val="center"/>
              <w:rPr>
                <w:rFonts w:ascii="Arial" w:hAnsi="Arial" w:cs="Arial"/>
                <w:sz w:val="22"/>
                <w:szCs w:val="22"/>
                <w:lang w:val="en-US"/>
              </w:rPr>
            </w:pPr>
            <w:r>
              <w:rPr>
                <w:rFonts w:cs="Arial" w:ascii="Arial" w:hAnsi="Arial"/>
                <w:sz w:val="22"/>
                <w:szCs w:val="22"/>
                <w:lang w:val="en-US"/>
              </w:rPr>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360" w:firstLine="348"/>
        <w:rPr>
          <w:rFonts w:ascii="Arial" w:hAnsi="Arial" w:cs="Arial"/>
          <w:sz w:val="22"/>
          <w:szCs w:val="22"/>
        </w:rPr>
      </w:pPr>
      <w:r>
        <w:rPr>
          <w:rFonts w:cs="Arial" w:ascii="Arial" w:hAnsi="Arial"/>
          <w:sz w:val="22"/>
          <w:szCs w:val="22"/>
        </w:rPr>
        <w:t xml:space="preserve">Com relação a essas escalas, avalie as informações a seguir: </w:t>
      </w:r>
    </w:p>
    <w:p>
      <w:pPr>
        <w:pStyle w:val="Normal"/>
        <w:ind w:left="360" w:firstLine="348"/>
        <w:rPr>
          <w:rFonts w:ascii="Arial" w:hAnsi="Arial" w:cs="Arial"/>
          <w:sz w:val="22"/>
          <w:szCs w:val="22"/>
        </w:rPr>
      </w:pPr>
      <w:r>
        <w:rPr>
          <w:rFonts w:cs="Arial" w:ascii="Arial" w:hAnsi="Arial"/>
          <w:sz w:val="22"/>
          <w:szCs w:val="22"/>
        </w:rPr>
      </w:r>
    </w:p>
    <w:p>
      <w:pPr>
        <w:pStyle w:val="Normal"/>
        <w:numPr>
          <w:ilvl w:val="1"/>
          <w:numId w:val="10"/>
        </w:numPr>
        <w:rPr>
          <w:rFonts w:ascii="Arial" w:hAnsi="Arial" w:cs="Arial"/>
          <w:sz w:val="22"/>
          <w:szCs w:val="22"/>
        </w:rPr>
      </w:pPr>
      <w:r>
        <w:rPr>
          <w:rFonts w:cs="Arial" w:ascii="Arial" w:hAnsi="Arial"/>
          <w:sz w:val="22"/>
          <w:szCs w:val="22"/>
        </w:rPr>
        <w:t>A Escala 1 representa a execução intercalada das transações T1, T2 e T3.</w:t>
      </w:r>
    </w:p>
    <w:p>
      <w:pPr>
        <w:pStyle w:val="Normal"/>
        <w:numPr>
          <w:ilvl w:val="1"/>
          <w:numId w:val="10"/>
        </w:numPr>
        <w:rPr>
          <w:rFonts w:ascii="Arial" w:hAnsi="Arial" w:cs="Arial"/>
          <w:sz w:val="22"/>
          <w:szCs w:val="22"/>
        </w:rPr>
      </w:pPr>
      <w:r>
        <w:rPr>
          <w:rFonts w:cs="Arial" w:ascii="Arial" w:hAnsi="Arial"/>
          <w:sz w:val="22"/>
          <w:szCs w:val="22"/>
        </w:rPr>
        <w:t>A Escala 2 representa a execução sequencial das transações T2, T3 e T1.</w:t>
      </w:r>
    </w:p>
    <w:p>
      <w:pPr>
        <w:pStyle w:val="Normal"/>
        <w:numPr>
          <w:ilvl w:val="1"/>
          <w:numId w:val="10"/>
        </w:numPr>
        <w:rPr>
          <w:rFonts w:ascii="Arial" w:hAnsi="Arial" w:cs="Arial"/>
          <w:sz w:val="22"/>
          <w:szCs w:val="22"/>
        </w:rPr>
      </w:pPr>
      <w:r>
        <w:rPr>
          <w:rFonts w:cs="Arial" w:ascii="Arial" w:hAnsi="Arial"/>
          <w:b w:val="false"/>
          <w:bCs w:val="false"/>
          <w:sz w:val="22"/>
          <w:szCs w:val="22"/>
        </w:rPr>
        <w:t>Para demonstrarmos que a Escala 1 é serializável, podemos usar o método de serialização sem conflito.</w:t>
      </w:r>
    </w:p>
    <w:p>
      <w:pPr>
        <w:pStyle w:val="Normal"/>
        <w:numPr>
          <w:ilvl w:val="1"/>
          <w:numId w:val="10"/>
        </w:numPr>
        <w:rPr>
          <w:rFonts w:ascii="Arial" w:hAnsi="Arial" w:cs="Arial"/>
          <w:sz w:val="22"/>
          <w:szCs w:val="22"/>
        </w:rPr>
      </w:pPr>
      <w:r>
        <w:rPr>
          <w:rFonts w:cs="Arial" w:ascii="Arial" w:hAnsi="Arial"/>
          <w:sz w:val="22"/>
          <w:szCs w:val="22"/>
        </w:rPr>
        <w:t>O método de visão serializável demonstraria que a escala 1 não é serializável.</w:t>
      </w:r>
    </w:p>
    <w:p>
      <w:pPr>
        <w:pStyle w:val="Normal"/>
        <w:rPr>
          <w:rFonts w:ascii="Arial" w:hAnsi="Arial" w:cs="Arial"/>
          <w:sz w:val="22"/>
          <w:szCs w:val="22"/>
        </w:rPr>
      </w:pPr>
      <w:r>
        <w:rPr>
          <w:rFonts w:cs="Arial" w:ascii="Arial" w:hAnsi="Arial"/>
          <w:sz w:val="22"/>
          <w:szCs w:val="22"/>
        </w:rPr>
      </w:r>
    </w:p>
    <w:p>
      <w:pPr>
        <w:pStyle w:val="Normal"/>
        <w:ind w:left="709" w:hanging="1"/>
        <w:rPr>
          <w:rFonts w:ascii="Arial" w:hAnsi="Arial" w:cs="Arial"/>
          <w:sz w:val="22"/>
          <w:szCs w:val="22"/>
        </w:rPr>
      </w:pPr>
      <w:r>
        <w:rPr>
          <w:rFonts w:cs="Arial" w:ascii="Arial" w:hAnsi="Arial"/>
          <w:sz w:val="22"/>
          <w:szCs w:val="22"/>
        </w:rPr>
        <w:t>É correto apenas o que se afirma em:</w:t>
      </w:r>
    </w:p>
    <w:p>
      <w:pPr>
        <w:pStyle w:val="ListParagraph"/>
        <w:numPr>
          <w:ilvl w:val="0"/>
          <w:numId w:val="11"/>
        </w:numPr>
        <w:rPr>
          <w:rFonts w:ascii="Arial" w:hAnsi="Arial" w:cs="Arial"/>
          <w:sz w:val="22"/>
          <w:szCs w:val="22"/>
        </w:rPr>
      </w:pPr>
      <w:r>
        <w:rPr>
          <w:rFonts w:cs="Arial" w:ascii="Arial" w:hAnsi="Arial"/>
          <w:sz w:val="22"/>
          <w:szCs w:val="22"/>
        </w:rPr>
        <w:t>I e IV</w:t>
      </w:r>
    </w:p>
    <w:p>
      <w:pPr>
        <w:pStyle w:val="ListParagraph"/>
        <w:numPr>
          <w:ilvl w:val="0"/>
          <w:numId w:val="11"/>
        </w:numPr>
        <w:rPr>
          <w:rFonts w:ascii="Arial" w:hAnsi="Arial" w:cs="Arial"/>
          <w:sz w:val="22"/>
          <w:szCs w:val="22"/>
        </w:rPr>
      </w:pPr>
      <w:r>
        <w:rPr>
          <w:rFonts w:cs="Arial" w:ascii="Arial" w:hAnsi="Arial"/>
          <w:sz w:val="22"/>
          <w:szCs w:val="22"/>
        </w:rPr>
        <w:t xml:space="preserve">II e IV </w:t>
      </w:r>
    </w:p>
    <w:p>
      <w:pPr>
        <w:pStyle w:val="ListParagraph"/>
        <w:numPr>
          <w:ilvl w:val="0"/>
          <w:numId w:val="11"/>
        </w:numPr>
        <w:rPr>
          <w:rFonts w:ascii="Arial" w:hAnsi="Arial" w:cs="Arial"/>
          <w:sz w:val="22"/>
          <w:szCs w:val="22"/>
        </w:rPr>
      </w:pPr>
      <w:r>
        <w:rPr>
          <w:rFonts w:cs="Arial" w:ascii="Arial" w:hAnsi="Arial"/>
          <w:b/>
          <w:bCs/>
          <w:sz w:val="22"/>
          <w:szCs w:val="22"/>
          <w:highlight w:val="yellow"/>
        </w:rPr>
        <w:t>I, II e III</w:t>
      </w:r>
    </w:p>
    <w:p>
      <w:pPr>
        <w:pStyle w:val="ListParagraph"/>
        <w:numPr>
          <w:ilvl w:val="0"/>
          <w:numId w:val="11"/>
        </w:numPr>
        <w:rPr>
          <w:rFonts w:ascii="Arial" w:hAnsi="Arial" w:cs="Arial"/>
          <w:sz w:val="22"/>
          <w:szCs w:val="22"/>
        </w:rPr>
      </w:pPr>
      <w:r>
        <w:rPr>
          <w:rFonts w:cs="Arial" w:ascii="Arial" w:hAnsi="Arial"/>
          <w:sz w:val="22"/>
          <w:szCs w:val="22"/>
        </w:rPr>
        <w:t xml:space="preserve">I e III </w:t>
      </w:r>
    </w:p>
    <w:p>
      <w:pPr>
        <w:pStyle w:val="ListParagraph"/>
        <w:numPr>
          <w:ilvl w:val="0"/>
          <w:numId w:val="11"/>
        </w:numPr>
        <w:rPr>
          <w:rFonts w:ascii="Arial" w:hAnsi="Arial" w:cs="Arial"/>
          <w:sz w:val="22"/>
          <w:szCs w:val="22"/>
        </w:rPr>
      </w:pPr>
      <w:r>
        <w:rPr>
          <w:rFonts w:cs="Arial" w:ascii="Arial" w:hAnsi="Arial"/>
          <w:sz w:val="22"/>
          <w:szCs w:val="22"/>
        </w:rPr>
        <w:t>II, III e IV</w:t>
      </w:r>
    </w:p>
    <w:p>
      <w:pPr>
        <w:pStyle w:val="Normal"/>
        <w:rPr>
          <w:rFonts w:ascii="Arial" w:hAnsi="Arial" w:cs="Arial"/>
          <w:sz w:val="22"/>
          <w:szCs w:val="22"/>
        </w:rPr>
      </w:pPr>
      <w:r>
        <w:rPr>
          <w:rFonts w:cs="Arial" w:ascii="Arial" w:hAnsi="Arial"/>
          <w:sz w:val="22"/>
          <w:szCs w:val="22"/>
        </w:rPr>
      </w:r>
      <w:r>
        <w:br w:type="page"/>
      </w:r>
    </w:p>
    <w:p>
      <w:pPr>
        <w:pStyle w:val="Normal"/>
        <w:numPr>
          <w:ilvl w:val="0"/>
          <w:numId w:val="14"/>
        </w:numPr>
        <w:jc w:val="both"/>
        <w:rPr>
          <w:rFonts w:ascii="Arial" w:hAnsi="Arial" w:cs="Arial"/>
          <w:sz w:val="22"/>
          <w:szCs w:val="22"/>
        </w:rPr>
      </w:pPr>
      <w:r>
        <w:rPr>
          <w:rFonts w:cs="Arial" w:ascii="Arial" w:hAnsi="Arial"/>
          <w:sz w:val="22"/>
          <w:szCs w:val="22"/>
        </w:rPr>
        <w:t xml:space="preserve">Programas em PL/SQL permitem que se mesclem comandos tradicionais de linguagens de programação, tais como IF, WHILE e FOR, com as instruções SQL típicas de banco de dados, ou seja, SELECT, INSERT, UPDATE e DELETE. </w:t>
      </w:r>
    </w:p>
    <w:p>
      <w:pPr>
        <w:pStyle w:val="Normal"/>
        <w:ind w:left="360" w:firstLine="348"/>
        <w:jc w:val="both"/>
        <w:rPr>
          <w:rFonts w:ascii="Arial" w:hAnsi="Arial" w:cs="Arial"/>
          <w:sz w:val="22"/>
          <w:szCs w:val="22"/>
        </w:rPr>
      </w:pPr>
      <w:r>
        <w:rPr>
          <w:rFonts w:cs="Arial" w:ascii="Arial" w:hAnsi="Arial"/>
          <w:sz w:val="22"/>
          <w:szCs w:val="22"/>
        </w:rPr>
      </w:r>
    </w:p>
    <w:p>
      <w:pPr>
        <w:pStyle w:val="Normal"/>
        <w:ind w:left="360" w:firstLine="348"/>
        <w:jc w:val="both"/>
        <w:rPr>
          <w:rFonts w:ascii="Arial" w:hAnsi="Arial" w:cs="Arial"/>
          <w:sz w:val="22"/>
          <w:szCs w:val="22"/>
        </w:rPr>
      </w:pPr>
      <w:r>
        <w:rPr>
          <w:rFonts w:cs="Arial" w:ascii="Arial" w:hAnsi="Arial"/>
          <w:sz w:val="22"/>
          <w:szCs w:val="22"/>
        </w:rPr>
        <w:t xml:space="preserve">A esse respeito, avalie as asserções a seguir e a relação proposta entre elas. </w:t>
      </w:r>
    </w:p>
    <w:p>
      <w:pPr>
        <w:pStyle w:val="Normal"/>
        <w:ind w:left="360" w:firstLine="348"/>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I. Os programas em PL/SQL podem ser dos tipos: CHUNK, FUNCTION, PROCEDURE e TRIGGER. Ficam armazenados no próprio banco de dados e não precisam ser pré-compilados, como no caso de linguagens hospedeiras, tais como C ou Java. O tipo a ser usado varia de acordo com o problema sendo tratado.</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PORQUE</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 xml:space="preserve">II. Um CHUNK é uma subrotina que pode ser reutilizada. A característica de uma FUNCTION é ser chamada dentro de um comando DML, executa uma série de ações e retorna um resultado para quem chamou. Já uma PROCEDURE é chamada por um comando próprio (CALL ou EXEC), executa uma série de ações e não retorna um resultado ao final. Por fim, um TRIGGER é disparado quando ocorre em alguma tabela algum comando de INSERT, UPDATE ou DELETE, executando então uma série de ações. </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A respeito dessas asserções, assinale a opção correta.</w:t>
      </w:r>
    </w:p>
    <w:p>
      <w:pPr>
        <w:pStyle w:val="Normal"/>
        <w:ind w:left="709" w:hanging="1"/>
        <w:jc w:val="both"/>
        <w:rPr>
          <w:rFonts w:ascii="Arial" w:hAnsi="Arial" w:cs="Arial"/>
          <w:sz w:val="22"/>
          <w:szCs w:val="22"/>
        </w:rPr>
      </w:pPr>
      <w:r>
        <w:rPr>
          <w:rFonts w:cs="Arial" w:ascii="Arial" w:hAnsi="Arial"/>
          <w:sz w:val="22"/>
          <w:szCs w:val="22"/>
        </w:rPr>
      </w:r>
    </w:p>
    <w:p>
      <w:pPr>
        <w:pStyle w:val="Normal"/>
        <w:ind w:left="709" w:hanging="1"/>
        <w:jc w:val="both"/>
        <w:rPr>
          <w:rFonts w:ascii="Arial" w:hAnsi="Arial" w:cs="Arial"/>
          <w:sz w:val="22"/>
          <w:szCs w:val="22"/>
        </w:rPr>
      </w:pPr>
      <w:r>
        <w:rPr>
          <w:rFonts w:cs="Arial" w:ascii="Arial" w:hAnsi="Arial"/>
          <w:sz w:val="22"/>
          <w:szCs w:val="22"/>
        </w:rPr>
        <w:t>A. A asserção I é uma proposição verdadeira, e a II é uma proposição falsa.</w:t>
      </w:r>
    </w:p>
    <w:p>
      <w:pPr>
        <w:pStyle w:val="Normal"/>
        <w:ind w:left="709" w:hanging="1"/>
        <w:jc w:val="both"/>
        <w:rPr>
          <w:rFonts w:ascii="Arial" w:hAnsi="Arial" w:cs="Arial"/>
          <w:sz w:val="22"/>
          <w:szCs w:val="22"/>
        </w:rPr>
      </w:pPr>
      <w:r>
        <w:rPr>
          <w:rFonts w:cs="Arial" w:ascii="Arial" w:hAnsi="Arial"/>
          <w:sz w:val="22"/>
          <w:szCs w:val="22"/>
        </w:rPr>
        <w:t>B. As asserções I e II são proposições verdadeiras, e a II é uma justificativa</w:t>
      </w:r>
    </w:p>
    <w:p>
      <w:pPr>
        <w:pStyle w:val="Normal"/>
        <w:ind w:left="709" w:hanging="1"/>
        <w:jc w:val="both"/>
        <w:rPr>
          <w:rFonts w:ascii="Arial" w:hAnsi="Arial" w:cs="Arial"/>
          <w:sz w:val="22"/>
          <w:szCs w:val="22"/>
        </w:rPr>
      </w:pPr>
      <w:r>
        <w:rPr>
          <w:rFonts w:cs="Arial" w:ascii="Arial" w:hAnsi="Arial"/>
          <w:sz w:val="22"/>
          <w:szCs w:val="22"/>
        </w:rPr>
        <w:t>correta da I.</w:t>
      </w:r>
    </w:p>
    <w:p>
      <w:pPr>
        <w:pStyle w:val="Normal"/>
        <w:ind w:left="709" w:hanging="1"/>
        <w:jc w:val="both"/>
        <w:rPr>
          <w:rFonts w:ascii="Arial" w:hAnsi="Arial" w:cs="Arial"/>
          <w:sz w:val="22"/>
          <w:szCs w:val="22"/>
        </w:rPr>
      </w:pPr>
      <w:r>
        <w:rPr>
          <w:rFonts w:cs="Arial" w:ascii="Arial" w:hAnsi="Arial"/>
          <w:sz w:val="22"/>
          <w:szCs w:val="22"/>
        </w:rPr>
        <w:t>C. As asserções I e II são proposições falsas.</w:t>
      </w:r>
    </w:p>
    <w:p>
      <w:pPr>
        <w:pStyle w:val="Normal"/>
        <w:ind w:left="709" w:hanging="1"/>
        <w:jc w:val="both"/>
        <w:rPr>
          <w:rFonts w:ascii="Arial" w:hAnsi="Arial" w:cs="Arial"/>
          <w:sz w:val="22"/>
          <w:szCs w:val="22"/>
        </w:rPr>
      </w:pPr>
      <w:r>
        <w:rPr>
          <w:rFonts w:cs="Arial" w:ascii="Arial" w:hAnsi="Arial"/>
          <w:b/>
          <w:bCs/>
          <w:sz w:val="22"/>
          <w:szCs w:val="22"/>
          <w:highlight w:val="yellow"/>
        </w:rPr>
        <w:t>D. A asserção I é uma proposição falsa, e a II é uma proposição verdadeira.</w:t>
      </w:r>
    </w:p>
    <w:p>
      <w:pPr>
        <w:pStyle w:val="Normal"/>
        <w:ind w:left="709" w:hanging="1"/>
        <w:jc w:val="both"/>
        <w:rPr>
          <w:rFonts w:ascii="Arial" w:hAnsi="Arial" w:cs="Arial"/>
          <w:sz w:val="22"/>
          <w:szCs w:val="22"/>
        </w:rPr>
      </w:pPr>
      <w:r>
        <w:rPr>
          <w:rFonts w:cs="Arial" w:ascii="Arial" w:hAnsi="Arial"/>
          <w:sz w:val="22"/>
          <w:szCs w:val="22"/>
        </w:rPr>
        <w:t>E. As asserções I e II são proposições verdadeiras, mas a II não é uma</w:t>
      </w:r>
    </w:p>
    <w:p>
      <w:pPr>
        <w:pStyle w:val="Normal"/>
        <w:ind w:left="709" w:hanging="1"/>
        <w:jc w:val="both"/>
        <w:rPr>
          <w:rFonts w:ascii="Arial" w:hAnsi="Arial" w:cs="Arial"/>
          <w:sz w:val="22"/>
          <w:szCs w:val="22"/>
        </w:rPr>
      </w:pPr>
      <w:r>
        <w:rPr>
          <w:rFonts w:cs="Arial" w:ascii="Arial" w:hAnsi="Arial"/>
          <w:sz w:val="22"/>
          <w:szCs w:val="22"/>
        </w:rPr>
        <w:t>justificativa correta da I</w:t>
      </w:r>
    </w:p>
    <w:p>
      <w:pPr>
        <w:pStyle w:val="Normal"/>
        <w:ind w:left="709" w:hanging="1"/>
        <w:jc w:val="both"/>
        <w:rPr>
          <w:rFonts w:ascii="Arial" w:hAnsi="Arial" w:cs="Arial"/>
          <w:sz w:val="22"/>
          <w:szCs w:val="22"/>
        </w:rPr>
      </w:pPr>
      <w:r>
        <w:rPr>
          <w:rFonts w:cs="Arial" w:ascii="Arial" w:hAnsi="Arial"/>
          <w:sz w:val="22"/>
          <w:szCs w:val="22"/>
        </w:rPr>
        <w:t>.</w:t>
      </w:r>
    </w:p>
    <w:p>
      <w:pPr>
        <w:pStyle w:val="Normal"/>
        <w:widowControl/>
        <w:suppressAutoHyphens w:val="false"/>
        <w:rPr>
          <w:rFonts w:ascii="Arial" w:hAnsi="Arial" w:cs="Arial"/>
          <w:sz w:val="22"/>
          <w:szCs w:val="22"/>
        </w:rPr>
      </w:pPr>
      <w:r>
        <w:rPr>
          <w:rFonts w:cs="Arial" w:ascii="Arial" w:hAnsi="Arial"/>
          <w:sz w:val="22"/>
          <w:szCs w:val="22"/>
        </w:rPr>
      </w:r>
      <w:r>
        <w:br w:type="page"/>
      </w:r>
    </w:p>
    <w:p>
      <w:pPr>
        <w:pStyle w:val="Normal"/>
        <w:widowControl/>
        <w:suppressAutoHyphens w:val="false"/>
        <w:rPr>
          <w:rFonts w:ascii="Arial" w:hAnsi="Arial" w:cs="Arial"/>
          <w:sz w:val="22"/>
          <w:szCs w:val="22"/>
        </w:rPr>
      </w:pPr>
      <w:r>
        <w:rPr>
          <w:rFonts w:cs="Arial" w:ascii="Arial" w:hAnsi="Arial"/>
          <w:sz w:val="22"/>
          <w:szCs w:val="22"/>
        </w:rPr>
      </w:r>
    </w:p>
    <w:p>
      <w:pPr>
        <w:pStyle w:val="Normal"/>
        <w:numPr>
          <w:ilvl w:val="0"/>
          <w:numId w:val="15"/>
        </w:numPr>
        <w:jc w:val="both"/>
        <w:rPr>
          <w:rFonts w:ascii="Arial" w:hAnsi="Arial" w:cs="Arial"/>
          <w:sz w:val="22"/>
          <w:szCs w:val="22"/>
        </w:rPr>
      </w:pPr>
      <w:r>
        <w:rPr>
          <w:rFonts w:cs="Arial" w:ascii="Arial" w:hAnsi="Arial"/>
          <w:sz w:val="22"/>
          <w:szCs w:val="22"/>
        </w:rPr>
        <w:t xml:space="preserve">São definidos pela ANSI os níveis de isolamento em que uma transação de banco de dado pode ser processada. Isso permite que uma determinada transação seja projetada para atuar mais ou menos isolada das demais, de acordo com a necessidade do negócio. </w:t>
      </w:r>
    </w:p>
    <w:p>
      <w:pPr>
        <w:pStyle w:val="Normal"/>
        <w:ind w:left="360" w:firstLine="348"/>
        <w:rPr>
          <w:rFonts w:ascii="Arial" w:hAnsi="Arial" w:cs="Arial"/>
          <w:sz w:val="22"/>
          <w:szCs w:val="22"/>
        </w:rPr>
      </w:pPr>
      <w:r>
        <w:rPr>
          <w:rFonts w:cs="Arial" w:ascii="Arial" w:hAnsi="Arial"/>
          <w:sz w:val="22"/>
          <w:szCs w:val="22"/>
        </w:rPr>
      </w:r>
    </w:p>
    <w:p>
      <w:pPr>
        <w:pStyle w:val="Normal"/>
        <w:ind w:left="360" w:firstLine="348"/>
        <w:rPr>
          <w:rFonts w:ascii="Arial" w:hAnsi="Arial" w:cs="Arial"/>
          <w:sz w:val="22"/>
          <w:szCs w:val="22"/>
        </w:rPr>
      </w:pPr>
      <w:r>
        <w:rPr>
          <w:rFonts w:cs="Arial" w:ascii="Arial" w:hAnsi="Arial"/>
          <w:sz w:val="22"/>
          <w:szCs w:val="22"/>
        </w:rPr>
        <w:t xml:space="preserve">Com relação a esses níveis, avalie as informações a seguir: </w:t>
      </w:r>
    </w:p>
    <w:p>
      <w:pPr>
        <w:pStyle w:val="Normal"/>
        <w:ind w:left="360" w:firstLine="348"/>
        <w:rPr>
          <w:rFonts w:ascii="Arial" w:hAnsi="Arial" w:cs="Arial"/>
          <w:sz w:val="22"/>
          <w:szCs w:val="22"/>
        </w:rPr>
      </w:pPr>
      <w:r>
        <w:rPr>
          <w:rFonts w:cs="Arial" w:ascii="Arial" w:hAnsi="Arial"/>
          <w:sz w:val="22"/>
          <w:szCs w:val="22"/>
        </w:rPr>
      </w:r>
    </w:p>
    <w:p>
      <w:pPr>
        <w:pStyle w:val="Normal"/>
        <w:numPr>
          <w:ilvl w:val="1"/>
          <w:numId w:val="17"/>
        </w:numPr>
        <w:jc w:val="both"/>
        <w:rPr>
          <w:rFonts w:ascii="Arial" w:hAnsi="Arial" w:cs="Arial"/>
          <w:sz w:val="22"/>
          <w:szCs w:val="22"/>
        </w:rPr>
      </w:pPr>
      <w:r>
        <w:rPr>
          <w:rFonts w:cs="Arial" w:ascii="Arial" w:hAnsi="Arial"/>
          <w:sz w:val="22"/>
          <w:szCs w:val="22"/>
        </w:rPr>
        <w:t>O nível de leitura não comitada é aquele que impede a ocorrência de leitura suja.</w:t>
      </w:r>
    </w:p>
    <w:p>
      <w:pPr>
        <w:pStyle w:val="Normal"/>
        <w:numPr>
          <w:ilvl w:val="1"/>
          <w:numId w:val="17"/>
        </w:numPr>
        <w:jc w:val="both"/>
        <w:rPr>
          <w:rFonts w:ascii="Arial" w:hAnsi="Arial" w:cs="Arial"/>
          <w:sz w:val="22"/>
          <w:szCs w:val="22"/>
        </w:rPr>
      </w:pPr>
      <w:r>
        <w:rPr>
          <w:rFonts w:cs="Arial" w:ascii="Arial" w:hAnsi="Arial"/>
          <w:b w:val="false"/>
          <w:bCs w:val="false"/>
          <w:sz w:val="22"/>
          <w:szCs w:val="22"/>
        </w:rPr>
        <w:t>No nível de leitura comitada a transação lê apenas dados já salvos pelas outras transações.</w:t>
      </w:r>
    </w:p>
    <w:p>
      <w:pPr>
        <w:pStyle w:val="Normal"/>
        <w:numPr>
          <w:ilvl w:val="1"/>
          <w:numId w:val="17"/>
        </w:numPr>
        <w:jc w:val="both"/>
        <w:rPr>
          <w:rFonts w:ascii="Arial" w:hAnsi="Arial" w:cs="Arial"/>
          <w:sz w:val="22"/>
          <w:szCs w:val="22"/>
        </w:rPr>
      </w:pPr>
      <w:r>
        <w:rPr>
          <w:rFonts w:cs="Arial" w:ascii="Arial" w:hAnsi="Arial"/>
          <w:b w:val="false"/>
          <w:bCs w:val="false"/>
          <w:sz w:val="22"/>
          <w:szCs w:val="22"/>
        </w:rPr>
        <w:t>O nível de leitura repetível é aquele em que apenas registros salvos podem ser lidos, porém pode ocorrer a chamada leitura fantasma (registros inseridos e salvos por outra transação).</w:t>
      </w:r>
    </w:p>
    <w:p>
      <w:pPr>
        <w:pStyle w:val="Normal"/>
        <w:numPr>
          <w:ilvl w:val="1"/>
          <w:numId w:val="17"/>
        </w:numPr>
        <w:jc w:val="both"/>
        <w:rPr>
          <w:rFonts w:ascii="Arial" w:hAnsi="Arial" w:cs="Arial"/>
          <w:sz w:val="22"/>
          <w:szCs w:val="22"/>
        </w:rPr>
      </w:pPr>
      <w:r>
        <w:rPr>
          <w:rFonts w:cs="Arial" w:ascii="Arial" w:hAnsi="Arial"/>
          <w:sz w:val="22"/>
          <w:szCs w:val="22"/>
        </w:rPr>
        <w:t>No nível de leitura serializável a transação está o mais isolada possível, mas ainda pode ocorrer leitura não-repetível (registros alterados/excluídos e salvos por outra transação).</w:t>
      </w:r>
    </w:p>
    <w:p>
      <w:pPr>
        <w:pStyle w:val="Normal"/>
        <w:rPr>
          <w:rFonts w:ascii="Arial" w:hAnsi="Arial" w:cs="Arial"/>
          <w:sz w:val="22"/>
          <w:szCs w:val="22"/>
        </w:rPr>
      </w:pPr>
      <w:r>
        <w:rPr>
          <w:rFonts w:cs="Arial" w:ascii="Arial" w:hAnsi="Arial"/>
          <w:sz w:val="22"/>
          <w:szCs w:val="22"/>
        </w:rPr>
      </w:r>
    </w:p>
    <w:p>
      <w:pPr>
        <w:pStyle w:val="Normal"/>
        <w:ind w:left="709" w:hanging="1"/>
        <w:rPr>
          <w:rFonts w:ascii="Arial" w:hAnsi="Arial" w:cs="Arial"/>
          <w:sz w:val="22"/>
          <w:szCs w:val="22"/>
        </w:rPr>
      </w:pPr>
      <w:r>
        <w:rPr>
          <w:rFonts w:cs="Arial" w:ascii="Arial" w:hAnsi="Arial"/>
          <w:sz w:val="22"/>
          <w:szCs w:val="22"/>
        </w:rPr>
        <w:t>É correto apenas o que se afirma em:</w:t>
      </w:r>
    </w:p>
    <w:p>
      <w:pPr>
        <w:pStyle w:val="ListParagraph"/>
        <w:numPr>
          <w:ilvl w:val="0"/>
          <w:numId w:val="18"/>
        </w:numPr>
        <w:rPr>
          <w:rFonts w:ascii="Arial" w:hAnsi="Arial" w:cs="Arial"/>
          <w:sz w:val="22"/>
          <w:szCs w:val="22"/>
        </w:rPr>
      </w:pPr>
      <w:r>
        <w:rPr>
          <w:rFonts w:cs="Arial" w:ascii="Arial" w:hAnsi="Arial"/>
          <w:sz w:val="22"/>
          <w:szCs w:val="22"/>
        </w:rPr>
        <w:t xml:space="preserve">II e III </w:t>
      </w:r>
    </w:p>
    <w:p>
      <w:pPr>
        <w:pStyle w:val="ListParagraph"/>
        <w:numPr>
          <w:ilvl w:val="0"/>
          <w:numId w:val="18"/>
        </w:numPr>
        <w:rPr>
          <w:rFonts w:ascii="Arial" w:hAnsi="Arial" w:cs="Arial"/>
          <w:sz w:val="22"/>
          <w:szCs w:val="22"/>
        </w:rPr>
      </w:pPr>
      <w:r>
        <w:rPr>
          <w:rFonts w:cs="Arial" w:ascii="Arial" w:hAnsi="Arial"/>
          <w:sz w:val="22"/>
          <w:szCs w:val="22"/>
        </w:rPr>
        <w:t>III e IV</w:t>
      </w:r>
    </w:p>
    <w:p>
      <w:pPr>
        <w:pStyle w:val="ListParagraph"/>
        <w:numPr>
          <w:ilvl w:val="0"/>
          <w:numId w:val="18"/>
        </w:numPr>
        <w:rPr>
          <w:rFonts w:ascii="Arial" w:hAnsi="Arial" w:cs="Arial"/>
          <w:sz w:val="22"/>
          <w:szCs w:val="22"/>
        </w:rPr>
      </w:pPr>
      <w:r>
        <w:rPr>
          <w:rFonts w:cs="Arial" w:ascii="Arial" w:hAnsi="Arial"/>
          <w:b/>
          <w:bCs/>
          <w:sz w:val="22"/>
          <w:szCs w:val="22"/>
          <w:highlight w:val="yellow"/>
        </w:rPr>
        <w:t>II, III e IV</w:t>
      </w:r>
    </w:p>
    <w:p>
      <w:pPr>
        <w:pStyle w:val="ListParagraph"/>
        <w:numPr>
          <w:ilvl w:val="0"/>
          <w:numId w:val="18"/>
        </w:numPr>
        <w:rPr>
          <w:rFonts w:ascii="Arial" w:hAnsi="Arial" w:cs="Arial"/>
          <w:sz w:val="22"/>
          <w:szCs w:val="22"/>
        </w:rPr>
      </w:pPr>
      <w:r>
        <w:rPr>
          <w:rFonts w:cs="Arial" w:ascii="Arial" w:hAnsi="Arial"/>
          <w:sz w:val="22"/>
          <w:szCs w:val="22"/>
        </w:rPr>
        <w:t>I e IV</w:t>
      </w:r>
    </w:p>
    <w:p>
      <w:pPr>
        <w:pStyle w:val="ListParagraph"/>
        <w:numPr>
          <w:ilvl w:val="0"/>
          <w:numId w:val="18"/>
        </w:numPr>
        <w:rPr>
          <w:rFonts w:ascii="Arial" w:hAnsi="Arial" w:cs="Arial"/>
          <w:sz w:val="22"/>
          <w:szCs w:val="22"/>
        </w:rPr>
      </w:pPr>
      <w:r>
        <w:rPr>
          <w:rFonts w:cs="Arial" w:ascii="Arial" w:hAnsi="Arial"/>
          <w:sz w:val="22"/>
          <w:szCs w:val="22"/>
        </w:rPr>
        <w:t>I e II</w:t>
      </w:r>
    </w:p>
    <w:p>
      <w:pPr>
        <w:pStyle w:val="Normal"/>
        <w:widowControl/>
        <w:suppressAutoHyphens w:val="false"/>
        <w:rPr>
          <w:rFonts w:ascii="Arial" w:hAnsi="Arial" w:cs="Arial"/>
          <w:sz w:val="22"/>
          <w:szCs w:val="22"/>
        </w:rPr>
      </w:pPr>
      <w:r>
        <w:rPr>
          <w:rFonts w:cs="Arial" w:ascii="Arial" w:hAnsi="Arial"/>
          <w:sz w:val="22"/>
          <w:szCs w:val="22"/>
        </w:rPr>
      </w:r>
      <w:r>
        <w:br w:type="page"/>
      </w:r>
    </w:p>
    <w:p>
      <w:pPr>
        <w:pStyle w:val="WWNormalWeb"/>
        <w:numPr>
          <w:ilvl w:val="0"/>
          <w:numId w:val="16"/>
        </w:numPr>
        <w:spacing w:before="0" w:after="0"/>
        <w:jc w:val="both"/>
        <w:rPr>
          <w:rFonts w:ascii="Arial" w:hAnsi="Arial" w:cs="Arial"/>
          <w:sz w:val="22"/>
          <w:szCs w:val="22"/>
        </w:rPr>
      </w:pPr>
      <w:r>
        <w:rPr>
          <w:rFonts w:cs="Arial" w:ascii="Arial" w:hAnsi="Arial"/>
          <w:sz w:val="22"/>
          <w:szCs w:val="22"/>
        </w:rPr>
        <w:t>Qual o comando SQL para listar os nomes dos autores em ordem alfabética e a quantidade de livros que cada um escreveu, apenas quando o nome do autor começar com ‘C’ e o assunto for literatura estrangeira?</w:t>
      </w:r>
    </w:p>
    <w:p>
      <w:pPr>
        <w:pStyle w:val="WWNormalWeb"/>
        <w:ind w:left="1068" w:hanging="0"/>
        <w:jc w:val="both"/>
        <w:rPr>
          <w:rFonts w:ascii="Arial" w:hAnsi="Arial" w:cs="Arial"/>
          <w:sz w:val="22"/>
          <w:szCs w:val="22"/>
        </w:rPr>
      </w:pPr>
      <w:r>
        <w:rPr>
          <w:rFonts w:cs="Arial" w:ascii="Arial" w:hAnsi="Arial"/>
          <w:sz w:val="22"/>
          <w:szCs w:val="22"/>
        </w:rPr>
        <w:t xml:space="preserve">Dadas as tabelas abaixo, nas quais “#” indica a chave primária,  </w:t>
      </w:r>
    </w:p>
    <w:p>
      <w:pPr>
        <w:pStyle w:val="WWNormalWeb"/>
        <w:ind w:left="1068" w:hanging="0"/>
        <w:jc w:val="both"/>
        <w:rPr>
          <w:rFonts w:ascii="Arial" w:hAnsi="Arial" w:cs="Arial"/>
          <w:sz w:val="22"/>
          <w:szCs w:val="22"/>
        </w:rPr>
      </w:pPr>
      <w:r>
        <w:rPr>
          <w:rFonts w:cs="Arial" w:ascii="Arial" w:hAnsi="Arial"/>
          <w:sz w:val="22"/>
          <w:szCs w:val="22"/>
        </w:rPr>
        <w:t xml:space="preserve">AUTOR (#ID_AUTOR, NM_AUTOR, SIGLA_SEXO), </w:t>
      </w:r>
    </w:p>
    <w:p>
      <w:pPr>
        <w:pStyle w:val="WWNormalWeb"/>
        <w:ind w:left="1068" w:hanging="0"/>
        <w:jc w:val="both"/>
        <w:rPr>
          <w:rFonts w:ascii="Arial" w:hAnsi="Arial" w:cs="Arial"/>
          <w:sz w:val="22"/>
          <w:szCs w:val="22"/>
        </w:rPr>
      </w:pPr>
      <w:r>
        <w:rPr>
          <w:rFonts w:cs="Arial" w:ascii="Arial" w:hAnsi="Arial"/>
          <w:sz w:val="22"/>
          <w:szCs w:val="22"/>
        </w:rPr>
        <w:t xml:space="preserve">LIVRO (#ID_LIVRO, TITULO_LIVRO, ID_EDITORA, ID_ASSUNTO), </w:t>
      </w:r>
    </w:p>
    <w:p>
      <w:pPr>
        <w:pStyle w:val="WWNormalWeb"/>
        <w:ind w:left="1068" w:hanging="0"/>
        <w:jc w:val="both"/>
        <w:rPr>
          <w:rFonts w:ascii="Arial" w:hAnsi="Arial" w:cs="Arial"/>
          <w:sz w:val="22"/>
          <w:szCs w:val="22"/>
        </w:rPr>
      </w:pPr>
      <w:r>
        <w:rPr>
          <w:rFonts w:cs="Arial" w:ascii="Arial" w:hAnsi="Arial"/>
          <w:sz w:val="22"/>
          <w:szCs w:val="22"/>
        </w:rPr>
        <w:t xml:space="preserve">AUTORIA (#ID_AUTOR, #ID_LIVRO) e </w:t>
      </w:r>
    </w:p>
    <w:p>
      <w:pPr>
        <w:pStyle w:val="WWNormalWeb"/>
        <w:spacing w:before="0" w:after="0"/>
        <w:ind w:left="1068" w:hanging="0"/>
        <w:jc w:val="both"/>
        <w:rPr>
          <w:rFonts w:ascii="Arial" w:hAnsi="Arial" w:cs="Arial"/>
          <w:sz w:val="22"/>
          <w:szCs w:val="22"/>
        </w:rPr>
      </w:pPr>
      <w:r>
        <w:rPr>
          <w:rFonts w:cs="Arial" w:ascii="Arial" w:hAnsi="Arial"/>
          <w:sz w:val="22"/>
          <w:szCs w:val="22"/>
        </w:rPr>
        <w:t>ASSUNTO (#ID_ ASSUNTO, NM_ ASSUNTO).</w:t>
      </w:r>
    </w:p>
    <w:p>
      <w:pPr>
        <w:pStyle w:val="Padro"/>
        <w:widowControl/>
        <w:tabs>
          <w:tab w:val="clear" w:pos="708"/>
          <w:tab w:val="right" w:pos="193" w:leader="none"/>
        </w:tabs>
        <w:suppressAutoHyphens w:val="false"/>
        <w:rPr>
          <w:rFonts w:ascii="Arial" w:hAnsi="Arial" w:cs="Arial"/>
          <w:sz w:val="22"/>
          <w:szCs w:val="22"/>
        </w:rPr>
      </w:pPr>
      <w:r>
        <w:rPr>
          <w:rFonts w:cs="Arial" w:ascii="Arial" w:hAnsi="Arial"/>
          <w:sz w:val="22"/>
          <w:szCs w:val="22"/>
        </w:rPr>
      </w:r>
    </w:p>
    <w:p>
      <w:pPr>
        <w:pStyle w:val="Normal"/>
        <w:rPr>
          <w:rFonts w:ascii="Arial" w:hAnsi="Arial" w:cs="Arial"/>
          <w:sz w:val="22"/>
          <w:szCs w:val="22"/>
          <w:lang w:val="en-US"/>
        </w:rPr>
      </w:pPr>
      <w:r>
        <w:rPr/>
        <w:drawing>
          <wp:inline distT="0" distB="0" distL="0" distR="0">
            <wp:extent cx="5967730" cy="330835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5967730" cy="3308350"/>
                    </a:xfrm>
                    <a:prstGeom prst="rect">
                      <a:avLst/>
                    </a:prstGeom>
                  </pic:spPr>
                </pic:pic>
              </a:graphicData>
            </a:graphic>
          </wp:inline>
        </w:drawing>
      </w:r>
    </w:p>
    <w:p>
      <w:pPr>
        <w:pStyle w:val="Normal"/>
        <w:widowControl/>
        <w:suppressAutoHyphens w:val="false"/>
        <w:rPr>
          <w:rFonts w:ascii="Arial" w:hAnsi="Arial" w:cs="Arial"/>
          <w:sz w:val="22"/>
          <w:szCs w:val="22"/>
          <w:lang w:val="en-US"/>
        </w:rPr>
      </w:pPr>
      <w:r>
        <w:rPr>
          <w:rFonts w:cs="Arial" w:ascii="Arial" w:hAnsi="Arial"/>
          <w:sz w:val="22"/>
          <w:szCs w:val="22"/>
          <w:lang w:val="en-US"/>
        </w:rPr>
      </w:r>
    </w:p>
    <w:p>
      <w:pPr>
        <w:pStyle w:val="Normal"/>
        <w:widowControl/>
        <w:suppressAutoHyphens w:val="false"/>
        <w:rPr>
          <w:rFonts w:ascii="Arial" w:hAnsi="Arial" w:cs="Arial"/>
          <w:sz w:val="22"/>
          <w:szCs w:val="22"/>
          <w:lang w:val="en-US"/>
        </w:rPr>
      </w:pPr>
      <w:r>
        <w:rPr>
          <w:rFonts w:cs="Arial" w:ascii="Arial" w:hAnsi="Arial"/>
          <w:sz w:val="22"/>
          <w:szCs w:val="22"/>
          <w:lang w:val="en-US"/>
        </w:rPr>
      </w:r>
    </w:p>
    <w:p>
      <w:pPr>
        <w:pStyle w:val="Normal"/>
        <w:widowControl/>
        <w:suppressAutoHyphens w:val="false"/>
        <w:rPr>
          <w:rFonts w:ascii="Arial" w:hAnsi="Arial" w:cs="Arial"/>
          <w:sz w:val="22"/>
          <w:szCs w:val="22"/>
          <w:lang w:val="en-US"/>
        </w:rPr>
      </w:pPr>
      <w:r>
        <w:rPr>
          <w:rFonts w:cs="Arial" w:ascii="Arial" w:hAnsi="Arial"/>
          <w:sz w:val="22"/>
          <w:szCs w:val="22"/>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43400" cy="1485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343400" cy="1485900"/>
                    </a:xfrm>
                    <a:prstGeom prst="rect">
                      <a:avLst/>
                    </a:prstGeom>
                  </pic:spPr>
                </pic:pic>
              </a:graphicData>
            </a:graphic>
          </wp:anchor>
        </w:drawing>
      </w:r>
      <w:r>
        <w:br w:type="page"/>
      </w:r>
    </w:p>
    <w:p>
      <w:pPr>
        <w:pStyle w:val="WWNormalWeb"/>
        <w:numPr>
          <w:ilvl w:val="0"/>
          <w:numId w:val="16"/>
        </w:numPr>
        <w:spacing w:before="0" w:after="0"/>
        <w:jc w:val="both"/>
        <w:rPr>
          <w:rFonts w:ascii="Arial" w:hAnsi="Arial" w:cs="Arial"/>
          <w:sz w:val="22"/>
          <w:szCs w:val="22"/>
        </w:rPr>
      </w:pPr>
      <w:r>
        <w:rPr>
          <w:rFonts w:cs="Arial" w:ascii="Arial" w:hAnsi="Arial"/>
          <w:sz w:val="22"/>
          <w:szCs w:val="22"/>
        </w:rPr>
        <w:t xml:space="preserve">Vai ser feita uma promoção para alavancarmos as vendas. Considere que o programa abaixo foi feito por um antigo funcionário e está com erros de lógica. Cabe a você modificá-lo para que rode certo, não basta compilar certo, tem de dar o resultado esperado. Os produtos que estejam com uma quantidade em estoque maior que a informada na chamada do procedimento deverão ter o preço rebaixado no percentual informado. Por exemplo, sendo informados respectivamente como parâmetros 50 e 10, produtos com mais de 50 unidades no estoque terão 10% de desconto. Devem ser colocados os comandos </w:t>
      </w:r>
      <w:r>
        <w:rPr>
          <w:rFonts w:cs="Arial" w:ascii="Arial" w:hAnsi="Arial"/>
          <w:i/>
          <w:sz w:val="22"/>
          <w:szCs w:val="22"/>
        </w:rPr>
        <w:t>commit</w:t>
      </w:r>
      <w:r>
        <w:rPr>
          <w:rFonts w:cs="Arial" w:ascii="Arial" w:hAnsi="Arial"/>
          <w:sz w:val="22"/>
          <w:szCs w:val="22"/>
        </w:rPr>
        <w:t xml:space="preserve"> onde julgar necessários para garantir a consistência e melhorar a performance. </w:t>
      </w:r>
    </w:p>
    <w:p>
      <w:pPr>
        <w:pStyle w:val="Normal"/>
        <w:rPr>
          <w:rFonts w:ascii="Arial" w:hAnsi="Arial" w:cs="Arial"/>
          <w:sz w:val="22"/>
          <w:szCs w:val="22"/>
        </w:rPr>
      </w:pPr>
      <w:r>
        <w:rPr>
          <w:rFonts w:cs="Arial" w:ascii="Arial" w:hAnsi="Arial"/>
          <w:sz w:val="22"/>
          <w:szCs w:val="22"/>
        </w:rPr>
      </w:r>
    </w:p>
    <w:p>
      <w:pPr>
        <w:pStyle w:val="Normal"/>
        <w:ind w:left="1068" w:hanging="0"/>
        <w:rPr>
          <w:rFonts w:ascii="Arial" w:hAnsi="Arial" w:cs="Arial"/>
          <w:sz w:val="22"/>
          <w:szCs w:val="22"/>
          <w:lang w:val="en-US"/>
        </w:rPr>
      </w:pPr>
      <w:r>
        <w:rPr>
          <w:rFonts w:cs="Arial" w:ascii="Arial" w:hAnsi="Arial"/>
          <w:sz w:val="22"/>
          <w:szCs w:val="22"/>
          <w:lang w:val="en-US"/>
        </w:rPr>
        <w:t xml:space="preserve">CREATE OR REPLACE </w:t>
      </w:r>
    </w:p>
    <w:p>
      <w:pPr>
        <w:pStyle w:val="Normal"/>
        <w:ind w:left="1068" w:hanging="0"/>
        <w:rPr>
          <w:rFonts w:ascii="Arial" w:hAnsi="Arial" w:cs="Arial"/>
          <w:sz w:val="22"/>
          <w:szCs w:val="22"/>
          <w:lang w:val="en-US"/>
        </w:rPr>
      </w:pPr>
      <w:r>
        <w:rPr>
          <w:rFonts w:cs="Arial" w:ascii="Arial" w:hAnsi="Arial"/>
          <w:sz w:val="22"/>
          <w:szCs w:val="22"/>
          <w:lang w:val="en-US"/>
        </w:rPr>
        <w:t>PROCEDURE proc_queima_estoque (p_quantidade in number, p_percentual in number)</w:t>
      </w:r>
    </w:p>
    <w:p>
      <w:pPr>
        <w:pStyle w:val="Normal"/>
        <w:ind w:left="1068" w:hanging="0"/>
        <w:rPr>
          <w:rFonts w:ascii="Arial" w:hAnsi="Arial" w:cs="Arial"/>
          <w:sz w:val="22"/>
          <w:szCs w:val="22"/>
          <w:lang w:val="en-US"/>
        </w:rPr>
      </w:pPr>
      <w:r>
        <w:rPr>
          <w:rFonts w:cs="Arial" w:ascii="Arial" w:hAnsi="Arial"/>
          <w:sz w:val="22"/>
          <w:szCs w:val="22"/>
          <w:lang w:val="en-US"/>
        </w:rPr>
      </w:r>
    </w:p>
    <w:p>
      <w:pPr>
        <w:pStyle w:val="Normal"/>
        <w:ind w:left="1068" w:hanging="0"/>
        <w:rPr>
          <w:rFonts w:ascii="Arial" w:hAnsi="Arial" w:cs="Arial"/>
          <w:sz w:val="22"/>
          <w:szCs w:val="22"/>
        </w:rPr>
      </w:pPr>
      <w:r>
        <w:rPr>
          <w:rFonts w:cs="Arial" w:ascii="Arial" w:hAnsi="Arial"/>
          <w:sz w:val="22"/>
          <w:szCs w:val="22"/>
        </w:rPr>
        <w:t>IS</w:t>
      </w:r>
    </w:p>
    <w:p>
      <w:pPr>
        <w:pStyle w:val="Normal"/>
        <w:ind w:left="1068" w:hanging="0"/>
        <w:rPr>
          <w:rFonts w:ascii="Arial" w:hAnsi="Arial" w:cs="Arial"/>
          <w:sz w:val="22"/>
          <w:szCs w:val="22"/>
        </w:rPr>
      </w:pPr>
      <w:r>
        <w:rPr>
          <w:rFonts w:cs="Arial" w:ascii="Arial" w:hAnsi="Arial"/>
          <w:sz w:val="22"/>
          <w:szCs w:val="22"/>
        </w:rPr>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CURSOR c_estoque IS</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SELECT ID_PRODUTO, QTDE_ESTOQUE</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FROM ESTOQUE</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WHERE </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QTDE_ESTOQUE &lt;=  p_percentual;</w:t>
      </w:r>
    </w:p>
    <w:p>
      <w:pPr>
        <w:pStyle w:val="Normal"/>
        <w:ind w:left="1068" w:hanging="0"/>
        <w:rPr>
          <w:rFonts w:ascii="Arial" w:hAnsi="Arial" w:cs="Arial"/>
          <w:sz w:val="22"/>
          <w:szCs w:val="22"/>
        </w:rPr>
      </w:pPr>
      <w:r>
        <w:rPr>
          <w:rFonts w:cs="Arial" w:ascii="Arial" w:hAnsi="Arial"/>
          <w:sz w:val="22"/>
          <w:szCs w:val="22"/>
        </w:rPr>
        <w:t xml:space="preserve">    </w:t>
      </w:r>
    </w:p>
    <w:p>
      <w:pPr>
        <w:pStyle w:val="Normal"/>
        <w:ind w:left="1068" w:hanging="0"/>
        <w:rPr>
          <w:rFonts w:ascii="Arial" w:hAnsi="Arial" w:cs="Arial"/>
          <w:sz w:val="22"/>
          <w:szCs w:val="22"/>
        </w:rPr>
      </w:pPr>
      <w:r>
        <w:rPr>
          <w:rFonts w:cs="Arial" w:ascii="Arial" w:hAnsi="Arial"/>
          <w:sz w:val="22"/>
          <w:szCs w:val="22"/>
        </w:rPr>
        <w:t>v_contador        NUMBER :=0;</w:t>
      </w:r>
    </w:p>
    <w:p>
      <w:pPr>
        <w:pStyle w:val="Normal"/>
        <w:ind w:left="1068" w:hanging="0"/>
        <w:rPr>
          <w:rFonts w:ascii="Arial" w:hAnsi="Arial" w:cs="Arial"/>
          <w:sz w:val="22"/>
          <w:szCs w:val="22"/>
        </w:rPr>
      </w:pPr>
      <w:r>
        <w:rPr>
          <w:rFonts w:cs="Arial" w:ascii="Arial" w:hAnsi="Arial"/>
          <w:sz w:val="22"/>
          <w:szCs w:val="22"/>
        </w:rPr>
      </w:r>
    </w:p>
    <w:p>
      <w:pPr>
        <w:pStyle w:val="Normal"/>
        <w:ind w:left="1068" w:hanging="0"/>
        <w:rPr>
          <w:rFonts w:ascii="Arial" w:hAnsi="Arial" w:cs="Arial"/>
          <w:sz w:val="22"/>
          <w:szCs w:val="22"/>
        </w:rPr>
      </w:pPr>
      <w:r>
        <w:rPr>
          <w:rFonts w:cs="Arial" w:ascii="Arial" w:hAnsi="Arial"/>
          <w:sz w:val="22"/>
          <w:szCs w:val="22"/>
        </w:rPr>
        <w:t>BEGIN</w:t>
      </w:r>
    </w:p>
    <w:p>
      <w:pPr>
        <w:pStyle w:val="Normal"/>
        <w:ind w:left="1068" w:hanging="0"/>
        <w:rPr>
          <w:rFonts w:ascii="Arial" w:hAnsi="Arial" w:cs="Arial"/>
          <w:sz w:val="22"/>
          <w:szCs w:val="22"/>
        </w:rPr>
      </w:pPr>
      <w:r>
        <w:rPr>
          <w:rFonts w:cs="Arial" w:ascii="Arial" w:hAnsi="Arial"/>
          <w:sz w:val="22"/>
          <w:szCs w:val="22"/>
        </w:rPr>
        <w:t xml:space="preserve">/* Produtos que estão encalhados </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e receberão desconto */</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FOR aux IN c_estoque LOOP</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if p_quantidade = aux.QTDE_ESTOQUE then</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UPDATE PRODUTO</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SET VL_PRECO = VL_PRECO * p_percentual </w:t>
      </w:r>
    </w:p>
    <w:p>
      <w:pPr>
        <w:pStyle w:val="Normal"/>
        <w:ind w:left="1068" w:hanging="0"/>
        <w:rPr>
          <w:rFonts w:ascii="Arial" w:hAnsi="Arial" w:cs="Arial"/>
          <w:sz w:val="22"/>
          <w:szCs w:val="22"/>
          <w:lang w:val="en-US"/>
        </w:rPr>
      </w:pPr>
      <w:r>
        <w:rPr>
          <w:rFonts w:cs="Arial" w:ascii="Arial" w:hAnsi="Arial"/>
          <w:sz w:val="22"/>
          <w:szCs w:val="22"/>
        </w:rPr>
        <w:t xml:space="preserve">             </w:t>
      </w:r>
      <w:r>
        <w:rPr>
          <w:rFonts w:cs="Arial" w:ascii="Arial" w:hAnsi="Arial"/>
          <w:sz w:val="22"/>
          <w:szCs w:val="22"/>
          <w:lang w:val="en-US"/>
        </w:rPr>
        <w:t>WHERE ID_PRODUTO = aux.ID_PRODUTO;</w:t>
      </w:r>
    </w:p>
    <w:p>
      <w:pPr>
        <w:pStyle w:val="Normal"/>
        <w:ind w:left="1068" w:hanging="0"/>
        <w:rPr>
          <w:rFonts w:ascii="Arial" w:hAnsi="Arial" w:cs="Arial"/>
          <w:sz w:val="22"/>
          <w:szCs w:val="22"/>
          <w:lang w:val="en-US"/>
        </w:rPr>
      </w:pPr>
      <w:r>
        <w:rPr>
          <w:rFonts w:cs="Arial" w:ascii="Arial" w:hAnsi="Arial"/>
          <w:sz w:val="22"/>
          <w:szCs w:val="22"/>
          <w:lang w:val="en-US"/>
        </w:rPr>
        <w:t xml:space="preserve">        </w:t>
      </w:r>
      <w:r>
        <w:rPr>
          <w:rFonts w:cs="Arial" w:ascii="Arial" w:hAnsi="Arial"/>
          <w:sz w:val="22"/>
          <w:szCs w:val="22"/>
          <w:lang w:val="en-US"/>
        </w:rPr>
        <w:t>end if;</w:t>
      </w:r>
    </w:p>
    <w:p>
      <w:pPr>
        <w:pStyle w:val="Normal"/>
        <w:ind w:left="1068" w:hanging="0"/>
        <w:rPr>
          <w:rFonts w:ascii="Arial" w:hAnsi="Arial" w:cs="Arial"/>
          <w:sz w:val="22"/>
          <w:szCs w:val="22"/>
        </w:rPr>
      </w:pPr>
      <w:r>
        <w:rPr>
          <w:rFonts w:cs="Arial" w:ascii="Arial" w:hAnsi="Arial"/>
          <w:sz w:val="22"/>
          <w:szCs w:val="22"/>
          <w:lang w:val="en-US"/>
        </w:rPr>
        <w:t xml:space="preserve">    </w:t>
      </w:r>
      <w:r>
        <w:rPr>
          <w:rFonts w:cs="Arial" w:ascii="Arial" w:hAnsi="Arial"/>
          <w:sz w:val="22"/>
          <w:szCs w:val="22"/>
        </w:rPr>
        <w:t>END LOOP;</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v_contador := v_contador + 1;</w:t>
      </w:r>
    </w:p>
    <w:p>
      <w:pPr>
        <w:pStyle w:val="Normal"/>
        <w:ind w:left="1068" w:hanging="0"/>
        <w:rPr>
          <w:rFonts w:ascii="Arial" w:hAnsi="Arial" w:cs="Arial"/>
          <w:sz w:val="22"/>
          <w:szCs w:val="22"/>
        </w:rPr>
      </w:pPr>
      <w:r>
        <w:rPr>
          <w:rFonts w:cs="Arial" w:ascii="Arial" w:hAnsi="Arial"/>
          <w:sz w:val="22"/>
          <w:szCs w:val="22"/>
        </w:rPr>
      </w:r>
    </w:p>
    <w:p>
      <w:pPr>
        <w:pStyle w:val="Normal"/>
        <w:ind w:left="1068" w:hanging="0"/>
        <w:rPr>
          <w:rFonts w:ascii="Arial" w:hAnsi="Arial" w:cs="Arial"/>
          <w:sz w:val="22"/>
          <w:szCs w:val="22"/>
        </w:rPr>
      </w:pPr>
      <w:r>
        <w:rPr>
          <w:rFonts w:cs="Arial" w:ascii="Arial" w:hAnsi="Arial"/>
          <w:sz w:val="22"/>
          <w:szCs w:val="22"/>
        </w:rPr>
        <w:t>/* Mensagem com total de produtos com desconto */</w:t>
      </w:r>
    </w:p>
    <w:p>
      <w:pPr>
        <w:pStyle w:val="Normal"/>
        <w:ind w:left="1068" w:hanging="0"/>
        <w:rPr>
          <w:rFonts w:ascii="Arial" w:hAnsi="Arial" w:cs="Arial"/>
          <w:sz w:val="22"/>
          <w:szCs w:val="22"/>
        </w:rPr>
      </w:pPr>
      <w:r>
        <w:rPr>
          <w:rFonts w:cs="Arial" w:ascii="Arial" w:hAnsi="Arial"/>
          <w:sz w:val="22"/>
          <w:szCs w:val="22"/>
        </w:rPr>
        <w:t xml:space="preserve">    </w:t>
      </w:r>
      <w:r>
        <w:rPr>
          <w:rFonts w:cs="Arial" w:ascii="Arial" w:hAnsi="Arial"/>
          <w:sz w:val="22"/>
          <w:szCs w:val="22"/>
        </w:rPr>
        <w:t>DBMS_OUTPUT.PUT_LINE('Quantidade de produtos com desconto: ' || to_char(v_contador));</w:t>
      </w:r>
    </w:p>
    <w:p>
      <w:pPr>
        <w:pStyle w:val="Normal"/>
        <w:ind w:left="1068" w:hanging="0"/>
        <w:rPr>
          <w:rFonts w:ascii="Arial" w:hAnsi="Arial" w:cs="Arial"/>
          <w:sz w:val="22"/>
          <w:szCs w:val="22"/>
        </w:rPr>
      </w:pPr>
      <w:r>
        <w:rPr>
          <w:rFonts w:cs="Arial" w:ascii="Arial" w:hAnsi="Arial"/>
          <w:sz w:val="22"/>
          <w:szCs w:val="22"/>
        </w:rPr>
      </w:r>
    </w:p>
    <w:p>
      <w:pPr>
        <w:pStyle w:val="Normal"/>
        <w:ind w:left="1068" w:hanging="0"/>
        <w:rPr>
          <w:rFonts w:ascii="Arial" w:hAnsi="Arial" w:cs="Arial"/>
          <w:sz w:val="22"/>
          <w:szCs w:val="22"/>
          <w:lang w:val="en-US"/>
        </w:rPr>
      </w:pPr>
      <w:r>
        <w:rPr>
          <w:rFonts w:cs="Arial" w:ascii="Arial" w:hAnsi="Arial"/>
          <w:sz w:val="22"/>
          <w:szCs w:val="22"/>
          <w:lang w:val="en-US"/>
        </w:rPr>
        <w:t>EXCEPTION</w:t>
      </w:r>
    </w:p>
    <w:p>
      <w:pPr>
        <w:pStyle w:val="Normal"/>
        <w:ind w:left="1068" w:hanging="0"/>
        <w:rPr>
          <w:rFonts w:ascii="Arial" w:hAnsi="Arial" w:cs="Arial"/>
          <w:sz w:val="22"/>
          <w:szCs w:val="22"/>
          <w:lang w:val="en-US"/>
        </w:rPr>
      </w:pPr>
      <w:r>
        <w:rPr>
          <w:rFonts w:cs="Arial" w:ascii="Arial" w:hAnsi="Arial"/>
          <w:sz w:val="22"/>
          <w:szCs w:val="22"/>
          <w:lang w:val="en-US"/>
        </w:rPr>
        <w:t xml:space="preserve">    </w:t>
      </w:r>
      <w:r>
        <w:rPr>
          <w:rFonts w:cs="Arial" w:ascii="Arial" w:hAnsi="Arial"/>
          <w:sz w:val="22"/>
          <w:szCs w:val="22"/>
          <w:lang w:val="en-US"/>
        </w:rPr>
        <w:t>WHEN OTHERS THEN</w:t>
      </w:r>
    </w:p>
    <w:p>
      <w:pPr>
        <w:pStyle w:val="Normal"/>
        <w:ind w:left="1068" w:hanging="0"/>
        <w:rPr>
          <w:rFonts w:ascii="Arial" w:hAnsi="Arial" w:cs="Arial"/>
          <w:sz w:val="22"/>
          <w:szCs w:val="22"/>
          <w:lang w:val="en-US"/>
        </w:rPr>
      </w:pPr>
      <w:r>
        <w:rPr>
          <w:rFonts w:cs="Arial" w:ascii="Arial" w:hAnsi="Arial"/>
          <w:sz w:val="22"/>
          <w:szCs w:val="22"/>
          <w:lang w:val="en-US"/>
        </w:rPr>
        <w:t xml:space="preserve">        </w:t>
      </w:r>
      <w:r>
        <w:rPr>
          <w:rFonts w:cs="Arial" w:ascii="Arial" w:hAnsi="Arial"/>
          <w:sz w:val="22"/>
          <w:szCs w:val="22"/>
          <w:lang w:val="en-US"/>
        </w:rPr>
        <w:t>DBMS_OUTPUT.PUT_LINE('Erro inesperado: ' || SQLERRM);</w:t>
      </w:r>
    </w:p>
    <w:p>
      <w:pPr>
        <w:pStyle w:val="Normal"/>
        <w:ind w:left="1068" w:hanging="0"/>
        <w:rPr>
          <w:rFonts w:ascii="Arial" w:hAnsi="Arial" w:cs="Arial"/>
          <w:sz w:val="22"/>
          <w:szCs w:val="22"/>
        </w:rPr>
      </w:pPr>
      <w:r>
        <w:rPr>
          <w:rFonts w:cs="Arial" w:ascii="Arial" w:hAnsi="Arial"/>
          <w:sz w:val="22"/>
          <w:szCs w:val="22"/>
        </w:rPr>
        <w:t>END proc_faz_promocao;</w:t>
      </w:r>
    </w:p>
    <w:p>
      <w:pPr>
        <w:pStyle w:val="Normal"/>
        <w:ind w:left="1068" w:hanging="0"/>
        <w:rPr>
          <w:rFonts w:ascii="Arial" w:hAnsi="Arial" w:cs="Arial"/>
          <w:sz w:val="22"/>
          <w:szCs w:val="22"/>
        </w:rPr>
      </w:pPr>
      <w:r>
        <w:rPr>
          <w:rFonts w:cs="Arial" w:ascii="Arial" w:hAnsi="Arial"/>
          <w:sz w:val="22"/>
          <w:szCs w:val="22"/>
        </w:rPr>
        <w:t>/</w:t>
      </w:r>
    </w:p>
    <w:p>
      <w:pPr>
        <w:pStyle w:val="Normal"/>
        <w:ind w:left="1068" w:hanging="0"/>
        <w:rPr>
          <w:rFonts w:ascii="Arial" w:hAnsi="Arial" w:cs="Arial"/>
          <w:sz w:val="22"/>
          <w:szCs w:val="22"/>
        </w:rPr>
      </w:pPr>
      <w:r>
        <w:rPr>
          <w:rFonts w:cs="Arial" w:ascii="Arial" w:hAnsi="Arial"/>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2175" cy="42081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972175" cy="4208145"/>
                    </a:xfrm>
                    <a:prstGeom prst="rect">
                      <a:avLst/>
                    </a:prstGeom>
                  </pic:spPr>
                </pic:pic>
              </a:graphicData>
            </a:graphic>
          </wp:anchor>
        </w:drawing>
      </w:r>
      <w:r>
        <w:br w:type="page"/>
      </w:r>
    </w:p>
    <w:p>
      <w:pPr>
        <w:pStyle w:val="WWNormalWeb"/>
        <w:numPr>
          <w:ilvl w:val="0"/>
          <w:numId w:val="16"/>
        </w:numPr>
        <w:spacing w:before="0" w:after="0"/>
        <w:jc w:val="both"/>
        <w:rPr>
          <w:rFonts w:ascii="Arial" w:hAnsi="Arial" w:cs="Arial"/>
          <w:sz w:val="22"/>
          <w:szCs w:val="22"/>
        </w:rPr>
      </w:pPr>
      <w:r>
        <w:rPr>
          <w:rFonts w:cs="Arial" w:ascii="Arial" w:hAnsi="Arial"/>
          <w:sz w:val="22"/>
          <w:szCs w:val="22"/>
        </w:rPr>
        <w:t>A arquitetura de um Sistema Gerenciador de Banco de Dados (SGBD) varia de acordo com o fabricante, mas os módulos principais aparecem porque suas funções são essenciais. Descreva 2 dos módulos abaixo, destacando sua forma de atuação.</w:t>
      </w:r>
    </w:p>
    <w:p>
      <w:pPr>
        <w:pStyle w:val="ListParagraph"/>
        <w:numPr>
          <w:ilvl w:val="0"/>
          <w:numId w:val="20"/>
        </w:numPr>
        <w:rPr>
          <w:rFonts w:ascii="Arial" w:hAnsi="Arial" w:cs="Arial"/>
          <w:sz w:val="22"/>
          <w:szCs w:val="22"/>
        </w:rPr>
      </w:pPr>
      <w:r>
        <w:rPr>
          <w:rFonts w:cs="Arial" w:ascii="Arial" w:hAnsi="Arial"/>
          <w:sz w:val="22"/>
          <w:szCs w:val="22"/>
        </w:rPr>
        <w:t>Compilador</w:t>
      </w:r>
    </w:p>
    <w:p>
      <w:pPr>
        <w:pStyle w:val="ListParagraph"/>
        <w:numPr>
          <w:ilvl w:val="0"/>
          <w:numId w:val="20"/>
        </w:numPr>
        <w:rPr>
          <w:rFonts w:ascii="Arial" w:hAnsi="Arial" w:cs="Arial"/>
          <w:sz w:val="22"/>
          <w:szCs w:val="22"/>
        </w:rPr>
      </w:pPr>
      <w:r>
        <w:rPr>
          <w:rFonts w:cs="Arial" w:ascii="Arial" w:hAnsi="Arial"/>
          <w:sz w:val="22"/>
          <w:szCs w:val="22"/>
        </w:rPr>
        <w:t>Otimizador</w:t>
      </w:r>
    </w:p>
    <w:p>
      <w:pPr>
        <w:pStyle w:val="ListParagraph"/>
        <w:numPr>
          <w:ilvl w:val="0"/>
          <w:numId w:val="20"/>
        </w:numPr>
        <w:rPr>
          <w:rFonts w:ascii="Arial" w:hAnsi="Arial" w:cs="Arial"/>
          <w:sz w:val="22"/>
          <w:szCs w:val="22"/>
        </w:rPr>
      </w:pPr>
      <w:r>
        <w:rPr>
          <w:rFonts w:cs="Arial" w:ascii="Arial" w:hAnsi="Arial"/>
          <w:sz w:val="22"/>
          <w:szCs w:val="22"/>
        </w:rPr>
        <w:t>Gerente de Transações</w:t>
      </w:r>
    </w:p>
    <w:p>
      <w:pPr>
        <w:pStyle w:val="ListParagraph"/>
        <w:numPr>
          <w:ilvl w:val="0"/>
          <w:numId w:val="20"/>
        </w:numPr>
        <w:rPr>
          <w:rFonts w:ascii="Arial" w:hAnsi="Arial" w:cs="Arial"/>
          <w:sz w:val="22"/>
          <w:szCs w:val="22"/>
        </w:rPr>
      </w:pPr>
      <w:r>
        <w:rPr>
          <w:rFonts w:cs="Arial" w:ascii="Arial" w:hAnsi="Arial"/>
          <w:sz w:val="22"/>
          <w:szCs w:val="22"/>
        </w:rPr>
        <w:t>Gerente de Bloqueios</w:t>
      </w:r>
    </w:p>
    <w:p>
      <w:pPr>
        <w:pStyle w:val="ListParagraph"/>
        <w:numPr>
          <w:ilvl w:val="0"/>
          <w:numId w:val="20"/>
        </w:numPr>
        <w:rPr>
          <w:rFonts w:ascii="Arial" w:hAnsi="Arial" w:cs="Arial"/>
          <w:sz w:val="22"/>
          <w:szCs w:val="22"/>
        </w:rPr>
      </w:pPr>
      <w:r>
        <w:rPr>
          <w:rFonts w:cs="Arial" w:ascii="Arial" w:hAnsi="Arial"/>
          <w:sz w:val="22"/>
          <w:szCs w:val="22"/>
        </w:rPr>
        <w:t>Gerente de Log</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b/>
          <w:bCs/>
          <w:sz w:val="24"/>
          <w:szCs w:val="24"/>
        </w:rPr>
        <w:tab/>
      </w:r>
      <w:r>
        <w:rPr>
          <w:b/>
          <w:bCs/>
          <w:sz w:val="24"/>
          <w:szCs w:val="24"/>
          <w:highlight w:val="yellow"/>
        </w:rPr>
        <w:t xml:space="preserve">Compilador - É o módulo do SGBD </w:t>
      </w:r>
      <w:r>
        <w:rPr>
          <w:rFonts w:eastAsia="Times New Roman" w:cs="Calibri"/>
          <w:b/>
          <w:bCs/>
          <w:color w:val="000000"/>
          <w:kern w:val="0"/>
          <w:sz w:val="24"/>
          <w:szCs w:val="24"/>
          <w:highlight w:val="yellow"/>
          <w:lang w:val="pt-BR" w:eastAsia="ar-SA" w:bidi="ar-SA"/>
        </w:rPr>
        <w:t>que verifica a sintaxe e semantica do comando SQL recebido, ou seja, por exemplo, verifica se a consulta enviada está escrita corretamente e se existem as tabelas/colunas consultadas. Além disso, ele é responsável por transformar os comandos, caso estejam corretos, em linguagem de máquina.</w:t>
      </w:r>
    </w:p>
    <w:p>
      <w:pPr>
        <w:pStyle w:val="Normal"/>
        <w:jc w:val="both"/>
        <w:rPr>
          <w:rFonts w:ascii="Arial" w:hAnsi="Arial" w:cs="Arial"/>
          <w:sz w:val="22"/>
          <w:szCs w:val="22"/>
        </w:rPr>
      </w:pPr>
      <w:r>
        <w:rPr>
          <w:b/>
          <w:bCs/>
          <w:sz w:val="24"/>
          <w:szCs w:val="24"/>
        </w:rPr>
        <w:tab/>
      </w:r>
      <w:r>
        <w:rPr>
          <w:b/>
          <w:bCs/>
          <w:sz w:val="24"/>
          <w:szCs w:val="24"/>
          <w:highlight w:val="yellow"/>
        </w:rPr>
        <w:t xml:space="preserve">Otimizador – </w:t>
      </w:r>
      <w:r>
        <w:rPr>
          <w:rFonts w:eastAsia="Times New Roman" w:cs="Calibri"/>
          <w:b/>
          <w:bCs/>
          <w:color w:val="000000"/>
          <w:kern w:val="0"/>
          <w:sz w:val="24"/>
          <w:szCs w:val="24"/>
          <w:highlight w:val="yellow"/>
          <w:lang w:val="pt-BR" w:eastAsia="ar-SA" w:bidi="ar-SA"/>
        </w:rPr>
        <w:t>Tentar rodar o comando recebido de forma mais rápida possível, visando melhorar a performance. Por exemplo, em uma consulta com diversos JOINS de diversas TABELAS, o otimizador decidirá qual tebela irá ler primeiro e de qual forma, não necessariamente irá ler na ordem que foi escrito na consulta.</w:t>
      </w:r>
    </w:p>
    <w:sectPr>
      <w:type w:val="continuous"/>
      <w:pgSz w:w="12240" w:h="15840"/>
      <w:pgMar w:left="1701" w:right="1134" w:header="720" w:top="1701" w:footer="0" w:bottom="1134"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Narrow">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Arial">
    <w:charset w:val="01"/>
    <w:family w:val="roman"/>
    <w:pitch w:val="variable"/>
  </w:font>
  <w:font w:name="Albany">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jc w:val="right"/>
      <w:rPr>
        <w:rFonts w:ascii="Arial" w:hAnsi="Arial" w:cs="Arial"/>
        <w:sz w:val="22"/>
        <w:szCs w:val="22"/>
      </w:rPr>
    </w:pPr>
    <w:r>
      <w:drawing>
        <wp:anchor behindDoc="0" distT="0" distB="0" distL="114300" distR="114300" simplePos="0" locked="0" layoutInCell="1" allowOverlap="1" relativeHeight="0">
          <wp:simplePos x="0" y="0"/>
          <wp:positionH relativeFrom="column">
            <wp:posOffset>0</wp:posOffset>
          </wp:positionH>
          <wp:positionV relativeFrom="paragraph">
            <wp:posOffset>-209550</wp:posOffset>
          </wp:positionV>
          <wp:extent cx="1003935" cy="497840"/>
          <wp:effectExtent l="0" t="0" r="0" b="0"/>
          <wp:wrapTight wrapText="bothSides">
            <wp:wrapPolygon edited="0">
              <wp:start x="-205" y="0"/>
              <wp:lineTo x="-205" y="20159"/>
              <wp:lineTo x="20769" y="20159"/>
              <wp:lineTo x="20769" y="0"/>
              <wp:lineTo x="-205" y="0"/>
            </wp:wrapPolygon>
          </wp:wrapTight>
          <wp:docPr id="1" name="Imagem 6" descr="UPIS Faculdades Interg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UPIS Faculdades Intergradas"/>
                  <pic:cNvPicPr>
                    <a:picLocks noChangeAspect="1" noChangeArrowheads="1"/>
                  </pic:cNvPicPr>
                </pic:nvPicPr>
                <pic:blipFill>
                  <a:blip r:embed="rId1"/>
                  <a:stretch>
                    <a:fillRect/>
                  </a:stretch>
                </pic:blipFill>
                <pic:spPr bwMode="auto">
                  <a:xfrm>
                    <a:off x="0" y="0"/>
                    <a:ext cx="1003935" cy="497840"/>
                  </a:xfrm>
                  <a:prstGeom prst="rect">
                    <a:avLst/>
                  </a:prstGeom>
                </pic:spPr>
              </pic:pic>
            </a:graphicData>
          </a:graphic>
        </wp:anchor>
      </w:drawing>
    </w:r>
    <w:r>
      <w:rPr>
        <w:rFonts w:cs="Arial" w:ascii="Arial" w:hAnsi="Arial"/>
        <w:b/>
        <w:sz w:val="22"/>
        <w:szCs w:val="22"/>
      </w:rPr>
      <w:t>C</w:t>
    </w:r>
    <w:r>
      <w:rPr>
        <w:rFonts w:cs="Arial" w:ascii="Arial" w:hAnsi="Arial"/>
        <w:b/>
        <w:sz w:val="22"/>
        <w:szCs w:val="22"/>
      </w:rPr>
      <w:t>urso de Sistemas de Informação</w:t>
    </w:r>
    <w:r>
      <w:rPr>
        <w:rFonts w:cs="Arial" w:ascii="Arial" w:hAnsi="Arial"/>
        <w:sz w:val="22"/>
        <w:szCs w:val="22"/>
      </w:rPr>
      <w:t xml:space="preserve">                     Página </w:t>
    </w:r>
    <w:r>
      <w:rPr>
        <w:rStyle w:val="Pagenumber"/>
        <w:rFonts w:cs="Arial" w:ascii="Arial" w:hAnsi="Arial"/>
        <w:sz w:val="22"/>
        <w:szCs w:val="22"/>
      </w:rPr>
      <w:t xml:space="preserve"> </w:t>
    </w:r>
    <w:r>
      <w:rPr>
        <w:rStyle w:val="Pagenumber"/>
        <w:rFonts w:cs="Arial" w:ascii="Arial" w:hAnsi="Arial"/>
        <w:sz w:val="22"/>
        <w:szCs w:val="22"/>
      </w:rPr>
      <w:fldChar w:fldCharType="begin"/>
    </w:r>
    <w:r>
      <w:rPr>
        <w:rStyle w:val="Pagenumber"/>
        <w:sz w:val="22"/>
        <w:szCs w:val="22"/>
        <w:rFonts w:cs="Arial" w:ascii="Arial" w:hAnsi="Arial"/>
      </w:rPr>
      <w:instrText> PAGE </w:instrText>
    </w:r>
    <w:r>
      <w:rPr>
        <w:rStyle w:val="Pagenumber"/>
        <w:sz w:val="22"/>
        <w:szCs w:val="22"/>
        <w:rFonts w:cs="Arial" w:ascii="Arial" w:hAnsi="Arial"/>
      </w:rPr>
      <w:fldChar w:fldCharType="separate"/>
    </w:r>
    <w:r>
      <w:rPr>
        <w:rStyle w:val="Pagenumber"/>
        <w:sz w:val="22"/>
        <w:szCs w:val="22"/>
        <w:rFonts w:cs="Arial" w:ascii="Arial" w:hAnsi="Arial"/>
      </w:rPr>
      <w:t>10</w:t>
    </w:r>
    <w:r>
      <w:rPr>
        <w:rStyle w:val="Pagenumber"/>
        <w:sz w:val="22"/>
        <w:szCs w:val="22"/>
        <w:rFonts w:cs="Arial" w:ascii="Arial" w:hAnsi="Arial"/>
      </w:rPr>
      <w:fldChar w:fldCharType="end"/>
    </w:r>
    <w:r>
      <w:rPr>
        <w:rStyle w:val="Pagenumber"/>
        <w:rFonts w:cs="Arial" w:ascii="Arial" w:hAnsi="Arial"/>
        <w:sz w:val="22"/>
        <w:szCs w:val="22"/>
      </w:rPr>
      <w:t xml:space="preserve"> de </w:t>
    </w:r>
    <w:r>
      <w:rPr>
        <w:rStyle w:val="Pagenumber"/>
        <w:rFonts w:cs="Arial" w:ascii="Arial" w:hAnsi="Arial"/>
        <w:sz w:val="22"/>
        <w:szCs w:val="22"/>
      </w:rPr>
      <w:fldChar w:fldCharType="begin"/>
    </w:r>
    <w:r>
      <w:rPr>
        <w:rStyle w:val="Pagenumber"/>
        <w:sz w:val="22"/>
        <w:szCs w:val="22"/>
        <w:rFonts w:cs="Arial" w:ascii="Arial" w:hAnsi="Arial"/>
      </w:rPr>
      <w:instrText> NUMPAGES </w:instrText>
    </w:r>
    <w:r>
      <w:rPr>
        <w:rStyle w:val="Pagenumber"/>
        <w:sz w:val="22"/>
        <w:szCs w:val="22"/>
        <w:rFonts w:cs="Arial" w:ascii="Arial" w:hAnsi="Arial"/>
      </w:rPr>
      <w:fldChar w:fldCharType="separate"/>
    </w:r>
    <w:r>
      <w:rPr>
        <w:rStyle w:val="Pagenumber"/>
        <w:sz w:val="22"/>
        <w:szCs w:val="22"/>
        <w:rFonts w:cs="Arial" w:ascii="Arial" w:hAnsi="Arial"/>
      </w:rPr>
      <w:t>10</w:t>
    </w:r>
    <w:r>
      <w:rPr>
        <w:rStyle w:val="Pagenumber"/>
        <w:sz w:val="22"/>
        <w:szCs w:val="22"/>
        <w:rFonts w:cs="Arial" w:ascii="Arial" w:hAnsi="Arial"/>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5"/>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upperLetter"/>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4"/>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6">
    <w:lvl w:ilvl="0">
      <w:start w:val="8"/>
      <w:numFmt w:val="decimal"/>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upperLetter"/>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1068" w:hanging="360"/>
      </w:pPr>
      <w:rPr>
        <w:rFonts w:ascii="Symbol" w:hAnsi="Symbol" w:cs="Symbol" w:hint="default"/>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08"/>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Calibri"/>
      <w:color w:val="auto"/>
      <w:kern w:val="0"/>
      <w:sz w:val="20"/>
      <w:szCs w:val="20"/>
      <w:lang w:val="pt-BR" w:eastAsia="ar-SA" w:bidi="ar-SA"/>
    </w:rPr>
  </w:style>
  <w:style w:type="paragraph" w:styleId="Heading1">
    <w:name w:val="Heading 1"/>
    <w:basedOn w:val="Normal"/>
    <w:next w:val="Normal"/>
    <w:qFormat/>
    <w:pPr>
      <w:keepNext w:val="true"/>
      <w:numPr>
        <w:ilvl w:val="0"/>
        <w:numId w:val="1"/>
      </w:numPr>
      <w:outlineLvl w:val="0"/>
    </w:pPr>
    <w:rPr>
      <w:rFonts w:ascii="Tahoma" w:hAnsi="Tahoma" w:cs="Tahoma"/>
      <w:sz w:val="24"/>
      <w:szCs w:val="24"/>
    </w:rPr>
  </w:style>
  <w:style w:type="paragraph" w:styleId="Heading2">
    <w:name w:val="Heading 2"/>
    <w:basedOn w:val="Normal"/>
    <w:next w:val="Normal"/>
    <w:qFormat/>
    <w:pPr>
      <w:keepNext w:val="true"/>
      <w:numPr>
        <w:ilvl w:val="1"/>
        <w:numId w:val="1"/>
      </w:numPr>
      <w:outlineLvl w:val="1"/>
    </w:pPr>
    <w:rPr>
      <w:rFonts w:ascii="Tahoma" w:hAnsi="Tahoma" w:cs="Tahoma"/>
      <w:b/>
      <w:bCs/>
      <w:sz w:val="24"/>
      <w:szCs w:val="24"/>
    </w:rPr>
  </w:style>
  <w:style w:type="paragraph" w:styleId="Heading3">
    <w:name w:val="Heading 3"/>
    <w:basedOn w:val="Normal"/>
    <w:next w:val="Normal"/>
    <w:qFormat/>
    <w:pPr>
      <w:keepNext w:val="true"/>
      <w:numPr>
        <w:ilvl w:val="2"/>
        <w:numId w:val="1"/>
      </w:numPr>
      <w:ind w:left="795" w:hanging="0"/>
      <w:jc w:val="both"/>
      <w:outlineLvl w:val="2"/>
    </w:pPr>
    <w:rPr>
      <w:rFonts w:ascii="Tahoma" w:hAnsi="Tahoma" w:cs="Tahoma"/>
      <w:b/>
      <w:bCs/>
      <w:sz w:val="24"/>
      <w:szCs w:val="24"/>
    </w:rPr>
  </w:style>
  <w:style w:type="paragraph" w:styleId="Heading4">
    <w:name w:val="Heading 4"/>
    <w:basedOn w:val="Normal"/>
    <w:next w:val="Normal"/>
    <w:qFormat/>
    <w:pPr>
      <w:keepNext w:val="true"/>
      <w:numPr>
        <w:ilvl w:val="3"/>
        <w:numId w:val="1"/>
      </w:numPr>
      <w:jc w:val="both"/>
      <w:outlineLvl w:val="3"/>
    </w:pPr>
    <w:rPr>
      <w:rFonts w:ascii="Arial Narrow" w:hAnsi="Arial Narrow" w:cs="Arial Narrow"/>
      <w:b/>
      <w:bCs/>
      <w:sz w:val="28"/>
      <w:szCs w:val="28"/>
    </w:rPr>
  </w:style>
  <w:style w:type="paragraph" w:styleId="Heading5">
    <w:name w:val="Heading 5"/>
    <w:basedOn w:val="Normal"/>
    <w:next w:val="Normal"/>
    <w:qFormat/>
    <w:pPr>
      <w:keepNext w:val="true"/>
      <w:numPr>
        <w:ilvl w:val="4"/>
        <w:numId w:val="1"/>
      </w:numPr>
      <w:spacing w:before="80" w:after="80"/>
      <w:outlineLvl w:val="4"/>
    </w:pPr>
    <w:rPr>
      <w:rFonts w:ascii="Arial Narrow" w:hAnsi="Arial Narrow" w:cs="Arial Narrow"/>
      <w:b/>
      <w:bCs/>
      <w:sz w:val="28"/>
      <w:szCs w:val="28"/>
    </w:rPr>
  </w:style>
  <w:style w:type="character" w:styleId="DefaultParagraphFont" w:default="1">
    <w:name w:val="Default Paragraph Font"/>
    <w:uiPriority w:val="1"/>
    <w:semiHidden/>
    <w:unhideWhenUsed/>
    <w:qFormat/>
    <w:rPr/>
  </w:style>
  <w:style w:type="character" w:styleId="WW8Num2z0" w:customStyle="1">
    <w:name w:val="WW8Num2z0"/>
    <w:qFormat/>
    <w:rPr/>
  </w:style>
  <w:style w:type="character" w:styleId="WW8Num3z0" w:customStyle="1">
    <w:name w:val="WW8Num3z0"/>
    <w:qFormat/>
    <w:rPr>
      <w:rFonts w:cs="Times New Roman"/>
    </w:rPr>
  </w:style>
  <w:style w:type="character" w:styleId="WW8Num4z0" w:customStyle="1">
    <w:name w:val="WW8Num4z0"/>
    <w:qFormat/>
    <w:rPr>
      <w:rFonts w:ascii="Symbol" w:hAnsi="Symbol"/>
    </w:rPr>
  </w:style>
  <w:style w:type="character" w:styleId="WW8Num5z0" w:customStyle="1">
    <w:name w:val="WW8Num5z0"/>
    <w:qFormat/>
    <w:rPr>
      <w:rFonts w:cs="Times New Roman"/>
    </w:rPr>
  </w:style>
  <w:style w:type="character" w:styleId="WW8Num6z0" w:customStyle="1">
    <w:name w:val="WW8Num6z0"/>
    <w:qFormat/>
    <w:rPr>
      <w:rFonts w:cs="Times New Roman"/>
    </w:rPr>
  </w:style>
  <w:style w:type="character" w:styleId="WW8Num6z1" w:customStyle="1">
    <w:name w:val="WW8Num6z1"/>
    <w:qFormat/>
    <w:rPr>
      <w:rFonts w:cs="Times New Roman"/>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sz w:val="20"/>
    </w:rPr>
  </w:style>
  <w:style w:type="character" w:styleId="WW8Num8z2" w:customStyle="1">
    <w:name w:val="WW8Num8z2"/>
    <w:qFormat/>
    <w:rPr>
      <w:rFonts w:ascii="Wingdings" w:hAnsi="Wingdings"/>
      <w:sz w:val="20"/>
    </w:rPr>
  </w:style>
  <w:style w:type="character" w:styleId="Fontepargpadro2" w:customStyle="1">
    <w:name w:val="Fonte parág. padrão2"/>
    <w:qFormat/>
    <w:rPr/>
  </w:style>
  <w:style w:type="character" w:styleId="WW8Num1z0" w:customStyle="1">
    <w:name w:val="WW8Num1z0"/>
    <w:qFormat/>
    <w:rPr/>
  </w:style>
  <w:style w:type="character" w:styleId="WW8Num9z0" w:customStyle="1">
    <w:name w:val="WW8Num9z0"/>
    <w:qFormat/>
    <w:rPr>
      <w:rFonts w:ascii="Symbol" w:hAnsi="Symbol"/>
    </w:rPr>
  </w:style>
  <w:style w:type="character" w:styleId="WW8Num9z1" w:customStyle="1">
    <w:name w:val="WW8Num9z1"/>
    <w:qFormat/>
    <w:rPr>
      <w:rFonts w:cs="Times New Roman"/>
    </w:rPr>
  </w:style>
  <w:style w:type="character" w:styleId="WW8Num10z0" w:customStyle="1">
    <w:name w:val="WW8Num10z0"/>
    <w:qFormat/>
    <w:rPr>
      <w:rFonts w:cs="Times New Roman"/>
    </w:rPr>
  </w:style>
  <w:style w:type="character" w:styleId="WW8Num11z0" w:customStyle="1">
    <w:name w:val="WW8Num11z0"/>
    <w:qFormat/>
    <w:rPr/>
  </w:style>
  <w:style w:type="character" w:styleId="WW8Num12z0" w:customStyle="1">
    <w:name w:val="WW8Num12z0"/>
    <w:qFormat/>
    <w:rPr/>
  </w:style>
  <w:style w:type="character" w:styleId="WW8Num12z1" w:customStyle="1">
    <w:name w:val="WW8Num12z1"/>
    <w:qFormat/>
    <w:rPr>
      <w:rFonts w:ascii="Courier New" w:hAnsi="Courier New"/>
      <w:sz w:val="20"/>
    </w:rPr>
  </w:style>
  <w:style w:type="character" w:styleId="WW8Num12z2" w:customStyle="1">
    <w:name w:val="WW8Num12z2"/>
    <w:qFormat/>
    <w:rPr>
      <w:rFonts w:ascii="Wingdings" w:hAnsi="Wingdings"/>
      <w:sz w:val="20"/>
    </w:rPr>
  </w:style>
  <w:style w:type="character" w:styleId="WW8Num13z0" w:customStyle="1">
    <w:name w:val="WW8Num13z0"/>
    <w:qFormat/>
    <w:rPr>
      <w:rFonts w:ascii="Symbol" w:hAnsi="Symbol"/>
    </w:rPr>
  </w:style>
  <w:style w:type="character" w:styleId="Fontepargpadro1" w:customStyle="1">
    <w:name w:val="Fonte parág. padrão1"/>
    <w:qFormat/>
    <w:rPr/>
  </w:style>
  <w:style w:type="character" w:styleId="Ttulo1Char" w:customStyle="1">
    <w:name w:val="Título 1 Char"/>
    <w:qFormat/>
    <w:rPr>
      <w:rFonts w:ascii="Cambria" w:hAnsi="Cambria" w:eastAsia="Times New Roman" w:cs="Times New Roman"/>
      <w:b/>
      <w:bCs/>
      <w:kern w:val="2"/>
      <w:sz w:val="32"/>
      <w:szCs w:val="32"/>
    </w:rPr>
  </w:style>
  <w:style w:type="character" w:styleId="Ttulo2Char" w:customStyle="1">
    <w:name w:val="Título 2 Char"/>
    <w:qFormat/>
    <w:rPr>
      <w:rFonts w:ascii="Cambria" w:hAnsi="Cambria" w:eastAsia="Times New Roman" w:cs="Times New Roman"/>
      <w:b/>
      <w:bCs/>
      <w:i/>
      <w:iCs/>
      <w:sz w:val="28"/>
      <w:szCs w:val="28"/>
    </w:rPr>
  </w:style>
  <w:style w:type="character" w:styleId="Ttulo3Char" w:customStyle="1">
    <w:name w:val="Título 3 Char"/>
    <w:qFormat/>
    <w:rPr>
      <w:rFonts w:ascii="Cambria" w:hAnsi="Cambria" w:eastAsia="Times New Roman" w:cs="Times New Roman"/>
      <w:b/>
      <w:bCs/>
      <w:sz w:val="26"/>
      <w:szCs w:val="26"/>
    </w:rPr>
  </w:style>
  <w:style w:type="character" w:styleId="Ttulo4Char" w:customStyle="1">
    <w:name w:val="Título 4 Char"/>
    <w:qFormat/>
    <w:rPr>
      <w:rFonts w:cs="Times New Roman"/>
      <w:b/>
      <w:bCs/>
      <w:sz w:val="28"/>
      <w:szCs w:val="28"/>
    </w:rPr>
  </w:style>
  <w:style w:type="character" w:styleId="Ttulo5Char" w:customStyle="1">
    <w:name w:val="Título 5 Char"/>
    <w:qFormat/>
    <w:rPr>
      <w:rFonts w:cs="Times New Roman"/>
      <w:b/>
      <w:bCs/>
      <w:i/>
      <w:iCs/>
      <w:sz w:val="26"/>
      <w:szCs w:val="26"/>
    </w:rPr>
  </w:style>
  <w:style w:type="character" w:styleId="CorpodetextoChar" w:customStyle="1">
    <w:name w:val="Corpo de texto Char"/>
    <w:qFormat/>
    <w:rPr>
      <w:rFonts w:ascii="Times New Roman" w:hAnsi="Times New Roman" w:cs="Times New Roman"/>
      <w:sz w:val="20"/>
      <w:szCs w:val="20"/>
    </w:rPr>
  </w:style>
  <w:style w:type="character" w:styleId="TtuloChar" w:customStyle="1">
    <w:name w:val="Título Char"/>
    <w:qFormat/>
    <w:rPr>
      <w:rFonts w:ascii="Cambria" w:hAnsi="Cambria" w:eastAsia="Times New Roman" w:cs="Times New Roman"/>
      <w:b/>
      <w:bCs/>
      <w:kern w:val="2"/>
      <w:sz w:val="32"/>
      <w:szCs w:val="32"/>
    </w:rPr>
  </w:style>
  <w:style w:type="character" w:styleId="SubttuloChar" w:customStyle="1">
    <w:name w:val="Subtítulo Char"/>
    <w:qFormat/>
    <w:rPr>
      <w:rFonts w:ascii="Cambria" w:hAnsi="Cambria" w:eastAsia="Times New Roman" w:cs="Times New Roman"/>
      <w:sz w:val="24"/>
      <w:szCs w:val="24"/>
    </w:rPr>
  </w:style>
  <w:style w:type="character" w:styleId="CabealhoChar" w:customStyle="1">
    <w:name w:val="Cabeçalho Char"/>
    <w:qFormat/>
    <w:rPr>
      <w:rFonts w:ascii="Times New Roman" w:hAnsi="Times New Roman" w:cs="Times New Roman"/>
      <w:sz w:val="20"/>
      <w:szCs w:val="20"/>
    </w:rPr>
  </w:style>
  <w:style w:type="character" w:styleId="RodapChar" w:customStyle="1">
    <w:name w:val="Rodapé Char"/>
    <w:qFormat/>
    <w:rPr>
      <w:rFonts w:ascii="Times New Roman" w:hAnsi="Times New Roman" w:cs="Times New Roman"/>
      <w:sz w:val="20"/>
      <w:szCs w:val="20"/>
    </w:rPr>
  </w:style>
  <w:style w:type="character" w:styleId="MapadoDocumentoChar" w:customStyle="1">
    <w:name w:val="Mapa do Documento Char"/>
    <w:qFormat/>
    <w:rPr>
      <w:rFonts w:ascii="Tahoma" w:hAnsi="Tahoma" w:cs="Tahoma"/>
      <w:sz w:val="16"/>
      <w:szCs w:val="16"/>
    </w:rPr>
  </w:style>
  <w:style w:type="character" w:styleId="RTFNum21" w:customStyle="1">
    <w:name w:val="RTF_Num 2 1"/>
    <w:qFormat/>
    <w:rPr>
      <w:rFonts w:eastAsia="Times New Roman"/>
    </w:rPr>
  </w:style>
  <w:style w:type="character" w:styleId="RTFNum22" w:customStyle="1">
    <w:name w:val="RTF_Num 2 2"/>
    <w:qFormat/>
    <w:rPr>
      <w:rFonts w:eastAsia="Times New Roman"/>
    </w:rPr>
  </w:style>
  <w:style w:type="character" w:styleId="RTFNum23" w:customStyle="1">
    <w:name w:val="RTF_Num 2 3"/>
    <w:qFormat/>
    <w:rPr>
      <w:rFonts w:eastAsia="Times New Roman"/>
    </w:rPr>
  </w:style>
  <w:style w:type="character" w:styleId="RTFNum24" w:customStyle="1">
    <w:name w:val="RTF_Num 2 4"/>
    <w:qFormat/>
    <w:rPr>
      <w:rFonts w:eastAsia="Times New Roman"/>
    </w:rPr>
  </w:style>
  <w:style w:type="character" w:styleId="RTFNum25" w:customStyle="1">
    <w:name w:val="RTF_Num 2 5"/>
    <w:qFormat/>
    <w:rPr>
      <w:rFonts w:eastAsia="Times New Roman"/>
    </w:rPr>
  </w:style>
  <w:style w:type="character" w:styleId="RTFNum26" w:customStyle="1">
    <w:name w:val="RTF_Num 2 6"/>
    <w:qFormat/>
    <w:rPr>
      <w:rFonts w:eastAsia="Times New Roman"/>
    </w:rPr>
  </w:style>
  <w:style w:type="character" w:styleId="RTFNum27" w:customStyle="1">
    <w:name w:val="RTF_Num 2 7"/>
    <w:qFormat/>
    <w:rPr>
      <w:rFonts w:eastAsia="Times New Roman"/>
    </w:rPr>
  </w:style>
  <w:style w:type="character" w:styleId="RTFNum28" w:customStyle="1">
    <w:name w:val="RTF_Num 2 8"/>
    <w:qFormat/>
    <w:rPr>
      <w:rFonts w:eastAsia="Times New Roman"/>
    </w:rPr>
  </w:style>
  <w:style w:type="character" w:styleId="RTFNum29" w:customStyle="1">
    <w:name w:val="RTF_Num 2 9"/>
    <w:qFormat/>
    <w:rPr>
      <w:rFonts w:eastAsia="Times New Roman"/>
    </w:rPr>
  </w:style>
  <w:style w:type="character" w:styleId="RTFNum212" w:customStyle="1">
    <w:name w:val="RTF_Num 2 12"/>
    <w:qFormat/>
    <w:rPr/>
  </w:style>
  <w:style w:type="character" w:styleId="RTFNum222" w:customStyle="1">
    <w:name w:val="RTF_Num 2 22"/>
    <w:qFormat/>
    <w:rPr/>
  </w:style>
  <w:style w:type="character" w:styleId="RTFNum232" w:customStyle="1">
    <w:name w:val="RTF_Num 2 32"/>
    <w:qFormat/>
    <w:rPr>
      <w:rFonts w:eastAsia="Times New Roman"/>
    </w:rPr>
  </w:style>
  <w:style w:type="character" w:styleId="RTFNum242" w:customStyle="1">
    <w:name w:val="RTF_Num 2 42"/>
    <w:qFormat/>
    <w:rPr>
      <w:rFonts w:eastAsia="Times New Roman"/>
    </w:rPr>
  </w:style>
  <w:style w:type="character" w:styleId="RTFNum252" w:customStyle="1">
    <w:name w:val="RTF_Num 2 52"/>
    <w:qFormat/>
    <w:rPr>
      <w:rFonts w:eastAsia="Times New Roman"/>
    </w:rPr>
  </w:style>
  <w:style w:type="character" w:styleId="RTFNum262" w:customStyle="1">
    <w:name w:val="RTF_Num 2 62"/>
    <w:qFormat/>
    <w:rPr>
      <w:rFonts w:eastAsia="Times New Roman"/>
    </w:rPr>
  </w:style>
  <w:style w:type="character" w:styleId="RTFNum272" w:customStyle="1">
    <w:name w:val="RTF_Num 2 72"/>
    <w:qFormat/>
    <w:rPr>
      <w:rFonts w:eastAsia="Times New Roman"/>
    </w:rPr>
  </w:style>
  <w:style w:type="character" w:styleId="RTFNum282" w:customStyle="1">
    <w:name w:val="RTF_Num 2 82"/>
    <w:qFormat/>
    <w:rPr>
      <w:rFonts w:eastAsia="Times New Roman"/>
    </w:rPr>
  </w:style>
  <w:style w:type="character" w:styleId="RTFNum292" w:customStyle="1">
    <w:name w:val="RTF_Num 2 92"/>
    <w:qFormat/>
    <w:rPr>
      <w:rFonts w:eastAsia="Times New Roman"/>
    </w:rPr>
  </w:style>
  <w:style w:type="character" w:styleId="RTFNum211" w:customStyle="1">
    <w:name w:val="RTF_Num 2 11"/>
    <w:qFormat/>
    <w:rPr>
      <w:rFonts w:eastAsia="Times New Roman"/>
    </w:rPr>
  </w:style>
  <w:style w:type="character" w:styleId="RTFNum221" w:customStyle="1">
    <w:name w:val="RTF_Num 2 21"/>
    <w:qFormat/>
    <w:rPr>
      <w:rFonts w:eastAsia="Times New Roman"/>
    </w:rPr>
  </w:style>
  <w:style w:type="character" w:styleId="RTFNum231" w:customStyle="1">
    <w:name w:val="RTF_Num 2 31"/>
    <w:qFormat/>
    <w:rPr>
      <w:rFonts w:eastAsia="Times New Roman"/>
    </w:rPr>
  </w:style>
  <w:style w:type="character" w:styleId="RTFNum241" w:customStyle="1">
    <w:name w:val="RTF_Num 2 41"/>
    <w:qFormat/>
    <w:rPr>
      <w:rFonts w:eastAsia="Times New Roman"/>
    </w:rPr>
  </w:style>
  <w:style w:type="character" w:styleId="RTFNum251" w:customStyle="1">
    <w:name w:val="RTF_Num 2 51"/>
    <w:qFormat/>
    <w:rPr>
      <w:rFonts w:eastAsia="Times New Roman"/>
    </w:rPr>
  </w:style>
  <w:style w:type="character" w:styleId="RTFNum261" w:customStyle="1">
    <w:name w:val="RTF_Num 2 61"/>
    <w:qFormat/>
    <w:rPr>
      <w:rFonts w:eastAsia="Times New Roman"/>
    </w:rPr>
  </w:style>
  <w:style w:type="character" w:styleId="RTFNum271" w:customStyle="1">
    <w:name w:val="RTF_Num 2 71"/>
    <w:qFormat/>
    <w:rPr>
      <w:rFonts w:eastAsia="Times New Roman"/>
    </w:rPr>
  </w:style>
  <w:style w:type="character" w:styleId="RTFNum281" w:customStyle="1">
    <w:name w:val="RTF_Num 2 81"/>
    <w:qFormat/>
    <w:rPr>
      <w:rFonts w:eastAsia="Times New Roman"/>
    </w:rPr>
  </w:style>
  <w:style w:type="character" w:styleId="RTFNum291" w:customStyle="1">
    <w:name w:val="RTF_Num 2 91"/>
    <w:qFormat/>
    <w:rPr>
      <w:rFonts w:eastAsia="Times New Roman"/>
    </w:rPr>
  </w:style>
  <w:style w:type="character" w:styleId="RTFNum31" w:customStyle="1">
    <w:name w:val="RTF_Num 3 1"/>
    <w:qFormat/>
    <w:rPr>
      <w:rFonts w:eastAsia="Times New Roman"/>
    </w:rPr>
  </w:style>
  <w:style w:type="character" w:styleId="RTFNum32" w:customStyle="1">
    <w:name w:val="RTF_Num 3 2"/>
    <w:qFormat/>
    <w:rPr>
      <w:rFonts w:eastAsia="Times New Roman"/>
    </w:rPr>
  </w:style>
  <w:style w:type="character" w:styleId="RTFNum33" w:customStyle="1">
    <w:name w:val="RTF_Num 3 3"/>
    <w:qFormat/>
    <w:rPr>
      <w:rFonts w:eastAsia="Times New Roman"/>
    </w:rPr>
  </w:style>
  <w:style w:type="character" w:styleId="RTFNum34" w:customStyle="1">
    <w:name w:val="RTF_Num 3 4"/>
    <w:qFormat/>
    <w:rPr>
      <w:rFonts w:eastAsia="Times New Roman"/>
    </w:rPr>
  </w:style>
  <w:style w:type="character" w:styleId="RTFNum35" w:customStyle="1">
    <w:name w:val="RTF_Num 3 5"/>
    <w:qFormat/>
    <w:rPr>
      <w:rFonts w:eastAsia="Times New Roman"/>
    </w:rPr>
  </w:style>
  <w:style w:type="character" w:styleId="RTFNum36" w:customStyle="1">
    <w:name w:val="RTF_Num 3 6"/>
    <w:qFormat/>
    <w:rPr>
      <w:rFonts w:eastAsia="Times New Roman"/>
    </w:rPr>
  </w:style>
  <w:style w:type="character" w:styleId="RTFNum37" w:customStyle="1">
    <w:name w:val="RTF_Num 3 7"/>
    <w:qFormat/>
    <w:rPr>
      <w:rFonts w:eastAsia="Times New Roman"/>
    </w:rPr>
  </w:style>
  <w:style w:type="character" w:styleId="RTFNum38" w:customStyle="1">
    <w:name w:val="RTF_Num 3 8"/>
    <w:qFormat/>
    <w:rPr>
      <w:rFonts w:eastAsia="Times New Roman"/>
    </w:rPr>
  </w:style>
  <w:style w:type="character" w:styleId="RTFNum39" w:customStyle="1">
    <w:name w:val="RTF_Num 3 9"/>
    <w:qFormat/>
    <w:rPr>
      <w:rFonts w:eastAsia="Times New Roman"/>
    </w:rPr>
  </w:style>
  <w:style w:type="character" w:styleId="RTFNum312" w:customStyle="1">
    <w:name w:val="RTF_Num 3 12"/>
    <w:qFormat/>
    <w:rPr>
      <w:rFonts w:eastAsia="Times New Roman"/>
    </w:rPr>
  </w:style>
  <w:style w:type="character" w:styleId="RTFNum322" w:customStyle="1">
    <w:name w:val="RTF_Num 3 22"/>
    <w:qFormat/>
    <w:rPr>
      <w:rFonts w:eastAsia="Times New Roman"/>
    </w:rPr>
  </w:style>
  <w:style w:type="character" w:styleId="RTFNum332" w:customStyle="1">
    <w:name w:val="RTF_Num 3 32"/>
    <w:qFormat/>
    <w:rPr>
      <w:rFonts w:eastAsia="Times New Roman"/>
    </w:rPr>
  </w:style>
  <w:style w:type="character" w:styleId="RTFNum342" w:customStyle="1">
    <w:name w:val="RTF_Num 3 42"/>
    <w:qFormat/>
    <w:rPr>
      <w:rFonts w:eastAsia="Times New Roman"/>
    </w:rPr>
  </w:style>
  <w:style w:type="character" w:styleId="RTFNum352" w:customStyle="1">
    <w:name w:val="RTF_Num 3 52"/>
    <w:qFormat/>
    <w:rPr>
      <w:rFonts w:eastAsia="Times New Roman"/>
    </w:rPr>
  </w:style>
  <w:style w:type="character" w:styleId="RTFNum362" w:customStyle="1">
    <w:name w:val="RTF_Num 3 62"/>
    <w:qFormat/>
    <w:rPr>
      <w:rFonts w:eastAsia="Times New Roman"/>
    </w:rPr>
  </w:style>
  <w:style w:type="character" w:styleId="RTFNum372" w:customStyle="1">
    <w:name w:val="RTF_Num 3 72"/>
    <w:qFormat/>
    <w:rPr>
      <w:rFonts w:eastAsia="Times New Roman"/>
    </w:rPr>
  </w:style>
  <w:style w:type="character" w:styleId="RTFNum382" w:customStyle="1">
    <w:name w:val="RTF_Num 3 82"/>
    <w:qFormat/>
    <w:rPr>
      <w:rFonts w:eastAsia="Times New Roman"/>
    </w:rPr>
  </w:style>
  <w:style w:type="character" w:styleId="RTFNum392" w:customStyle="1">
    <w:name w:val="RTF_Num 3 92"/>
    <w:qFormat/>
    <w:rPr>
      <w:rFonts w:eastAsia="Times New Roman"/>
    </w:rPr>
  </w:style>
  <w:style w:type="character" w:styleId="RTFNum311" w:customStyle="1">
    <w:name w:val="RTF_Num 3 11"/>
    <w:qFormat/>
    <w:rPr>
      <w:rFonts w:eastAsia="Times New Roman"/>
    </w:rPr>
  </w:style>
  <w:style w:type="character" w:styleId="RTFNum321" w:customStyle="1">
    <w:name w:val="RTF_Num 3 21"/>
    <w:qFormat/>
    <w:rPr>
      <w:rFonts w:eastAsia="Times New Roman"/>
    </w:rPr>
  </w:style>
  <w:style w:type="character" w:styleId="RTFNum331" w:customStyle="1">
    <w:name w:val="RTF_Num 3 31"/>
    <w:qFormat/>
    <w:rPr>
      <w:rFonts w:eastAsia="Times New Roman"/>
    </w:rPr>
  </w:style>
  <w:style w:type="character" w:styleId="RTFNum341" w:customStyle="1">
    <w:name w:val="RTF_Num 3 41"/>
    <w:qFormat/>
    <w:rPr>
      <w:rFonts w:eastAsia="Times New Roman"/>
    </w:rPr>
  </w:style>
  <w:style w:type="character" w:styleId="RTFNum351" w:customStyle="1">
    <w:name w:val="RTF_Num 3 51"/>
    <w:qFormat/>
    <w:rPr>
      <w:rFonts w:eastAsia="Times New Roman"/>
    </w:rPr>
  </w:style>
  <w:style w:type="character" w:styleId="RTFNum361" w:customStyle="1">
    <w:name w:val="RTF_Num 3 61"/>
    <w:qFormat/>
    <w:rPr>
      <w:rFonts w:eastAsia="Times New Roman"/>
    </w:rPr>
  </w:style>
  <w:style w:type="character" w:styleId="RTFNum371" w:customStyle="1">
    <w:name w:val="RTF_Num 3 71"/>
    <w:qFormat/>
    <w:rPr>
      <w:rFonts w:eastAsia="Times New Roman"/>
    </w:rPr>
  </w:style>
  <w:style w:type="character" w:styleId="RTFNum381" w:customStyle="1">
    <w:name w:val="RTF_Num 3 81"/>
    <w:qFormat/>
    <w:rPr>
      <w:rFonts w:eastAsia="Times New Roman"/>
    </w:rPr>
  </w:style>
  <w:style w:type="character" w:styleId="RTFNum391" w:customStyle="1">
    <w:name w:val="RTF_Num 3 91"/>
    <w:qFormat/>
    <w:rPr>
      <w:rFonts w:eastAsia="Times New Roman"/>
    </w:rPr>
  </w:style>
  <w:style w:type="character" w:styleId="RTFNum41" w:customStyle="1">
    <w:name w:val="RTF_Num 4 1"/>
    <w:qFormat/>
    <w:rPr>
      <w:rFonts w:eastAsia="Times New Roman"/>
    </w:rPr>
  </w:style>
  <w:style w:type="character" w:styleId="RTFNum42" w:customStyle="1">
    <w:name w:val="RTF_Num 4 2"/>
    <w:qFormat/>
    <w:rPr>
      <w:rFonts w:eastAsia="Times New Roman"/>
    </w:rPr>
  </w:style>
  <w:style w:type="character" w:styleId="RTFNum43" w:customStyle="1">
    <w:name w:val="RTF_Num 4 3"/>
    <w:qFormat/>
    <w:rPr>
      <w:rFonts w:eastAsia="Times New Roman"/>
    </w:rPr>
  </w:style>
  <w:style w:type="character" w:styleId="RTFNum44" w:customStyle="1">
    <w:name w:val="RTF_Num 4 4"/>
    <w:qFormat/>
    <w:rPr>
      <w:rFonts w:eastAsia="Times New Roman"/>
    </w:rPr>
  </w:style>
  <w:style w:type="character" w:styleId="RTFNum45" w:customStyle="1">
    <w:name w:val="RTF_Num 4 5"/>
    <w:qFormat/>
    <w:rPr>
      <w:rFonts w:eastAsia="Times New Roman"/>
    </w:rPr>
  </w:style>
  <w:style w:type="character" w:styleId="RTFNum46" w:customStyle="1">
    <w:name w:val="RTF_Num 4 6"/>
    <w:qFormat/>
    <w:rPr>
      <w:rFonts w:eastAsia="Times New Roman"/>
    </w:rPr>
  </w:style>
  <w:style w:type="character" w:styleId="RTFNum47" w:customStyle="1">
    <w:name w:val="RTF_Num 4 7"/>
    <w:qFormat/>
    <w:rPr>
      <w:rFonts w:eastAsia="Times New Roman"/>
    </w:rPr>
  </w:style>
  <w:style w:type="character" w:styleId="RTFNum48" w:customStyle="1">
    <w:name w:val="RTF_Num 4 8"/>
    <w:qFormat/>
    <w:rPr>
      <w:rFonts w:eastAsia="Times New Roman"/>
    </w:rPr>
  </w:style>
  <w:style w:type="character" w:styleId="RTFNum49" w:customStyle="1">
    <w:name w:val="RTF_Num 4 9"/>
    <w:qFormat/>
    <w:rPr>
      <w:rFonts w:eastAsia="Times New Roman"/>
    </w:rPr>
  </w:style>
  <w:style w:type="character" w:styleId="RTFNum51" w:customStyle="1">
    <w:name w:val="RTF_Num 5 1"/>
    <w:qFormat/>
    <w:rPr>
      <w:rFonts w:eastAsia="Times New Roman"/>
    </w:rPr>
  </w:style>
  <w:style w:type="character" w:styleId="RTFNum52" w:customStyle="1">
    <w:name w:val="RTF_Num 5 2"/>
    <w:qFormat/>
    <w:rPr>
      <w:rFonts w:eastAsia="Times New Roman"/>
    </w:rPr>
  </w:style>
  <w:style w:type="character" w:styleId="RTFNum53" w:customStyle="1">
    <w:name w:val="RTF_Num 5 3"/>
    <w:qFormat/>
    <w:rPr>
      <w:rFonts w:eastAsia="Times New Roman"/>
    </w:rPr>
  </w:style>
  <w:style w:type="character" w:styleId="RTFNum54" w:customStyle="1">
    <w:name w:val="RTF_Num 5 4"/>
    <w:qFormat/>
    <w:rPr>
      <w:rFonts w:eastAsia="Times New Roman"/>
    </w:rPr>
  </w:style>
  <w:style w:type="character" w:styleId="RTFNum55" w:customStyle="1">
    <w:name w:val="RTF_Num 5 5"/>
    <w:qFormat/>
    <w:rPr>
      <w:rFonts w:eastAsia="Times New Roman"/>
    </w:rPr>
  </w:style>
  <w:style w:type="character" w:styleId="RTFNum56" w:customStyle="1">
    <w:name w:val="RTF_Num 5 6"/>
    <w:qFormat/>
    <w:rPr>
      <w:rFonts w:eastAsia="Times New Roman"/>
    </w:rPr>
  </w:style>
  <w:style w:type="character" w:styleId="RTFNum57" w:customStyle="1">
    <w:name w:val="RTF_Num 5 7"/>
    <w:qFormat/>
    <w:rPr>
      <w:rFonts w:eastAsia="Times New Roman"/>
    </w:rPr>
  </w:style>
  <w:style w:type="character" w:styleId="RTFNum58" w:customStyle="1">
    <w:name w:val="RTF_Num 5 8"/>
    <w:qFormat/>
    <w:rPr>
      <w:rFonts w:eastAsia="Times New Roman"/>
    </w:rPr>
  </w:style>
  <w:style w:type="character" w:styleId="RTFNum59" w:customStyle="1">
    <w:name w:val="RTF_Num 5 9"/>
    <w:qFormat/>
    <w:rPr>
      <w:rFonts w:eastAsia="Times New Roman"/>
    </w:rPr>
  </w:style>
  <w:style w:type="character" w:styleId="RTFNum61" w:customStyle="1">
    <w:name w:val="RTF_Num 6 1"/>
    <w:qFormat/>
    <w:rPr>
      <w:rFonts w:eastAsia="Times New Roman"/>
    </w:rPr>
  </w:style>
  <w:style w:type="character" w:styleId="RTFNum62" w:customStyle="1">
    <w:name w:val="RTF_Num 6 2"/>
    <w:qFormat/>
    <w:rPr>
      <w:rFonts w:eastAsia="Times New Roman"/>
    </w:rPr>
  </w:style>
  <w:style w:type="character" w:styleId="RTFNum63" w:customStyle="1">
    <w:name w:val="RTF_Num 6 3"/>
    <w:qFormat/>
    <w:rPr>
      <w:rFonts w:eastAsia="Times New Roman"/>
    </w:rPr>
  </w:style>
  <w:style w:type="character" w:styleId="RTFNum64" w:customStyle="1">
    <w:name w:val="RTF_Num 6 4"/>
    <w:qFormat/>
    <w:rPr>
      <w:rFonts w:eastAsia="Times New Roman"/>
    </w:rPr>
  </w:style>
  <w:style w:type="character" w:styleId="RTFNum65" w:customStyle="1">
    <w:name w:val="RTF_Num 6 5"/>
    <w:qFormat/>
    <w:rPr>
      <w:rFonts w:eastAsia="Times New Roman"/>
    </w:rPr>
  </w:style>
  <w:style w:type="character" w:styleId="RTFNum66" w:customStyle="1">
    <w:name w:val="RTF_Num 6 6"/>
    <w:qFormat/>
    <w:rPr>
      <w:rFonts w:eastAsia="Times New Roman"/>
    </w:rPr>
  </w:style>
  <w:style w:type="character" w:styleId="RTFNum67" w:customStyle="1">
    <w:name w:val="RTF_Num 6 7"/>
    <w:qFormat/>
    <w:rPr>
      <w:rFonts w:eastAsia="Times New Roman"/>
    </w:rPr>
  </w:style>
  <w:style w:type="character" w:styleId="RTFNum68" w:customStyle="1">
    <w:name w:val="RTF_Num 6 8"/>
    <w:qFormat/>
    <w:rPr>
      <w:rFonts w:eastAsia="Times New Roman"/>
    </w:rPr>
  </w:style>
  <w:style w:type="character" w:styleId="RTFNum69" w:customStyle="1">
    <w:name w:val="RTF_Num 6 9"/>
    <w:qFormat/>
    <w:rPr>
      <w:rFonts w:eastAsia="Times New Roman"/>
    </w:rPr>
  </w:style>
  <w:style w:type="character" w:styleId="RTFNum71" w:customStyle="1">
    <w:name w:val="RTF_Num 7 1"/>
    <w:qFormat/>
    <w:rPr/>
  </w:style>
  <w:style w:type="character" w:styleId="RTFNum72" w:customStyle="1">
    <w:name w:val="RTF_Num 7 2"/>
    <w:qFormat/>
    <w:rPr>
      <w:rFonts w:eastAsia="Times New Roman"/>
    </w:rPr>
  </w:style>
  <w:style w:type="character" w:styleId="RTFNum73" w:customStyle="1">
    <w:name w:val="RTF_Num 7 3"/>
    <w:qFormat/>
    <w:rPr>
      <w:rFonts w:eastAsia="Times New Roman"/>
    </w:rPr>
  </w:style>
  <w:style w:type="character" w:styleId="RTFNum74" w:customStyle="1">
    <w:name w:val="RTF_Num 7 4"/>
    <w:qFormat/>
    <w:rPr>
      <w:rFonts w:eastAsia="Times New Roman"/>
    </w:rPr>
  </w:style>
  <w:style w:type="character" w:styleId="RTFNum75" w:customStyle="1">
    <w:name w:val="RTF_Num 7 5"/>
    <w:qFormat/>
    <w:rPr>
      <w:rFonts w:eastAsia="Times New Roman"/>
    </w:rPr>
  </w:style>
  <w:style w:type="character" w:styleId="RTFNum76" w:customStyle="1">
    <w:name w:val="RTF_Num 7 6"/>
    <w:qFormat/>
    <w:rPr>
      <w:rFonts w:eastAsia="Times New Roman"/>
    </w:rPr>
  </w:style>
  <w:style w:type="character" w:styleId="RTFNum77" w:customStyle="1">
    <w:name w:val="RTF_Num 7 7"/>
    <w:qFormat/>
    <w:rPr>
      <w:rFonts w:eastAsia="Times New Roman"/>
    </w:rPr>
  </w:style>
  <w:style w:type="character" w:styleId="RTFNum78" w:customStyle="1">
    <w:name w:val="RTF_Num 7 8"/>
    <w:qFormat/>
    <w:rPr>
      <w:rFonts w:eastAsia="Times New Roman"/>
    </w:rPr>
  </w:style>
  <w:style w:type="character" w:styleId="RTFNum79" w:customStyle="1">
    <w:name w:val="RTF_Num 7 9"/>
    <w:qFormat/>
    <w:rPr>
      <w:rFonts w:eastAsia="Times New Roman"/>
    </w:rPr>
  </w:style>
  <w:style w:type="character" w:styleId="RTFNum81" w:customStyle="1">
    <w:name w:val="RTF_Num 8 1"/>
    <w:qFormat/>
    <w:rPr>
      <w:rFonts w:eastAsia="Times New Roman"/>
    </w:rPr>
  </w:style>
  <w:style w:type="character" w:styleId="RTFNum82" w:customStyle="1">
    <w:name w:val="RTF_Num 8 2"/>
    <w:qFormat/>
    <w:rPr>
      <w:rFonts w:eastAsia="Times New Roman"/>
    </w:rPr>
  </w:style>
  <w:style w:type="character" w:styleId="RTFNum83" w:customStyle="1">
    <w:name w:val="RTF_Num 8 3"/>
    <w:qFormat/>
    <w:rPr>
      <w:rFonts w:eastAsia="Times New Roman"/>
    </w:rPr>
  </w:style>
  <w:style w:type="character" w:styleId="RTFNum84" w:customStyle="1">
    <w:name w:val="RTF_Num 8 4"/>
    <w:qFormat/>
    <w:rPr>
      <w:rFonts w:eastAsia="Times New Roman"/>
    </w:rPr>
  </w:style>
  <w:style w:type="character" w:styleId="RTFNum85" w:customStyle="1">
    <w:name w:val="RTF_Num 8 5"/>
    <w:qFormat/>
    <w:rPr>
      <w:rFonts w:eastAsia="Times New Roman"/>
    </w:rPr>
  </w:style>
  <w:style w:type="character" w:styleId="RTFNum86" w:customStyle="1">
    <w:name w:val="RTF_Num 8 6"/>
    <w:qFormat/>
    <w:rPr>
      <w:rFonts w:eastAsia="Times New Roman"/>
    </w:rPr>
  </w:style>
  <w:style w:type="character" w:styleId="RTFNum87" w:customStyle="1">
    <w:name w:val="RTF_Num 8 7"/>
    <w:qFormat/>
    <w:rPr>
      <w:rFonts w:eastAsia="Times New Roman"/>
    </w:rPr>
  </w:style>
  <w:style w:type="character" w:styleId="RTFNum88" w:customStyle="1">
    <w:name w:val="RTF_Num 8 8"/>
    <w:qFormat/>
    <w:rPr>
      <w:rFonts w:eastAsia="Times New Roman"/>
    </w:rPr>
  </w:style>
  <w:style w:type="character" w:styleId="RTFNum89" w:customStyle="1">
    <w:name w:val="RTF_Num 8 9"/>
    <w:qFormat/>
    <w:rPr>
      <w:rFonts w:eastAsia="Times New Roman"/>
    </w:rPr>
  </w:style>
  <w:style w:type="character" w:styleId="RTFNum91" w:customStyle="1">
    <w:name w:val="RTF_Num 9 1"/>
    <w:qFormat/>
    <w:rPr>
      <w:rFonts w:eastAsia="Times New Roman"/>
    </w:rPr>
  </w:style>
  <w:style w:type="character" w:styleId="RTFNum92" w:customStyle="1">
    <w:name w:val="RTF_Num 9 2"/>
    <w:qFormat/>
    <w:rPr>
      <w:rFonts w:eastAsia="Times New Roman"/>
    </w:rPr>
  </w:style>
  <w:style w:type="character" w:styleId="RTFNum93" w:customStyle="1">
    <w:name w:val="RTF_Num 9 3"/>
    <w:qFormat/>
    <w:rPr>
      <w:rFonts w:eastAsia="Times New Roman"/>
    </w:rPr>
  </w:style>
  <w:style w:type="character" w:styleId="RTFNum94" w:customStyle="1">
    <w:name w:val="RTF_Num 9 4"/>
    <w:qFormat/>
    <w:rPr>
      <w:rFonts w:eastAsia="Times New Roman"/>
    </w:rPr>
  </w:style>
  <w:style w:type="character" w:styleId="RTFNum95" w:customStyle="1">
    <w:name w:val="RTF_Num 9 5"/>
    <w:qFormat/>
    <w:rPr>
      <w:rFonts w:eastAsia="Times New Roman"/>
    </w:rPr>
  </w:style>
  <w:style w:type="character" w:styleId="RTFNum96" w:customStyle="1">
    <w:name w:val="RTF_Num 9 6"/>
    <w:qFormat/>
    <w:rPr>
      <w:rFonts w:eastAsia="Times New Roman"/>
    </w:rPr>
  </w:style>
  <w:style w:type="character" w:styleId="RTFNum97" w:customStyle="1">
    <w:name w:val="RTF_Num 9 7"/>
    <w:qFormat/>
    <w:rPr>
      <w:rFonts w:eastAsia="Times New Roman"/>
    </w:rPr>
  </w:style>
  <w:style w:type="character" w:styleId="RTFNum98" w:customStyle="1">
    <w:name w:val="RTF_Num 9 8"/>
    <w:qFormat/>
    <w:rPr>
      <w:rFonts w:eastAsia="Times New Roman"/>
    </w:rPr>
  </w:style>
  <w:style w:type="character" w:styleId="RTFNum99" w:customStyle="1">
    <w:name w:val="RTF_Num 9 9"/>
    <w:qFormat/>
    <w:rPr>
      <w:rFonts w:eastAsia="Times New Roman"/>
    </w:rPr>
  </w:style>
  <w:style w:type="character" w:styleId="RTFNum101" w:customStyle="1">
    <w:name w:val="RTF_Num 10 1"/>
    <w:qFormat/>
    <w:rPr>
      <w:rFonts w:eastAsia="Times New Roman"/>
    </w:rPr>
  </w:style>
  <w:style w:type="character" w:styleId="RTFNum102" w:customStyle="1">
    <w:name w:val="RTF_Num 10 2"/>
    <w:qFormat/>
    <w:rPr>
      <w:rFonts w:eastAsia="Times New Roman"/>
    </w:rPr>
  </w:style>
  <w:style w:type="character" w:styleId="RTFNum103" w:customStyle="1">
    <w:name w:val="RTF_Num 10 3"/>
    <w:qFormat/>
    <w:rPr>
      <w:rFonts w:eastAsia="Times New Roman"/>
    </w:rPr>
  </w:style>
  <w:style w:type="character" w:styleId="RTFNum104" w:customStyle="1">
    <w:name w:val="RTF_Num 10 4"/>
    <w:qFormat/>
    <w:rPr>
      <w:rFonts w:eastAsia="Times New Roman"/>
    </w:rPr>
  </w:style>
  <w:style w:type="character" w:styleId="RTFNum105" w:customStyle="1">
    <w:name w:val="RTF_Num 10 5"/>
    <w:qFormat/>
    <w:rPr>
      <w:rFonts w:eastAsia="Times New Roman"/>
    </w:rPr>
  </w:style>
  <w:style w:type="character" w:styleId="RTFNum106" w:customStyle="1">
    <w:name w:val="RTF_Num 10 6"/>
    <w:qFormat/>
    <w:rPr>
      <w:rFonts w:eastAsia="Times New Roman"/>
    </w:rPr>
  </w:style>
  <w:style w:type="character" w:styleId="RTFNum107" w:customStyle="1">
    <w:name w:val="RTF_Num 10 7"/>
    <w:qFormat/>
    <w:rPr>
      <w:rFonts w:eastAsia="Times New Roman"/>
    </w:rPr>
  </w:style>
  <w:style w:type="character" w:styleId="RTFNum108" w:customStyle="1">
    <w:name w:val="RTF_Num 10 8"/>
    <w:qFormat/>
    <w:rPr>
      <w:rFonts w:eastAsia="Times New Roman"/>
    </w:rPr>
  </w:style>
  <w:style w:type="character" w:styleId="RTFNum109" w:customStyle="1">
    <w:name w:val="RTF_Num 10 9"/>
    <w:qFormat/>
    <w:rPr>
      <w:rFonts w:eastAsia="Times New Roman"/>
    </w:rPr>
  </w:style>
  <w:style w:type="character" w:styleId="RTFNum111" w:customStyle="1">
    <w:name w:val="RTF_Num 11 1"/>
    <w:qFormat/>
    <w:rPr>
      <w:rFonts w:eastAsia="Times New Roman"/>
    </w:rPr>
  </w:style>
  <w:style w:type="character" w:styleId="RTFNum112" w:customStyle="1">
    <w:name w:val="RTF_Num 11 2"/>
    <w:qFormat/>
    <w:rPr>
      <w:rFonts w:eastAsia="Times New Roman"/>
    </w:rPr>
  </w:style>
  <w:style w:type="character" w:styleId="RTFNum113" w:customStyle="1">
    <w:name w:val="RTF_Num 11 3"/>
    <w:qFormat/>
    <w:rPr>
      <w:rFonts w:eastAsia="Times New Roman"/>
    </w:rPr>
  </w:style>
  <w:style w:type="character" w:styleId="RTFNum114" w:customStyle="1">
    <w:name w:val="RTF_Num 11 4"/>
    <w:qFormat/>
    <w:rPr>
      <w:rFonts w:eastAsia="Times New Roman"/>
    </w:rPr>
  </w:style>
  <w:style w:type="character" w:styleId="RTFNum115" w:customStyle="1">
    <w:name w:val="RTF_Num 11 5"/>
    <w:qFormat/>
    <w:rPr>
      <w:rFonts w:eastAsia="Times New Roman"/>
    </w:rPr>
  </w:style>
  <w:style w:type="character" w:styleId="RTFNum116" w:customStyle="1">
    <w:name w:val="RTF_Num 11 6"/>
    <w:qFormat/>
    <w:rPr>
      <w:rFonts w:eastAsia="Times New Roman"/>
    </w:rPr>
  </w:style>
  <w:style w:type="character" w:styleId="RTFNum117" w:customStyle="1">
    <w:name w:val="RTF_Num 11 7"/>
    <w:qFormat/>
    <w:rPr>
      <w:rFonts w:eastAsia="Times New Roman"/>
    </w:rPr>
  </w:style>
  <w:style w:type="character" w:styleId="RTFNum118" w:customStyle="1">
    <w:name w:val="RTF_Num 11 8"/>
    <w:qFormat/>
    <w:rPr>
      <w:rFonts w:eastAsia="Times New Roman"/>
    </w:rPr>
  </w:style>
  <w:style w:type="character" w:styleId="RTFNum119" w:customStyle="1">
    <w:name w:val="RTF_Num 11 9"/>
    <w:qFormat/>
    <w:rPr>
      <w:rFonts w:eastAsia="Times New Roman"/>
    </w:rPr>
  </w:style>
  <w:style w:type="character" w:styleId="WWAbsatzStandardschriftart" w:customStyle="1">
    <w:name w:val="WW-Absatz-Standardschriftart"/>
    <w:qFormat/>
    <w:rPr>
      <w:rFonts w:eastAsia="Times New Roman"/>
    </w:rPr>
  </w:style>
  <w:style w:type="character" w:styleId="WWFontepar3fgpadr3fo" w:customStyle="1">
    <w:name w:val="WW-Fonte pará3fg. padrã3fo"/>
    <w:qFormat/>
    <w:rPr>
      <w:rFonts w:eastAsia="Times New Roman"/>
    </w:rPr>
  </w:style>
  <w:style w:type="character" w:styleId="InternetLink">
    <w:name w:val="Hyperlink"/>
    <w:basedOn w:val="DefaultParagraphFont"/>
    <w:uiPriority w:val="99"/>
    <w:unhideWhenUsed/>
    <w:rsid w:val="00f3368a"/>
    <w:rPr>
      <w:color w:val="0563C1" w:themeColor="hyperlink"/>
      <w:u w:val="single"/>
    </w:rPr>
  </w:style>
  <w:style w:type="character" w:styleId="VisitedInternetLink">
    <w:name w:val="FollowedHyperlink"/>
    <w:semiHidden/>
    <w:rPr>
      <w:rFonts w:eastAsia="Times New Roman" w:cs="Times New Roman"/>
      <w:color w:val="800080"/>
      <w:u w:val="single"/>
    </w:rPr>
  </w:style>
  <w:style w:type="character" w:styleId="WW8Num4z1" w:customStyle="1">
    <w:name w:val="WW8Num4z1"/>
    <w:qFormat/>
    <w:rPr>
      <w:rFonts w:ascii="Courier New" w:hAnsi="Courier New"/>
    </w:rPr>
  </w:style>
  <w:style w:type="character" w:styleId="WW8Num4z2" w:customStyle="1">
    <w:name w:val="WW8Num4z2"/>
    <w:qFormat/>
    <w:rPr>
      <w:rFonts w:ascii="Wingdings" w:hAnsi="Wingdings"/>
    </w:rPr>
  </w:style>
  <w:style w:type="character" w:styleId="WW8Num14z0" w:customStyle="1">
    <w:name w:val="WW8Num14z0"/>
    <w:qFormat/>
    <w:rPr>
      <w:rFonts w:ascii="Symbol" w:hAnsi="Symbol"/>
    </w:rPr>
  </w:style>
  <w:style w:type="character" w:styleId="WW8Num16z0" w:customStyle="1">
    <w:name w:val="WW8Num16z0"/>
    <w:qFormat/>
    <w:rPr>
      <w:rFonts w:ascii="Symbol" w:hAnsi="Symbol"/>
    </w:rPr>
  </w:style>
  <w:style w:type="character" w:styleId="WW8Num17z0" w:customStyle="1">
    <w:name w:val="WW8Num17z0"/>
    <w:qFormat/>
    <w:rPr>
      <w:rFonts w:ascii="Wingdings" w:hAnsi="Wingdings"/>
      <w:sz w:val="16"/>
    </w:rPr>
  </w:style>
  <w:style w:type="character" w:styleId="WW8Num17z1" w:customStyle="1">
    <w:name w:val="WW8Num17z1"/>
    <w:qFormat/>
    <w:rPr>
      <w:rFonts w:ascii="Courier New" w:hAnsi="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8z0" w:customStyle="1">
    <w:name w:val="WW8Num18z0"/>
    <w:qFormat/>
    <w:rPr>
      <w:rFonts w:ascii="Symbol" w:hAnsi="Symbol"/>
    </w:rPr>
  </w:style>
  <w:style w:type="character" w:styleId="WW8Num19z0" w:customStyle="1">
    <w:name w:val="WW8Num19z0"/>
    <w:qFormat/>
    <w:rPr>
      <w:rFonts w:ascii="Symbol" w:hAnsi="Symbol"/>
    </w:rPr>
  </w:style>
  <w:style w:type="character" w:styleId="WW8Num21z0" w:customStyle="1">
    <w:name w:val="WW8Num21z0"/>
    <w:qFormat/>
    <w:rPr>
      <w:rFonts w:ascii="Symbol" w:hAnsi="Symbol"/>
    </w:rPr>
  </w:style>
  <w:style w:type="character" w:styleId="WW8Num22z0" w:customStyle="1">
    <w:name w:val="WW8Num22z0"/>
    <w:qFormat/>
    <w:rPr/>
  </w:style>
  <w:style w:type="character" w:styleId="WW8Num25z0" w:customStyle="1">
    <w:name w:val="WW8Num25z0"/>
    <w:qFormat/>
    <w:rPr>
      <w:rFonts w:ascii="Wingdings" w:hAnsi="Wingdings"/>
    </w:rPr>
  </w:style>
  <w:style w:type="character" w:styleId="WW8Num26z0" w:customStyle="1">
    <w:name w:val="WW8Num26z0"/>
    <w:qFormat/>
    <w:rPr>
      <w:rFonts w:ascii="Symbol" w:hAnsi="Symbol"/>
    </w:rPr>
  </w:style>
  <w:style w:type="character" w:styleId="WW8Num27z0" w:customStyle="1">
    <w:name w:val="WW8Num27z0"/>
    <w:qFormat/>
    <w:rPr>
      <w:rFonts w:ascii="Symbol" w:hAnsi="Symbol"/>
    </w:rPr>
  </w:style>
  <w:style w:type="character" w:styleId="WW8Num29z0" w:customStyle="1">
    <w:name w:val="WW8Num29z0"/>
    <w:qFormat/>
    <w:rPr>
      <w:rFonts w:ascii="Symbol" w:hAnsi="Symbol"/>
    </w:rPr>
  </w:style>
  <w:style w:type="character" w:styleId="WW8Num30z0" w:customStyle="1">
    <w:name w:val="WW8Num30z0"/>
    <w:qFormat/>
    <w:rPr>
      <w:rFonts w:ascii="Symbol" w:hAnsi="Symbol"/>
    </w:rPr>
  </w:style>
  <w:style w:type="character" w:styleId="WW8Num32z0" w:customStyle="1">
    <w:name w:val="WW8Num32z0"/>
    <w:qFormat/>
    <w:rPr>
      <w:rFonts w:ascii="Symbol" w:hAnsi="Symbol"/>
    </w:rPr>
  </w:style>
  <w:style w:type="character" w:styleId="WW8Num33z0" w:customStyle="1">
    <w:name w:val="WW8Num33z0"/>
    <w:qFormat/>
    <w:rPr>
      <w:rFonts w:ascii="Symbol" w:hAnsi="Symbol"/>
    </w:rPr>
  </w:style>
  <w:style w:type="character" w:styleId="WW8Num36z0" w:customStyle="1">
    <w:name w:val="WW8Num36z0"/>
    <w:qFormat/>
    <w:rPr>
      <w:rFonts w:ascii="Symbol" w:hAnsi="Symbol"/>
    </w:rPr>
  </w:style>
  <w:style w:type="character" w:styleId="WW8Num37z0" w:customStyle="1">
    <w:name w:val="WW8Num37z0"/>
    <w:qFormat/>
    <w:rPr>
      <w:rFonts w:ascii="Symbol" w:hAnsi="Symbol"/>
    </w:rPr>
  </w:style>
  <w:style w:type="character" w:styleId="WW8NumSt13z0" w:customStyle="1">
    <w:name w:val="WW8NumSt13z0"/>
    <w:qFormat/>
    <w:rPr>
      <w:rFonts w:ascii="Symbol" w:hAnsi="Symbol"/>
    </w:rPr>
  </w:style>
  <w:style w:type="character" w:styleId="Normal1" w:customStyle="1">
    <w:name w:val="Normal1"/>
    <w:qFormat/>
    <w:rPr>
      <w:rFonts w:eastAsia="Times New Roman"/>
      <w:lang w:val="x-none"/>
    </w:rPr>
  </w:style>
  <w:style w:type="character" w:styleId="NumberingSymbols" w:customStyle="1">
    <w:name w:val="Numbering Symbols"/>
    <w:qFormat/>
    <w:rPr>
      <w:rFonts w:eastAsia="Times New Roman"/>
    </w:rPr>
  </w:style>
  <w:style w:type="character" w:styleId="Pagenumber">
    <w:name w:val="page number"/>
    <w:qFormat/>
    <w:rsid w:val="00ea2ea1"/>
    <w:rPr/>
  </w:style>
  <w:style w:type="character" w:styleId="TextodebaloChar" w:customStyle="1">
    <w:name w:val="Texto de balão Char"/>
    <w:basedOn w:val="DefaultParagraphFont"/>
    <w:link w:val="Textodebalo"/>
    <w:uiPriority w:val="99"/>
    <w:semiHidden/>
    <w:qFormat/>
    <w:rsid w:val="003e63be"/>
    <w:rPr>
      <w:rFonts w:ascii="Tahoma" w:hAnsi="Tahoma" w:cs="Tahoma"/>
      <w:sz w:val="16"/>
      <w:szCs w:val="16"/>
      <w:lang w:eastAsia="ar-SA"/>
    </w:rPr>
  </w:style>
  <w:style w:type="paragraph" w:styleId="Heading" w:customStyle="1">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semiHidden/>
    <w:pPr>
      <w:jc w:val="both"/>
    </w:pPr>
    <w:rPr>
      <w:rFonts w:ascii="Tahoma" w:hAnsi="Tahoma" w:cs="Tahoma"/>
      <w:sz w:val="24"/>
      <w:szCs w:val="24"/>
    </w:rPr>
  </w:style>
  <w:style w:type="paragraph" w:styleId="List">
    <w:name w:val="List"/>
    <w:basedOn w:val="TextBody"/>
    <w:semiHidden/>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rPr>
      <w:rFonts w:cs="Tahoma"/>
    </w:rPr>
  </w:style>
  <w:style w:type="paragraph" w:styleId="Legenda1" w:customStyle="1">
    <w:name w:val="Legenda1"/>
    <w:basedOn w:val="Normal"/>
    <w:qFormat/>
    <w:pPr>
      <w:spacing w:before="120" w:after="120"/>
    </w:pPr>
    <w:rPr>
      <w:rFonts w:cs="Tahoma"/>
      <w:i/>
      <w:iCs/>
      <w:sz w:val="24"/>
      <w:szCs w:val="24"/>
    </w:rPr>
  </w:style>
  <w:style w:type="paragraph" w:styleId="Title">
    <w:name w:val="Title"/>
    <w:basedOn w:val="Normal"/>
    <w:next w:val="Subtitle"/>
    <w:qFormat/>
    <w:pPr>
      <w:jc w:val="center"/>
    </w:pPr>
    <w:rPr>
      <w:rFonts w:ascii="Arial" w:hAnsi="Arial" w:cs="Arial"/>
      <w:b/>
      <w:bCs/>
      <w:sz w:val="24"/>
      <w:szCs w:val="24"/>
    </w:rPr>
  </w:style>
  <w:style w:type="paragraph" w:styleId="Subtitle">
    <w:name w:val="Subtitle"/>
    <w:basedOn w:val="Title"/>
    <w:next w:val="TextBody"/>
    <w:qFormat/>
    <w:pPr>
      <w:keepNext w:val="true"/>
      <w:spacing w:before="240" w:after="120"/>
    </w:pPr>
    <w:rPr>
      <w:rFonts w:ascii="Albany" w:hAnsi="Albany" w:cs="Albany"/>
      <w:b w:val="false"/>
      <w:bCs w:val="false"/>
      <w:i/>
      <w:iCs/>
      <w:sz w:val="28"/>
      <w:szCs w:val="28"/>
    </w:rPr>
  </w:style>
  <w:style w:type="paragraph" w:styleId="HeaderandFooter">
    <w:name w:val="Header and Footer"/>
    <w:basedOn w:val="Normal"/>
    <w:qFormat/>
    <w:pPr/>
    <w:rPr/>
  </w:style>
  <w:style w:type="paragraph" w:styleId="Header">
    <w:name w:val="Header"/>
    <w:basedOn w:val="Normal"/>
    <w:semiHidden/>
    <w:pPr>
      <w:tabs>
        <w:tab w:val="clear" w:pos="708"/>
        <w:tab w:val="right" w:pos="360" w:leader="none"/>
      </w:tabs>
      <w:jc w:val="both"/>
    </w:pPr>
    <w:rPr>
      <w:rFonts w:ascii="Tahoma" w:hAnsi="Tahoma" w:cs="Tahoma"/>
      <w:sz w:val="24"/>
      <w:szCs w:val="24"/>
    </w:rPr>
  </w:style>
  <w:style w:type="paragraph" w:styleId="Blockquote" w:customStyle="1">
    <w:name w:val="Blockquote"/>
    <w:basedOn w:val="Normal"/>
    <w:uiPriority w:val="99"/>
    <w:qFormat/>
    <w:pPr>
      <w:spacing w:before="100" w:after="100"/>
      <w:ind w:left="360" w:right="360" w:firstLine="1"/>
    </w:pPr>
    <w:rPr>
      <w:sz w:val="24"/>
      <w:szCs w:val="24"/>
    </w:rPr>
  </w:style>
  <w:style w:type="paragraph" w:styleId="Footer">
    <w:name w:val="Footer"/>
    <w:basedOn w:val="Normal"/>
    <w:semiHidden/>
    <w:pPr>
      <w:tabs>
        <w:tab w:val="clear" w:pos="708"/>
        <w:tab w:val="right" w:pos="360" w:leader="none"/>
      </w:tabs>
    </w:pPr>
    <w:rPr/>
  </w:style>
  <w:style w:type="paragraph" w:styleId="WWNormalWeb" w:customStyle="1">
    <w:name w:val="WW-Normal (Web)"/>
    <w:basedOn w:val="Normal"/>
    <w:qFormat/>
    <w:pPr>
      <w:spacing w:before="100" w:after="100"/>
    </w:pPr>
    <w:rPr>
      <w:sz w:val="24"/>
      <w:szCs w:val="24"/>
    </w:rPr>
  </w:style>
  <w:style w:type="paragraph" w:styleId="WWEstruturadodocumento" w:customStyle="1">
    <w:name w:val="WW-Estrutura do documento"/>
    <w:basedOn w:val="Normal"/>
    <w:qFormat/>
    <w:pPr/>
    <w:rPr>
      <w:rFonts w:ascii="Tahoma" w:hAnsi="Tahoma" w:cs="Tahoma"/>
    </w:rPr>
  </w:style>
  <w:style w:type="paragraph" w:styleId="Conte3fdodatabela" w:customStyle="1">
    <w:name w:val="Conteú3fdo da tabela"/>
    <w:basedOn w:val="TextBody"/>
    <w:qFormat/>
    <w:pPr/>
    <w:rPr/>
  </w:style>
  <w:style w:type="paragraph" w:styleId="T3ftulodatabela" w:customStyle="1">
    <w:name w:val="Tí3ftulo da tabela"/>
    <w:basedOn w:val="Conte3fdodatabela"/>
    <w:qFormat/>
    <w:pPr>
      <w:jc w:val="center"/>
    </w:pPr>
    <w:rPr>
      <w:b/>
      <w:bCs/>
      <w:i/>
      <w:iCs/>
    </w:rPr>
  </w:style>
  <w:style w:type="paragraph" w:styleId="Padr3fo" w:customStyle="1">
    <w:name w:val="Padrã3fo"/>
    <w:qFormat/>
    <w:pPr>
      <w:widowControl w:val="false"/>
      <w:suppressAutoHyphens w:val="true"/>
      <w:bidi w:val="0"/>
      <w:spacing w:before="0" w:after="0"/>
      <w:jc w:val="left"/>
    </w:pPr>
    <w:rPr>
      <w:rFonts w:ascii="Times New Roman" w:hAnsi="Times New Roman" w:eastAsia="Times New Roman" w:cs="Calibri"/>
      <w:color w:val="auto"/>
      <w:kern w:val="0"/>
      <w:sz w:val="24"/>
      <w:szCs w:val="24"/>
      <w:lang w:val="pt-BR" w:eastAsia="ar-SA" w:bidi="ar-SA"/>
    </w:rPr>
  </w:style>
  <w:style w:type="paragraph" w:styleId="MapadoDocumento1" w:customStyle="1">
    <w:name w:val="Mapa do Documento1"/>
    <w:basedOn w:val="Normal"/>
    <w:qFormat/>
    <w:pPr/>
    <w:rPr>
      <w:rFonts w:ascii="Tahoma" w:hAnsi="Tahoma" w:cs="Tahoma"/>
    </w:rPr>
  </w:style>
  <w:style w:type="paragraph" w:styleId="TableContents" w:customStyle="1">
    <w:name w:val="Table Contents"/>
    <w:basedOn w:val="Normal"/>
    <w:qFormat/>
    <w:pPr/>
    <w:rPr/>
  </w:style>
  <w:style w:type="paragraph" w:styleId="TableHeading" w:customStyle="1">
    <w:name w:val="Table Heading"/>
    <w:basedOn w:val="TableContents"/>
    <w:qFormat/>
    <w:pPr>
      <w:jc w:val="center"/>
    </w:pPr>
    <w:rPr>
      <w:b/>
      <w:bCs/>
    </w:rPr>
  </w:style>
  <w:style w:type="paragraph" w:styleId="Western" w:customStyle="1">
    <w:name w:val="western"/>
    <w:basedOn w:val="Normal"/>
    <w:qFormat/>
    <w:pPr>
      <w:widowControl/>
      <w:spacing w:before="100" w:after="119"/>
    </w:pPr>
    <w:rPr>
      <w:sz w:val="24"/>
      <w:szCs w:val="24"/>
    </w:rPr>
  </w:style>
  <w:style w:type="paragraph" w:styleId="Padro" w:customStyle="1">
    <w:name w:val="Padrão"/>
    <w:uiPriority w:val="99"/>
    <w:qFormat/>
    <w:pPr>
      <w:widowControl w:val="false"/>
      <w:suppressAutoHyphens w:val="true"/>
      <w:bidi w:val="0"/>
      <w:spacing w:before="0" w:after="0"/>
      <w:jc w:val="left"/>
    </w:pPr>
    <w:rPr>
      <w:rFonts w:ascii="Times New Roman" w:hAnsi="Times New Roman" w:eastAsia="Times New Roman" w:cs="Calibri"/>
      <w:color w:val="auto"/>
      <w:kern w:val="0"/>
      <w:sz w:val="24"/>
      <w:szCs w:val="20"/>
      <w:lang w:val="pt-BR" w:eastAsia="ar-SA" w:bidi="ar-SA"/>
    </w:rPr>
  </w:style>
  <w:style w:type="paragraph" w:styleId="ListParagraph">
    <w:name w:val="List Paragraph"/>
    <w:basedOn w:val="Normal"/>
    <w:uiPriority w:val="34"/>
    <w:qFormat/>
    <w:rsid w:val="00a6293b"/>
    <w:pPr>
      <w:spacing w:before="0" w:after="0"/>
      <w:ind w:left="720" w:hanging="0"/>
      <w:contextualSpacing/>
    </w:pPr>
    <w:rPr/>
  </w:style>
  <w:style w:type="paragraph" w:styleId="Contedodatabela" w:customStyle="1">
    <w:name w:val="Conteúdo da tabela"/>
    <w:basedOn w:val="Normal"/>
    <w:qFormat/>
    <w:rsid w:val="00073d52"/>
    <w:pPr>
      <w:widowControl/>
      <w:suppressLineNumbers/>
      <w:jc w:val="both"/>
    </w:pPr>
    <w:rPr>
      <w:rFonts w:ascii="Arial" w:hAnsi="Arial" w:cs="Arial"/>
      <w:kern w:val="2"/>
      <w:sz w:val="24"/>
      <w:szCs w:val="24"/>
      <w:lang w:eastAsia="zh-CN" w:bidi="hi-IN"/>
    </w:rPr>
  </w:style>
  <w:style w:type="paragraph" w:styleId="BalloonText">
    <w:name w:val="Balloon Text"/>
    <w:basedOn w:val="Normal"/>
    <w:link w:val="TextodebaloChar"/>
    <w:uiPriority w:val="99"/>
    <w:semiHidden/>
    <w:unhideWhenUsed/>
    <w:qFormat/>
    <w:rsid w:val="003e63be"/>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73d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ana@gmail.com" TargetMode="External"/><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LibreOffice/6.4.2.2$Linux_X86_64 LibreOffice_project/40$Build-2</Application>
  <Pages>10</Pages>
  <Words>1927</Words>
  <Characters>9723</Characters>
  <CharactersWithSpaces>11604</CharactersWithSpaces>
  <Paragraphs>208</Paragraphs>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2020-04-28T21:51:00Z</dcterms:created>
  <dc:creator>deinf.roge</dc:creator>
  <dc:description/>
  <dc:language>pt-BR</dc:language>
  <cp:lastModifiedBy/>
  <cp:lastPrinted>2113-01-01T02:00:00Z</cp:lastPrinted>
  <dcterms:modified xsi:type="dcterms:W3CDTF">2020-05-04T20:39:53Z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