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rFonts w:asciiTheme="minorAscii"/>
          <w:sz w:val="16"/>
          <w:szCs w:val="16"/>
        </w:rPr>
      </w:pPr>
      <w:r>
        <w:rPr>
          <w:rFonts w:asciiTheme="minorAscii"/>
          <w:sz w:val="16"/>
          <w:szCs w:val="16"/>
        </w:rPr>
        <w:drawing>
          <wp:inline distT="0" distB="0" distL="114300" distR="114300">
            <wp:extent cx="1762760" cy="1022985"/>
            <wp:effectExtent l="0" t="0" r="8890" b="5715"/>
            <wp:docPr id="5" name="Picture 5" descr="upis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upis-logo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6276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asciiTheme="minorAscii"/>
          <w:sz w:val="16"/>
          <w:szCs w:val="16"/>
        </w:rPr>
      </w:pP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4"/>
        <w:gridCol w:w="56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4" w:type="dxa"/>
          </w:tcPr>
          <w:p>
            <w:pPr>
              <w:widowControl w:val="0"/>
              <w:jc w:val="both"/>
              <w:rPr>
                <w:rFonts w:asciiTheme="minorAscii"/>
                <w:sz w:val="24"/>
                <w:szCs w:val="24"/>
                <w:vertAlign w:val="baseline"/>
              </w:rPr>
            </w:pPr>
            <w:r>
              <w:rPr>
                <w:rFonts w:asciiTheme="minorAscii"/>
                <w:sz w:val="24"/>
                <w:szCs w:val="24"/>
                <w:vertAlign w:val="baseline"/>
              </w:rPr>
              <w:t>Curso</w:t>
            </w:r>
          </w:p>
        </w:tc>
        <w:tc>
          <w:tcPr>
            <w:tcW w:w="5678" w:type="dxa"/>
          </w:tcPr>
          <w:p>
            <w:pPr>
              <w:widowControl w:val="0"/>
              <w:jc w:val="both"/>
              <w:rPr>
                <w:rFonts w:asciiTheme="minorAscii"/>
                <w:sz w:val="24"/>
                <w:szCs w:val="24"/>
                <w:vertAlign w:val="baseline"/>
              </w:rPr>
            </w:pPr>
            <w:r>
              <w:rPr>
                <w:rFonts w:asciiTheme="minorAscii"/>
                <w:sz w:val="24"/>
                <w:szCs w:val="24"/>
                <w:vertAlign w:val="baseline"/>
              </w:rPr>
              <w:t>Sistemas de Informação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4" w:type="dxa"/>
          </w:tcPr>
          <w:p>
            <w:pPr>
              <w:widowControl w:val="0"/>
              <w:jc w:val="both"/>
              <w:rPr>
                <w:rFonts w:asciiTheme="minorAscii"/>
                <w:sz w:val="24"/>
                <w:szCs w:val="24"/>
                <w:vertAlign w:val="baseline"/>
              </w:rPr>
            </w:pPr>
            <w:r>
              <w:rPr>
                <w:rFonts w:asciiTheme="minorAscii"/>
                <w:sz w:val="24"/>
                <w:szCs w:val="24"/>
                <w:vertAlign w:val="baseline"/>
              </w:rPr>
              <w:t>Disciplina</w:t>
            </w:r>
          </w:p>
        </w:tc>
        <w:tc>
          <w:tcPr>
            <w:tcW w:w="5678" w:type="dxa"/>
          </w:tcPr>
          <w:p>
            <w:pPr>
              <w:widowControl w:val="0"/>
              <w:jc w:val="both"/>
              <w:rPr>
                <w:rFonts w:asciiTheme="minorAscii"/>
                <w:sz w:val="24"/>
                <w:szCs w:val="24"/>
                <w:vertAlign w:val="baseline"/>
              </w:rPr>
            </w:pPr>
            <w:r>
              <w:rPr>
                <w:rFonts w:hint="default" w:asciiTheme="minorAscii"/>
                <w:sz w:val="24"/>
                <w:szCs w:val="24"/>
                <w:vertAlign w:val="baseline"/>
              </w:rPr>
              <w:t>Administração de Banco de Dados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4" w:type="dxa"/>
          </w:tcPr>
          <w:p>
            <w:pPr>
              <w:widowControl w:val="0"/>
              <w:jc w:val="both"/>
              <w:rPr>
                <w:rFonts w:asciiTheme="minorAscii"/>
                <w:sz w:val="24"/>
                <w:szCs w:val="24"/>
                <w:vertAlign w:val="baseline"/>
              </w:rPr>
            </w:pPr>
            <w:r>
              <w:rPr>
                <w:rFonts w:asciiTheme="minorAscii"/>
                <w:sz w:val="24"/>
                <w:szCs w:val="24"/>
                <w:vertAlign w:val="baseline"/>
              </w:rPr>
              <w:t>Professor</w:t>
            </w:r>
          </w:p>
        </w:tc>
        <w:tc>
          <w:tcPr>
            <w:tcW w:w="5678" w:type="dxa"/>
          </w:tcPr>
          <w:p>
            <w:pPr>
              <w:widowControl w:val="0"/>
              <w:jc w:val="both"/>
              <w:rPr>
                <w:rFonts w:hint="default" w:asciiTheme="minorAscii"/>
                <w:sz w:val="24"/>
                <w:szCs w:val="24"/>
                <w:vertAlign w:val="baseline"/>
              </w:rPr>
            </w:pPr>
            <w:r>
              <w:rPr>
                <w:rFonts w:hint="default" w:asciiTheme="minorAscii"/>
                <w:sz w:val="24"/>
                <w:szCs w:val="24"/>
                <w:vertAlign w:val="baseline"/>
              </w:rPr>
              <w:t>Roger Oliveira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4" w:type="dxa"/>
          </w:tcPr>
          <w:p>
            <w:pPr>
              <w:widowControl w:val="0"/>
              <w:jc w:val="both"/>
              <w:rPr>
                <w:rFonts w:asciiTheme="minorAscii"/>
                <w:sz w:val="24"/>
                <w:szCs w:val="24"/>
                <w:vertAlign w:val="baseline"/>
              </w:rPr>
            </w:pPr>
            <w:r>
              <w:rPr>
                <w:rFonts w:asciiTheme="minorAscii"/>
                <w:sz w:val="24"/>
                <w:szCs w:val="24"/>
                <w:vertAlign w:val="baseline"/>
              </w:rPr>
              <w:t>Turma</w:t>
            </w:r>
          </w:p>
        </w:tc>
        <w:tc>
          <w:tcPr>
            <w:tcW w:w="5678" w:type="dxa"/>
          </w:tcPr>
          <w:p>
            <w:pPr>
              <w:widowControl w:val="0"/>
              <w:jc w:val="both"/>
              <w:rPr>
                <w:rFonts w:hint="default" w:asciiTheme="minorAscii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4" w:type="dxa"/>
          </w:tcPr>
          <w:p>
            <w:pPr>
              <w:widowControl w:val="0"/>
              <w:jc w:val="both"/>
              <w:rPr>
                <w:rFonts w:asciiTheme="minorAscii"/>
                <w:sz w:val="24"/>
                <w:szCs w:val="24"/>
                <w:vertAlign w:val="baseline"/>
              </w:rPr>
            </w:pPr>
            <w:r>
              <w:rPr>
                <w:rFonts w:asciiTheme="minorAscii"/>
                <w:sz w:val="24"/>
                <w:szCs w:val="24"/>
                <w:vertAlign w:val="baseline"/>
              </w:rPr>
              <w:t>Data</w:t>
            </w:r>
          </w:p>
        </w:tc>
        <w:tc>
          <w:tcPr>
            <w:tcW w:w="5678" w:type="dxa"/>
          </w:tcPr>
          <w:p>
            <w:pPr>
              <w:widowControl w:val="0"/>
              <w:jc w:val="both"/>
              <w:rPr>
                <w:rFonts w:hint="default" w:asciiTheme="minorAscii"/>
                <w:sz w:val="24"/>
                <w:szCs w:val="24"/>
                <w:vertAlign w:val="baseline"/>
              </w:rPr>
            </w:pPr>
            <w:r>
              <w:rPr>
                <w:rFonts w:hint="default" w:asciiTheme="minorAscii"/>
                <w:sz w:val="24"/>
                <w:szCs w:val="24"/>
                <w:vertAlign w:val="baseline"/>
              </w:rPr>
              <w:t>13/04/2020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4" w:type="dxa"/>
          </w:tcPr>
          <w:p>
            <w:pPr>
              <w:widowControl w:val="0"/>
              <w:jc w:val="both"/>
              <w:rPr>
                <w:rFonts w:asciiTheme="minorAscii"/>
                <w:sz w:val="24"/>
                <w:szCs w:val="24"/>
                <w:vertAlign w:val="baseline"/>
              </w:rPr>
            </w:pPr>
            <w:r>
              <w:rPr>
                <w:rFonts w:asciiTheme="minorAscii"/>
                <w:sz w:val="24"/>
                <w:szCs w:val="24"/>
                <w:vertAlign w:val="baseline"/>
              </w:rPr>
              <w:t>Grupo</w:t>
            </w:r>
          </w:p>
        </w:tc>
        <w:tc>
          <w:tcPr>
            <w:tcW w:w="5678" w:type="dxa"/>
          </w:tcPr>
          <w:p>
            <w:pPr>
              <w:widowControl w:val="0"/>
              <w:jc w:val="both"/>
              <w:rPr>
                <w:rFonts w:hint="default" w:asciiTheme="minorAscii"/>
                <w:sz w:val="24"/>
                <w:szCs w:val="24"/>
                <w:vertAlign w:val="baseline"/>
              </w:rPr>
            </w:pPr>
            <w:r>
              <w:rPr>
                <w:rFonts w:hint="default" w:asciiTheme="minorAscii"/>
                <w:sz w:val="24"/>
                <w:szCs w:val="24"/>
                <w:vertAlign w:val="baseline"/>
              </w:rPr>
              <w:t>Matheus Sena Vasconcelos</w:t>
            </w:r>
          </w:p>
        </w:tc>
      </w:tr>
    </w:tbl>
    <w:p>
      <w:pPr>
        <w:rPr>
          <w:rFonts w:asciiTheme="minorAscii"/>
          <w:sz w:val="24"/>
          <w:szCs w:val="24"/>
        </w:rPr>
      </w:pPr>
    </w:p>
    <w:p>
      <w:pPr>
        <w:rPr>
          <w:rFonts w:asciiTheme="minorAscii"/>
          <w:sz w:val="24"/>
          <w:szCs w:val="24"/>
        </w:rPr>
      </w:pPr>
    </w:p>
    <w:p>
      <w:pPr>
        <w:jc w:val="center"/>
        <w:rPr>
          <w:rFonts w:asciiTheme="minorAscii"/>
          <w:b/>
          <w:bCs/>
          <w:sz w:val="32"/>
          <w:szCs w:val="32"/>
        </w:rPr>
      </w:pPr>
      <w:r>
        <w:rPr>
          <w:rFonts w:asciiTheme="minorAscii"/>
          <w:b/>
          <w:bCs/>
          <w:sz w:val="32"/>
          <w:szCs w:val="32"/>
        </w:rPr>
        <w:t>Estudo de Caso</w:t>
      </w:r>
    </w:p>
    <w:p>
      <w:pPr>
        <w:jc w:val="left"/>
        <w:rPr>
          <w:rFonts w:asciiTheme="minorAscii"/>
          <w:b/>
          <w:bCs/>
          <w:sz w:val="32"/>
          <w:szCs w:val="32"/>
        </w:rPr>
      </w:pPr>
    </w:p>
    <w:p>
      <w:pPr>
        <w:jc w:val="left"/>
        <w:rPr>
          <w:rFonts w:asciiTheme="minorAscii"/>
          <w:b/>
          <w:bCs/>
          <w:sz w:val="28"/>
          <w:szCs w:val="28"/>
        </w:rPr>
      </w:pPr>
      <w:r>
        <w:rPr>
          <w:rFonts w:asciiTheme="minorAscii"/>
          <w:b/>
          <w:bCs/>
          <w:sz w:val="28"/>
          <w:szCs w:val="28"/>
        </w:rPr>
        <w:t xml:space="preserve">Objetivo: </w:t>
      </w:r>
    </w:p>
    <w:p>
      <w:pPr>
        <w:ind w:firstLine="420" w:firstLineChars="0"/>
        <w:jc w:val="both"/>
        <w:rPr>
          <w:rFonts w:hint="default" w:hAnsi="Calibri" w:cs="Calibri" w:asciiTheme="minorAscii"/>
          <w:b w:val="0"/>
          <w:bCs w:val="0"/>
          <w:strike w:val="0"/>
          <w:dstrike w:val="0"/>
          <w:sz w:val="24"/>
          <w:szCs w:val="24"/>
        </w:rPr>
      </w:pPr>
      <w:r>
        <w:rPr>
          <w:rFonts w:hint="default" w:hAnsi="Calibri" w:cs="Calibri" w:asciiTheme="minorAscii"/>
          <w:b w:val="0"/>
          <w:bCs w:val="0"/>
          <w:strike w:val="0"/>
          <w:dstrike w:val="0"/>
          <w:sz w:val="24"/>
          <w:szCs w:val="24"/>
        </w:rPr>
        <w:t>Muito embora as pessoas gostem de desenvolver novos sistemas, o mais comum na vida de um analista de sistemas é justamente analisar um sistema já existente para criar um novo que seja melhor.</w:t>
      </w:r>
    </w:p>
    <w:p>
      <w:pPr>
        <w:ind w:firstLine="420" w:firstLineChars="0"/>
        <w:jc w:val="both"/>
        <w:rPr>
          <w:rFonts w:hint="default" w:hAnsi="Calibri" w:cs="Calibri" w:asciiTheme="minorAscii"/>
          <w:b w:val="0"/>
          <w:bCs w:val="0"/>
          <w:strike w:val="0"/>
          <w:dstrike w:val="0"/>
          <w:sz w:val="24"/>
          <w:szCs w:val="24"/>
        </w:rPr>
      </w:pPr>
      <w:r>
        <w:rPr>
          <w:rFonts w:hint="default" w:hAnsi="Calibri" w:cs="Calibri" w:asciiTheme="minorAscii"/>
          <w:b w:val="0"/>
          <w:bCs w:val="0"/>
          <w:strike w:val="0"/>
          <w:dstrike w:val="0"/>
          <w:sz w:val="24"/>
          <w:szCs w:val="24"/>
        </w:rPr>
        <w:t xml:space="preserve">Façam uma análise de um site de vendas pela </w:t>
      </w:r>
      <w:r>
        <w:rPr>
          <w:rFonts w:hint="default" w:hAnsi="Calibri" w:cs="Calibri" w:asciiTheme="minorAscii"/>
          <w:b w:val="0"/>
          <w:bCs w:val="0"/>
          <w:i/>
          <w:iCs/>
          <w:strike w:val="0"/>
          <w:dstrike w:val="0"/>
          <w:sz w:val="24"/>
          <w:szCs w:val="24"/>
        </w:rPr>
        <w:t>internet</w:t>
      </w:r>
      <w:r>
        <w:rPr>
          <w:rFonts w:hint="default" w:hAnsi="Calibri" w:cs="Calibri" w:asciiTheme="minorAscii"/>
          <w:b w:val="0"/>
          <w:bCs w:val="0"/>
          <w:strike w:val="0"/>
          <w:dstrike w:val="0"/>
          <w:sz w:val="24"/>
          <w:szCs w:val="24"/>
        </w:rPr>
        <w:t>. Pode ser nacional ou estrangeiro. Simulem uma compra de algum item até o momento em que precisem efetuar pagamento, quando podem cancelar a compra. É importante fazer o cadastramento como cliente do site. O objetivo é fazermos engenharia reversa de um sistema real.</w:t>
      </w:r>
    </w:p>
    <w:p>
      <w:pPr>
        <w:ind w:firstLine="420" w:firstLineChars="0"/>
        <w:jc w:val="both"/>
        <w:rPr>
          <w:rFonts w:hint="default" w:hAnsi="Calibri" w:cs="Calibri" w:asciiTheme="minorAscii"/>
          <w:b w:val="0"/>
          <w:bCs w:val="0"/>
          <w:strike w:val="0"/>
          <w:dstrike w:val="0"/>
          <w:sz w:val="24"/>
          <w:szCs w:val="24"/>
        </w:rPr>
      </w:pPr>
    </w:p>
    <w:p>
      <w:pPr>
        <w:jc w:val="both"/>
        <w:rPr>
          <w:rFonts w:hint="default" w:hAnsi="Calibri" w:cs="Calibri" w:asciiTheme="minorAscii"/>
          <w:b/>
          <w:bCs/>
          <w:strike w:val="0"/>
          <w:dstrike w:val="0"/>
          <w:sz w:val="28"/>
          <w:szCs w:val="28"/>
        </w:rPr>
      </w:pPr>
      <w:r>
        <w:rPr>
          <w:rFonts w:hint="default" w:hAnsi="Calibri" w:cs="Calibri" w:asciiTheme="minorAscii"/>
          <w:b/>
          <w:bCs/>
          <w:strike w:val="0"/>
          <w:dstrike w:val="0"/>
          <w:sz w:val="28"/>
          <w:szCs w:val="28"/>
        </w:rPr>
        <w:t>Informações do site: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 w:hAnsi="Calibri" w:cs="Calibri" w:asciiTheme="minorAscii"/>
          <w:b w:val="0"/>
          <w:bCs w:val="0"/>
          <w:strike w:val="0"/>
          <w:dstrike w:val="0"/>
          <w:sz w:val="24"/>
          <w:szCs w:val="24"/>
        </w:rPr>
      </w:pPr>
      <w:r>
        <w:rPr>
          <w:rFonts w:hint="default" w:hAnsi="Calibri" w:cs="Calibri" w:asciiTheme="minorAscii"/>
          <w:b/>
          <w:bCs/>
          <w:strike w:val="0"/>
          <w:dstrike w:val="0"/>
          <w:sz w:val="24"/>
          <w:szCs w:val="24"/>
        </w:rPr>
        <w:t xml:space="preserve">Nome: </w:t>
      </w:r>
      <w:r>
        <w:rPr>
          <w:rFonts w:hint="default" w:hAnsi="Calibri" w:cs="Calibri" w:asciiTheme="minorAscii"/>
          <w:b w:val="0"/>
          <w:bCs w:val="0"/>
          <w:strike w:val="0"/>
          <w:dstrike w:val="0"/>
          <w:sz w:val="24"/>
          <w:szCs w:val="24"/>
        </w:rPr>
        <w:t>Amazon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 w:hAnsi="Calibri" w:cs="Calibri" w:asciiTheme="minorAscii"/>
          <w:b w:val="0"/>
          <w:bCs w:val="0"/>
          <w:strike w:val="0"/>
          <w:dstrike w:val="0"/>
          <w:color w:val="0000FF"/>
          <w:sz w:val="24"/>
          <w:szCs w:val="24"/>
          <w:u w:val="single"/>
        </w:rPr>
      </w:pPr>
      <w:r>
        <w:rPr>
          <w:rFonts w:hint="default" w:hAnsi="Calibri" w:cs="Calibri" w:asciiTheme="minorAscii"/>
          <w:b/>
          <w:bCs/>
          <w:strike w:val="0"/>
          <w:dstrike w:val="0"/>
          <w:sz w:val="24"/>
          <w:szCs w:val="24"/>
        </w:rPr>
        <w:t xml:space="preserve">URL: </w:t>
      </w:r>
      <w:r>
        <w:rPr>
          <w:rFonts w:hint="default" w:hAnsi="Calibri" w:cs="Calibri" w:asciiTheme="minorAscii"/>
          <w:b w:val="0"/>
          <w:bCs w:val="0"/>
          <w:strike w:val="0"/>
          <w:dstrike w:val="0"/>
          <w:color w:val="0000FF"/>
          <w:sz w:val="24"/>
          <w:szCs w:val="24"/>
          <w:u w:val="single"/>
        </w:rPr>
        <w:fldChar w:fldCharType="begin"/>
      </w:r>
      <w:r>
        <w:rPr>
          <w:rFonts w:hint="default" w:hAnsi="Calibri" w:cs="Calibri" w:asciiTheme="minorAscii"/>
          <w:b w:val="0"/>
          <w:bCs w:val="0"/>
          <w:strike w:val="0"/>
          <w:dstrike w:val="0"/>
          <w:color w:val="0000FF"/>
          <w:sz w:val="24"/>
          <w:szCs w:val="24"/>
          <w:u w:val="single"/>
        </w:rPr>
        <w:instrText xml:space="preserve"> HYPERLINK "https://www.amazon.com.br/" </w:instrText>
      </w:r>
      <w:r>
        <w:rPr>
          <w:rFonts w:hint="default" w:hAnsi="Calibri" w:cs="Calibri" w:asciiTheme="minorAscii"/>
          <w:b w:val="0"/>
          <w:bCs w:val="0"/>
          <w:strike w:val="0"/>
          <w:dstrike w:val="0"/>
          <w:color w:val="0000FF"/>
          <w:sz w:val="24"/>
          <w:szCs w:val="24"/>
          <w:u w:val="single"/>
        </w:rPr>
        <w:fldChar w:fldCharType="separate"/>
      </w:r>
      <w:r>
        <w:rPr>
          <w:rStyle w:val="3"/>
          <w:rFonts w:hint="default" w:hAnsi="Calibri" w:cs="Calibri" w:asciiTheme="minorAscii"/>
          <w:b w:val="0"/>
          <w:bCs w:val="0"/>
          <w:strike w:val="0"/>
          <w:dstrike w:val="0"/>
          <w:color w:val="0000FF"/>
          <w:sz w:val="24"/>
          <w:szCs w:val="24"/>
        </w:rPr>
        <w:t>https://www.amazon.com.br/</w:t>
      </w:r>
      <w:r>
        <w:rPr>
          <w:rFonts w:hint="default" w:hAnsi="Calibri" w:cs="Calibri" w:asciiTheme="minorAscii"/>
          <w:b w:val="0"/>
          <w:bCs w:val="0"/>
          <w:strike w:val="0"/>
          <w:dstrike w:val="0"/>
          <w:color w:val="0000FF"/>
          <w:sz w:val="24"/>
          <w:szCs w:val="24"/>
          <w:u w:val="single"/>
        </w:rPr>
        <w:fldChar w:fldCharType="end"/>
      </w:r>
    </w:p>
    <w:p>
      <w:pPr>
        <w:numPr>
          <w:ilvl w:val="0"/>
          <w:numId w:val="0"/>
        </w:numPr>
        <w:jc w:val="both"/>
        <w:rPr>
          <w:rFonts w:hint="default" w:hAnsi="Calibri" w:cs="Calibri" w:asciiTheme="minorAscii"/>
          <w:b w:val="0"/>
          <w:bCs w:val="0"/>
          <w:strike w:val="0"/>
          <w:dstrike w:val="0"/>
          <w:color w:val="0000FF"/>
          <w:sz w:val="24"/>
          <w:szCs w:val="24"/>
          <w:u w:val="single"/>
        </w:rPr>
      </w:pPr>
    </w:p>
    <w:p>
      <w:pPr>
        <w:jc w:val="both"/>
        <w:rPr>
          <w:rFonts w:hint="default" w:hAnsi="Calibri" w:cs="Calibri" w:asciiTheme="minorAscii"/>
          <w:b w:val="0"/>
          <w:bCs w:val="0"/>
          <w:strike w:val="0"/>
          <w:dstrike w:val="0"/>
          <w:color w:val="0000FF"/>
          <w:sz w:val="24"/>
          <w:szCs w:val="24"/>
          <w:u w:val="single"/>
        </w:rPr>
      </w:pPr>
      <w:r>
        <w:rPr>
          <w:rFonts w:hint="default" w:hAnsi="Calibri" w:cs="Calibri" w:asciiTheme="minorAscii"/>
          <w:b/>
          <w:bCs/>
          <w:strike w:val="0"/>
          <w:dstrike w:val="0"/>
          <w:sz w:val="28"/>
          <w:szCs w:val="28"/>
        </w:rPr>
        <w:t>Introdução: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sz w:val="24"/>
          <w:szCs w:val="24"/>
        </w:rPr>
        <w:t xml:space="preserve">Para a realizamos a engenharia reversa de um sistema e desenhar e entender seu banco de dados, escolhemos o site da </w:t>
      </w:r>
      <w:r>
        <w:rPr>
          <w:rFonts w:hint="default" w:asciiTheme="minorAscii"/>
          <w:b/>
          <w:bCs/>
          <w:sz w:val="24"/>
          <w:szCs w:val="24"/>
        </w:rPr>
        <w:t>Amazon</w:t>
      </w:r>
      <w:r>
        <w:rPr>
          <w:rFonts w:hint="default" w:asciiTheme="minorAscii"/>
          <w:b w:val="0"/>
          <w:bCs w:val="0"/>
          <w:sz w:val="24"/>
          <w:szCs w:val="24"/>
        </w:rPr>
        <w:t>, um web site de e-commerce de diversos produtos.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 xml:space="preserve">Compras nesse site só poderão ser feitas com usuários que são cadastrados. Antes de finalizar a compra, os produtos são adicionados ao </w:t>
      </w:r>
      <w:r>
        <w:rPr>
          <w:rFonts w:hint="default" w:asciiTheme="minorAscii"/>
          <w:b w:val="0"/>
          <w:bCs w:val="0"/>
          <w:i/>
          <w:iCs/>
          <w:sz w:val="24"/>
          <w:szCs w:val="24"/>
        </w:rPr>
        <w:t>carrinho de compras</w:t>
      </w:r>
      <w:r>
        <w:rPr>
          <w:rFonts w:hint="default" w:asciiTheme="minorAscii"/>
          <w:b w:val="0"/>
          <w:bCs w:val="0"/>
          <w:i w:val="0"/>
          <w:iCs w:val="0"/>
          <w:sz w:val="24"/>
          <w:szCs w:val="24"/>
        </w:rPr>
        <w:t xml:space="preserve"> e, ao final, solicitado o endereço de entrega, forma de pagando e confirmação do produto.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i w:val="0"/>
          <w:iCs w:val="0"/>
          <w:sz w:val="22"/>
          <w:szCs w:val="22"/>
        </w:rPr>
      </w:pPr>
    </w:p>
    <w:p>
      <w:pPr>
        <w:numPr>
          <w:ilvl w:val="0"/>
          <w:numId w:val="0"/>
        </w:numPr>
        <w:ind w:firstLine="420" w:firstLineChars="0"/>
        <w:jc w:val="center"/>
        <w:rPr>
          <w:rFonts w:asciiTheme="minorAscii"/>
        </w:rPr>
      </w:pPr>
      <w:r>
        <w:rPr>
          <w:rFonts w:asciiTheme="minorAscii"/>
        </w:rPr>
        <w:drawing>
          <wp:inline distT="0" distB="0" distL="114300" distR="114300">
            <wp:extent cx="3142615" cy="400050"/>
            <wp:effectExtent l="0" t="0" r="63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asciiTheme="minorAscii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asciiTheme="minorAscii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asciiTheme="minorAscii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asciiTheme="minorAscii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asciiTheme="minorAscii"/>
        </w:rPr>
      </w:pPr>
    </w:p>
    <w:p>
      <w:pPr>
        <w:numPr>
          <w:ilvl w:val="0"/>
          <w:numId w:val="0"/>
        </w:numPr>
        <w:jc w:val="both"/>
        <w:rPr>
          <w:rFonts w:asciiTheme="minorAscii"/>
        </w:rPr>
      </w:pPr>
    </w:p>
    <w:p>
      <w:pPr>
        <w:numPr>
          <w:ilvl w:val="0"/>
          <w:numId w:val="0"/>
        </w:numPr>
        <w:jc w:val="both"/>
        <w:rPr>
          <w:rFonts w:hint="default" w:asciiTheme="minorAscii"/>
          <w:b/>
          <w:bCs/>
          <w:sz w:val="32"/>
          <w:szCs w:val="32"/>
        </w:rPr>
      </w:pPr>
      <w:r>
        <w:rPr>
          <w:rFonts w:hint="default" w:asciiTheme="minorAscii"/>
          <w:b/>
          <w:bCs/>
          <w:sz w:val="32"/>
          <w:szCs w:val="32"/>
        </w:rPr>
        <w:t>Modelo de Entidades e Relacionamentos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>Mesmo não sendo um dos desenvolvedores do sistema do site da Amazon, é possível imaginar como seria, uma parte, das entidades e seus relacionamentos (MER) apenas navegando pelo site.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>A imagem abaixo mostra como seria, de forma simplória, o MER do sistema de compra da Amazon.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jc w:val="center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drawing>
          <wp:inline distT="0" distB="0" distL="114300" distR="114300">
            <wp:extent cx="5711825" cy="7498080"/>
            <wp:effectExtent l="0" t="0" r="3175" b="7620"/>
            <wp:docPr id="2" name="Picture 2" descr="amazon-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mazon-mer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1825" cy="749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/>
          <w:bCs/>
          <w:sz w:val="28"/>
          <w:szCs w:val="28"/>
        </w:rPr>
        <w:t>DDL de cadastro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 xml:space="preserve">Antes de realizar a compra, é preciso criar um usuário, informar seu endereço, informar alguns informações para contato e sua forma de pagamento. Todas essas informações serão armazenadas no banco de dados da Amazon através do comando </w:t>
      </w:r>
      <w:r>
        <w:rPr>
          <w:rFonts w:hint="default" w:asciiTheme="minorAscii"/>
          <w:b w:val="0"/>
          <w:bCs w:val="0"/>
          <w:i/>
          <w:iCs/>
          <w:sz w:val="24"/>
          <w:szCs w:val="24"/>
        </w:rPr>
        <w:t>INSERT INTO</w:t>
      </w:r>
      <w:r>
        <w:rPr>
          <w:rFonts w:hint="default" w:asciiTheme="minorAscii"/>
          <w:b w:val="0"/>
          <w:bCs w:val="0"/>
          <w:i w:val="0"/>
          <w:iCs w:val="0"/>
          <w:sz w:val="24"/>
          <w:szCs w:val="24"/>
        </w:rPr>
        <w:t>. Segue exemplo de um cadastro: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24"/>
          <w:szCs w:val="24"/>
          <w:highlight w:val="none"/>
        </w:rPr>
      </w:pP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INSERT INTO AMAZON.CONTATO (NU_TELEFONE_1, NU_TELEFONE_2)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VALUES (‘9 9999-9999’, NULL);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INSERT INTO AMAZON.ENDERECO (NU_CEP, NM_ENDERECO, NU_ENDERECO, NM_COMPLEMENTO)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 xml:space="preserve">VALUES (‘12.345-678’, ‘RUA TAL BLOCO </w:t>
      </w: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C</w:t>
      </w: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’, 112, ‘APARTAMENTO’);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INSERT INTO AMAZON.USUARIO (NM_USUARIO, NU_CPF, NM_EMAIL, ID_ENDERECO, ID_CONTATO)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VALUES (‘MATHEUS SENA VASCONCELOS’, ‘123.456.789-10’, ‘MEU@EMAIL.COM’, 1, 1);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COMMIT;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69865" cy="1348740"/>
            <wp:effectExtent l="0" t="0" r="698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48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/>
          <w:bCs/>
          <w:sz w:val="24"/>
          <w:szCs w:val="24"/>
        </w:rPr>
        <w:t xml:space="preserve">OBS: </w:t>
      </w:r>
      <w:r>
        <w:rPr>
          <w:rFonts w:hint="default" w:asciiTheme="minorAscii"/>
          <w:b w:val="0"/>
          <w:bCs w:val="0"/>
          <w:sz w:val="24"/>
          <w:szCs w:val="24"/>
        </w:rPr>
        <w:t xml:space="preserve">Vale lembrar que </w:t>
      </w:r>
      <w:r>
        <w:rPr>
          <w:rFonts w:hint="default" w:asciiTheme="minorAscii"/>
          <w:b w:val="0"/>
          <w:bCs w:val="0"/>
          <w:sz w:val="24"/>
          <w:szCs w:val="24"/>
        </w:rPr>
        <w:t xml:space="preserve">em </w:t>
      </w:r>
      <w:r>
        <w:rPr>
          <w:rFonts w:hint="default" w:asciiTheme="minorAscii"/>
          <w:b w:val="0"/>
          <w:bCs w:val="0"/>
          <w:sz w:val="24"/>
          <w:szCs w:val="24"/>
        </w:rPr>
        <w:t>alguns banco de dados não é necessário informar o valor da chave primária, pois assim, será preenchido automaticamente e de forma auto incremental.</w:t>
      </w: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 w:asciiTheme="minorAscii"/>
          <w:b/>
          <w:bCs/>
          <w:sz w:val="28"/>
          <w:szCs w:val="28"/>
        </w:rPr>
      </w:pPr>
      <w:r>
        <w:rPr>
          <w:rFonts w:hint="default" w:asciiTheme="minorAscii"/>
          <w:b/>
          <w:bCs/>
          <w:sz w:val="28"/>
          <w:szCs w:val="28"/>
        </w:rPr>
        <w:t>Informações sobre o cadastro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>Durante a tela de castro, alguns campos são obrigatórios: nome do usuário, e-mail, senha, CPF e um número de telefone para contato.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Theme="minorAscii"/>
          <w:b/>
          <w:bCs/>
          <w:sz w:val="28"/>
          <w:szCs w:val="28"/>
        </w:rPr>
      </w:pPr>
      <w:r>
        <w:drawing>
          <wp:inline distT="0" distB="0" distL="114300" distR="114300">
            <wp:extent cx="2676525" cy="2661920"/>
            <wp:effectExtent l="0" t="0" r="9525" b="508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661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>Esses campos são de suma importância para um cadastro de usuário, pois serão essas informação que identificarão cada usuário como único (principalmente o CPF).</w:t>
      </w:r>
      <w:r>
        <w:rPr>
          <w:rFonts w:hint="default" w:asciiTheme="minorAscii"/>
          <w:b w:val="0"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>Após finalizar o cadastro, o link de verificação é enviado para o endereço de e-mail cadastrado, para verificar a integridade dos dados fornecidos.</w:t>
      </w: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 w:asciiTheme="minorAscii"/>
          <w:b/>
          <w:bCs/>
          <w:sz w:val="28"/>
          <w:szCs w:val="28"/>
        </w:rPr>
      </w:pPr>
      <w:r>
        <w:rPr>
          <w:rFonts w:hint="default" w:asciiTheme="minorAscii"/>
          <w:b/>
          <w:bCs/>
          <w:sz w:val="28"/>
          <w:szCs w:val="28"/>
        </w:rPr>
        <w:t>Esqueceu a senha ou perder o e-mail?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 xml:space="preserve">Caso o usuário tenha esquecido sua senha ou tenha perdido acesso ao e-mail cadastrado, o serviço da Amazon tentará entrar em contato, seja por telefone ou por outro endereço de e-mail. Assim que resolvido, você receberá um link solicitando sua nova senha ou seu novo e-mail. 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8"/>
          <w:szCs w:val="28"/>
        </w:rPr>
      </w:pP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3114040" cy="2324100"/>
            <wp:effectExtent l="0" t="0" r="10160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 xml:space="preserve">Para que esses novos dados persistam no banco de dados, será necessário fazer um </w:t>
      </w:r>
      <w:r>
        <w:rPr>
          <w:rFonts w:hint="default" w:asciiTheme="minorAscii"/>
          <w:b w:val="0"/>
          <w:bCs w:val="0"/>
          <w:i/>
          <w:iCs/>
          <w:sz w:val="24"/>
          <w:szCs w:val="24"/>
        </w:rPr>
        <w:t xml:space="preserve">UPDATE </w:t>
      </w:r>
      <w:r>
        <w:rPr>
          <w:rFonts w:hint="default" w:asciiTheme="minorAscii"/>
          <w:b w:val="0"/>
          <w:bCs w:val="0"/>
          <w:i w:val="0"/>
          <w:iCs w:val="0"/>
          <w:sz w:val="24"/>
          <w:szCs w:val="24"/>
        </w:rPr>
        <w:t>no dado alterado.</w:t>
      </w: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i w:val="0"/>
          <w:iCs w:val="0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-- CASO ALTERE A SENHA</w:t>
      </w: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UPDATE AMAZON.USUARIO</w:t>
      </w: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SET NM_SENHA = &lt;nova_senha_cadastrada&gt;</w:t>
      </w: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WHERE ID_USUARIO = &lt;id_do_usuario_cadastrado&gt;;</w:t>
      </w: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 xml:space="preserve">-- CASO ALTERE </w:t>
      </w: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O ENDEREÇO DE E-MAIL</w:t>
      </w: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UPDATE AMAZON.USUARIO</w:t>
      </w: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 xml:space="preserve">SET </w:t>
      </w: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 xml:space="preserve">NM_EMAIL </w:t>
      </w: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= &lt;nov</w:t>
      </w: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o_email_</w:t>
      </w: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cadastrad</w:t>
      </w: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o</w:t>
      </w: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&gt;</w:t>
      </w: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WHERE ID_USUARIO = &lt;id_do_usuario_cadastrado&gt;;</w:t>
      </w: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8"/>
          <w:szCs w:val="28"/>
        </w:rPr>
      </w:pPr>
    </w:p>
    <w:p>
      <w:pPr>
        <w:numPr>
          <w:ilvl w:val="0"/>
          <w:numId w:val="0"/>
        </w:numPr>
        <w:jc w:val="both"/>
        <w:rPr>
          <w:rFonts w:hint="default" w:asciiTheme="minorAscii"/>
          <w:b/>
          <w:bCs/>
          <w:sz w:val="28"/>
          <w:szCs w:val="28"/>
        </w:rPr>
      </w:pPr>
      <w:r>
        <w:rPr>
          <w:rFonts w:hint="default" w:asciiTheme="minorAscii"/>
          <w:b/>
          <w:bCs/>
          <w:sz w:val="28"/>
          <w:szCs w:val="28"/>
        </w:rPr>
        <w:t>Pontos positivos e negativos durante a navegação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 xml:space="preserve">A Amazon é um excelente </w:t>
      </w:r>
      <w:r>
        <w:rPr>
          <w:rFonts w:hint="default" w:asciiTheme="minorAscii"/>
          <w:b w:val="0"/>
          <w:bCs w:val="0"/>
          <w:sz w:val="24"/>
          <w:szCs w:val="24"/>
        </w:rPr>
        <w:t>e-commerce</w:t>
      </w:r>
      <w:r>
        <w:rPr>
          <w:rFonts w:hint="default" w:asciiTheme="minorAscii"/>
          <w:b w:val="0"/>
          <w:bCs w:val="0"/>
          <w:sz w:val="24"/>
          <w:szCs w:val="24"/>
        </w:rPr>
        <w:t xml:space="preserve"> para compra de diversos produtos, não é à toa que tornou-se um dos sites mais acessados do momento. 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>Como ponto positivo, podemos citar sua grande variedade de produtos e de serviços oferecidos, além do curto prazo de entrega. Por outro lado, alguns usuários reclamam de não poderem escolher seu vendedor durante a compra de um produto, visto que existem diversos vendedores para um único produto.</w:t>
      </w:r>
    </w:p>
    <w:p>
      <w:pPr>
        <w:numPr>
          <w:ilvl w:val="0"/>
          <w:numId w:val="0"/>
        </w:numPr>
        <w:jc w:val="both"/>
        <w:rPr>
          <w:rFonts w:hint="default" w:asciiTheme="minorAscii"/>
          <w:b/>
          <w:bCs/>
          <w:sz w:val="28"/>
          <w:szCs w:val="28"/>
        </w:rPr>
      </w:pPr>
    </w:p>
    <w:p>
      <w:pPr>
        <w:numPr>
          <w:ilvl w:val="0"/>
          <w:numId w:val="0"/>
        </w:numPr>
        <w:jc w:val="both"/>
        <w:rPr>
          <w:rFonts w:hint="default" w:asciiTheme="minorAscii"/>
          <w:b/>
          <w:bCs/>
          <w:sz w:val="28"/>
          <w:szCs w:val="28"/>
        </w:rPr>
      </w:pPr>
      <w:r>
        <w:rPr>
          <w:rFonts w:hint="default" w:asciiTheme="minorAscii"/>
          <w:b/>
          <w:bCs/>
          <w:sz w:val="28"/>
          <w:szCs w:val="28"/>
        </w:rPr>
        <w:t>Comandos SQL presente durante a compra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>Quando acessado o site da Amazon, a primera coisa que nos deparamos é com uma lista com vários produtos comercializados.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68595" cy="2339340"/>
            <wp:effectExtent l="0" t="0" r="8255" b="381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64785" cy="2331720"/>
            <wp:effectExtent l="0" t="0" r="12065" b="1143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31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</w:pPr>
    </w:p>
    <w:p>
      <w:pPr>
        <w:numPr>
          <w:ilvl w:val="0"/>
          <w:numId w:val="0"/>
        </w:numPr>
        <w:ind w:firstLine="420" w:firstLineChars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essa lista aparecer, é necessário fazer uma consulta no banco de dados e buscar todos esses produtos utilizando a cláusula </w:t>
      </w:r>
      <w:r>
        <w:rPr>
          <w:i/>
          <w:iCs/>
          <w:sz w:val="24"/>
          <w:szCs w:val="24"/>
        </w:rPr>
        <w:t>SELECT</w:t>
      </w:r>
      <w:r>
        <w:rPr>
          <w:sz w:val="24"/>
          <w:szCs w:val="24"/>
        </w:rPr>
        <w:t>. Baseando-se no MER desenvolvido anteriormente, a consulta seria mais ou menos assim: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 xml:space="preserve">SELECT </w:t>
      </w: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ab/>
        <w:t>T1.NM_PRODUTO,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T1.NU_PRECO,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T2.NM_TIPO_PRODUTO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FROM AMAZON.PRODUTO AS T1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LEFT JOIN AMAZON.TIPO_PRODUTO AS T2 ON T1.ID_TIPO_PRODUTO = T2.ID_TIPO_PRODUTO;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 xml:space="preserve">Com essa </w:t>
      </w:r>
      <w:r>
        <w:rPr>
          <w:rFonts w:hint="default" w:asciiTheme="minorAscii"/>
          <w:b w:val="0"/>
          <w:bCs w:val="0"/>
          <w:sz w:val="24"/>
          <w:szCs w:val="24"/>
        </w:rPr>
        <w:t xml:space="preserve">consulta, é possível listar os produtos disponíveis e, ainda, organizá-los por categoria, conforme é possível visualizar nas imagens acima. 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 xml:space="preserve">Como na tela inicial também possui imagens, consultas à um banco de dados que armazenam arquivos também seriam feitas. 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 xml:space="preserve">Ao selecionar o produto, alguns informações adicionais serão mostradas, como o preço, por exemplo. 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71135" cy="2338705"/>
            <wp:effectExtent l="0" t="0" r="5715" b="444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38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>O mesmo tipo de consulta utilizada anteriormente, poderá ser</w:t>
      </w:r>
      <w:r>
        <w:rPr>
          <w:rFonts w:hint="default" w:asciiTheme="minorAscii"/>
          <w:b w:val="0"/>
          <w:bCs w:val="0"/>
          <w:sz w:val="24"/>
          <w:szCs w:val="24"/>
        </w:rPr>
        <w:t xml:space="preserve"> utilizada nessa tela de detalhamento do produto.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>Depois de escolher os produtos da comprar, os mesmo serão salvos no carrinho e, ao finalizar o pedido, será direcionado para a seguinte tela:</w:t>
      </w: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71135" cy="2500630"/>
            <wp:effectExtent l="0" t="0" r="5715" b="1397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00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>Nessa etapa são realizadas algumas consultas e inserts no banco de dados. Para que o usuário possa visualizar o endereço de entrega e o cartão cadastrado para cobrança, a seguinte consulta é realizada: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 xml:space="preserve">SELECT </w:t>
      </w: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ab/>
      </w: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T1.NM_USUARIO,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T2.NU_CEP,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T2.NM_ENDERECO,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T2.NU_ENDERECO,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T2.NM_COMPLEMENTO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T4.NM_TIPO_PAGAMENTO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T3.NU_CARTAO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FROM AMAZON.USUARIO AS T1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LEFT JOIN AMAZON.ENDERECO AS T2 ON T1.ID_ENDERECO = T2.ID_ENDERECO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LEFT JOIN AMAZON.PAGAMENTO AS T3 ON T1.ID_USUARIO = T3.ID_USUARIO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LEFT JOIN AMAZON.TIPO_PAGAMENO AS T4 ON T4.ID_TIPO_PAGAMENTO = T3.ID_TIPO_PAGAMENTO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WHERE T1.ID_USUARIO = 1;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 xml:space="preserve">Através dessa consulta, é possível extrair o endereço do usuário logado e seu método de pagamento cadastrado. 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>Caso o usuário confirme a compra, a tebela AMAZON.COMPRA terá um novo registro, com os dados do usuário, dados do produto e a data de quando foi realizada a compra.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INSERT INTO AMAZON.COMPRA (ID_USUARIO, ID_PRODUTO, NU_QUANTIDADE, DT_COMPRA)</w:t>
      </w: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VALUES (1, 1, 1, SYSDATE);</w:t>
      </w: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  <w:r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  <w:t>COMMIT;</w:t>
      </w:r>
    </w:p>
    <w:p>
      <w:pPr>
        <w:numPr>
          <w:ilvl w:val="0"/>
          <w:numId w:val="0"/>
        </w:numPr>
        <w:jc w:val="both"/>
        <w:rPr>
          <w:rFonts w:hint="default" w:asciiTheme="minorAscii"/>
          <w:b w:val="0"/>
          <w:bCs w:val="0"/>
          <w:i w:val="0"/>
          <w:iCs w:val="0"/>
          <w:sz w:val="16"/>
          <w:szCs w:val="16"/>
          <w:highlight w:val="none"/>
          <w:vertAlign w:val="baseline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/>
          <w:bCs/>
          <w:sz w:val="24"/>
          <w:szCs w:val="24"/>
        </w:rPr>
        <w:t>OBS:</w:t>
      </w:r>
      <w:r>
        <w:rPr>
          <w:rFonts w:hint="default" w:asciiTheme="minorAscii"/>
          <w:b w:val="0"/>
          <w:bCs w:val="0"/>
          <w:sz w:val="24"/>
          <w:szCs w:val="24"/>
        </w:rPr>
        <w:t xml:space="preserve"> Na maiorias dos WEB Sites, os carrinhos são controlados através de Cookies, não sendo necessário a criação de uma tabela a mais no banco de dados.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 w:asciiTheme="minorAscii"/>
          <w:b/>
          <w:bCs/>
          <w:sz w:val="28"/>
          <w:szCs w:val="28"/>
        </w:rPr>
      </w:pPr>
      <w:r>
        <w:rPr>
          <w:rFonts w:hint="default" w:asciiTheme="minorAscii"/>
          <w:b/>
          <w:bCs/>
          <w:sz w:val="28"/>
          <w:szCs w:val="28"/>
        </w:rPr>
        <w:t>Melhorias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>Como foi dito anteriormente, hoje o cliente não pode escolher seu vendedor para um determinado produto. Muitos clientes gostariam de escolhe-los devido aos comentários deixados por outros clientes que já compraram o mesmo produto. Alguns alegam que o vendedor X não foi nada atencioso ao devolver ou ao pedir informações do produto.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Theme="minorAscii"/>
          <w:b w:val="0"/>
          <w:bCs w:val="0"/>
          <w:sz w:val="24"/>
          <w:szCs w:val="24"/>
        </w:rPr>
      </w:pPr>
      <w:r>
        <w:rPr>
          <w:rFonts w:hint="default" w:asciiTheme="minorAscii"/>
          <w:b w:val="0"/>
          <w:bCs w:val="0"/>
          <w:sz w:val="24"/>
          <w:szCs w:val="24"/>
        </w:rPr>
        <w:t>Esse problema poderia ser resolvido apenas liberando para o cliente a lista de vendedores para esse tal produto e deixando que o usuário escolha de acordo com sua preferência, visto que essas informações estão salvas em seu banco de dados, provavelmente.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DejaVu San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ejaVu Sans">
    <w:panose1 w:val="020B0603030804020204"/>
    <w:charset w:val="86"/>
    <w:family w:val="auto"/>
    <w:pitch w:val="default"/>
    <w:sig w:usb0="E7006EFF" w:usb1="D200FDFF" w:usb2="0A246029" w:usb3="0400200C" w:csb0="600001FF" w:csb1="D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EA3DFB"/>
    <w:rsid w:val="1E64E24D"/>
    <w:rsid w:val="1FDF6E5F"/>
    <w:rsid w:val="3E7EEDF0"/>
    <w:rsid w:val="4DA540C0"/>
    <w:rsid w:val="56EDE1DB"/>
    <w:rsid w:val="5BAFC656"/>
    <w:rsid w:val="6B3B5C9B"/>
    <w:rsid w:val="6FB95B3B"/>
    <w:rsid w:val="736740EE"/>
    <w:rsid w:val="75EDCB81"/>
    <w:rsid w:val="765F167A"/>
    <w:rsid w:val="797F918E"/>
    <w:rsid w:val="7A56CB4A"/>
    <w:rsid w:val="7AC433BE"/>
    <w:rsid w:val="7BBFD12F"/>
    <w:rsid w:val="7DDCF01A"/>
    <w:rsid w:val="7DEA3DFB"/>
    <w:rsid w:val="7DFF48C6"/>
    <w:rsid w:val="7E7FCC02"/>
    <w:rsid w:val="7EA7A14E"/>
    <w:rsid w:val="7FB7D4CA"/>
    <w:rsid w:val="7FD678D9"/>
    <w:rsid w:val="7FEF0346"/>
    <w:rsid w:val="7FF7DCAB"/>
    <w:rsid w:val="7FFF2862"/>
    <w:rsid w:val="8D6F517E"/>
    <w:rsid w:val="AFAD8EB1"/>
    <w:rsid w:val="B73E8707"/>
    <w:rsid w:val="B7FFAB8A"/>
    <w:rsid w:val="B9F7B037"/>
    <w:rsid w:val="BC691430"/>
    <w:rsid w:val="BD5B57B2"/>
    <w:rsid w:val="BEB6837F"/>
    <w:rsid w:val="BF8A6BC8"/>
    <w:rsid w:val="BFEECB54"/>
    <w:rsid w:val="BFFFC1A2"/>
    <w:rsid w:val="C4FA4640"/>
    <w:rsid w:val="CDBA2362"/>
    <w:rsid w:val="D5A25D96"/>
    <w:rsid w:val="D5CD6F79"/>
    <w:rsid w:val="DD3F59FB"/>
    <w:rsid w:val="E3BEEBAA"/>
    <w:rsid w:val="EDFE9257"/>
    <w:rsid w:val="EFBF40D8"/>
    <w:rsid w:val="EFD52F49"/>
    <w:rsid w:val="F59B2B7E"/>
    <w:rsid w:val="F5FD8433"/>
    <w:rsid w:val="F7327713"/>
    <w:rsid w:val="F7DEEC80"/>
    <w:rsid w:val="F7EF1B84"/>
    <w:rsid w:val="F8B94930"/>
    <w:rsid w:val="FBF7A8F0"/>
    <w:rsid w:val="FD7D14FF"/>
    <w:rsid w:val="FDC76E9F"/>
    <w:rsid w:val="FF99962C"/>
    <w:rsid w:val="FFFB0A65"/>
    <w:rsid w:val="FFFBA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1</Lines>
  <Paragraphs>1</Paragraphs>
  <TotalTime>13</TotalTime>
  <ScaleCrop>false</ScaleCrop>
  <LinksUpToDate>false</LinksUpToDate>
  <CharactersWithSpaces>0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2020-04-13T13:18:00Z</dcterms:created>
  <dc:creator>sena</dc:creator>
  <cp:lastModifiedBy>sena</cp:lastModifiedBy>
  <dcterms:modified xsi:type="dcterms:W3CDTF">2020-04-14T14:29:07Z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