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  <w:r>
        <w:rPr>
          <w:rFonts w:asciiTheme="minorAscii"/>
          <w:sz w:val="16"/>
          <w:szCs w:val="16"/>
        </w:rPr>
        <w:drawing>
          <wp:inline distT="0" distB="0" distL="114300" distR="114300">
            <wp:extent cx="1762760" cy="1022985"/>
            <wp:effectExtent l="0" t="0" r="8890" b="5715"/>
            <wp:docPr id="5" name="Picture 5" descr="upi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pis-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4"/>
        <w:gridCol w:w="5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Curso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Sistemas de Informação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Disciplina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Administração de Banco de Dados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Professor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Roger Oliveira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Turma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Data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13/04/2020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Grupo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João Marcelo Macedo de Jesus</w:t>
            </w:r>
          </w:p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Matheus Reis de Souza Teixeirense</w:t>
            </w:r>
          </w:p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Matheus Sena Vasconcelos</w:t>
            </w:r>
          </w:p>
        </w:tc>
      </w:tr>
    </w:tbl>
    <w:p>
      <w:pPr>
        <w:rPr>
          <w:rFonts w:asciiTheme="minorAscii"/>
          <w:sz w:val="24"/>
          <w:szCs w:val="24"/>
        </w:rPr>
      </w:pPr>
    </w:p>
    <w:p>
      <w:pPr>
        <w:rPr>
          <w:rFonts w:asciiTheme="minorAscii"/>
          <w:sz w:val="24"/>
          <w:szCs w:val="24"/>
        </w:rPr>
      </w:pPr>
    </w:p>
    <w:p>
      <w:pPr>
        <w:jc w:val="center"/>
        <w:rPr>
          <w:rFonts w:asciiTheme="minorAscii"/>
          <w:b/>
          <w:bCs/>
          <w:sz w:val="32"/>
          <w:szCs w:val="32"/>
        </w:rPr>
      </w:pPr>
      <w:r>
        <w:rPr>
          <w:rFonts w:asciiTheme="minorAscii"/>
          <w:b/>
          <w:bCs/>
          <w:sz w:val="32"/>
          <w:szCs w:val="32"/>
        </w:rPr>
        <w:t>Estudo de Caso</w:t>
      </w:r>
    </w:p>
    <w:p>
      <w:pPr>
        <w:jc w:val="left"/>
        <w:rPr>
          <w:rFonts w:asciiTheme="minorAscii"/>
          <w:b/>
          <w:bCs/>
          <w:sz w:val="32"/>
          <w:szCs w:val="32"/>
        </w:rPr>
      </w:pPr>
    </w:p>
    <w:p>
      <w:pPr>
        <w:jc w:val="left"/>
        <w:rPr>
          <w:rFonts w:asciiTheme="minorAscii"/>
          <w:b/>
          <w:bCs/>
          <w:sz w:val="28"/>
          <w:szCs w:val="28"/>
        </w:rPr>
      </w:pPr>
      <w:r>
        <w:rPr>
          <w:rFonts w:asciiTheme="minorAscii"/>
          <w:b/>
          <w:bCs/>
          <w:sz w:val="28"/>
          <w:szCs w:val="28"/>
        </w:rPr>
        <w:t xml:space="preserve">Objetivo: 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Muito embora as pessoas gostem de desenvolver novos sistemas, o mais comum na vida de um analista de sistemas é justamente analisar um sistema já existente para criar um novo que seja melhor.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 xml:space="preserve">Façam uma análise de um site de vendas pela </w:t>
      </w:r>
      <w:r>
        <w:rPr>
          <w:rFonts w:hint="default" w:hAnsi="Calibri" w:cs="Calibri" w:asciiTheme="minorAscii"/>
          <w:b w:val="0"/>
          <w:bCs w:val="0"/>
          <w:i/>
          <w:iCs/>
          <w:strike w:val="0"/>
          <w:dstrike w:val="0"/>
          <w:sz w:val="24"/>
          <w:szCs w:val="24"/>
        </w:rPr>
        <w:t>internet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. Pode ser nacional ou estrangeiro. Simulem uma compra de algum item até o momento em que precisem efetuar pagamento, quando podem cancelar a compra. É importante fazer o cadastramento como cliente do site. O objetivo é fazermos engenharia reversa de um sistema real.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</w:p>
    <w:p>
      <w:pPr>
        <w:jc w:val="both"/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Informações do site: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Nome: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Amazon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URL: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begin"/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instrText xml:space="preserve"> HYPERLINK "https://www.amazon.com.br/" </w:instrTex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separate"/>
      </w:r>
      <w:r>
        <w:rPr>
          <w:rStyle w:val="3"/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</w:rPr>
        <w:t>https://www.amazon.com.br/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</w:p>
    <w:p>
      <w:p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Introdução: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Para a realizamos a engenharia reversa de um sistema e desenhar e entender seu banco de dados, escolhemos o site da </w:t>
      </w:r>
      <w:r>
        <w:rPr>
          <w:rFonts w:hint="default" w:asciiTheme="minorAscii"/>
          <w:b/>
          <w:bCs/>
          <w:sz w:val="24"/>
          <w:szCs w:val="24"/>
        </w:rPr>
        <w:t>Amazon</w:t>
      </w:r>
      <w:r>
        <w:rPr>
          <w:rFonts w:hint="default" w:asciiTheme="minorAscii"/>
          <w:b w:val="0"/>
          <w:bCs w:val="0"/>
          <w:sz w:val="24"/>
          <w:szCs w:val="24"/>
        </w:rPr>
        <w:t>, um web site de e-commerce de diversos produtos.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Compras nesse site só poderão ser feitas com usuários que são cadastrados. Antes de finalizar a compra, os produtos são adicionados ao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carrinho de compras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 xml:space="preserve"> e, ao final, solicitado o endereço de entrega, forma de pagando e confirmação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2"/>
          <w:szCs w:val="22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3142615" cy="40005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32"/>
          <w:szCs w:val="32"/>
        </w:rPr>
      </w:pPr>
      <w:bookmarkStart w:id="0" w:name="_GoBack"/>
      <w:bookmarkEnd w:id="0"/>
      <w:r>
        <w:rPr>
          <w:rFonts w:hint="default" w:asciiTheme="minorAscii"/>
          <w:b/>
          <w:bCs/>
          <w:sz w:val="32"/>
          <w:szCs w:val="32"/>
        </w:rPr>
        <w:t>Modelo de Entidades e Relacionamentos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Mesmo não sendo um dos desenvolvedores do sistema do site da Amazon, é possível imaginar como seria, uma parte, das entidades e seus relacionamentos (MER) apenas navegando pelo site.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 imagem abaixo mostra como seria, de forma simplória, o MER do sistema de compra da Amazon.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drawing>
          <wp:inline distT="0" distB="0" distL="114300" distR="114300">
            <wp:extent cx="5711825" cy="7498080"/>
            <wp:effectExtent l="0" t="0" r="3175" b="7620"/>
            <wp:docPr id="2" name="Picture 2" descr="amazon-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mazon-m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8"/>
          <w:szCs w:val="28"/>
        </w:rPr>
        <w:t>DDL de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Antes de realizar a compra, é preciso criar um usuário, informar seu endereço, informar alguns informações para contato e sua forma de pagamento. Todas essas informações serão armazenadas no banco de dados da Amazon através do comando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INSERT INTO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. Segue exemplo de um cadastro: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24"/>
          <w:szCs w:val="24"/>
          <w:highlight w:val="no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AMAZON.CONTATO (NU_TELEFONE_1, NU_TELEFONE_2)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(‘9 9999-9999’, NULL);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AMAZON.ENDERECO (NU_CEP, NM_ENDERECO, NU_ENDERECO, NM_COMPLEMENTO)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(‘12.345-678’, ‘RUA TAL BLOCO C’, 112, ‘APARTAMENTO’);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AMAZON.USUARIO (NM_USUARIO, NU_CPF, NM_EMAIL, ID_ENDERECO, ID_CONTATO)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(‘MATHEUS SENA VASCONCELOS’, ‘123.456.789-10’, ‘MEU@EMAIL.COM’, 1, 1);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13487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OBS: </w:t>
      </w:r>
      <w:r>
        <w:rPr>
          <w:rFonts w:hint="default" w:asciiTheme="minorAscii"/>
          <w:b w:val="0"/>
          <w:bCs w:val="0"/>
          <w:sz w:val="24"/>
          <w:szCs w:val="24"/>
        </w:rPr>
        <w:t>Vale lembrar que em alguns banco de dados não é necessário informar o valor da chave primária, pois assim, será preenchido automaticamente e de forma auto incremental.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Informações sobre o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Durante a tela de castro, alguns campos são obrigatórios: nome do usuário, e-mail, senha, CPF e um número de telefone para contato.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Theme="minorAscii"/>
          <w:b/>
          <w:bCs/>
          <w:sz w:val="28"/>
          <w:szCs w:val="28"/>
        </w:rPr>
      </w:pPr>
      <w:r>
        <w:drawing>
          <wp:inline distT="0" distB="0" distL="114300" distR="114300">
            <wp:extent cx="2676525" cy="2661920"/>
            <wp:effectExtent l="0" t="0" r="952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Esses campos são de suma importância para um cadastro de usuário, pois serão essas informação que identificarão cada usuário como único (principalmente o CPF).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Após finalizar o cadastro, o link de verificação é enviado para o endereço de e-mail cadastrado, para verificar a integridade dos dados fornecidos.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Esqueceu a senha ou perder o e-mail?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Caso o usuário tenha esquecido sua senha ou tenha perdido acesso ao e-mail cadastrado, o serviço da Amazon tentará entrar em contato, seja por telefone ou por outro endereço de e-mail. Assim que resolvido, você receberá um link solicitando sua nova senha ou seu novo e-mail.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114040" cy="2324100"/>
            <wp:effectExtent l="0" t="0" r="1016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Para que esses novos dados persistam no banco de dados, será necessário fazer um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 xml:space="preserve">UPDATE 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no dado alterado.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-- CASO ALTERE A SENHA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SET NM_SENHA = &lt;nova_senha_cadastrada&gt;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-- CASO ALTERE O ENDEREÇO DE E-MAIL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SET NM_EMAIL = &lt;novo_email_cadastrado&gt;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Pontos positivos e negativos durante a navegação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 Amazon é um excelente e-commerce para compra de diversos produtos, não é à toa que tornou-se um dos sites mais acessados do momento.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ponto positivo, podemos citar sua grande variedade de produtos e de serviços oferecidos, além do curto prazo de entrega. Por outro lado, alguns usuários reclamam de não poderem escolher seu vendedor durante a compra de um produto, visto que existem diversos vendedores para um único produto.</w:t>
      </w: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Comandos SQL presente durante a compra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Quando acessado o site da Amazon, a primera coisa que nos deparamos é com uma lista com vários produtos comercializados.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339340"/>
            <wp:effectExtent l="0" t="0" r="825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331720"/>
            <wp:effectExtent l="0" t="0" r="12065" b="1143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essa lista aparecer, é necessário fazer uma consulta no banco de dados e buscar todos esses produtos utilizando a cláusula </w:t>
      </w:r>
      <w:r>
        <w:rPr>
          <w:i/>
          <w:iCs/>
          <w:sz w:val="24"/>
          <w:szCs w:val="24"/>
        </w:rPr>
        <w:t>SELECT</w:t>
      </w:r>
      <w:r>
        <w:rPr>
          <w:sz w:val="24"/>
          <w:szCs w:val="24"/>
        </w:rPr>
        <w:t>. Baseando-se no MER desenvolvido anteriormente, a consulta seria mais ou menos assim: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T1.NM_PRODUTO,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T1.NU_PRECO,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T2.NM_TIPO_PRODUTO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AMAZON.PRODUTO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AMAZON.TIPO_PRODUTO AS T2 ON T1.ID_TIPO_PRODUTO = T2.ID_TIPO_PRODUTO;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 essa consulta, é possível listar os produtos disponíveis e, ainda, organizá-los por categoria, conforme é possível visualizar nas imagens acima.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Como na tela inicial também possui imagens, consultas à um banco de dados que armazenam arquivos também seriam feitas.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Ao selecionar o produto, alguns informações adicionais serão mostradas, como o preço, por exemplo.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338705"/>
            <wp:effectExtent l="0" t="0" r="5715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O mesmo tipo de consulta utilizada anteriormente, poderá ser utilizada nessa tela de detalhamento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Depois de escolher os produtos da comprar, os mesmo serão salvos no carrinho e, ao finalizar o pedido, será direcionado para a seguinte tela: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500630"/>
            <wp:effectExtent l="0" t="0" r="5715" b="139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Nessa etapa são realizadas algumas consultas e inserts no banco de dados. Para que o usuário possa visualizar o endereço de entrega e o cartão cadastrado para cobrança, a seguinte consulta é realizada: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T1.NM_USUARIO,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T2.NU_CEP,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T2.NM_COMPLEMENTO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T4.NM_TIPO_PAGAMENTO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T3.NU_CARTAO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AMAZON.USUARIO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AMAZON.ENDERECO AS T2 ON T1.ID_ENDERECO = T2.ID_ENDERECO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AMAZON.PAGAMENTO AS T3 ON T1.ID_USUARIO = T3.ID_USUARIO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AMAZON.TIPO_PAGAMENO AS T4 ON T4.ID_TIPO_PAGAMENTO = T3.ID_TIPO_PAGAMENTO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T1.ID_USUARIO = 1;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Através dessa consulta, é possível extrair o endereço do usuário logado e seu método de pagamento cadastrado.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Caso o usuário confirme a compra, a tebela AMAZON.COMPRA terá um novo registro, com os dados do usuário, dados do produto e a data de quando foi realizada a compra.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AMAZON.COMPRA (ID_USUARIO, ID_PRODUTO, NU_QUANTIDADE, DT_COMPRA)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(1, 1, 1, SYSDATE);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OBS: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Na maiorias dos WEB Sites, os carrinhos são controlados através de Cookies, não sendo necessário a criação de uma tabela a mais no banco de dados.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Melhorias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foi dito anteriormente, hoje o cliente não pode escolher seu vendedor para um determinado produto. Muitos clientes gostariam de escolhe-los devido aos comentários deixados por outros clientes que já compraram o mesmo produto. Alguns alegam que o vendedor X não foi nada atencioso ao devolver ou ao pedir informações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Esse problema poderia ser resolvido apenas liberando para o cliente a lista de vendedores para esse tal produto e deixando que o usuário escolha de acordo com sua preferência, visto que essas informações estão salvas em seu banco de dados, provavelmente.</w:t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86"/>
    <w:family w:val="auto"/>
    <w:pitch w:val="default"/>
    <w:sig w:usb0="E7006EFF" w:usb1="D200FDFF" w:usb2="0A246029" w:usb3="0400200C" w:csb0="600001FF" w:csb1="DFFF0000"/>
  </w:font>
  <w:font w:name="Arial Narrow">
    <w:altName w:val="DejaVu Sans"/>
    <w:panose1 w:val="020B0606020202030204"/>
    <w:charset w:val="00"/>
    <w:family w:val="swiss"/>
    <w:pitch w:val="default"/>
    <w:sig w:usb0="00000000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A3DFB"/>
    <w:rsid w:val="1E64E24D"/>
    <w:rsid w:val="1FDF6E5F"/>
    <w:rsid w:val="3E7EEDF0"/>
    <w:rsid w:val="4DA540C0"/>
    <w:rsid w:val="56EDE1DB"/>
    <w:rsid w:val="5BAFC656"/>
    <w:rsid w:val="6B3B5C9B"/>
    <w:rsid w:val="6FB95B3B"/>
    <w:rsid w:val="736740EE"/>
    <w:rsid w:val="75EDCB81"/>
    <w:rsid w:val="765F167A"/>
    <w:rsid w:val="797F918E"/>
    <w:rsid w:val="7A56CB4A"/>
    <w:rsid w:val="7AC433BE"/>
    <w:rsid w:val="7BBFD12F"/>
    <w:rsid w:val="7DDCF01A"/>
    <w:rsid w:val="7DEA3DFB"/>
    <w:rsid w:val="7DFF48C6"/>
    <w:rsid w:val="7E7FCC02"/>
    <w:rsid w:val="7EA7A14E"/>
    <w:rsid w:val="7EF84E9C"/>
    <w:rsid w:val="7FB7D4CA"/>
    <w:rsid w:val="7FD678D9"/>
    <w:rsid w:val="7FEF0346"/>
    <w:rsid w:val="7FF7DCAB"/>
    <w:rsid w:val="7FFF2862"/>
    <w:rsid w:val="8D6F517E"/>
    <w:rsid w:val="AFAD8EB1"/>
    <w:rsid w:val="B73E8707"/>
    <w:rsid w:val="B7FFAB8A"/>
    <w:rsid w:val="B9F7B037"/>
    <w:rsid w:val="BC691430"/>
    <w:rsid w:val="BD5B57B2"/>
    <w:rsid w:val="BEB6837F"/>
    <w:rsid w:val="BF8A6BC8"/>
    <w:rsid w:val="BFEECB54"/>
    <w:rsid w:val="BFFFC1A2"/>
    <w:rsid w:val="C4FA4640"/>
    <w:rsid w:val="CDBA2362"/>
    <w:rsid w:val="D5A25D96"/>
    <w:rsid w:val="D5CD6F79"/>
    <w:rsid w:val="DD3F59FB"/>
    <w:rsid w:val="E3BEEBAA"/>
    <w:rsid w:val="EDFE9257"/>
    <w:rsid w:val="EFBF40D8"/>
    <w:rsid w:val="EFD52F49"/>
    <w:rsid w:val="F59B2B7E"/>
    <w:rsid w:val="F5FD8433"/>
    <w:rsid w:val="F7327713"/>
    <w:rsid w:val="F7DEEC80"/>
    <w:rsid w:val="F7EF1B84"/>
    <w:rsid w:val="F8B94930"/>
    <w:rsid w:val="FBF7A8F0"/>
    <w:rsid w:val="FD7D14FF"/>
    <w:rsid w:val="FDC76E9F"/>
    <w:rsid w:val="FF99962C"/>
    <w:rsid w:val="FFFB0A65"/>
    <w:rsid w:val="FFFBA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2020-04-13T10:18:00Z</dcterms:created>
  <dc:creator>sena</dc:creator>
  <cp:lastModifiedBy>sena</cp:lastModifiedBy>
  <dcterms:modified xsi:type="dcterms:W3CDTF">2020-04-14T20:44:12Z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