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Thread - Ciclo de Vida</w:t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thread possui 5 possíveis estados durante sua existência.</w:t>
      </w:r>
    </w:p>
    <w:p w:rsidR="00000000" w:rsidDel="00000000" w:rsidP="00000000" w:rsidRDefault="00000000" w:rsidRPr="00000000" w14:paraId="00000004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é o estado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CRIADO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</w:t>
      </w:r>
      <w:r w:rsidDel="00000000" w:rsidR="00000000" w:rsidRPr="00000000">
        <w:rPr>
          <w:sz w:val="24"/>
          <w:szCs w:val="24"/>
          <w:rtl w:val="0"/>
        </w:rPr>
        <w:t xml:space="preserve">e é nele que a thread é definida, porém ela não é iniciada. Para isso, ela precisa passar para o estado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EXECUTÁVEL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RUNNABLE</w:t>
      </w:r>
      <w:r w:rsidDel="00000000" w:rsidR="00000000" w:rsidRPr="00000000">
        <w:rPr>
          <w:sz w:val="24"/>
          <w:szCs w:val="24"/>
          <w:rtl w:val="0"/>
        </w:rPr>
        <w:t xml:space="preserve">, onde os recursos são alocados e o algoritmo programado é iniciado.</w:t>
      </w:r>
    </w:p>
    <w:p w:rsidR="00000000" w:rsidDel="00000000" w:rsidP="00000000" w:rsidRDefault="00000000" w:rsidRPr="00000000" w14:paraId="00000005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do estado RUNNABLE, a thread pode passar para outros 3 possíveis estados. O primeiro estado é 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TERMINADO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TERMINATED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que é quando a thread finalizou sua execução com sucesso, ou até mesmo, finalizou de forma não esperada. O segundo estado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ESPERANDO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WAITTING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acontece quando uma thread está esperando uma determinada ação ser finalizada, como por exemplo a leitura de dados em disco ou requisições HTTP. Já o estado de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ESPERANDO CRONOMETRADO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TIMED WAITTING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acontece de forma semelhante ao estado WAITTING, no entanto, enquanto o primeiro espera por um sinal para voltar à execução, o TIMED WAITTING espera por um tempo determinado, voltando ao estado de RUNNABLE ao fim do intervalo.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Sena Vasconcelos</w:t>
      </w:r>
    </w:p>
    <w:p w:rsidR="00000000" w:rsidDel="00000000" w:rsidP="00000000" w:rsidRDefault="00000000" w:rsidRPr="00000000" w14:paraId="00000008">
      <w:pPr>
        <w:pageBreakBefore w:val="0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18133002-4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