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657F4" w14:textId="77777777" w:rsidR="00C40A91" w:rsidRDefault="00C40A91" w:rsidP="00C40A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1.</w:t>
      </w:r>
    </w:p>
    <w:p w14:paraId="3234F553" w14:textId="51BD056F" w:rsidR="00C40A91" w:rsidRPr="00C40A91" w:rsidRDefault="00C40A91" w:rsidP="00C40A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C40A91">
        <w:rPr>
          <w:rFonts w:ascii="Arial" w:eastAsia="Times New Roman" w:hAnsi="Arial" w:cs="Arial"/>
          <w:color w:val="333333"/>
          <w:sz w:val="27"/>
          <w:szCs w:val="27"/>
        </w:rPr>
        <w:t xml:space="preserve">What type would you choose for the following “numbers”? </w:t>
      </w:r>
    </w:p>
    <w:p w14:paraId="34B44A05" w14:textId="2D5407E0" w:rsidR="00C40A91" w:rsidRDefault="00C40A91" w:rsidP="00C40A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C40A91">
        <w:rPr>
          <w:rFonts w:ascii="Arial" w:eastAsia="Times New Roman" w:hAnsi="Arial" w:cs="Arial"/>
          <w:color w:val="333333"/>
          <w:sz w:val="27"/>
          <w:szCs w:val="27"/>
        </w:rPr>
        <w:t>A person’s telephone number</w:t>
      </w:r>
    </w:p>
    <w:p w14:paraId="0BBEEA87" w14:textId="071C55CF" w:rsidR="00027A5A" w:rsidRPr="00C40A91" w:rsidRDefault="00027A5A" w:rsidP="00C40A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proofErr w:type="spellStart"/>
      <w:r>
        <w:rPr>
          <w:rFonts w:ascii="Arial" w:eastAsia="Times New Roman" w:hAnsi="Arial" w:cs="Arial"/>
          <w:color w:val="333333"/>
          <w:sz w:val="27"/>
          <w:szCs w:val="27"/>
        </w:rPr>
        <w:t>uint</w:t>
      </w:r>
      <w:proofErr w:type="spellEnd"/>
    </w:p>
    <w:p w14:paraId="038865A1" w14:textId="363801D4" w:rsidR="00C40A91" w:rsidRDefault="00C40A91" w:rsidP="00C40A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C40A91">
        <w:rPr>
          <w:rFonts w:ascii="Arial" w:eastAsia="Times New Roman" w:hAnsi="Arial" w:cs="Arial"/>
          <w:color w:val="333333"/>
          <w:sz w:val="27"/>
          <w:szCs w:val="27"/>
        </w:rPr>
        <w:t>A person’s height</w:t>
      </w:r>
    </w:p>
    <w:p w14:paraId="1DAAF21E" w14:textId="289BDECF" w:rsidR="00027A5A" w:rsidRPr="00C40A91" w:rsidRDefault="00027A5A" w:rsidP="00C40A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float</w:t>
      </w:r>
    </w:p>
    <w:p w14:paraId="22AF93BA" w14:textId="7EBF62A5" w:rsidR="00C40A91" w:rsidRDefault="00C40A91" w:rsidP="00C40A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C40A91">
        <w:rPr>
          <w:rFonts w:ascii="Arial" w:eastAsia="Times New Roman" w:hAnsi="Arial" w:cs="Arial"/>
          <w:color w:val="333333"/>
          <w:sz w:val="27"/>
          <w:szCs w:val="27"/>
        </w:rPr>
        <w:t>A person’s age</w:t>
      </w:r>
    </w:p>
    <w:p w14:paraId="0F383DAB" w14:textId="05219127" w:rsidR="00027A5A" w:rsidRPr="00C40A91" w:rsidRDefault="00027A5A" w:rsidP="00C40A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byte</w:t>
      </w:r>
    </w:p>
    <w:p w14:paraId="44C30FED" w14:textId="73CA4A79" w:rsidR="00C40A91" w:rsidRDefault="00C40A91" w:rsidP="00C40A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C40A91">
        <w:rPr>
          <w:rFonts w:ascii="Arial" w:eastAsia="Times New Roman" w:hAnsi="Arial" w:cs="Arial"/>
          <w:color w:val="333333"/>
          <w:sz w:val="27"/>
          <w:szCs w:val="27"/>
        </w:rPr>
        <w:t>A person’s gender (Male, Female, Prefer Not To Answer)</w:t>
      </w:r>
    </w:p>
    <w:p w14:paraId="329804D6" w14:textId="4563C57E" w:rsidR="00027A5A" w:rsidRPr="00C40A91" w:rsidRDefault="00027A5A" w:rsidP="00C40A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char</w:t>
      </w:r>
    </w:p>
    <w:p w14:paraId="0A46CA46" w14:textId="1F9C451F" w:rsidR="00C40A91" w:rsidRDefault="00C40A91" w:rsidP="00C40A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C40A91">
        <w:rPr>
          <w:rFonts w:ascii="Arial" w:eastAsia="Times New Roman" w:hAnsi="Arial" w:cs="Arial"/>
          <w:color w:val="333333"/>
          <w:sz w:val="27"/>
          <w:szCs w:val="27"/>
        </w:rPr>
        <w:t xml:space="preserve">A person’s salary </w:t>
      </w:r>
    </w:p>
    <w:p w14:paraId="491481A4" w14:textId="5146A761" w:rsidR="00027A5A" w:rsidRPr="00C40A91" w:rsidRDefault="00027A5A" w:rsidP="00C40A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decimal</w:t>
      </w:r>
    </w:p>
    <w:p w14:paraId="39CF78C1" w14:textId="77777777" w:rsidR="0094582C" w:rsidRDefault="00C40A91" w:rsidP="00C40A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C40A91">
        <w:rPr>
          <w:rFonts w:ascii="Arial" w:eastAsia="Times New Roman" w:hAnsi="Arial" w:cs="Arial"/>
          <w:color w:val="333333"/>
          <w:sz w:val="27"/>
          <w:szCs w:val="27"/>
        </w:rPr>
        <w:t>A book’s ISBN</w:t>
      </w:r>
    </w:p>
    <w:p w14:paraId="58CA845E" w14:textId="0BB39CD5" w:rsidR="00C40A91" w:rsidRPr="00C40A91" w:rsidRDefault="0094582C" w:rsidP="00C40A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proofErr w:type="spellStart"/>
      <w:r>
        <w:rPr>
          <w:rFonts w:ascii="Arial" w:eastAsia="Times New Roman" w:hAnsi="Arial" w:cs="Arial"/>
          <w:color w:val="333333"/>
          <w:sz w:val="27"/>
          <w:szCs w:val="27"/>
        </w:rPr>
        <w:t>ulong</w:t>
      </w:r>
      <w:proofErr w:type="spellEnd"/>
      <w:r w:rsidR="00C40A91" w:rsidRPr="00C40A91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</w:p>
    <w:p w14:paraId="6C44F90A" w14:textId="04943CEC" w:rsidR="00C40A91" w:rsidRDefault="00C40A91" w:rsidP="00C40A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C40A91">
        <w:rPr>
          <w:rFonts w:ascii="Arial" w:eastAsia="Times New Roman" w:hAnsi="Arial" w:cs="Arial"/>
          <w:color w:val="333333"/>
          <w:sz w:val="27"/>
          <w:szCs w:val="27"/>
        </w:rPr>
        <w:t xml:space="preserve">A book’s price </w:t>
      </w:r>
    </w:p>
    <w:p w14:paraId="45F1DD49" w14:textId="461AA9C2" w:rsidR="0094582C" w:rsidRPr="00C40A91" w:rsidRDefault="0094582C" w:rsidP="00C40A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decimal</w:t>
      </w:r>
    </w:p>
    <w:p w14:paraId="2D12EE3E" w14:textId="07EF5943" w:rsidR="00C40A91" w:rsidRDefault="00C40A91" w:rsidP="00C40A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C40A91">
        <w:rPr>
          <w:rFonts w:ascii="Arial" w:eastAsia="Times New Roman" w:hAnsi="Arial" w:cs="Arial"/>
          <w:color w:val="333333"/>
          <w:sz w:val="27"/>
          <w:szCs w:val="27"/>
        </w:rPr>
        <w:t xml:space="preserve">A book’s shipping weight </w:t>
      </w:r>
    </w:p>
    <w:p w14:paraId="04401465" w14:textId="25F05988" w:rsidR="0094582C" w:rsidRPr="00C40A91" w:rsidRDefault="0094582C" w:rsidP="00C40A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float</w:t>
      </w:r>
    </w:p>
    <w:p w14:paraId="02C966F1" w14:textId="77777777" w:rsidR="0094582C" w:rsidRDefault="00C40A91" w:rsidP="00C40A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C40A91">
        <w:rPr>
          <w:rFonts w:ascii="Arial" w:eastAsia="Times New Roman" w:hAnsi="Arial" w:cs="Arial"/>
          <w:color w:val="333333"/>
          <w:sz w:val="27"/>
          <w:szCs w:val="27"/>
        </w:rPr>
        <w:t>A country’s population</w:t>
      </w:r>
    </w:p>
    <w:p w14:paraId="4A4A92DF" w14:textId="59E7068B" w:rsidR="00C40A91" w:rsidRPr="00C40A91" w:rsidRDefault="0094582C" w:rsidP="00C40A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proofErr w:type="spellStart"/>
      <w:r>
        <w:rPr>
          <w:rFonts w:ascii="Arial" w:eastAsia="Times New Roman" w:hAnsi="Arial" w:cs="Arial"/>
          <w:color w:val="333333"/>
          <w:sz w:val="27"/>
          <w:szCs w:val="27"/>
        </w:rPr>
        <w:t>uint</w:t>
      </w:r>
      <w:proofErr w:type="spellEnd"/>
      <w:r w:rsidR="00C40A91" w:rsidRPr="00C40A91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</w:p>
    <w:p w14:paraId="29F14064" w14:textId="0EF2DB11" w:rsidR="00C40A91" w:rsidRDefault="00C40A91" w:rsidP="00C40A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C40A91">
        <w:rPr>
          <w:rFonts w:ascii="Arial" w:eastAsia="Times New Roman" w:hAnsi="Arial" w:cs="Arial"/>
          <w:color w:val="333333"/>
          <w:sz w:val="27"/>
          <w:szCs w:val="27"/>
        </w:rPr>
        <w:t xml:space="preserve">The number of stars in the universe </w:t>
      </w:r>
    </w:p>
    <w:p w14:paraId="15CAC31E" w14:textId="48DDAA05" w:rsidR="0094582C" w:rsidRPr="00C40A91" w:rsidRDefault="0094582C" w:rsidP="00C40A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proofErr w:type="spellStart"/>
      <w:r>
        <w:rPr>
          <w:rFonts w:ascii="Arial" w:eastAsia="Times New Roman" w:hAnsi="Arial" w:cs="Arial"/>
          <w:color w:val="333333"/>
          <w:sz w:val="27"/>
          <w:szCs w:val="27"/>
        </w:rPr>
        <w:t>ulong</w:t>
      </w:r>
      <w:proofErr w:type="spellEnd"/>
    </w:p>
    <w:p w14:paraId="27400BD4" w14:textId="77777777" w:rsidR="00C40A91" w:rsidRPr="00C40A91" w:rsidRDefault="00C40A91" w:rsidP="00C40A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C40A91">
        <w:rPr>
          <w:rFonts w:ascii="Arial" w:eastAsia="Times New Roman" w:hAnsi="Arial" w:cs="Arial"/>
          <w:color w:val="333333"/>
          <w:sz w:val="27"/>
          <w:szCs w:val="27"/>
        </w:rPr>
        <w:t xml:space="preserve">The number of employees in each of the small or medium businesses in the </w:t>
      </w:r>
    </w:p>
    <w:p w14:paraId="5F129323" w14:textId="7AD04EC4" w:rsidR="00C40A91" w:rsidRDefault="00C40A91" w:rsidP="00C40A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C40A91">
        <w:rPr>
          <w:rFonts w:ascii="Arial" w:eastAsia="Times New Roman" w:hAnsi="Arial" w:cs="Arial"/>
          <w:color w:val="333333"/>
          <w:sz w:val="27"/>
          <w:szCs w:val="27"/>
        </w:rPr>
        <w:t xml:space="preserve">United Kingdom (up to about 50,000 employees per business) </w:t>
      </w:r>
    </w:p>
    <w:p w14:paraId="246AA3F3" w14:textId="70F0CDC8" w:rsidR="0094582C" w:rsidRPr="00C40A91" w:rsidRDefault="0094582C" w:rsidP="00C40A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proofErr w:type="spellStart"/>
      <w:r>
        <w:rPr>
          <w:rFonts w:ascii="Arial" w:eastAsia="Times New Roman" w:hAnsi="Arial" w:cs="Arial"/>
          <w:color w:val="333333"/>
          <w:sz w:val="27"/>
          <w:szCs w:val="27"/>
        </w:rPr>
        <w:t>ushort</w:t>
      </w:r>
      <w:proofErr w:type="spellEnd"/>
    </w:p>
    <w:p w14:paraId="2E0D0676" w14:textId="4BE9034E" w:rsidR="00C40A91" w:rsidRPr="00C40A91" w:rsidRDefault="00C40A91" w:rsidP="00C40A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C40A91">
        <w:rPr>
          <w:rFonts w:ascii="Arial" w:eastAsia="Times New Roman" w:hAnsi="Arial" w:cs="Arial"/>
          <w:color w:val="333333"/>
          <w:sz w:val="27"/>
          <w:szCs w:val="27"/>
        </w:rPr>
        <w:t>2.</w:t>
      </w:r>
    </w:p>
    <w:p w14:paraId="0057F6FB" w14:textId="77777777" w:rsidR="005502BC" w:rsidRDefault="00C40A91" w:rsidP="00C40A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C40A91">
        <w:rPr>
          <w:rFonts w:ascii="Arial" w:eastAsia="Times New Roman" w:hAnsi="Arial" w:cs="Arial"/>
          <w:color w:val="333333"/>
          <w:sz w:val="27"/>
          <w:szCs w:val="27"/>
        </w:rPr>
        <w:t xml:space="preserve">What are the difference between value type and reference type variables? </w:t>
      </w:r>
    </w:p>
    <w:p w14:paraId="344E5B56" w14:textId="4B99FEEA" w:rsidR="005502BC" w:rsidRDefault="005502BC" w:rsidP="00C40A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Value type:</w:t>
      </w:r>
    </w:p>
    <w:p w14:paraId="6DD52F1F" w14:textId="39F164C5" w:rsidR="005502BC" w:rsidRDefault="005502BC" w:rsidP="00C40A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Directly contain their data;</w:t>
      </w:r>
    </w:p>
    <w:p w14:paraId="7CB39B20" w14:textId="6BA20217" w:rsidR="005502BC" w:rsidRDefault="005502BC" w:rsidP="00C40A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Each has its own copy of data;</w:t>
      </w:r>
    </w:p>
    <w:p w14:paraId="41373001" w14:textId="612D54B1" w:rsidR="005502BC" w:rsidRDefault="005502BC" w:rsidP="00C40A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Operation on one cannot affect another.</w:t>
      </w:r>
    </w:p>
    <w:p w14:paraId="36728D2E" w14:textId="10DFC67B" w:rsidR="005502BC" w:rsidRDefault="005502BC" w:rsidP="00C40A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Reference type:</w:t>
      </w:r>
    </w:p>
    <w:p w14:paraId="73CE24D6" w14:textId="72C4B829" w:rsidR="005502BC" w:rsidRDefault="005502BC" w:rsidP="00C40A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Store</w:t>
      </w:r>
      <w:r w:rsidR="00EE50EB">
        <w:rPr>
          <w:rFonts w:ascii="Arial" w:eastAsia="Times New Roman" w:hAnsi="Arial" w:cs="Arial"/>
          <w:color w:val="333333"/>
          <w:sz w:val="27"/>
          <w:szCs w:val="27"/>
        </w:rPr>
        <w:t xml:space="preserve"> references to their data (Known as objects);</w:t>
      </w:r>
    </w:p>
    <w:p w14:paraId="19C1EE31" w14:textId="44D577E5" w:rsidR="00EE50EB" w:rsidRDefault="00EE50EB" w:rsidP="00C40A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Two reference variables can reference the same object;</w:t>
      </w:r>
    </w:p>
    <w:p w14:paraId="64FFCFD8" w14:textId="398B33BC" w:rsidR="00EE50EB" w:rsidRDefault="00EE50EB" w:rsidP="00C40A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Operation on one can effect another.</w:t>
      </w:r>
    </w:p>
    <w:p w14:paraId="3911FDBA" w14:textId="13B96FAB" w:rsidR="00C40A91" w:rsidRDefault="00C40A91" w:rsidP="00C40A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C40A91">
        <w:rPr>
          <w:rFonts w:ascii="Arial" w:eastAsia="Times New Roman" w:hAnsi="Arial" w:cs="Arial"/>
          <w:color w:val="333333"/>
          <w:sz w:val="27"/>
          <w:szCs w:val="27"/>
        </w:rPr>
        <w:t>What is boxing and unboxing?</w:t>
      </w:r>
    </w:p>
    <w:p w14:paraId="4BFDB030" w14:textId="746C99CE" w:rsidR="006E7C9E" w:rsidRDefault="006E7C9E" w:rsidP="00C40A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Boxing is the process of converting a value type to the type object or to any interface type implemented by this value type.</w:t>
      </w:r>
    </w:p>
    <w:p w14:paraId="05557577" w14:textId="3B320187" w:rsidR="006E7C9E" w:rsidRDefault="006E7C9E" w:rsidP="00C40A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Unboxing is an explicit conversion from the type object to a value type or from an interface type to a value type that implements the interface.</w:t>
      </w:r>
    </w:p>
    <w:p w14:paraId="0871630D" w14:textId="77777777" w:rsidR="006E7C9E" w:rsidRPr="00C40A91" w:rsidRDefault="006E7C9E" w:rsidP="00C40A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14:paraId="5B160C8B" w14:textId="4530B51B" w:rsidR="00C40A91" w:rsidRPr="00C40A91" w:rsidRDefault="00C40A91" w:rsidP="00C40A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C40A91">
        <w:rPr>
          <w:rFonts w:ascii="Arial" w:eastAsia="Times New Roman" w:hAnsi="Arial" w:cs="Arial"/>
          <w:color w:val="333333"/>
          <w:sz w:val="27"/>
          <w:szCs w:val="27"/>
        </w:rPr>
        <w:lastRenderedPageBreak/>
        <w:t>3.</w:t>
      </w:r>
    </w:p>
    <w:p w14:paraId="77EC1D5E" w14:textId="00F19662" w:rsidR="00C40A91" w:rsidRDefault="00C40A91" w:rsidP="00C40A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C40A91">
        <w:rPr>
          <w:rFonts w:ascii="Arial" w:eastAsia="Times New Roman" w:hAnsi="Arial" w:cs="Arial"/>
          <w:color w:val="333333"/>
          <w:sz w:val="27"/>
          <w:szCs w:val="27"/>
        </w:rPr>
        <w:t>What is meant by the terms managed resource and unmanaged resource in .NET</w:t>
      </w:r>
    </w:p>
    <w:p w14:paraId="4F22EAF8" w14:textId="39A4C9DB" w:rsidR="006E7C9E" w:rsidRDefault="003F23E1" w:rsidP="00C40A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Unmanaged resource is used to describe something not directly under the control of the garbage collector.</w:t>
      </w:r>
    </w:p>
    <w:p w14:paraId="01E0B832" w14:textId="4D1F054D" w:rsidR="003F23E1" w:rsidRPr="00C40A91" w:rsidRDefault="003F23E1" w:rsidP="00C40A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Managed resources are those that are pure .NET code and managed by the runtime and are under its direct control.</w:t>
      </w:r>
    </w:p>
    <w:p w14:paraId="1343B100" w14:textId="78A0AA9E" w:rsidR="00C40A91" w:rsidRPr="00C40A91" w:rsidRDefault="00C40A91" w:rsidP="00C40A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C40A91">
        <w:rPr>
          <w:rFonts w:ascii="Arial" w:eastAsia="Times New Roman" w:hAnsi="Arial" w:cs="Arial"/>
          <w:color w:val="333333"/>
          <w:sz w:val="27"/>
          <w:szCs w:val="27"/>
        </w:rPr>
        <w:t>4.</w:t>
      </w:r>
    </w:p>
    <w:p w14:paraId="26EA0F17" w14:textId="0E3022EF" w:rsidR="00C40A91" w:rsidRPr="00C40A91" w:rsidRDefault="00C40A91" w:rsidP="00C40A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C40A91">
        <w:rPr>
          <w:rFonts w:ascii="Arial" w:eastAsia="Times New Roman" w:hAnsi="Arial" w:cs="Arial"/>
          <w:color w:val="333333"/>
          <w:sz w:val="27"/>
          <w:szCs w:val="27"/>
        </w:rPr>
        <w:t>What</w:t>
      </w:r>
      <w:r>
        <w:rPr>
          <w:rFonts w:ascii="Arial" w:eastAsia="Times New Roman" w:hAnsi="Arial" w:cs="Arial"/>
          <w:color w:val="333333"/>
          <w:sz w:val="27"/>
          <w:szCs w:val="27"/>
        </w:rPr>
        <w:t>’</w:t>
      </w:r>
      <w:r w:rsidRPr="00C40A91">
        <w:rPr>
          <w:rFonts w:ascii="Arial" w:eastAsia="Times New Roman" w:hAnsi="Arial" w:cs="Arial"/>
          <w:color w:val="333333"/>
          <w:sz w:val="27"/>
          <w:szCs w:val="27"/>
        </w:rPr>
        <w:t xml:space="preserve">s the purpose of Garbage Collector in .NET? </w:t>
      </w:r>
    </w:p>
    <w:p w14:paraId="0F6DDF7E" w14:textId="262D5A65" w:rsidR="00C40A91" w:rsidRDefault="003F23E1" w:rsidP="00C40A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</w:rPr>
      </w:pPr>
      <w:r>
        <w:rPr>
          <w:rFonts w:ascii="Arial" w:eastAsia="Times New Roman" w:hAnsi="Arial" w:cs="Arial"/>
          <w:color w:val="333333"/>
          <w:sz w:val="30"/>
          <w:szCs w:val="30"/>
        </w:rPr>
        <w:t>The garbage collector manages the allocation and release of memory for an application.</w:t>
      </w:r>
    </w:p>
    <w:p w14:paraId="43DC26AB" w14:textId="77777777" w:rsidR="00C40A91" w:rsidRDefault="00C40A91" w:rsidP="00C40A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</w:rPr>
      </w:pPr>
    </w:p>
    <w:p w14:paraId="103240B7" w14:textId="0E48287B" w:rsidR="00C40A91" w:rsidRPr="00C40A91" w:rsidRDefault="00C40A91" w:rsidP="00C40A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  <w:r w:rsidRPr="00C40A91">
        <w:rPr>
          <w:rFonts w:ascii="Arial" w:eastAsia="Times New Roman" w:hAnsi="Arial" w:cs="Arial"/>
          <w:color w:val="333333"/>
          <w:sz w:val="36"/>
          <w:szCs w:val="36"/>
        </w:rPr>
        <w:t xml:space="preserve">Controlling Flow and Converting Types </w:t>
      </w:r>
    </w:p>
    <w:p w14:paraId="72E95B62" w14:textId="77777777" w:rsidR="00C40A91" w:rsidRPr="00C40A91" w:rsidRDefault="00C40A91" w:rsidP="00C40A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</w:rPr>
      </w:pPr>
      <w:r w:rsidRPr="00C40A91">
        <w:rPr>
          <w:rFonts w:ascii="Arial" w:eastAsia="Times New Roman" w:hAnsi="Arial" w:cs="Arial"/>
          <w:color w:val="333333"/>
          <w:sz w:val="30"/>
          <w:szCs w:val="30"/>
        </w:rPr>
        <w:t>Test your Knowledge</w:t>
      </w:r>
    </w:p>
    <w:p w14:paraId="4ECC6D2F" w14:textId="13859059" w:rsidR="00670475" w:rsidRPr="00670475" w:rsidRDefault="00C40A91" w:rsidP="0067047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670475">
        <w:rPr>
          <w:rFonts w:ascii="Arial" w:eastAsia="Times New Roman" w:hAnsi="Arial" w:cs="Arial"/>
          <w:color w:val="333333"/>
          <w:sz w:val="27"/>
          <w:szCs w:val="27"/>
        </w:rPr>
        <w:t>What happens when you divide an int variable by 0?</w:t>
      </w:r>
    </w:p>
    <w:p w14:paraId="317646F7" w14:textId="7DC4757C" w:rsidR="00C40A91" w:rsidRPr="00670475" w:rsidRDefault="00670475" w:rsidP="0067047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Undefined</w:t>
      </w:r>
      <w:r w:rsidR="00C40A91" w:rsidRPr="00670475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</w:p>
    <w:p w14:paraId="3D1F3F36" w14:textId="06C2DCF9" w:rsidR="00C40A91" w:rsidRPr="00670475" w:rsidRDefault="00C40A91" w:rsidP="0067047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670475">
        <w:rPr>
          <w:rFonts w:ascii="Arial" w:eastAsia="Times New Roman" w:hAnsi="Arial" w:cs="Arial"/>
          <w:color w:val="333333"/>
          <w:sz w:val="27"/>
          <w:szCs w:val="27"/>
        </w:rPr>
        <w:t xml:space="preserve">What happens when you divide a double variable by 0? </w:t>
      </w:r>
    </w:p>
    <w:p w14:paraId="38433E89" w14:textId="4B4DE44B" w:rsidR="00670475" w:rsidRPr="00670475" w:rsidRDefault="00670475" w:rsidP="0067047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Infinity</w:t>
      </w:r>
    </w:p>
    <w:p w14:paraId="283132B3" w14:textId="31A355E4" w:rsidR="00C40A91" w:rsidRPr="00670475" w:rsidRDefault="00C40A91" w:rsidP="0067047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670475">
        <w:rPr>
          <w:rFonts w:ascii="Arial" w:eastAsia="Times New Roman" w:hAnsi="Arial" w:cs="Arial"/>
          <w:color w:val="333333"/>
          <w:sz w:val="27"/>
          <w:szCs w:val="27"/>
        </w:rPr>
        <w:t xml:space="preserve">What happens when you overflow an int variable, that is, set it to a value beyond its range?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655"/>
        <w:gridCol w:w="635"/>
        <w:gridCol w:w="852"/>
        <w:gridCol w:w="857"/>
        <w:gridCol w:w="5009"/>
        <w:gridCol w:w="444"/>
        <w:gridCol w:w="898"/>
      </w:tblGrid>
      <w:tr w:rsidR="00670475" w14:paraId="7F691762" w14:textId="7777777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C7E7491" w14:textId="77777777" w:rsidR="00670475" w:rsidRDefault="0067047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Severity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A4A9E70" w14:textId="77777777" w:rsidR="00670475" w:rsidRDefault="0067047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BAD1EA1" w14:textId="77777777" w:rsidR="00670475" w:rsidRDefault="0067047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B7CEE90" w14:textId="77777777" w:rsidR="00670475" w:rsidRDefault="0067047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Project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2D8EF9E" w14:textId="77777777" w:rsidR="00670475" w:rsidRDefault="0067047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File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76D4A0E" w14:textId="77777777" w:rsidR="00670475" w:rsidRDefault="0067047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Line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6BEC3C5" w14:textId="77777777" w:rsidR="00670475" w:rsidRDefault="0067047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Suppression State</w:t>
            </w:r>
          </w:p>
        </w:tc>
      </w:tr>
      <w:tr w:rsidR="00670475" w14:paraId="3CE2D6BC" w14:textId="7777777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DB2FAFE" w14:textId="77777777" w:rsidR="00670475" w:rsidRDefault="0067047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Error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653CDCB" w14:textId="77777777" w:rsidR="00670475" w:rsidRDefault="0067047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CS1021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80AD7C2" w14:textId="77777777" w:rsidR="00670475" w:rsidRDefault="0067047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Integral constant is too large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30426B7" w14:textId="77777777" w:rsidR="00670475" w:rsidRDefault="0067047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Practice000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14DE9E9" w14:textId="77777777" w:rsidR="00670475" w:rsidRDefault="0067047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C:\Users\Seann\Desktop\Subject\C#Fundamental\Practice000\Practice000\Program.cs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51368AA" w14:textId="77777777" w:rsidR="00670475" w:rsidRDefault="0067047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4A30425" w14:textId="77777777" w:rsidR="00670475" w:rsidRDefault="0067047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Active</w:t>
            </w:r>
          </w:p>
        </w:tc>
      </w:tr>
    </w:tbl>
    <w:p w14:paraId="41609790" w14:textId="77777777" w:rsidR="00670475" w:rsidRPr="00670475" w:rsidRDefault="00670475" w:rsidP="0067047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14:paraId="57E37A56" w14:textId="2C50D996" w:rsidR="00C40A91" w:rsidRPr="00670475" w:rsidRDefault="00C40A91" w:rsidP="0067047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670475">
        <w:rPr>
          <w:rFonts w:ascii="Arial" w:eastAsia="Times New Roman" w:hAnsi="Arial" w:cs="Arial"/>
          <w:color w:val="333333"/>
          <w:sz w:val="27"/>
          <w:szCs w:val="27"/>
        </w:rPr>
        <w:t xml:space="preserve">What is the difference between x = y++; and x = ++y;? </w:t>
      </w:r>
    </w:p>
    <w:p w14:paraId="46971015" w14:textId="353F4BF4" w:rsidR="00670475" w:rsidRDefault="00670475" w:rsidP="0067047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X++ executes the statement and then increments the value.</w:t>
      </w:r>
    </w:p>
    <w:p w14:paraId="5851AB6D" w14:textId="31DA166F" w:rsidR="00670475" w:rsidRPr="00670475" w:rsidRDefault="00670475" w:rsidP="0067047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++X increments the value and then executes the statement.</w:t>
      </w:r>
    </w:p>
    <w:p w14:paraId="1690A02C" w14:textId="62D0BB16" w:rsidR="00C40A91" w:rsidRPr="00670475" w:rsidRDefault="00C40A91" w:rsidP="0067047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670475">
        <w:rPr>
          <w:rFonts w:ascii="Arial" w:eastAsia="Times New Roman" w:hAnsi="Arial" w:cs="Arial"/>
          <w:color w:val="333333"/>
          <w:sz w:val="27"/>
          <w:szCs w:val="27"/>
        </w:rPr>
        <w:t xml:space="preserve">What is the difference between break, continue, and return when used inside a loop statement? </w:t>
      </w:r>
    </w:p>
    <w:p w14:paraId="253D8F6B" w14:textId="203FD79B" w:rsidR="001A48B7" w:rsidRPr="001A48B7" w:rsidRDefault="00670475" w:rsidP="001A48B7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Break statement breaks the loop/switch whereas continue skip the execution of current iteration only and it does not break the lop/switch</w:t>
      </w:r>
      <w:r w:rsidR="001A48B7">
        <w:rPr>
          <w:rFonts w:ascii="Arial" w:eastAsia="Times New Roman" w:hAnsi="Arial" w:cs="Arial"/>
          <w:color w:val="333333"/>
          <w:sz w:val="27"/>
          <w:szCs w:val="27"/>
        </w:rPr>
        <w:t xml:space="preserve">. </w:t>
      </w:r>
      <w:r w:rsidR="001A48B7" w:rsidRPr="001A48B7">
        <w:rPr>
          <w:rFonts w:ascii="Arial" w:eastAsia="Times New Roman" w:hAnsi="Arial" w:cs="Arial"/>
          <w:color w:val="333333"/>
          <w:sz w:val="27"/>
          <w:szCs w:val="27"/>
        </w:rPr>
        <w:t>i.e. it passes the control to the next iteration of the enclosing while loop, do while loop, for loop of for each statement in which it appears.</w:t>
      </w:r>
    </w:p>
    <w:p w14:paraId="03C053F9" w14:textId="049F1689" w:rsidR="001A48B7" w:rsidRPr="001A48B7" w:rsidRDefault="00C40A91" w:rsidP="001A48B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1A48B7">
        <w:rPr>
          <w:rFonts w:ascii="Arial" w:eastAsia="Times New Roman" w:hAnsi="Arial" w:cs="Arial"/>
          <w:color w:val="333333"/>
          <w:sz w:val="27"/>
          <w:szCs w:val="27"/>
        </w:rPr>
        <w:t xml:space="preserve">What are the three parts of a for statement and which of them are required? </w:t>
      </w:r>
    </w:p>
    <w:p w14:paraId="49F73980" w14:textId="77777777" w:rsidR="004C35D2" w:rsidRDefault="006E5F73" w:rsidP="001A48B7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Initialization, Condition, and the advancement to the next iteration.</w:t>
      </w:r>
    </w:p>
    <w:p w14:paraId="55208FA8" w14:textId="01906BEC" w:rsidR="004C35D2" w:rsidRDefault="004C35D2" w:rsidP="001A48B7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None is required.</w:t>
      </w:r>
    </w:p>
    <w:p w14:paraId="28F61C0E" w14:textId="2C65B6BF" w:rsidR="001A48B7" w:rsidRPr="001A48B7" w:rsidRDefault="006E5F73" w:rsidP="001A48B7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 xml:space="preserve">  </w:t>
      </w:r>
    </w:p>
    <w:p w14:paraId="029C3566" w14:textId="411E9B21" w:rsidR="00C40A91" w:rsidRPr="006E5F73" w:rsidRDefault="00C40A91" w:rsidP="006E5F7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6E5F73">
        <w:rPr>
          <w:rFonts w:ascii="Arial" w:eastAsia="Times New Roman" w:hAnsi="Arial" w:cs="Arial"/>
          <w:color w:val="333333"/>
          <w:sz w:val="27"/>
          <w:szCs w:val="27"/>
        </w:rPr>
        <w:lastRenderedPageBreak/>
        <w:t xml:space="preserve">What is the difference between the = and == operators? </w:t>
      </w:r>
    </w:p>
    <w:p w14:paraId="43C45CD8" w14:textId="48150187" w:rsidR="006E5F73" w:rsidRPr="006E5F73" w:rsidRDefault="006E5F73" w:rsidP="006E5F73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== operator is the comparison operator. = operator is used to assign value.</w:t>
      </w:r>
    </w:p>
    <w:p w14:paraId="44856BF1" w14:textId="0ED2DF51" w:rsidR="00C40A91" w:rsidRPr="006E5F73" w:rsidRDefault="00C40A91" w:rsidP="006E5F7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6E5F73">
        <w:rPr>
          <w:rFonts w:ascii="Arial" w:eastAsia="Times New Roman" w:hAnsi="Arial" w:cs="Arial"/>
          <w:color w:val="333333"/>
          <w:sz w:val="27"/>
          <w:szCs w:val="27"/>
        </w:rPr>
        <w:t xml:space="preserve">Does the following statement compile? for ( ; true; ) ; </w:t>
      </w:r>
    </w:p>
    <w:p w14:paraId="36F5CD54" w14:textId="25D51D92" w:rsidR="006E5F73" w:rsidRPr="006E5F73" w:rsidRDefault="004C35D2" w:rsidP="006E5F73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Yes.</w:t>
      </w:r>
    </w:p>
    <w:p w14:paraId="7792DCFA" w14:textId="3FA09594" w:rsidR="00C40A91" w:rsidRPr="004C35D2" w:rsidRDefault="00C40A91" w:rsidP="004C35D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4C35D2">
        <w:rPr>
          <w:rFonts w:ascii="Arial" w:eastAsia="Times New Roman" w:hAnsi="Arial" w:cs="Arial"/>
          <w:color w:val="333333"/>
          <w:sz w:val="27"/>
          <w:szCs w:val="27"/>
        </w:rPr>
        <w:t xml:space="preserve">What does the underscore _ represent in a switch expression? </w:t>
      </w:r>
    </w:p>
    <w:p w14:paraId="4FC47A9C" w14:textId="6252FB0E" w:rsidR="004C35D2" w:rsidRPr="004C35D2" w:rsidRDefault="004C35D2" w:rsidP="004C35D2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It replaces the default keyword to signify that it should match anything if reached.</w:t>
      </w:r>
    </w:p>
    <w:p w14:paraId="047C7B93" w14:textId="7FCFA336" w:rsidR="00C40A91" w:rsidRDefault="00C40A91" w:rsidP="004C35D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4C35D2">
        <w:rPr>
          <w:rFonts w:ascii="Arial" w:eastAsia="Times New Roman" w:hAnsi="Arial" w:cs="Arial"/>
          <w:color w:val="333333"/>
          <w:sz w:val="27"/>
          <w:szCs w:val="27"/>
        </w:rPr>
        <w:t xml:space="preserve">What interface must an object implement to be enumerated over by using the foreach statement? </w:t>
      </w:r>
    </w:p>
    <w:p w14:paraId="5BB55437" w14:textId="5DC53CA5" w:rsidR="004C35D2" w:rsidRPr="004C35D2" w:rsidRDefault="004C35D2" w:rsidP="004C35D2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The IEnumerable interface</w:t>
      </w:r>
    </w:p>
    <w:p w14:paraId="6841963E" w14:textId="77777777" w:rsidR="004C35D2" w:rsidRPr="004C35D2" w:rsidRDefault="004C35D2" w:rsidP="004C35D2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14:paraId="6AF6152D" w14:textId="2339062F" w:rsidR="005C03EF" w:rsidRDefault="005C03EF"/>
    <w:p w14:paraId="07386AFF" w14:textId="66266305" w:rsidR="00582347" w:rsidRPr="00582347" w:rsidRDefault="00582347" w:rsidP="0058234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82347">
        <w:rPr>
          <w:rFonts w:ascii="Arial" w:eastAsia="Times New Roman" w:hAnsi="Arial" w:cs="Arial"/>
          <w:sz w:val="27"/>
          <w:szCs w:val="27"/>
        </w:rPr>
        <w:t xml:space="preserve">What will happen if this code executes? </w:t>
      </w:r>
    </w:p>
    <w:p w14:paraId="4D64D26D" w14:textId="607C7B5C" w:rsidR="00582347" w:rsidRDefault="00582347" w:rsidP="0058234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82347">
        <w:rPr>
          <w:rFonts w:ascii="Arial" w:eastAsia="Times New Roman" w:hAnsi="Arial" w:cs="Arial"/>
          <w:sz w:val="27"/>
          <w:szCs w:val="27"/>
        </w:rPr>
        <w:t xml:space="preserve">Create a console application  and enter the preceding code. Run the console application and view the output. What happens? </w:t>
      </w:r>
    </w:p>
    <w:p w14:paraId="22955F60" w14:textId="0F7E488C" w:rsidR="00582347" w:rsidRPr="00582347" w:rsidRDefault="007D6C65" w:rsidP="0058234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 xml:space="preserve">The output runs itself infinitely. Because the </w:t>
      </w:r>
      <w:proofErr w:type="spellStart"/>
      <w:r>
        <w:rPr>
          <w:rFonts w:ascii="Arial" w:eastAsia="Times New Roman" w:hAnsi="Arial" w:cs="Arial"/>
          <w:sz w:val="27"/>
          <w:szCs w:val="27"/>
        </w:rPr>
        <w:t>i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is byte type, the max exceeds the maximum value of byte type. </w:t>
      </w:r>
    </w:p>
    <w:p w14:paraId="2AE76F3B" w14:textId="15BFF8AA" w:rsidR="00582347" w:rsidRDefault="00582347" w:rsidP="0058234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82347">
        <w:rPr>
          <w:rFonts w:ascii="Arial" w:eastAsia="Times New Roman" w:hAnsi="Arial" w:cs="Arial"/>
          <w:sz w:val="27"/>
          <w:szCs w:val="27"/>
        </w:rPr>
        <w:t xml:space="preserve">What code could you add (don’t change any of the preceding code) to warn us about the problem? </w:t>
      </w:r>
    </w:p>
    <w:p w14:paraId="00B34C48" w14:textId="5885B0CB" w:rsidR="007D6C65" w:rsidRDefault="007D6C65" w:rsidP="0058234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 xml:space="preserve">Assign max and </w:t>
      </w:r>
      <w:proofErr w:type="spellStart"/>
      <w:r>
        <w:rPr>
          <w:rFonts w:ascii="Arial" w:eastAsia="Times New Roman" w:hAnsi="Arial" w:cs="Arial"/>
          <w:sz w:val="27"/>
          <w:szCs w:val="27"/>
        </w:rPr>
        <w:t>i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the same data type.</w:t>
      </w:r>
    </w:p>
    <w:p w14:paraId="1BDC41E0" w14:textId="6BD7F7F4" w:rsidR="007D6C65" w:rsidRDefault="007D6C65" w:rsidP="0058234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575033B7" w14:textId="77777777" w:rsidR="007D6C65" w:rsidRPr="00582347" w:rsidRDefault="007D6C65" w:rsidP="0058234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5DAEEF05" w14:textId="77777777" w:rsidR="00582347" w:rsidRDefault="00582347"/>
    <w:sectPr w:rsidR="00582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5946C7"/>
    <w:multiLevelType w:val="hybridMultilevel"/>
    <w:tmpl w:val="482AC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295"/>
    <w:rsid w:val="00027A5A"/>
    <w:rsid w:val="001A48B7"/>
    <w:rsid w:val="003F23E1"/>
    <w:rsid w:val="004B2493"/>
    <w:rsid w:val="004C35D2"/>
    <w:rsid w:val="005502BC"/>
    <w:rsid w:val="00582347"/>
    <w:rsid w:val="005C03EF"/>
    <w:rsid w:val="00670475"/>
    <w:rsid w:val="006E5F73"/>
    <w:rsid w:val="006E7C9E"/>
    <w:rsid w:val="007D6C65"/>
    <w:rsid w:val="0091386E"/>
    <w:rsid w:val="0094582C"/>
    <w:rsid w:val="00963295"/>
    <w:rsid w:val="00B96776"/>
    <w:rsid w:val="00C40A91"/>
    <w:rsid w:val="00D96E52"/>
    <w:rsid w:val="00EE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F20FF"/>
  <w15:chartTrackingRefBased/>
  <w15:docId w15:val="{15321A38-38A1-4A15-A90B-F12248768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p-current-page">
    <w:name w:val="bp-current-page"/>
    <w:basedOn w:val="DefaultParagraphFont"/>
    <w:rsid w:val="00C40A91"/>
  </w:style>
  <w:style w:type="character" w:customStyle="1" w:styleId="bp-page-num-divider">
    <w:name w:val="bp-page-num-divider"/>
    <w:basedOn w:val="DefaultParagraphFont"/>
    <w:rsid w:val="00C40A91"/>
  </w:style>
  <w:style w:type="character" w:customStyle="1" w:styleId="bp-total-pages">
    <w:name w:val="bp-total-pages"/>
    <w:basedOn w:val="DefaultParagraphFont"/>
    <w:rsid w:val="00C40A91"/>
  </w:style>
  <w:style w:type="paragraph" w:styleId="ListParagraph">
    <w:name w:val="List Paragraph"/>
    <w:basedOn w:val="Normal"/>
    <w:uiPriority w:val="34"/>
    <w:qFormat/>
    <w:rsid w:val="00670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3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8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9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2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17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74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84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758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281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040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29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822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178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162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128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744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601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78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99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132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1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42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999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57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05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28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46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008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132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66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593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005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150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76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99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58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679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85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66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883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756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828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19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44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679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59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971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72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04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93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441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60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734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176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77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047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143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612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065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158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639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1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29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287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130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180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77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90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173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28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337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7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875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04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73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520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144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030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659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755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777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591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235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87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46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11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802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23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505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537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5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2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635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80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36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596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89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50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398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20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72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557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431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495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863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30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28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725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56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627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073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749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843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560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42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543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27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81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52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00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121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819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97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193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753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59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42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04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961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163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35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63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471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55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434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534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2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705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290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614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612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70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0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87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57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06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62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08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5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814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21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34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81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987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353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846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45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161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65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370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699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304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287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611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625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810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78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710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04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991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884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59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27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52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884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630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82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58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042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693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971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943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764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201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429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033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42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77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545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014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29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569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175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13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8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83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47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412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082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36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30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436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48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20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195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51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209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66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2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23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744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40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908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893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454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730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598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451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70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670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11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781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188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495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209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24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455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989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62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73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39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575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255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81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97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032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439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77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17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437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80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2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74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8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575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553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953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05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43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432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388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403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14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46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33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606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147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25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801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051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45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32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36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32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599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33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016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23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405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260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05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47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23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925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762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437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014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53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29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94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012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06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96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66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483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5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101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420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638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840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56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816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723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67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300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509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725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073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076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35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573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99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950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02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503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11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59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660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25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374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86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666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85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10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912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38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40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88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823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789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172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94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47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649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12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428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548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93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279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6170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300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069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755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99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2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409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803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44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38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6717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7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94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23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99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73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60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10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89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6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18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76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87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82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38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2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92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40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66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16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49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9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34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2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82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86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14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64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70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99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23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50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01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36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75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3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Xiaojie</dc:creator>
  <cp:keywords/>
  <dc:description/>
  <cp:lastModifiedBy>Yang Xiaojie</cp:lastModifiedBy>
  <cp:revision>4</cp:revision>
  <dcterms:created xsi:type="dcterms:W3CDTF">2022-03-17T20:58:00Z</dcterms:created>
  <dcterms:modified xsi:type="dcterms:W3CDTF">2022-03-18T07:49:00Z</dcterms:modified>
</cp:coreProperties>
</file>