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39C" w:rsidRPr="009E139C" w:rsidRDefault="009E139C" w:rsidP="009E139C">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9E139C">
        <w:rPr>
          <w:rFonts w:ascii="Verdana" w:eastAsia="Times New Roman" w:hAnsi="Verdana" w:cs="Times New Roman"/>
          <w:color w:val="000020"/>
          <w:sz w:val="24"/>
          <w:szCs w:val="24"/>
        </w:rPr>
        <w:t>Từ tập các bài có trên SPOJ (oi)</w:t>
      </w:r>
    </w:p>
    <w:p w:rsidR="009E139C" w:rsidRPr="009E139C" w:rsidRDefault="009E139C" w:rsidP="009E139C">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9E139C">
        <w:rPr>
          <w:rFonts w:ascii="Verdana" w:eastAsia="Times New Roman" w:hAnsi="Verdana" w:cs="Times New Roman"/>
          <w:color w:val="000020"/>
          <w:kern w:val="36"/>
          <w:sz w:val="30"/>
          <w:szCs w:val="30"/>
        </w:rPr>
        <w:t>4614. Hàng cây</w:t>
      </w:r>
    </w:p>
    <w:p w:rsidR="009E139C" w:rsidRPr="009E139C" w:rsidRDefault="009E139C" w:rsidP="009E139C">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9E139C">
        <w:rPr>
          <w:rFonts w:ascii="Verdana" w:eastAsia="Times New Roman" w:hAnsi="Verdana" w:cs="Times New Roman"/>
          <w:color w:val="000020"/>
          <w:sz w:val="24"/>
          <w:szCs w:val="24"/>
        </w:rPr>
        <w:t>Mã bài: FIRS</w:t>
      </w:r>
    </w:p>
    <w:p w:rsidR="009E139C" w:rsidRDefault="009E139C" w:rsidP="009B1B2F">
      <w:pPr>
        <w:pStyle w:val="NormalWeb"/>
        <w:shd w:val="clear" w:color="auto" w:fill="FFFFFF"/>
        <w:rPr>
          <w:rFonts w:ascii="Verdana" w:hAnsi="Verdana"/>
          <w:color w:val="000000"/>
          <w:sz w:val="20"/>
          <w:szCs w:val="20"/>
        </w:rPr>
      </w:pPr>
      <w:r>
        <w:rPr>
          <w:rFonts w:ascii="Verdana" w:hAnsi="Verdana"/>
          <w:color w:val="000000"/>
          <w:sz w:val="20"/>
          <w:szCs w:val="20"/>
        </w:rPr>
        <w:t>Biên giới giữa hai nước Ngược và Xuôi có dạng một đoạn thẳng với độ dài N-1 mét.</w:t>
      </w:r>
    </w:p>
    <w:p w:rsidR="009E139C" w:rsidRDefault="009E139C" w:rsidP="009B1B2F">
      <w:pPr>
        <w:pStyle w:val="NormalWeb"/>
        <w:shd w:val="clear" w:color="auto" w:fill="FFFFFF"/>
        <w:rPr>
          <w:rFonts w:ascii="Verdana" w:hAnsi="Verdana"/>
          <w:color w:val="000000"/>
          <w:sz w:val="20"/>
          <w:szCs w:val="20"/>
        </w:rPr>
      </w:pPr>
      <w:r>
        <w:rPr>
          <w:rFonts w:ascii="Verdana" w:hAnsi="Verdana"/>
          <w:color w:val="000000"/>
          <w:sz w:val="20"/>
          <w:szCs w:val="20"/>
        </w:rPr>
        <w:t>Vua nước Ngược vì muốn che giấu bí mật quốc gia đã trồng trên đường biên giới N cây tán lá xum xuê (các cây cách đều nhau với khoảng cách một mét). Vua nghĩ rằng nhờ hàng cây này mà các điệp viên của vua nước Xuôi không thể do thám nước mình được. Để chăm sóc các cây này, vua sai một người làm vườn mỗi buổi sáng chọn cây thưa lá nhất (có số lá ít nhất) và tưới một loại phân bón đặc biệt (nếu có nhiều cây thưa lá nhất thì người làm vườn sẽ chọn cây đầu tiên). Phân bón có bán kính tác dụng là 1 mét (nghĩa là sẽ tác dụng lên từ 1 đến 3 cây).</w:t>
      </w:r>
    </w:p>
    <w:p w:rsidR="009E139C" w:rsidRDefault="009E139C" w:rsidP="009B1B2F">
      <w:pPr>
        <w:pStyle w:val="NormalWeb"/>
        <w:shd w:val="clear" w:color="auto" w:fill="FFFFFF"/>
        <w:rPr>
          <w:rFonts w:ascii="Verdana" w:hAnsi="Verdana"/>
          <w:color w:val="000000"/>
          <w:sz w:val="20"/>
          <w:szCs w:val="20"/>
        </w:rPr>
      </w:pPr>
      <w:r>
        <w:rPr>
          <w:rFonts w:ascii="Verdana" w:hAnsi="Verdana"/>
          <w:color w:val="000000"/>
          <w:sz w:val="20"/>
          <w:szCs w:val="20"/>
        </w:rPr>
        <w:t>Tuy nhiên, vua nước Xuôi quyết định chống lại chiến lược này và thuê một người làm vườn khác. Mỗi buổi chiều, người làm vườn này tưới phân bón lên cùng cái cây đã được người làm vườn nước Ngược tưới vào buổi sáng, nhưng bằng một loại phân bón khác. Loại phân bón này làm chết tất cả các cây trong bán kính 1 mét!</w:t>
      </w:r>
    </w:p>
    <w:p w:rsidR="009E139C" w:rsidRDefault="009E139C" w:rsidP="009B1B2F">
      <w:pPr>
        <w:pStyle w:val="NormalWeb"/>
        <w:shd w:val="clear" w:color="auto" w:fill="FFFFFF"/>
        <w:rPr>
          <w:rFonts w:ascii="Verdana" w:hAnsi="Verdana"/>
          <w:color w:val="000000"/>
          <w:sz w:val="20"/>
          <w:szCs w:val="20"/>
        </w:rPr>
      </w:pPr>
      <w:r>
        <w:rPr>
          <w:rFonts w:ascii="Verdana" w:hAnsi="Verdana"/>
          <w:color w:val="000000"/>
          <w:sz w:val="20"/>
          <w:szCs w:val="20"/>
        </w:rPr>
        <w:t>Bạn được bộ trưởng tài chính của vua nước Xuôi thuê để giúp tính xem sau bao nhiêu ngày thì tất cả các cây đều bị chết. Hãy lập trình tính giá trị này.</w:t>
      </w:r>
    </w:p>
    <w:p w:rsidR="009E139C" w:rsidRDefault="009E139C" w:rsidP="009E139C">
      <w:pPr>
        <w:pStyle w:val="Heading3"/>
        <w:shd w:val="clear" w:color="auto" w:fill="FFFFFF"/>
        <w:jc w:val="center"/>
        <w:rPr>
          <w:rFonts w:ascii="Verdana" w:hAnsi="Verdana"/>
          <w:color w:val="000000"/>
          <w:sz w:val="23"/>
          <w:szCs w:val="23"/>
        </w:rPr>
      </w:pPr>
      <w:r>
        <w:rPr>
          <w:rFonts w:ascii="Verdana" w:hAnsi="Verdana"/>
          <w:color w:val="000000"/>
          <w:sz w:val="23"/>
          <w:szCs w:val="23"/>
        </w:rPr>
        <w:t>Dữ liệu</w:t>
      </w:r>
    </w:p>
    <w:p w:rsidR="009E139C" w:rsidRDefault="009E139C" w:rsidP="009B1B2F">
      <w:pPr>
        <w:pStyle w:val="NormalWeb"/>
        <w:shd w:val="clear" w:color="auto" w:fill="FFFFFF"/>
        <w:rPr>
          <w:rFonts w:ascii="Verdana" w:hAnsi="Verdana"/>
          <w:color w:val="000000"/>
          <w:sz w:val="20"/>
          <w:szCs w:val="20"/>
        </w:rPr>
      </w:pPr>
      <w:r>
        <w:rPr>
          <w:rFonts w:ascii="Verdana" w:hAnsi="Verdana"/>
          <w:color w:val="000000"/>
          <w:sz w:val="20"/>
          <w:szCs w:val="20"/>
        </w:rPr>
        <w:t>Dòng đầu tiên chứa số lượng cây N (1 ≤ N ≤ 10</w:t>
      </w:r>
      <w:r>
        <w:rPr>
          <w:rFonts w:ascii="Verdana" w:hAnsi="Verdana"/>
          <w:color w:val="000000"/>
          <w:sz w:val="20"/>
          <w:szCs w:val="20"/>
          <w:vertAlign w:val="superscript"/>
        </w:rPr>
        <w:t>5</w:t>
      </w:r>
      <w:r>
        <w:rPr>
          <w:rFonts w:ascii="Verdana" w:hAnsi="Verdana"/>
          <w:color w:val="000000"/>
          <w:sz w:val="20"/>
          <w:szCs w:val="20"/>
        </w:rPr>
        <w:t>). Dòng thứ hai chứa N số nguyên a</w:t>
      </w:r>
      <w:r>
        <w:rPr>
          <w:rFonts w:ascii="Verdana" w:hAnsi="Verdana"/>
          <w:color w:val="000000"/>
          <w:sz w:val="20"/>
          <w:szCs w:val="20"/>
          <w:vertAlign w:val="subscript"/>
        </w:rPr>
        <w:t>i</w:t>
      </w:r>
      <w:r>
        <w:rPr>
          <w:rStyle w:val="apple-converted-space"/>
          <w:rFonts w:ascii="Verdana" w:eastAsiaTheme="majorEastAsia" w:hAnsi="Verdana"/>
          <w:color w:val="000000"/>
          <w:sz w:val="20"/>
          <w:szCs w:val="20"/>
        </w:rPr>
        <w:t> </w:t>
      </w:r>
      <w:r>
        <w:rPr>
          <w:rFonts w:ascii="Verdana" w:hAnsi="Verdana"/>
          <w:color w:val="000000"/>
          <w:sz w:val="20"/>
          <w:szCs w:val="20"/>
        </w:rPr>
        <w:t>(1 ≤ a</w:t>
      </w:r>
      <w:r>
        <w:rPr>
          <w:rFonts w:ascii="Verdana" w:hAnsi="Verdana"/>
          <w:color w:val="000000"/>
          <w:sz w:val="20"/>
          <w:szCs w:val="20"/>
          <w:vertAlign w:val="subscript"/>
        </w:rPr>
        <w:t>i</w:t>
      </w:r>
      <w:r>
        <w:rPr>
          <w:rStyle w:val="apple-converted-space"/>
          <w:rFonts w:ascii="Verdana" w:eastAsiaTheme="majorEastAsia" w:hAnsi="Verdana"/>
          <w:color w:val="000000"/>
          <w:sz w:val="20"/>
          <w:szCs w:val="20"/>
        </w:rPr>
        <w:t> </w:t>
      </w:r>
      <w:r>
        <w:rPr>
          <w:rFonts w:ascii="Verdana" w:hAnsi="Verdana"/>
          <w:color w:val="000000"/>
          <w:sz w:val="20"/>
          <w:szCs w:val="20"/>
        </w:rPr>
        <w:t>≤ 10</w:t>
      </w:r>
      <w:r>
        <w:rPr>
          <w:rFonts w:ascii="Verdana" w:hAnsi="Verdana"/>
          <w:color w:val="000000"/>
          <w:sz w:val="20"/>
          <w:szCs w:val="20"/>
          <w:vertAlign w:val="superscript"/>
        </w:rPr>
        <w:t>5</w:t>
      </w:r>
      <w:r>
        <w:rPr>
          <w:rFonts w:ascii="Verdana" w:hAnsi="Verdana"/>
          <w:color w:val="000000"/>
          <w:sz w:val="20"/>
          <w:szCs w:val="20"/>
        </w:rPr>
        <w:t>) - số lượng lá trên các cây (theo thứ tự chúng được trồng từ trái sang phải).</w:t>
      </w:r>
    </w:p>
    <w:p w:rsidR="009E139C" w:rsidRDefault="009E139C" w:rsidP="009E139C">
      <w:pPr>
        <w:pStyle w:val="Heading3"/>
        <w:shd w:val="clear" w:color="auto" w:fill="FFFFFF"/>
        <w:jc w:val="center"/>
        <w:rPr>
          <w:rFonts w:ascii="Verdana" w:hAnsi="Verdana"/>
          <w:color w:val="000000"/>
          <w:sz w:val="23"/>
          <w:szCs w:val="23"/>
        </w:rPr>
      </w:pPr>
      <w:r>
        <w:rPr>
          <w:rFonts w:ascii="Verdana" w:hAnsi="Verdana"/>
          <w:color w:val="000000"/>
          <w:sz w:val="23"/>
          <w:szCs w:val="23"/>
        </w:rPr>
        <w:t>Kết quả</w:t>
      </w:r>
    </w:p>
    <w:p w:rsidR="009E139C" w:rsidRDefault="009E139C" w:rsidP="009B1B2F">
      <w:pPr>
        <w:pStyle w:val="NormalWeb"/>
        <w:shd w:val="clear" w:color="auto" w:fill="FFFFFF"/>
        <w:rPr>
          <w:rFonts w:ascii="Verdana" w:hAnsi="Verdana"/>
          <w:color w:val="000000"/>
          <w:sz w:val="20"/>
          <w:szCs w:val="20"/>
        </w:rPr>
      </w:pPr>
      <w:bookmarkStart w:id="0" w:name="_GoBack"/>
      <w:r>
        <w:rPr>
          <w:rFonts w:ascii="Verdana" w:hAnsi="Verdana"/>
          <w:color w:val="000000"/>
          <w:sz w:val="20"/>
          <w:szCs w:val="20"/>
        </w:rPr>
        <w:t>In ra số ngày mà sau đó tất cả các cây đều bị chết.</w:t>
      </w:r>
    </w:p>
    <w:bookmarkEnd w:id="0"/>
    <w:p w:rsidR="009E139C" w:rsidRDefault="009E139C" w:rsidP="009E139C">
      <w:pPr>
        <w:pStyle w:val="Heading3"/>
        <w:shd w:val="clear" w:color="auto" w:fill="FFFFFF"/>
        <w:jc w:val="center"/>
        <w:rPr>
          <w:rFonts w:ascii="Verdana" w:hAnsi="Verdana"/>
          <w:color w:val="000000"/>
          <w:sz w:val="23"/>
          <w:szCs w:val="23"/>
        </w:rPr>
      </w:pPr>
      <w:r>
        <w:rPr>
          <w:rFonts w:ascii="Verdana" w:hAnsi="Verdana"/>
          <w:color w:val="000000"/>
          <w:sz w:val="23"/>
          <w:szCs w:val="23"/>
        </w:rPr>
        <w:t>Ví dụ</w:t>
      </w:r>
    </w:p>
    <w:p w:rsidR="009E139C" w:rsidRDefault="009E139C" w:rsidP="009E139C">
      <w:pPr>
        <w:pStyle w:val="HTMLPreformatted"/>
        <w:shd w:val="clear" w:color="auto" w:fill="FFFFFF"/>
        <w:rPr>
          <w:color w:val="000000"/>
        </w:rPr>
      </w:pPr>
      <w:r>
        <w:rPr>
          <w:b/>
          <w:bCs/>
          <w:color w:val="000000"/>
        </w:rPr>
        <w:t>Dữ liệu</w:t>
      </w:r>
    </w:p>
    <w:p w:rsidR="009E139C" w:rsidRDefault="009E139C" w:rsidP="009E139C">
      <w:pPr>
        <w:pStyle w:val="HTMLPreformatted"/>
        <w:shd w:val="clear" w:color="auto" w:fill="FFFFFF"/>
        <w:rPr>
          <w:color w:val="000000"/>
        </w:rPr>
      </w:pPr>
      <w:r>
        <w:rPr>
          <w:color w:val="000000"/>
        </w:rPr>
        <w:t>3</w:t>
      </w:r>
    </w:p>
    <w:p w:rsidR="009E139C" w:rsidRDefault="009E139C" w:rsidP="009E139C">
      <w:pPr>
        <w:pStyle w:val="HTMLPreformatted"/>
        <w:shd w:val="clear" w:color="auto" w:fill="FFFFFF"/>
        <w:rPr>
          <w:color w:val="000000"/>
        </w:rPr>
      </w:pPr>
      <w:r>
        <w:rPr>
          <w:color w:val="000000"/>
        </w:rPr>
        <w:t>3 2 2</w:t>
      </w:r>
    </w:p>
    <w:p w:rsidR="009E139C" w:rsidRDefault="009E139C" w:rsidP="009E139C">
      <w:pPr>
        <w:pStyle w:val="HTMLPreformatted"/>
        <w:shd w:val="clear" w:color="auto" w:fill="FFFFFF"/>
        <w:rPr>
          <w:color w:val="000000"/>
        </w:rPr>
      </w:pPr>
    </w:p>
    <w:p w:rsidR="009E139C" w:rsidRDefault="009E139C" w:rsidP="009E139C">
      <w:pPr>
        <w:pStyle w:val="HTMLPreformatted"/>
        <w:shd w:val="clear" w:color="auto" w:fill="FFFFFF"/>
        <w:rPr>
          <w:color w:val="000000"/>
        </w:rPr>
      </w:pPr>
      <w:r>
        <w:rPr>
          <w:b/>
          <w:bCs/>
          <w:color w:val="000000"/>
        </w:rPr>
        <w:t>Kết quả</w:t>
      </w:r>
    </w:p>
    <w:p w:rsidR="009E139C" w:rsidRDefault="009E139C" w:rsidP="009E139C">
      <w:pPr>
        <w:pStyle w:val="HTMLPreformatted"/>
        <w:shd w:val="clear" w:color="auto" w:fill="FFFFFF"/>
        <w:rPr>
          <w:color w:val="000000"/>
        </w:rPr>
      </w:pPr>
      <w:r>
        <w:rPr>
          <w:color w:val="000000"/>
        </w:rPr>
        <w:t>1</w:t>
      </w:r>
    </w:p>
    <w:p w:rsidR="009E139C" w:rsidRDefault="009E139C" w:rsidP="009E139C">
      <w:pPr>
        <w:pStyle w:val="HTMLPreformatted"/>
        <w:shd w:val="clear" w:color="auto" w:fill="FFFFFF"/>
        <w:rPr>
          <w:color w:val="000000"/>
        </w:rPr>
      </w:pPr>
    </w:p>
    <w:p w:rsidR="009E139C" w:rsidRDefault="009E139C" w:rsidP="009E139C">
      <w:pPr>
        <w:pStyle w:val="HTMLPreformatted"/>
        <w:shd w:val="clear" w:color="auto" w:fill="FFFFFF"/>
        <w:rPr>
          <w:color w:val="000000"/>
        </w:rPr>
      </w:pPr>
      <w:r>
        <w:rPr>
          <w:b/>
          <w:bCs/>
          <w:color w:val="000000"/>
        </w:rPr>
        <w:t>Dữ liệu</w:t>
      </w:r>
    </w:p>
    <w:p w:rsidR="009E139C" w:rsidRDefault="009E139C" w:rsidP="009E139C">
      <w:pPr>
        <w:pStyle w:val="HTMLPreformatted"/>
        <w:shd w:val="clear" w:color="auto" w:fill="FFFFFF"/>
        <w:rPr>
          <w:color w:val="000000"/>
        </w:rPr>
      </w:pPr>
      <w:r>
        <w:rPr>
          <w:color w:val="000000"/>
        </w:rPr>
        <w:t>3</w:t>
      </w:r>
    </w:p>
    <w:p w:rsidR="009E139C" w:rsidRDefault="009E139C" w:rsidP="009E139C">
      <w:pPr>
        <w:pStyle w:val="HTMLPreformatted"/>
        <w:shd w:val="clear" w:color="auto" w:fill="FFFFFF"/>
        <w:rPr>
          <w:color w:val="000000"/>
        </w:rPr>
      </w:pPr>
      <w:r>
        <w:rPr>
          <w:color w:val="000000"/>
        </w:rPr>
        <w:t>2 2 3</w:t>
      </w:r>
    </w:p>
    <w:p w:rsidR="009E139C" w:rsidRDefault="009E139C" w:rsidP="009E139C">
      <w:pPr>
        <w:pStyle w:val="HTMLPreformatted"/>
        <w:shd w:val="clear" w:color="auto" w:fill="FFFFFF"/>
        <w:rPr>
          <w:color w:val="000000"/>
        </w:rPr>
      </w:pPr>
    </w:p>
    <w:p w:rsidR="009E139C" w:rsidRDefault="009E139C" w:rsidP="009E139C">
      <w:pPr>
        <w:pStyle w:val="HTMLPreformatted"/>
        <w:shd w:val="clear" w:color="auto" w:fill="FFFFFF"/>
        <w:rPr>
          <w:color w:val="000000"/>
        </w:rPr>
      </w:pPr>
      <w:r>
        <w:rPr>
          <w:b/>
          <w:bCs/>
          <w:color w:val="000000"/>
        </w:rPr>
        <w:t>Kết quả</w:t>
      </w:r>
    </w:p>
    <w:p w:rsidR="009E139C" w:rsidRDefault="009E139C" w:rsidP="009E139C">
      <w:pPr>
        <w:pStyle w:val="HTMLPreformatted"/>
        <w:shd w:val="clear" w:color="auto" w:fill="FFFFFF"/>
        <w:rPr>
          <w:color w:val="000000"/>
        </w:rPr>
      </w:pPr>
      <w:r>
        <w:rPr>
          <w:color w:val="000000"/>
        </w:rPr>
        <w:t>2</w:t>
      </w:r>
    </w:p>
    <w:p w:rsidR="000E6546" w:rsidRDefault="000E4132">
      <w:r>
        <w:br/>
      </w:r>
    </w:p>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1"/>
        <w:gridCol w:w="7309"/>
      </w:tblGrid>
      <w:tr w:rsidR="009E139C" w:rsidRPr="009E139C" w:rsidTr="009E139C">
        <w:trPr>
          <w:tblCellSpacing w:w="0" w:type="dxa"/>
        </w:trPr>
        <w:tc>
          <w:tcPr>
            <w:tcW w:w="0" w:type="auto"/>
            <w:shd w:val="clear" w:color="auto" w:fill="FFFFFF"/>
            <w:tcMar>
              <w:top w:w="0" w:type="dxa"/>
              <w:left w:w="0" w:type="dxa"/>
              <w:bottom w:w="0" w:type="dxa"/>
              <w:right w:w="150" w:type="dxa"/>
            </w:tcMar>
            <w:vAlign w:val="center"/>
            <w:hideMark/>
          </w:tcPr>
          <w:p w:rsidR="009E139C" w:rsidRPr="009E139C" w:rsidRDefault="009E139C" w:rsidP="009E139C">
            <w:pPr>
              <w:spacing w:after="0" w:line="240" w:lineRule="auto"/>
              <w:rPr>
                <w:rFonts w:ascii="Verdana" w:eastAsia="Times New Roman" w:hAnsi="Verdana" w:cs="Times New Roman"/>
                <w:sz w:val="20"/>
                <w:szCs w:val="20"/>
              </w:rPr>
            </w:pPr>
            <w:r w:rsidRPr="009E139C">
              <w:rPr>
                <w:rFonts w:ascii="Verdana" w:eastAsia="Times New Roman" w:hAnsi="Verdana" w:cs="Times New Roman"/>
                <w:sz w:val="20"/>
                <w:szCs w:val="20"/>
              </w:rPr>
              <w:lastRenderedPageBreak/>
              <w:t>Được gửi lên bởi:</w:t>
            </w:r>
          </w:p>
        </w:tc>
        <w:tc>
          <w:tcPr>
            <w:tcW w:w="0" w:type="auto"/>
            <w:shd w:val="clear" w:color="auto" w:fill="FFFFFF"/>
            <w:tcMar>
              <w:top w:w="0" w:type="dxa"/>
              <w:left w:w="0" w:type="dxa"/>
              <w:bottom w:w="0" w:type="dxa"/>
              <w:right w:w="150" w:type="dxa"/>
            </w:tcMar>
            <w:vAlign w:val="center"/>
            <w:hideMark/>
          </w:tcPr>
          <w:p w:rsidR="009E139C" w:rsidRPr="009E139C" w:rsidRDefault="009B1B2F" w:rsidP="009E139C">
            <w:pPr>
              <w:spacing w:after="0" w:line="240" w:lineRule="auto"/>
              <w:rPr>
                <w:rFonts w:ascii="Verdana" w:eastAsia="Times New Roman" w:hAnsi="Verdana" w:cs="Times New Roman"/>
                <w:sz w:val="20"/>
                <w:szCs w:val="20"/>
              </w:rPr>
            </w:pPr>
            <w:hyperlink r:id="rId5" w:history="1">
              <w:r w:rsidR="009E139C" w:rsidRPr="009E139C">
                <w:rPr>
                  <w:rFonts w:ascii="Verdana" w:eastAsia="Times New Roman" w:hAnsi="Verdana" w:cs="Times New Roman"/>
                  <w:color w:val="3B5998"/>
                  <w:sz w:val="20"/>
                  <w:szCs w:val="20"/>
                </w:rPr>
                <w:t>Duc</w:t>
              </w:r>
            </w:hyperlink>
          </w:p>
        </w:tc>
      </w:tr>
      <w:tr w:rsidR="009E139C" w:rsidRPr="009E139C" w:rsidTr="009E139C">
        <w:trPr>
          <w:tblCellSpacing w:w="0" w:type="dxa"/>
        </w:trPr>
        <w:tc>
          <w:tcPr>
            <w:tcW w:w="0" w:type="auto"/>
            <w:shd w:val="clear" w:color="auto" w:fill="FFFFFF"/>
            <w:tcMar>
              <w:top w:w="0" w:type="dxa"/>
              <w:left w:w="0" w:type="dxa"/>
              <w:bottom w:w="0" w:type="dxa"/>
              <w:right w:w="150" w:type="dxa"/>
            </w:tcMar>
            <w:vAlign w:val="center"/>
            <w:hideMark/>
          </w:tcPr>
          <w:p w:rsidR="009E139C" w:rsidRPr="009E139C" w:rsidRDefault="009E139C" w:rsidP="009E139C">
            <w:pPr>
              <w:spacing w:after="0" w:line="240" w:lineRule="auto"/>
              <w:rPr>
                <w:rFonts w:ascii="Verdana" w:eastAsia="Times New Roman" w:hAnsi="Verdana" w:cs="Times New Roman"/>
                <w:sz w:val="20"/>
                <w:szCs w:val="20"/>
              </w:rPr>
            </w:pPr>
            <w:r w:rsidRPr="009E139C">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9E139C" w:rsidRPr="009E139C" w:rsidRDefault="009E139C" w:rsidP="009E139C">
            <w:pPr>
              <w:spacing w:after="0" w:line="240" w:lineRule="auto"/>
              <w:rPr>
                <w:rFonts w:ascii="Verdana" w:eastAsia="Times New Roman" w:hAnsi="Verdana" w:cs="Times New Roman"/>
                <w:sz w:val="20"/>
                <w:szCs w:val="20"/>
              </w:rPr>
            </w:pPr>
            <w:r w:rsidRPr="009E139C">
              <w:rPr>
                <w:rFonts w:ascii="Verdana" w:eastAsia="Times New Roman" w:hAnsi="Verdana" w:cs="Times New Roman"/>
                <w:sz w:val="20"/>
                <w:szCs w:val="20"/>
              </w:rPr>
              <w:t>2009-07-23</w:t>
            </w:r>
          </w:p>
        </w:tc>
      </w:tr>
      <w:tr w:rsidR="009E139C" w:rsidRPr="009E139C" w:rsidTr="009E139C">
        <w:trPr>
          <w:tblCellSpacing w:w="0" w:type="dxa"/>
        </w:trPr>
        <w:tc>
          <w:tcPr>
            <w:tcW w:w="0" w:type="auto"/>
            <w:shd w:val="clear" w:color="auto" w:fill="FFFFFF"/>
            <w:tcMar>
              <w:top w:w="0" w:type="dxa"/>
              <w:left w:w="0" w:type="dxa"/>
              <w:bottom w:w="0" w:type="dxa"/>
              <w:right w:w="150" w:type="dxa"/>
            </w:tcMar>
            <w:vAlign w:val="center"/>
            <w:hideMark/>
          </w:tcPr>
          <w:p w:rsidR="009E139C" w:rsidRPr="009E139C" w:rsidRDefault="009E139C" w:rsidP="009E139C">
            <w:pPr>
              <w:spacing w:after="0" w:line="240" w:lineRule="auto"/>
              <w:rPr>
                <w:rFonts w:ascii="Verdana" w:eastAsia="Times New Roman" w:hAnsi="Verdana" w:cs="Times New Roman"/>
                <w:sz w:val="20"/>
                <w:szCs w:val="20"/>
              </w:rPr>
            </w:pPr>
            <w:r w:rsidRPr="009E139C">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9E139C" w:rsidRPr="009E139C" w:rsidRDefault="009E139C" w:rsidP="009E139C">
            <w:pPr>
              <w:spacing w:after="0" w:line="240" w:lineRule="auto"/>
              <w:rPr>
                <w:rFonts w:ascii="Verdana" w:eastAsia="Times New Roman" w:hAnsi="Verdana" w:cs="Times New Roman"/>
                <w:sz w:val="20"/>
                <w:szCs w:val="20"/>
              </w:rPr>
            </w:pPr>
            <w:r w:rsidRPr="009E139C">
              <w:rPr>
                <w:rFonts w:ascii="Verdana" w:eastAsia="Times New Roman" w:hAnsi="Verdana" w:cs="Times New Roman"/>
                <w:sz w:val="20"/>
                <w:szCs w:val="20"/>
              </w:rPr>
              <w:t>0.200s</w:t>
            </w:r>
          </w:p>
        </w:tc>
      </w:tr>
      <w:tr w:rsidR="009E139C" w:rsidRPr="009E139C" w:rsidTr="009E139C">
        <w:trPr>
          <w:tblCellSpacing w:w="0" w:type="dxa"/>
        </w:trPr>
        <w:tc>
          <w:tcPr>
            <w:tcW w:w="0" w:type="auto"/>
            <w:shd w:val="clear" w:color="auto" w:fill="FFFFFF"/>
            <w:tcMar>
              <w:top w:w="0" w:type="dxa"/>
              <w:left w:w="0" w:type="dxa"/>
              <w:bottom w:w="0" w:type="dxa"/>
              <w:right w:w="150" w:type="dxa"/>
            </w:tcMar>
            <w:vAlign w:val="center"/>
            <w:hideMark/>
          </w:tcPr>
          <w:p w:rsidR="009E139C" w:rsidRPr="009E139C" w:rsidRDefault="009E139C" w:rsidP="009E139C">
            <w:pPr>
              <w:spacing w:after="0" w:line="240" w:lineRule="auto"/>
              <w:rPr>
                <w:rFonts w:ascii="Verdana" w:eastAsia="Times New Roman" w:hAnsi="Verdana" w:cs="Times New Roman"/>
                <w:sz w:val="20"/>
                <w:szCs w:val="20"/>
              </w:rPr>
            </w:pPr>
            <w:r w:rsidRPr="009E139C">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9E139C" w:rsidRPr="009E139C" w:rsidRDefault="009E139C" w:rsidP="009E139C">
            <w:pPr>
              <w:spacing w:after="0" w:line="240" w:lineRule="auto"/>
              <w:rPr>
                <w:rFonts w:ascii="Verdana" w:eastAsia="Times New Roman" w:hAnsi="Verdana" w:cs="Times New Roman"/>
                <w:sz w:val="20"/>
                <w:szCs w:val="20"/>
              </w:rPr>
            </w:pPr>
            <w:r w:rsidRPr="009E139C">
              <w:rPr>
                <w:rFonts w:ascii="Verdana" w:eastAsia="Times New Roman" w:hAnsi="Verdana" w:cs="Times New Roman"/>
                <w:sz w:val="20"/>
                <w:szCs w:val="20"/>
              </w:rPr>
              <w:t>50000B</w:t>
            </w:r>
          </w:p>
        </w:tc>
      </w:tr>
      <w:tr w:rsidR="009E139C" w:rsidRPr="009E139C" w:rsidTr="009E139C">
        <w:trPr>
          <w:tblCellSpacing w:w="0" w:type="dxa"/>
        </w:trPr>
        <w:tc>
          <w:tcPr>
            <w:tcW w:w="0" w:type="auto"/>
            <w:shd w:val="clear" w:color="auto" w:fill="FFFFFF"/>
            <w:tcMar>
              <w:top w:w="0" w:type="dxa"/>
              <w:left w:w="0" w:type="dxa"/>
              <w:bottom w:w="0" w:type="dxa"/>
              <w:right w:w="150" w:type="dxa"/>
            </w:tcMar>
            <w:vAlign w:val="center"/>
            <w:hideMark/>
          </w:tcPr>
          <w:p w:rsidR="009E139C" w:rsidRPr="009E139C" w:rsidRDefault="009E139C" w:rsidP="009E139C">
            <w:pPr>
              <w:spacing w:after="0" w:line="240" w:lineRule="auto"/>
              <w:rPr>
                <w:rFonts w:ascii="Verdana" w:eastAsia="Times New Roman" w:hAnsi="Verdana" w:cs="Times New Roman"/>
                <w:sz w:val="20"/>
                <w:szCs w:val="20"/>
              </w:rPr>
            </w:pPr>
            <w:r w:rsidRPr="009E139C">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9E139C" w:rsidRPr="009E139C" w:rsidRDefault="009E139C" w:rsidP="009E139C">
            <w:pPr>
              <w:spacing w:after="0" w:line="240" w:lineRule="auto"/>
              <w:rPr>
                <w:rFonts w:ascii="Verdana" w:eastAsia="Times New Roman" w:hAnsi="Verdana" w:cs="Times New Roman"/>
                <w:sz w:val="20"/>
                <w:szCs w:val="20"/>
              </w:rPr>
            </w:pPr>
            <w:r w:rsidRPr="009E139C">
              <w:rPr>
                <w:rFonts w:ascii="Verdana" w:eastAsia="Times New Roman" w:hAnsi="Verdana" w:cs="Times New Roman"/>
                <w:sz w:val="20"/>
                <w:szCs w:val="20"/>
              </w:rPr>
              <w:t>1536MB</w:t>
            </w:r>
          </w:p>
        </w:tc>
      </w:tr>
      <w:tr w:rsidR="009E139C" w:rsidRPr="009E139C" w:rsidTr="009E139C">
        <w:trPr>
          <w:tblCellSpacing w:w="0" w:type="dxa"/>
        </w:trPr>
        <w:tc>
          <w:tcPr>
            <w:tcW w:w="0" w:type="auto"/>
            <w:shd w:val="clear" w:color="auto" w:fill="FFFFFF"/>
            <w:tcMar>
              <w:top w:w="0" w:type="dxa"/>
              <w:left w:w="0" w:type="dxa"/>
              <w:bottom w:w="0" w:type="dxa"/>
              <w:right w:w="150" w:type="dxa"/>
            </w:tcMar>
            <w:vAlign w:val="center"/>
            <w:hideMark/>
          </w:tcPr>
          <w:p w:rsidR="009E139C" w:rsidRPr="009E139C" w:rsidRDefault="009E139C" w:rsidP="009E139C">
            <w:pPr>
              <w:spacing w:after="0" w:line="240" w:lineRule="auto"/>
              <w:rPr>
                <w:rFonts w:ascii="Verdana" w:eastAsia="Times New Roman" w:hAnsi="Verdana" w:cs="Times New Roman"/>
                <w:sz w:val="20"/>
                <w:szCs w:val="20"/>
              </w:rPr>
            </w:pPr>
            <w:r w:rsidRPr="009E139C">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9E139C" w:rsidRPr="009E139C" w:rsidRDefault="009B1B2F" w:rsidP="009E139C">
            <w:pPr>
              <w:spacing w:after="0" w:line="240" w:lineRule="auto"/>
              <w:rPr>
                <w:rFonts w:ascii="Verdana" w:eastAsia="Times New Roman" w:hAnsi="Verdana" w:cs="Times New Roman"/>
                <w:sz w:val="20"/>
                <w:szCs w:val="20"/>
              </w:rPr>
            </w:pPr>
            <w:hyperlink r:id="rId6" w:tgtFrame="_blank" w:history="1">
              <w:r w:rsidR="009E139C" w:rsidRPr="009E139C">
                <w:rPr>
                  <w:rFonts w:ascii="Verdana" w:eastAsia="Times New Roman" w:hAnsi="Verdana" w:cs="Times New Roman"/>
                  <w:color w:val="3B5998"/>
                  <w:sz w:val="20"/>
                  <w:szCs w:val="20"/>
                </w:rPr>
                <w:t>Cube (Intel Pentium G860 3GHz)</w:t>
              </w:r>
            </w:hyperlink>
          </w:p>
        </w:tc>
      </w:tr>
      <w:tr w:rsidR="009E139C" w:rsidRPr="009E139C" w:rsidTr="009E139C">
        <w:trPr>
          <w:tblCellSpacing w:w="0" w:type="dxa"/>
        </w:trPr>
        <w:tc>
          <w:tcPr>
            <w:tcW w:w="0" w:type="auto"/>
            <w:shd w:val="clear" w:color="auto" w:fill="FFFFFF"/>
            <w:tcMar>
              <w:top w:w="0" w:type="dxa"/>
              <w:left w:w="0" w:type="dxa"/>
              <w:bottom w:w="0" w:type="dxa"/>
              <w:right w:w="150" w:type="dxa"/>
            </w:tcMar>
            <w:vAlign w:val="center"/>
            <w:hideMark/>
          </w:tcPr>
          <w:p w:rsidR="009E139C" w:rsidRPr="009E139C" w:rsidRDefault="009E139C" w:rsidP="009E139C">
            <w:pPr>
              <w:spacing w:after="0" w:line="240" w:lineRule="auto"/>
              <w:rPr>
                <w:rFonts w:ascii="Verdana" w:eastAsia="Times New Roman" w:hAnsi="Verdana" w:cs="Times New Roman"/>
                <w:sz w:val="20"/>
                <w:szCs w:val="20"/>
              </w:rPr>
            </w:pPr>
            <w:r w:rsidRPr="009E139C">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9E139C" w:rsidRPr="009E139C" w:rsidRDefault="009E139C" w:rsidP="009E139C">
            <w:pPr>
              <w:spacing w:after="0" w:line="240" w:lineRule="auto"/>
              <w:rPr>
                <w:rFonts w:ascii="Verdana" w:eastAsia="Times New Roman" w:hAnsi="Verdana" w:cs="Times New Roman"/>
                <w:sz w:val="20"/>
                <w:szCs w:val="20"/>
              </w:rPr>
            </w:pPr>
            <w:r w:rsidRPr="009E139C">
              <w:rPr>
                <w:rFonts w:ascii="Verdana" w:eastAsia="Times New Roman" w:hAnsi="Verdana" w:cs="Times New Roman"/>
                <w:sz w:val="20"/>
                <w:szCs w:val="20"/>
              </w:rPr>
              <w:t>Tất cả ngoại trừ: ERL JS NODEJS PERL 6 SCM chicken SCM qobi VB.net</w:t>
            </w:r>
          </w:p>
        </w:tc>
      </w:tr>
    </w:tbl>
    <w:p w:rsidR="009E139C" w:rsidRDefault="009E139C"/>
    <w:sectPr w:rsidR="009E1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02A"/>
    <w:rsid w:val="000E4132"/>
    <w:rsid w:val="000E6546"/>
    <w:rsid w:val="0053002A"/>
    <w:rsid w:val="009B1B2F"/>
    <w:rsid w:val="009E1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13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13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13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3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13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E139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E13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139C"/>
  </w:style>
  <w:style w:type="paragraph" w:styleId="HTMLPreformatted">
    <w:name w:val="HTML Preformatted"/>
    <w:basedOn w:val="Normal"/>
    <w:link w:val="HTMLPreformattedChar"/>
    <w:uiPriority w:val="99"/>
    <w:semiHidden/>
    <w:unhideWhenUsed/>
    <w:rsid w:val="009E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139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E139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13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13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13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3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13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E139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E13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139C"/>
  </w:style>
  <w:style w:type="paragraph" w:styleId="HTMLPreformatted">
    <w:name w:val="HTML Preformatted"/>
    <w:basedOn w:val="Normal"/>
    <w:link w:val="HTMLPreformattedChar"/>
    <w:uiPriority w:val="99"/>
    <w:semiHidden/>
    <w:unhideWhenUsed/>
    <w:rsid w:val="009E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139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E13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231341">
      <w:bodyDiv w:val="1"/>
      <w:marLeft w:val="0"/>
      <w:marRight w:val="0"/>
      <w:marTop w:val="0"/>
      <w:marBottom w:val="0"/>
      <w:divBdr>
        <w:top w:val="none" w:sz="0" w:space="0" w:color="auto"/>
        <w:left w:val="none" w:sz="0" w:space="0" w:color="auto"/>
        <w:bottom w:val="none" w:sz="0" w:space="0" w:color="auto"/>
        <w:right w:val="none" w:sz="0" w:space="0" w:color="auto"/>
      </w:divBdr>
    </w:div>
    <w:div w:id="1696154700">
      <w:bodyDiv w:val="1"/>
      <w:marLeft w:val="0"/>
      <w:marRight w:val="0"/>
      <w:marTop w:val="0"/>
      <w:marBottom w:val="0"/>
      <w:divBdr>
        <w:top w:val="none" w:sz="0" w:space="0" w:color="auto"/>
        <w:left w:val="none" w:sz="0" w:space="0" w:color="auto"/>
        <w:bottom w:val="none" w:sz="0" w:space="0" w:color="auto"/>
        <w:right w:val="none" w:sz="0" w:space="0" w:color="auto"/>
      </w:divBdr>
    </w:div>
    <w:div w:id="204867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paulmc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dc:creator>
  <cp:keywords/>
  <dc:description/>
  <cp:lastModifiedBy>Nguyen Le Quang Duy</cp:lastModifiedBy>
  <cp:revision>4</cp:revision>
  <dcterms:created xsi:type="dcterms:W3CDTF">2015-07-13T09:28:00Z</dcterms:created>
  <dcterms:modified xsi:type="dcterms:W3CDTF">2015-08-09T13:06:00Z</dcterms:modified>
</cp:coreProperties>
</file>