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968" w:rsidRDefault="00C36968" w:rsidP="00C36968">
      <w:pPr>
        <w:pStyle w:val="Heading1"/>
        <w:shd w:val="clear" w:color="auto" w:fill="FFFFFF"/>
        <w:jc w:val="center"/>
        <w:rPr>
          <w:rFonts w:ascii="Verdana" w:hAnsi="Verdana"/>
          <w:b w:val="0"/>
          <w:bCs w:val="0"/>
          <w:color w:val="000020"/>
          <w:sz w:val="30"/>
          <w:szCs w:val="30"/>
        </w:rPr>
      </w:pPr>
      <w:r>
        <w:rPr>
          <w:rFonts w:ascii="Verdana" w:hAnsi="Verdana"/>
          <w:b w:val="0"/>
          <w:bCs w:val="0"/>
          <w:color w:val="000020"/>
          <w:sz w:val="30"/>
          <w:szCs w:val="30"/>
        </w:rPr>
        <w:t>6475. Dạo chơi bằng xe bus</w:t>
      </w:r>
    </w:p>
    <w:p w:rsidR="00C36968" w:rsidRDefault="00C36968" w:rsidP="00C36968">
      <w:pPr>
        <w:pStyle w:val="Heading2"/>
        <w:shd w:val="clear" w:color="auto" w:fill="FFFFFF"/>
        <w:jc w:val="center"/>
        <w:rPr>
          <w:rFonts w:ascii="Verdana" w:hAnsi="Verdana"/>
          <w:b w:val="0"/>
          <w:bCs w:val="0"/>
          <w:color w:val="000020"/>
          <w:sz w:val="24"/>
          <w:szCs w:val="24"/>
        </w:rPr>
      </w:pPr>
      <w:r>
        <w:rPr>
          <w:rFonts w:ascii="Verdana" w:hAnsi="Verdana"/>
          <w:b w:val="0"/>
          <w:bCs w:val="0"/>
          <w:color w:val="000020"/>
          <w:sz w:val="24"/>
          <w:szCs w:val="24"/>
        </w:rPr>
        <w:t>Mã bài: KMBUS</w:t>
      </w:r>
    </w:p>
    <w:p w:rsidR="00C36968" w:rsidRDefault="00C36968" w:rsidP="00C36968">
      <w:pPr>
        <w:pStyle w:val="NormalWeb"/>
        <w:shd w:val="clear" w:color="auto" w:fill="FFFFFF"/>
        <w:jc w:val="both"/>
        <w:rPr>
          <w:rFonts w:ascii="Verdana" w:hAnsi="Verdana"/>
          <w:color w:val="000000"/>
          <w:sz w:val="20"/>
          <w:szCs w:val="20"/>
        </w:rPr>
      </w:pPr>
      <w:r>
        <w:rPr>
          <w:rFonts w:ascii="Verdana" w:hAnsi="Verdana"/>
          <w:color w:val="000000"/>
          <w:sz w:val="20"/>
          <w:szCs w:val="20"/>
        </w:rPr>
        <w:t>Một tuyến đường ở thành phố có các bến xe bus ở từng km tuyến đường. Mỗi lần qua bến, xe đều đỗ để đón khách. Mỗi bến đều có điểm xuất phát. Một xe chỉ chạy không quá B km kể từ điểm xuất phát của nó. Hành khách khi đi xe sẽ phải trả tiền cho độ dài đoạn đường mà họ ngồi trên xe. Cước phí cần trả để đi đoạn đường độ dài i là Ci(i=1,2..B). Một du khách xuất phát từ 1 bến nào đó muốn đi dạo L km theo tuyến nói trên. Hỏi ông ta phải lên xuống xe như thế nào để tổng số tiền phải trả là nhỏ nhất có thể.</w:t>
      </w:r>
    </w:p>
    <w:p w:rsidR="00C36968" w:rsidRDefault="00C36968" w:rsidP="00C36968">
      <w:pPr>
        <w:pStyle w:val="HTMLPreformatted"/>
        <w:shd w:val="clear" w:color="auto" w:fill="FFFFFF"/>
        <w:rPr>
          <w:color w:val="000000"/>
        </w:rPr>
      </w:pPr>
      <w:r>
        <w:rPr>
          <w:rStyle w:val="Strong"/>
          <w:color w:val="000000"/>
        </w:rPr>
        <w:t>Dữ liệu vào:</w:t>
      </w:r>
      <w:r>
        <w:rPr>
          <w:color w:val="000000"/>
        </w:rPr>
        <w:br/>
      </w:r>
      <w:r>
        <w:rPr>
          <w:color w:val="000000"/>
        </w:rPr>
        <w:br/>
        <w:t>Dòng đầu ghi 2 số nguyên dương B, L.</w:t>
      </w:r>
      <w:r>
        <w:rPr>
          <w:color w:val="000000"/>
        </w:rPr>
        <w:br/>
        <w:t>Dòng thứ i trong số B dòng tiếp theo ghi 1 số nguyên dương Ci ( 1 ≤ i ≤ B  ).</w:t>
      </w:r>
      <w:r>
        <w:rPr>
          <w:color w:val="000000"/>
        </w:rPr>
        <w:br/>
      </w:r>
      <w:r>
        <w:rPr>
          <w:color w:val="000000"/>
        </w:rPr>
        <w:br/>
      </w:r>
      <w:r>
        <w:rPr>
          <w:rStyle w:val="Strong"/>
          <w:color w:val="000000"/>
        </w:rPr>
        <w:t>Kết qủa</w:t>
      </w:r>
      <w:r>
        <w:rPr>
          <w:color w:val="000000"/>
        </w:rPr>
        <w:br/>
        <w:t>Một dòng duy nhất là số tiền nhỏ nhất phải trả</w:t>
      </w:r>
      <w:r>
        <w:rPr>
          <w:color w:val="000000"/>
        </w:rPr>
        <w:br/>
      </w:r>
      <w:r>
        <w:rPr>
          <w:color w:val="000000"/>
        </w:rPr>
        <w:br/>
      </w:r>
      <w:r>
        <w:rPr>
          <w:rStyle w:val="Strong"/>
          <w:color w:val="000000"/>
        </w:rPr>
        <w:t xml:space="preserve">Giới hạn </w:t>
      </w:r>
      <w:r>
        <w:rPr>
          <w:color w:val="000000"/>
        </w:rPr>
        <w:br/>
        <w:t>0 ≤ B ≤ 100</w:t>
      </w:r>
      <w:r>
        <w:rPr>
          <w:color w:val="000000"/>
        </w:rPr>
        <w:br/>
        <w:t>0 ≤ L ≤ 10000</w:t>
      </w:r>
      <w:r>
        <w:rPr>
          <w:color w:val="000000"/>
        </w:rPr>
        <w:br/>
        <w:t xml:space="preserve">0 ≤ Ci ≤ 100 </w:t>
      </w:r>
      <w:r>
        <w:rPr>
          <w:color w:val="000000"/>
        </w:rPr>
        <w:br/>
      </w:r>
      <w:r>
        <w:rPr>
          <w:b/>
          <w:bCs/>
          <w:color w:val="000000"/>
        </w:rPr>
        <w:br/>
      </w:r>
      <w:r>
        <w:rPr>
          <w:rStyle w:val="Strong"/>
          <w:color w:val="000000"/>
        </w:rPr>
        <w:t xml:space="preserve">Ví dụ </w:t>
      </w:r>
      <w:r>
        <w:rPr>
          <w:color w:val="000000"/>
        </w:rPr>
        <w:br/>
      </w:r>
      <w:r>
        <w:rPr>
          <w:color w:val="000000"/>
        </w:rPr>
        <w:br/>
      </w:r>
      <w:r>
        <w:rPr>
          <w:rStyle w:val="Strong"/>
          <w:color w:val="000000"/>
        </w:rPr>
        <w:t>Dữ liệu:</w:t>
      </w:r>
      <w:r>
        <w:rPr>
          <w:color w:val="000000"/>
        </w:rPr>
        <w:br/>
        <w:t>5 7</w:t>
      </w:r>
      <w:r>
        <w:rPr>
          <w:color w:val="000000"/>
        </w:rPr>
        <w:br/>
        <w:t xml:space="preserve">3 </w:t>
      </w:r>
      <w:r>
        <w:rPr>
          <w:color w:val="000000"/>
        </w:rPr>
        <w:br/>
        <w:t>4</w:t>
      </w:r>
      <w:r>
        <w:rPr>
          <w:color w:val="000000"/>
        </w:rPr>
        <w:br/>
        <w:t>6</w:t>
      </w:r>
      <w:r>
        <w:rPr>
          <w:color w:val="000000"/>
        </w:rPr>
        <w:br/>
        <w:t>9</w:t>
      </w:r>
      <w:r>
        <w:rPr>
          <w:color w:val="000000"/>
        </w:rPr>
        <w:br/>
        <w:t>22</w:t>
      </w:r>
      <w:r>
        <w:rPr>
          <w:color w:val="000000"/>
        </w:rPr>
        <w:br/>
      </w:r>
      <w:r>
        <w:rPr>
          <w:rStyle w:val="Strong"/>
          <w:color w:val="000000"/>
        </w:rPr>
        <w:t>Kết qủa</w:t>
      </w:r>
      <w:r>
        <w:rPr>
          <w:color w:val="000000"/>
        </w:rPr>
        <w:br/>
        <w:t>14</w:t>
      </w:r>
    </w:p>
    <w:p w:rsidR="00C36968" w:rsidRDefault="00C36968" w:rsidP="00C36968">
      <w:pPr>
        <w:pStyle w:val="HTMLPreformatted"/>
        <w:shd w:val="clear" w:color="auto" w:fill="FFFFFF"/>
        <w:rPr>
          <w:color w:val="000000"/>
        </w:rPr>
      </w:pPr>
    </w:p>
    <w:tbl>
      <w:tblPr>
        <w:tblW w:w="0" w:type="auto"/>
        <w:tblCellSpacing w:w="0" w:type="dxa"/>
        <w:shd w:val="clear" w:color="auto" w:fill="FFFFFF"/>
        <w:tblCellMar>
          <w:left w:w="0" w:type="dxa"/>
          <w:right w:w="0" w:type="dxa"/>
        </w:tblCellMar>
        <w:tblLook w:val="0000" w:firstRow="0" w:lastRow="0" w:firstColumn="0" w:lastColumn="0" w:noHBand="0" w:noVBand="0"/>
      </w:tblPr>
      <w:tblGrid>
        <w:gridCol w:w="2205"/>
        <w:gridCol w:w="6585"/>
      </w:tblGrid>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hyperlink r:id="rId5" w:history="1">
              <w:r>
                <w:rPr>
                  <w:rStyle w:val="Hyperlink"/>
                  <w:rFonts w:ascii="Verdana" w:hAnsi="Verdana"/>
                  <w:color w:val="3B5998"/>
                  <w:sz w:val="20"/>
                  <w:szCs w:val="20"/>
                </w:rPr>
                <w:t>Igneel Dragon</w:t>
              </w:r>
            </w:hyperlink>
          </w:p>
        </w:tc>
      </w:tr>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Ngày:</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2010-04-08</w:t>
            </w:r>
          </w:p>
        </w:tc>
      </w:tr>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0.181s</w:t>
            </w:r>
          </w:p>
        </w:tc>
      </w:tr>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50000B</w:t>
            </w:r>
          </w:p>
        </w:tc>
      </w:tr>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Memory limit:</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1536MB</w:t>
            </w:r>
          </w:p>
        </w:tc>
      </w:tr>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Cluster:</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hyperlink r:id="rId6" w:tgtFrame="_blank" w:history="1">
              <w:r>
                <w:rPr>
                  <w:rStyle w:val="Hyperlink"/>
                  <w:rFonts w:ascii="Verdana" w:hAnsi="Verdana"/>
                  <w:color w:val="3B5998"/>
                  <w:sz w:val="20"/>
                  <w:szCs w:val="20"/>
                </w:rPr>
                <w:t>Cube (Intel Pentium G860 3GHz)</w:t>
              </w:r>
            </w:hyperlink>
          </w:p>
        </w:tc>
      </w:tr>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Tất cả ngoại trừ: NODEJS PERL 6 SCM chicken SCM qobi VB.net</w:t>
            </w:r>
          </w:p>
        </w:tc>
      </w:tr>
      <w:tr w:rsidR="00C36968" w:rsidTr="00C36968">
        <w:trPr>
          <w:tblCellSpacing w:w="0" w:type="dxa"/>
        </w:trPr>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Nguồn bài:</w:t>
            </w:r>
          </w:p>
        </w:tc>
        <w:tc>
          <w:tcPr>
            <w:tcW w:w="0" w:type="auto"/>
            <w:shd w:val="clear" w:color="auto" w:fill="FFFFFF"/>
            <w:tcMar>
              <w:top w:w="0" w:type="dxa"/>
              <w:left w:w="0" w:type="dxa"/>
              <w:bottom w:w="0" w:type="dxa"/>
              <w:right w:w="150" w:type="dxa"/>
            </w:tcMar>
            <w:vAlign w:val="center"/>
          </w:tcPr>
          <w:p w:rsidR="00C36968" w:rsidRDefault="00C36968">
            <w:pPr>
              <w:rPr>
                <w:rFonts w:ascii="Verdana" w:hAnsi="Verdana"/>
                <w:sz w:val="20"/>
                <w:szCs w:val="20"/>
              </w:rPr>
            </w:pPr>
            <w:r>
              <w:rPr>
                <w:rFonts w:ascii="Verdana" w:hAnsi="Verdana"/>
                <w:sz w:val="20"/>
                <w:szCs w:val="20"/>
              </w:rPr>
              <w:t>Bài cơ bản.</w:t>
            </w:r>
          </w:p>
        </w:tc>
      </w:tr>
    </w:tbl>
    <w:p w:rsidR="00C36968" w:rsidRDefault="00C36968"/>
    <w:p w:rsidR="008B0D43" w:rsidRPr="001E3D8B" w:rsidRDefault="008B0D43">
      <w:pPr>
        <w:rPr>
          <w:rFonts w:ascii="Calibri" w:hAnsi="Calibri" w:cs="Calibri"/>
        </w:rPr>
      </w:pPr>
      <w:bookmarkStart w:id="0" w:name="_GoBack"/>
      <w:bookmarkEnd w:id="0"/>
    </w:p>
    <w:sectPr w:rsidR="008B0D43" w:rsidRPr="001E3D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68"/>
    <w:rsid w:val="001E3D8B"/>
    <w:rsid w:val="00552654"/>
    <w:rsid w:val="00695C1A"/>
    <w:rsid w:val="007278BC"/>
    <w:rsid w:val="007C4AAA"/>
    <w:rsid w:val="008B0D43"/>
    <w:rsid w:val="00C336AC"/>
    <w:rsid w:val="00C3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C36968"/>
    <w:pPr>
      <w:spacing w:before="100" w:beforeAutospacing="1" w:after="100" w:afterAutospacing="1"/>
      <w:outlineLvl w:val="0"/>
    </w:pPr>
    <w:rPr>
      <w:b/>
      <w:bCs/>
      <w:kern w:val="36"/>
      <w:sz w:val="48"/>
      <w:szCs w:val="48"/>
    </w:rPr>
  </w:style>
  <w:style w:type="paragraph" w:styleId="Heading2">
    <w:name w:val="heading 2"/>
    <w:basedOn w:val="Normal"/>
    <w:qFormat/>
    <w:rsid w:val="00C36968"/>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36968"/>
    <w:pPr>
      <w:spacing w:before="100" w:beforeAutospacing="1" w:after="100" w:afterAutospacing="1"/>
    </w:pPr>
  </w:style>
  <w:style w:type="paragraph" w:styleId="HTMLPreformatted">
    <w:name w:val="HTML Preformatted"/>
    <w:basedOn w:val="Normal"/>
    <w:rsid w:val="00C3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qFormat/>
    <w:rsid w:val="00C36968"/>
    <w:rPr>
      <w:b/>
      <w:bCs/>
    </w:rPr>
  </w:style>
  <w:style w:type="character" w:styleId="Hyperlink">
    <w:name w:val="Hyperlink"/>
    <w:rsid w:val="00C369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C36968"/>
    <w:pPr>
      <w:spacing w:before="100" w:beforeAutospacing="1" w:after="100" w:afterAutospacing="1"/>
      <w:outlineLvl w:val="0"/>
    </w:pPr>
    <w:rPr>
      <w:b/>
      <w:bCs/>
      <w:kern w:val="36"/>
      <w:sz w:val="48"/>
      <w:szCs w:val="48"/>
    </w:rPr>
  </w:style>
  <w:style w:type="paragraph" w:styleId="Heading2">
    <w:name w:val="heading 2"/>
    <w:basedOn w:val="Normal"/>
    <w:qFormat/>
    <w:rsid w:val="00C36968"/>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36968"/>
    <w:pPr>
      <w:spacing w:before="100" w:beforeAutospacing="1" w:after="100" w:afterAutospacing="1"/>
    </w:pPr>
  </w:style>
  <w:style w:type="paragraph" w:styleId="HTMLPreformatted">
    <w:name w:val="HTML Preformatted"/>
    <w:basedOn w:val="Normal"/>
    <w:rsid w:val="00C3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qFormat/>
    <w:rsid w:val="00C36968"/>
    <w:rPr>
      <w:b/>
      <w:bCs/>
    </w:rPr>
  </w:style>
  <w:style w:type="character" w:styleId="Hyperlink">
    <w:name w:val="Hyperlink"/>
    <w:rsid w:val="00C369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244122">
      <w:bodyDiv w:val="1"/>
      <w:marLeft w:val="0"/>
      <w:marRight w:val="0"/>
      <w:marTop w:val="0"/>
      <w:marBottom w:val="0"/>
      <w:divBdr>
        <w:top w:val="none" w:sz="0" w:space="0" w:color="auto"/>
        <w:left w:val="none" w:sz="0" w:space="0" w:color="auto"/>
        <w:bottom w:val="none" w:sz="0" w:space="0" w:color="auto"/>
        <w:right w:val="none" w:sz="0" w:space="0" w:color="auto"/>
      </w:divBdr>
    </w:div>
    <w:div w:id="1000351602">
      <w:bodyDiv w:val="1"/>
      <w:marLeft w:val="0"/>
      <w:marRight w:val="0"/>
      <w:marTop w:val="0"/>
      <w:marBottom w:val="0"/>
      <w:divBdr>
        <w:top w:val="none" w:sz="0" w:space="0" w:color="auto"/>
        <w:left w:val="none" w:sz="0" w:space="0" w:color="auto"/>
        <w:bottom w:val="none" w:sz="0" w:space="0" w:color="auto"/>
        <w:right w:val="none" w:sz="0" w:space="0" w:color="auto"/>
      </w:divBdr>
    </w:div>
    <w:div w:id="108163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tienhoang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1704019</vt:i4>
      </vt:variant>
      <vt:variant>
        <vt:i4>0</vt:i4>
      </vt:variant>
      <vt:variant>
        <vt:i4>0</vt:i4>
      </vt:variant>
      <vt:variant>
        <vt:i4>5</vt:i4>
      </vt:variant>
      <vt:variant>
        <vt:lpwstr>http://vn.spoj.com/users/tienhoangna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01</dc:creator>
  <cp:lastModifiedBy>Nguyen Le Quang Duy</cp:lastModifiedBy>
  <cp:revision>2</cp:revision>
  <dcterms:created xsi:type="dcterms:W3CDTF">2015-08-23T06:29:00Z</dcterms:created>
  <dcterms:modified xsi:type="dcterms:W3CDTF">2015-08-23T06:29:00Z</dcterms:modified>
</cp:coreProperties>
</file>