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2CE" w:rsidRPr="009512CE" w:rsidRDefault="009512CE" w:rsidP="009512CE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9512CE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3955. VOI09 Trò chơi với băng số</w:t>
      </w:r>
    </w:p>
    <w:p w:rsidR="009512CE" w:rsidRPr="009512CE" w:rsidRDefault="009512CE" w:rsidP="009512CE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9512CE">
        <w:rPr>
          <w:rFonts w:ascii="Verdana" w:eastAsia="Times New Roman" w:hAnsi="Verdana" w:cs="Times New Roman"/>
          <w:color w:val="000020"/>
          <w:sz w:val="24"/>
          <w:szCs w:val="24"/>
        </w:rPr>
        <w:t>Mã bài: LINEGAME</w:t>
      </w:r>
    </w:p>
    <w:p w:rsidR="009512CE" w:rsidRDefault="009512CE" w:rsidP="00FB65F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Trò chơi với băng số là trò chơi tham gia trúng thưởng được mô tả như sau: Có một băng hình chữ nhật được chia ra làm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ô vuông, đánh số từ trái qua phải bắt đầu từ 1. Trên ô vuông thứ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người ta ghi một số nguyên dương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a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i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= 1, 2, ..., n. Ở một lượt chơi, người tham gia trò chơi được quyền lựa chọn một số lượng tùy ý các ô trên băng số. Giả sử theo thứ tự từ trái qua phải, người chơi lựa chọn các ô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i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i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 ...,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i</w:t>
      </w:r>
      <w:r>
        <w:rPr>
          <w:rFonts w:ascii="Verdana" w:hAnsi="Verdana"/>
          <w:i/>
          <w:iCs/>
          <w:color w:val="000000"/>
          <w:sz w:val="20"/>
          <w:szCs w:val="20"/>
          <w:vertAlign w:val="subscript"/>
        </w:rPr>
        <w:t>k</w:t>
      </w:r>
      <w:r>
        <w:rPr>
          <w:rFonts w:ascii="Verdana" w:hAnsi="Verdana"/>
          <w:color w:val="000000"/>
          <w:sz w:val="20"/>
          <w:szCs w:val="20"/>
        </w:rPr>
        <w:t>. Khi đó điểm số mà người chơi đạt được sẽ là:</w:t>
      </w:r>
    </w:p>
    <w:p w:rsidR="009512CE" w:rsidRDefault="009512CE" w:rsidP="00FB65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  <w:vertAlign w:val="subscript"/>
        </w:rPr>
        <w:t>i1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- a</w:t>
      </w:r>
      <w:r>
        <w:rPr>
          <w:rFonts w:ascii="Verdana" w:hAnsi="Verdana"/>
          <w:color w:val="000000"/>
          <w:sz w:val="20"/>
          <w:szCs w:val="20"/>
          <w:vertAlign w:val="subscript"/>
        </w:rPr>
        <w:t>i2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+ ... + (-1)</w:t>
      </w:r>
      <w:r>
        <w:rPr>
          <w:rFonts w:ascii="Verdana" w:hAnsi="Verdana"/>
          <w:color w:val="000000"/>
          <w:sz w:val="20"/>
          <w:szCs w:val="20"/>
          <w:vertAlign w:val="superscript"/>
        </w:rPr>
        <w:t>k-1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  <w:vertAlign w:val="subscript"/>
        </w:rPr>
        <w:t>ik</w:t>
      </w:r>
    </w:p>
    <w:p w:rsidR="009512CE" w:rsidRDefault="009512CE" w:rsidP="00FB65F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Yêu cầu: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Hãy tính số điểm lớn nhất có thể đạt được từ một lượt chơi.</w:t>
      </w:r>
    </w:p>
    <w:p w:rsidR="009512CE" w:rsidRDefault="009512CE" w:rsidP="009512C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liệu:</w:t>
      </w:r>
    </w:p>
    <w:p w:rsidR="009512CE" w:rsidRDefault="009512CE" w:rsidP="00FB6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đầu tiên chứa số nguyên dương n ( n 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6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) là số lượng ô của băng số;</w:t>
      </w:r>
    </w:p>
    <w:p w:rsidR="009512CE" w:rsidRDefault="009512CE" w:rsidP="00FB65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Dòng thứ hai chứa n số nguyên dương a</w:t>
      </w:r>
      <w:r>
        <w:rPr>
          <w:rFonts w:ascii="Verdana" w:hAnsi="Verdana"/>
          <w:color w:val="000000"/>
          <w:sz w:val="20"/>
          <w:szCs w:val="20"/>
          <w:vertAlign w:val="subscript"/>
        </w:rPr>
        <w:t>1</w:t>
      </w:r>
      <w:r>
        <w:rPr>
          <w:rFonts w:ascii="Verdana" w:hAnsi="Verdana"/>
          <w:color w:val="000000"/>
          <w:sz w:val="20"/>
          <w:szCs w:val="20"/>
        </w:rPr>
        <w:t>, a</w:t>
      </w:r>
      <w:r>
        <w:rPr>
          <w:rFonts w:ascii="Verdana" w:hAnsi="Verdana"/>
          <w:color w:val="000000"/>
          <w:sz w:val="20"/>
          <w:szCs w:val="20"/>
          <w:vertAlign w:val="subscript"/>
        </w:rPr>
        <w:t>2</w:t>
      </w:r>
      <w:r>
        <w:rPr>
          <w:rFonts w:ascii="Verdana" w:hAnsi="Verdana"/>
          <w:color w:val="000000"/>
          <w:sz w:val="20"/>
          <w:szCs w:val="20"/>
        </w:rPr>
        <w:t>, ..., a</w:t>
      </w:r>
      <w:r>
        <w:rPr>
          <w:rFonts w:ascii="Verdana" w:hAnsi="Verdana"/>
          <w:color w:val="000000"/>
          <w:sz w:val="20"/>
          <w:szCs w:val="20"/>
          <w:vertAlign w:val="subscript"/>
        </w:rPr>
        <w:t>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( a</w:t>
      </w:r>
      <w:r>
        <w:rPr>
          <w:rFonts w:ascii="Verdana" w:hAnsi="Verdana"/>
          <w:color w:val="000000"/>
          <w:sz w:val="20"/>
          <w:szCs w:val="20"/>
          <w:vertAlign w:val="subscript"/>
        </w:rPr>
        <w:t>i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≤ 10</w:t>
      </w:r>
      <w:r>
        <w:rPr>
          <w:rFonts w:ascii="Verdana" w:hAnsi="Verdana"/>
          <w:color w:val="000000"/>
          <w:sz w:val="20"/>
          <w:szCs w:val="20"/>
          <w:vertAlign w:val="superscript"/>
        </w:rPr>
        <w:t>4</w:t>
      </w:r>
      <w:r>
        <w:rPr>
          <w:rFonts w:ascii="Verdana" w:hAnsi="Verdana"/>
          <w:color w:val="000000"/>
          <w:sz w:val="20"/>
          <w:szCs w:val="20"/>
        </w:rPr>
        <w:t>, i = 1, 2, ..., n ) ghi trên băng số. Các số liên tiếp trên cùng dòng được ghi cách nhau bởi ít nhất một dấu cách.</w:t>
      </w:r>
    </w:p>
    <w:p w:rsidR="009512CE" w:rsidRDefault="009512CE" w:rsidP="009512C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Kết quả:</w:t>
      </w:r>
    </w:p>
    <w:p w:rsidR="009512CE" w:rsidRDefault="009512CE" w:rsidP="00FB65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Một số nguyên duy nhất là số điểm lớn nhất có thể đạt được từ một lượt chơi.</w:t>
      </w:r>
    </w:p>
    <w:p w:rsidR="009512CE" w:rsidRDefault="009512CE" w:rsidP="009512CE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dụ:</w:t>
      </w:r>
    </w:p>
    <w:p w:rsidR="009512CE" w:rsidRDefault="009512CE" w:rsidP="009512C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57500" cy="2209800"/>
            <wp:effectExtent l="0" t="0" r="0" b="0"/>
            <wp:docPr id="1" name="Picture 1" descr="http://vn.spoj.pl/SPOJVN/content/LINE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n.spoj.pl/SPOJVN/content/LINEGA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743"/>
      </w:tblGrid>
      <w:tr w:rsidR="009512CE" w:rsidTr="009512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12CE" w:rsidRDefault="009512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12CE" w:rsidRDefault="009512C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Kết quả</w:t>
            </w:r>
          </w:p>
        </w:tc>
      </w:tr>
      <w:tr w:rsidR="009512CE" w:rsidTr="009512C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12CE" w:rsidRDefault="009512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br/>
              <w:t>4 9 2 4 1 3 7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512CE" w:rsidRDefault="009512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</w:tbl>
    <w:p w:rsidR="009512CE" w:rsidRDefault="009512CE" w:rsidP="009512CE">
      <w:pPr>
        <w:pStyle w:val="HTMLPreformatted"/>
        <w:shd w:val="clear" w:color="auto" w:fill="FFFFFF"/>
        <w:rPr>
          <w:color w:val="000000"/>
        </w:rPr>
      </w:pPr>
      <w:bookmarkStart w:id="0" w:name="_GoBack"/>
      <w:bookmarkEnd w:id="0"/>
    </w:p>
    <w:p w:rsidR="00D4658C" w:rsidRDefault="009512CE" w:rsidP="009512CE"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lastRenderedPageBreak/>
        <w:t>Ràng buộc: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60% số tests ứng với 60% số điểm của bài có 1 ≤ n ≤ 20.</w:t>
      </w:r>
    </w:p>
    <w:sectPr w:rsidR="00D4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40281"/>
    <w:multiLevelType w:val="multilevel"/>
    <w:tmpl w:val="97E0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F17B62"/>
    <w:multiLevelType w:val="multilevel"/>
    <w:tmpl w:val="6F78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5601E6"/>
    <w:multiLevelType w:val="multilevel"/>
    <w:tmpl w:val="1BC8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538"/>
    <w:rsid w:val="000C1538"/>
    <w:rsid w:val="009512CE"/>
    <w:rsid w:val="00D4658C"/>
    <w:rsid w:val="00FB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1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2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12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2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51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12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2C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12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2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2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12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2C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51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12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2C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Nguyen Le Quang Duy</cp:lastModifiedBy>
  <cp:revision>3</cp:revision>
  <dcterms:created xsi:type="dcterms:W3CDTF">2015-07-06T01:39:00Z</dcterms:created>
  <dcterms:modified xsi:type="dcterms:W3CDTF">2015-08-12T09:11:00Z</dcterms:modified>
</cp:coreProperties>
</file>