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730"/>
      </w:tblGrid>
      <w:tr w:rsidR="00066CE8" w:rsidTr="00066CE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066CE8" w:rsidRPr="00084284" w:rsidRDefault="00066CE8">
            <w:pPr>
              <w:pStyle w:val="Heading1"/>
              <w:jc w:val="center"/>
              <w:rPr>
                <w:rFonts w:ascii="Verdana" w:hAnsi="Verdana"/>
                <w:bCs w:val="0"/>
                <w:sz w:val="30"/>
                <w:szCs w:val="30"/>
              </w:rPr>
            </w:pPr>
            <w:bookmarkStart w:id="0" w:name="_GoBack"/>
            <w:bookmarkEnd w:id="0"/>
            <w:r w:rsidRPr="00084284">
              <w:rPr>
                <w:rFonts w:ascii="Verdana" w:hAnsi="Verdana"/>
                <w:bCs w:val="0"/>
                <w:sz w:val="30"/>
                <w:szCs w:val="30"/>
              </w:rPr>
              <w:t xml:space="preserve">3620. </w:t>
            </w:r>
            <w:proofErr w:type="spellStart"/>
            <w:r w:rsidRPr="00084284">
              <w:rPr>
                <w:rFonts w:ascii="Verdana" w:hAnsi="Verdana"/>
                <w:bCs w:val="0"/>
                <w:sz w:val="30"/>
                <w:szCs w:val="30"/>
              </w:rPr>
              <w:t>Số</w:t>
            </w:r>
            <w:proofErr w:type="spellEnd"/>
            <w:r w:rsidRPr="00084284">
              <w:rPr>
                <w:rFonts w:ascii="Verdana" w:hAnsi="Verdana"/>
                <w:bCs w:val="0"/>
                <w:sz w:val="30"/>
                <w:szCs w:val="30"/>
              </w:rPr>
              <w:t xml:space="preserve"> </w:t>
            </w:r>
            <w:proofErr w:type="spellStart"/>
            <w:r w:rsidRPr="00084284">
              <w:rPr>
                <w:rFonts w:ascii="Verdana" w:hAnsi="Verdana"/>
                <w:bCs w:val="0"/>
                <w:sz w:val="30"/>
                <w:szCs w:val="30"/>
              </w:rPr>
              <w:t>phong</w:t>
            </w:r>
            <w:proofErr w:type="spellEnd"/>
            <w:r w:rsidRPr="00084284">
              <w:rPr>
                <w:rFonts w:ascii="Verdana" w:hAnsi="Verdana"/>
                <w:bCs w:val="0"/>
                <w:sz w:val="30"/>
                <w:szCs w:val="30"/>
              </w:rPr>
              <w:t xml:space="preserve"> </w:t>
            </w:r>
            <w:proofErr w:type="spellStart"/>
            <w:r w:rsidRPr="00084284">
              <w:rPr>
                <w:rFonts w:ascii="Verdana" w:hAnsi="Verdana"/>
                <w:bCs w:val="0"/>
                <w:sz w:val="30"/>
                <w:szCs w:val="30"/>
              </w:rPr>
              <w:t>phú</w:t>
            </w:r>
            <w:proofErr w:type="spellEnd"/>
          </w:p>
          <w:p w:rsidR="00066CE8" w:rsidRDefault="00066CE8">
            <w:pPr>
              <w:pStyle w:val="Heading2"/>
              <w:jc w:val="center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proofErr w:type="spellStart"/>
            <w:r w:rsidRPr="00084284">
              <w:rPr>
                <w:rFonts w:ascii="Verdana" w:hAnsi="Verdana"/>
                <w:bCs w:val="0"/>
                <w:sz w:val="24"/>
                <w:szCs w:val="24"/>
              </w:rPr>
              <w:t>Mã</w:t>
            </w:r>
            <w:proofErr w:type="spellEnd"/>
            <w:r w:rsidRPr="00084284">
              <w:rPr>
                <w:rFonts w:ascii="Verdana" w:hAnsi="Verdana"/>
                <w:bCs w:val="0"/>
                <w:sz w:val="24"/>
                <w:szCs w:val="24"/>
              </w:rPr>
              <w:t xml:space="preserve"> </w:t>
            </w:r>
            <w:proofErr w:type="spellStart"/>
            <w:r w:rsidRPr="00084284">
              <w:rPr>
                <w:rFonts w:ascii="Verdana" w:hAnsi="Verdana"/>
                <w:bCs w:val="0"/>
                <w:sz w:val="24"/>
                <w:szCs w:val="24"/>
              </w:rPr>
              <w:t>bài</w:t>
            </w:r>
            <w:proofErr w:type="spellEnd"/>
            <w:r w:rsidRPr="00084284">
              <w:rPr>
                <w:rFonts w:ascii="Verdana" w:hAnsi="Verdana"/>
                <w:bCs w:val="0"/>
                <w:sz w:val="24"/>
                <w:szCs w:val="24"/>
              </w:rPr>
              <w:t>: NKABD</w:t>
            </w:r>
          </w:p>
        </w:tc>
      </w:tr>
    </w:tbl>
    <w:p w:rsidR="00066CE8" w:rsidRDefault="00066CE8" w:rsidP="00066CE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Trong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học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phong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phú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tổng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ước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</w:t>
      </w:r>
      <w:proofErr w:type="spellStart"/>
      <w:r>
        <w:rPr>
          <w:rFonts w:ascii="Verdana" w:hAnsi="Verdana"/>
          <w:color w:val="000000"/>
          <w:sz w:val="20"/>
          <w:szCs w:val="20"/>
        </w:rPr>
        <w:t>không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kể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chính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 </w:t>
      </w:r>
      <w:proofErr w:type="spellStart"/>
      <w:r>
        <w:rPr>
          <w:rFonts w:ascii="Verdana" w:hAnsi="Verdana"/>
          <w:color w:val="000000"/>
          <w:sz w:val="20"/>
          <w:szCs w:val="20"/>
        </w:rPr>
        <w:t>lớn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Ví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dụ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12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tổng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ước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</w:t>
      </w:r>
      <w:proofErr w:type="spellStart"/>
      <w:r>
        <w:rPr>
          <w:rFonts w:ascii="Verdana" w:hAnsi="Verdana"/>
          <w:color w:val="000000"/>
          <w:sz w:val="20"/>
          <w:szCs w:val="20"/>
        </w:rPr>
        <w:t>không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kể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12)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+ 2 + 3 + 4 + 6 = 16 &gt; 12. Do </w:t>
      </w:r>
      <w:proofErr w:type="spellStart"/>
      <w:r>
        <w:rPr>
          <w:rFonts w:ascii="Verdana" w:hAnsi="Verdana"/>
          <w:color w:val="000000"/>
          <w:sz w:val="20"/>
          <w:szCs w:val="20"/>
        </w:rPr>
        <w:t>đó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12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phong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phú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066CE8" w:rsidRDefault="00066CE8" w:rsidP="00066CE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Bạn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hãy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lập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trình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đếm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bao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nhiêu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phong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phú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trong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đoạn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[L,R].</w:t>
      </w:r>
    </w:p>
    <w:p w:rsidR="00066CE8" w:rsidRDefault="00066CE8" w:rsidP="00066CE8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Dữ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liệu</w:t>
      </w:r>
      <w:proofErr w:type="spellEnd"/>
    </w:p>
    <w:p w:rsidR="00066CE8" w:rsidRDefault="00066CE8" w:rsidP="00066CE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Gồm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L, R (1 &lt;= L &lt;= R &lt;= 10</w:t>
      </w:r>
      <w:r>
        <w:rPr>
          <w:rFonts w:ascii="Verdana" w:hAnsi="Verdana"/>
          <w:color w:val="000000"/>
          <w:sz w:val="20"/>
          <w:szCs w:val="20"/>
          <w:vertAlign w:val="superscript"/>
        </w:rPr>
        <w:t>5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066CE8" w:rsidRDefault="00066CE8" w:rsidP="00066CE8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Kết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quả</w:t>
      </w:r>
      <w:proofErr w:type="spellEnd"/>
    </w:p>
    <w:p w:rsidR="00066CE8" w:rsidRDefault="00066CE8" w:rsidP="00066CE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Gồm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duy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phong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phú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trong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đoạn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[L, R].</w:t>
      </w:r>
    </w:p>
    <w:p w:rsidR="00066CE8" w:rsidRDefault="00066CE8" w:rsidP="00066CE8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Chú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ý</w:t>
      </w:r>
    </w:p>
    <w:p w:rsidR="00066CE8" w:rsidRDefault="00066CE8" w:rsidP="00066CE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50%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test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&lt;= L &lt;= R &lt;= 10</w:t>
      </w:r>
      <w:r>
        <w:rPr>
          <w:rFonts w:ascii="Verdana" w:hAnsi="Verdana"/>
          <w:color w:val="000000"/>
          <w:sz w:val="20"/>
          <w:szCs w:val="20"/>
          <w:vertAlign w:val="superscript"/>
        </w:rPr>
        <w:t>3</w:t>
      </w:r>
    </w:p>
    <w:p w:rsidR="00066CE8" w:rsidRDefault="00066CE8" w:rsidP="00066CE8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Ví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dụ</w:t>
      </w:r>
      <w:proofErr w:type="spellEnd"/>
    </w:p>
    <w:p w:rsidR="00066CE8" w:rsidRDefault="00066CE8" w:rsidP="00066CE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00"/>
        </w:rPr>
        <w:t>Dữ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liệu</w:t>
      </w:r>
      <w:proofErr w:type="spellEnd"/>
    </w:p>
    <w:p w:rsidR="00066CE8" w:rsidRDefault="00066CE8" w:rsidP="00066CE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1 50</w:t>
      </w:r>
    </w:p>
    <w:p w:rsidR="00066CE8" w:rsidRDefault="00066CE8" w:rsidP="00066CE8">
      <w:pPr>
        <w:pStyle w:val="HTMLPreformatted"/>
        <w:shd w:val="clear" w:color="auto" w:fill="FFFFFF"/>
        <w:rPr>
          <w:color w:val="000000"/>
        </w:rPr>
      </w:pPr>
    </w:p>
    <w:p w:rsidR="00066CE8" w:rsidRDefault="00066CE8" w:rsidP="00066CE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00"/>
        </w:rPr>
        <w:t>Kết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quả</w:t>
      </w:r>
      <w:proofErr w:type="spellEnd"/>
    </w:p>
    <w:p w:rsidR="00066CE8" w:rsidRDefault="00066CE8" w:rsidP="00066CE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9</w:t>
      </w:r>
    </w:p>
    <w:p w:rsidR="00066CE8" w:rsidRDefault="00066CE8" w:rsidP="00066CE8">
      <w:pPr>
        <w:pStyle w:val="HTMLPreformatted"/>
        <w:shd w:val="clear" w:color="auto" w:fill="FFFFFF"/>
        <w:rPr>
          <w:color w:val="000000"/>
        </w:rPr>
      </w:pPr>
    </w:p>
    <w:p w:rsidR="00066CE8" w:rsidRDefault="00066CE8" w:rsidP="00066CE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00"/>
        </w:rPr>
        <w:t>Giải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thích</w:t>
      </w:r>
      <w:proofErr w:type="spellEnd"/>
      <w:r>
        <w:rPr>
          <w:b/>
          <w:bCs/>
          <w:color w:val="000000"/>
        </w:rPr>
        <w:t>:</w:t>
      </w:r>
    </w:p>
    <w:p w:rsidR="00066CE8" w:rsidRDefault="00066CE8" w:rsidP="00066CE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50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9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: </w:t>
      </w:r>
    </w:p>
    <w:p w:rsidR="00066CE8" w:rsidRDefault="00066CE8" w:rsidP="00066CE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12, 18, 20, 24, 30, 36, 40, 42, 48</w:t>
      </w:r>
    </w:p>
    <w:p w:rsidR="00EB5B93" w:rsidRDefault="00EB5B93"/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1"/>
        <w:gridCol w:w="6709"/>
      </w:tblGrid>
      <w:tr w:rsidR="00AF3E85" w:rsidTr="00AF3E8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F3E85" w:rsidRDefault="00AF3E8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Được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gửi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lên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bởi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F3E85" w:rsidRDefault="00AF3E85">
            <w:pPr>
              <w:rPr>
                <w:rFonts w:ascii="Verdana" w:hAnsi="Verdana"/>
                <w:sz w:val="20"/>
                <w:szCs w:val="20"/>
              </w:rPr>
            </w:pPr>
            <w:hyperlink r:id="rId5" w:history="1">
              <w:proofErr w:type="spellStart"/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Duc</w:t>
              </w:r>
              <w:proofErr w:type="spellEnd"/>
            </w:hyperlink>
          </w:p>
        </w:tc>
      </w:tr>
      <w:tr w:rsidR="00AF3E85" w:rsidTr="00AF3E8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F3E85" w:rsidRDefault="00AF3E8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Ngày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F3E85" w:rsidRDefault="00AF3E8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2009-01-03</w:t>
            </w:r>
          </w:p>
        </w:tc>
      </w:tr>
      <w:tr w:rsidR="00AF3E85" w:rsidTr="00AF3E8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F3E85" w:rsidRDefault="00AF3E8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Thời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gian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chạy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F3E85" w:rsidRDefault="00AF3E8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1s</w:t>
            </w:r>
          </w:p>
        </w:tc>
      </w:tr>
      <w:tr w:rsidR="00AF3E85" w:rsidTr="00AF3E8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F3E85" w:rsidRDefault="00AF3E8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Giới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hạn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mã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nguồn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F3E85" w:rsidRDefault="00AF3E8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50000B</w:t>
            </w:r>
          </w:p>
        </w:tc>
      </w:tr>
      <w:tr w:rsidR="00AF3E85" w:rsidTr="00AF3E8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F3E85" w:rsidRDefault="00AF3E8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F3E85" w:rsidRDefault="00AF3E8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256MB</w:t>
            </w:r>
          </w:p>
        </w:tc>
      </w:tr>
      <w:tr w:rsidR="00AF3E85" w:rsidTr="00AF3E8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F3E85" w:rsidRDefault="00AF3E8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F3E85" w:rsidRDefault="00AF3E85">
            <w:pPr>
              <w:rPr>
                <w:rFonts w:ascii="Verdana" w:hAnsi="Verdana"/>
                <w:sz w:val="20"/>
                <w:szCs w:val="20"/>
              </w:rPr>
            </w:pPr>
            <w:hyperlink r:id="rId6" w:tgtFrame="_blank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Pyramid (Intel Pentium III 733 MHz)</w:t>
              </w:r>
            </w:hyperlink>
          </w:p>
        </w:tc>
      </w:tr>
      <w:tr w:rsidR="00AF3E85" w:rsidTr="00AF3E8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F3E85" w:rsidRDefault="00AF3E8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Ngôn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ngữ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cho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phép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F3E85" w:rsidRDefault="00AF3E8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Tất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cả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ngoại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trừ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: ERL JS NODEJS PERL 6 SCM chicken SCM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qobi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VB.net</w:t>
            </w:r>
          </w:p>
        </w:tc>
      </w:tr>
      <w:tr w:rsidR="00AF3E85" w:rsidTr="00AF3E8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F3E85" w:rsidRDefault="00AF3E8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Nguồn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bài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F3E85" w:rsidRDefault="00AF3E8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PTNK 10 Final Exam - Semester I, 2008</w:t>
            </w:r>
          </w:p>
        </w:tc>
      </w:tr>
    </w:tbl>
    <w:p w:rsidR="00AF3E85" w:rsidRDefault="00AF3E85"/>
    <w:sectPr w:rsidR="00AF3E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CE8"/>
    <w:rsid w:val="00066CE8"/>
    <w:rsid w:val="00084284"/>
    <w:rsid w:val="001434B2"/>
    <w:rsid w:val="0075759F"/>
    <w:rsid w:val="00AC1A39"/>
    <w:rsid w:val="00AF3E85"/>
    <w:rsid w:val="00BF3681"/>
    <w:rsid w:val="00CD4AE6"/>
    <w:rsid w:val="00D13AC7"/>
    <w:rsid w:val="00D3436D"/>
    <w:rsid w:val="00EB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066C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066C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066C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066C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066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AF3E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066C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066C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066C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066C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066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AF3E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paulmc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983</CharactersWithSpaces>
  <SharedDoc>false</SharedDoc>
  <HLinks>
    <vt:vector size="12" baseType="variant"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1704021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http://vn.spoj.com/users/paulmcvn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Le Quang Duy</cp:lastModifiedBy>
  <cp:revision>2</cp:revision>
  <dcterms:created xsi:type="dcterms:W3CDTF">2015-08-26T00:26:00Z</dcterms:created>
  <dcterms:modified xsi:type="dcterms:W3CDTF">2015-08-26T00:26:00Z</dcterms:modified>
</cp:coreProperties>
</file>