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0F" w:rsidRDefault="00271856">
      <w:r>
        <w:t>Tiến hành tính độ dài đường dây nối giữa mọi cặp cột điện (công thức hình học</w:t>
      </w:r>
      <w:r w:rsidR="003B2860">
        <w:t xml:space="preserve"> phẳng</w:t>
      </w:r>
      <w:r>
        <w:t>).</w:t>
      </w:r>
      <w:r w:rsidR="001D0DF7">
        <w:t xml:space="preserve"> Những cặp cột điện nào có độ dài lớn hơn m (Dây điện quá dài) thì cho giá trị độ dài của chúng bằng một giá trị vô cực (giá trị vô cùng lớn).</w:t>
      </w:r>
      <w:r w:rsidR="00747803">
        <w:t xml:space="preserve"> Với mỗi cặp cột điện đã có dây điện nối sẵn, thì độ dài dây điện cần nối giữa chúng ta cho bằng 0. </w:t>
      </w:r>
      <w:r w:rsidR="005E3AB2">
        <w:t xml:space="preserve">Tiến hành </w:t>
      </w:r>
      <w:r w:rsidR="00747803">
        <w:t>Dijkstra như thường.</w:t>
      </w:r>
      <w:r w:rsidR="003B2860">
        <w:t xml:space="preserve"> </w:t>
      </w:r>
      <w:bookmarkStart w:id="0" w:name="_GoBack"/>
      <w:bookmarkEnd w:id="0"/>
    </w:p>
    <w:sectPr w:rsidR="00C9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7A"/>
    <w:rsid w:val="0002397A"/>
    <w:rsid w:val="001D0DF7"/>
    <w:rsid w:val="00271856"/>
    <w:rsid w:val="003B2860"/>
    <w:rsid w:val="005E3AB2"/>
    <w:rsid w:val="00747803"/>
    <w:rsid w:val="00966FE8"/>
    <w:rsid w:val="00C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2015-09-10T13:43:00Z</dcterms:created>
  <dcterms:modified xsi:type="dcterms:W3CDTF">2015-09-10T13:47:00Z</dcterms:modified>
</cp:coreProperties>
</file>