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ED" w:rsidRPr="00D157ED" w:rsidRDefault="00D157ED" w:rsidP="00D157E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D157ED">
        <w:rPr>
          <w:rFonts w:ascii="Verdana" w:eastAsia="Times New Roman" w:hAnsi="Verdana" w:cs="Times New Roman"/>
          <w:color w:val="000020"/>
          <w:sz w:val="24"/>
          <w:szCs w:val="24"/>
        </w:rPr>
        <w:t>Từ tập các bài có trên SPOJ (oi)</w:t>
      </w:r>
    </w:p>
    <w:p w:rsidR="00D157ED" w:rsidRPr="00D157ED" w:rsidRDefault="00D157ED" w:rsidP="00D157ED">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D157ED">
        <w:rPr>
          <w:rFonts w:ascii="Verdana" w:eastAsia="Times New Roman" w:hAnsi="Verdana" w:cs="Times New Roman"/>
          <w:color w:val="000020"/>
          <w:kern w:val="36"/>
          <w:sz w:val="30"/>
          <w:szCs w:val="30"/>
        </w:rPr>
        <w:t>3043. VOI07 Robot cứu hỏa</w:t>
      </w:r>
    </w:p>
    <w:p w:rsidR="00D157ED" w:rsidRPr="00D157ED" w:rsidRDefault="00D157ED" w:rsidP="00D157E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D157ED">
        <w:rPr>
          <w:rFonts w:ascii="Verdana" w:eastAsia="Times New Roman" w:hAnsi="Verdana" w:cs="Times New Roman"/>
          <w:color w:val="000020"/>
          <w:sz w:val="24"/>
          <w:szCs w:val="24"/>
        </w:rPr>
        <w:t>Mã bài: QBROBOT</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Trên một mạng lưới giao thông có n nút, các nút được đánh số từ 1 đến n và giữa hai nút bất kỳ có không quá một đường nối trực tiếp (đường nối trực tiếp là một đường hai chiều). Ta gọi đường đi từ nút s đến nút t là một dãy các nút và các đường nối trực tiếp có dạng:</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s = u</w:t>
      </w:r>
      <w:r>
        <w:rPr>
          <w:rFonts w:ascii="Verdana" w:hAnsi="Verdana"/>
          <w:color w:val="000000"/>
          <w:sz w:val="20"/>
          <w:szCs w:val="20"/>
          <w:vertAlign w:val="subscript"/>
        </w:rPr>
        <w:t>1</w:t>
      </w:r>
      <w:r>
        <w:rPr>
          <w:rFonts w:ascii="Verdana" w:hAnsi="Verdana"/>
          <w:color w:val="000000"/>
          <w:sz w:val="20"/>
          <w:szCs w:val="20"/>
        </w:rPr>
        <w:t>, e</w:t>
      </w:r>
      <w:r>
        <w:rPr>
          <w:rFonts w:ascii="Verdana" w:hAnsi="Verdana"/>
          <w:color w:val="000000"/>
          <w:sz w:val="20"/>
          <w:szCs w:val="20"/>
          <w:vertAlign w:val="subscript"/>
        </w:rPr>
        <w:t>1</w:t>
      </w:r>
      <w:r>
        <w:rPr>
          <w:rFonts w:ascii="Verdana" w:hAnsi="Verdana"/>
          <w:color w:val="000000"/>
          <w:sz w:val="20"/>
          <w:szCs w:val="20"/>
        </w:rPr>
        <w:t>, u</w:t>
      </w:r>
      <w:r>
        <w:rPr>
          <w:rFonts w:ascii="Verdana" w:hAnsi="Verdana"/>
          <w:color w:val="000000"/>
          <w:sz w:val="20"/>
          <w:szCs w:val="20"/>
          <w:vertAlign w:val="subscript"/>
        </w:rPr>
        <w:t>2</w:t>
      </w:r>
      <w:r>
        <w:rPr>
          <w:rFonts w:ascii="Verdana" w:hAnsi="Verdana"/>
          <w:color w:val="000000"/>
          <w:sz w:val="20"/>
          <w:szCs w:val="20"/>
        </w:rPr>
        <w:t>,..., u</w:t>
      </w:r>
      <w:r>
        <w:rPr>
          <w:rFonts w:ascii="Verdana" w:hAnsi="Verdana"/>
          <w:color w:val="000000"/>
          <w:sz w:val="20"/>
          <w:szCs w:val="20"/>
          <w:vertAlign w:val="subscript"/>
        </w:rPr>
        <w:t>i</w:t>
      </w:r>
      <w:r>
        <w:rPr>
          <w:rFonts w:ascii="Verdana" w:hAnsi="Verdana"/>
          <w:color w:val="000000"/>
          <w:sz w:val="20"/>
          <w:szCs w:val="20"/>
        </w:rPr>
        <w:t>, e</w:t>
      </w:r>
      <w:r>
        <w:rPr>
          <w:rFonts w:ascii="Verdana" w:hAnsi="Verdana"/>
          <w:color w:val="000000"/>
          <w:sz w:val="20"/>
          <w:szCs w:val="20"/>
          <w:vertAlign w:val="subscript"/>
        </w:rPr>
        <w:t>i</w:t>
      </w:r>
      <w:r>
        <w:rPr>
          <w:rFonts w:ascii="Verdana" w:hAnsi="Verdana"/>
          <w:color w:val="000000"/>
          <w:sz w:val="20"/>
          <w:szCs w:val="20"/>
        </w:rPr>
        <w:t>, u</w:t>
      </w:r>
      <w:r>
        <w:rPr>
          <w:rFonts w:ascii="Verdana" w:hAnsi="Verdana"/>
          <w:color w:val="000000"/>
          <w:sz w:val="20"/>
          <w:szCs w:val="20"/>
          <w:vertAlign w:val="subscript"/>
        </w:rPr>
        <w:t>i+1</w:t>
      </w:r>
      <w:r>
        <w:rPr>
          <w:rFonts w:ascii="Verdana" w:hAnsi="Verdana"/>
          <w:color w:val="000000"/>
          <w:sz w:val="20"/>
          <w:szCs w:val="20"/>
        </w:rPr>
        <w:t>, ..., u</w:t>
      </w:r>
      <w:r>
        <w:rPr>
          <w:rFonts w:ascii="Verdana" w:hAnsi="Verdana"/>
          <w:color w:val="000000"/>
          <w:sz w:val="20"/>
          <w:szCs w:val="20"/>
          <w:vertAlign w:val="subscript"/>
        </w:rPr>
        <w:t>k-1</w:t>
      </w:r>
      <w:r>
        <w:rPr>
          <w:rFonts w:ascii="Verdana" w:hAnsi="Verdana"/>
          <w:color w:val="000000"/>
          <w:sz w:val="20"/>
          <w:szCs w:val="20"/>
        </w:rPr>
        <w:t>, e</w:t>
      </w:r>
      <w:r>
        <w:rPr>
          <w:rFonts w:ascii="Verdana" w:hAnsi="Verdana"/>
          <w:color w:val="000000"/>
          <w:sz w:val="20"/>
          <w:szCs w:val="20"/>
          <w:vertAlign w:val="subscript"/>
        </w:rPr>
        <w:t>k-1</w:t>
      </w:r>
      <w:r>
        <w:rPr>
          <w:rFonts w:ascii="Verdana" w:hAnsi="Verdana"/>
          <w:color w:val="000000"/>
          <w:sz w:val="20"/>
          <w:szCs w:val="20"/>
        </w:rPr>
        <w:t>, u</w:t>
      </w:r>
      <w:r>
        <w:rPr>
          <w:rFonts w:ascii="Verdana" w:hAnsi="Verdana"/>
          <w:color w:val="000000"/>
          <w:sz w:val="20"/>
          <w:szCs w:val="20"/>
          <w:vertAlign w:val="subscript"/>
        </w:rPr>
        <w:t>k</w:t>
      </w:r>
      <w:r>
        <w:rPr>
          <w:rStyle w:val="apple-converted-space"/>
          <w:rFonts w:ascii="Verdana" w:hAnsi="Verdana"/>
          <w:color w:val="000000"/>
          <w:sz w:val="20"/>
          <w:szCs w:val="20"/>
        </w:rPr>
        <w:t> </w:t>
      </w:r>
      <w:r>
        <w:rPr>
          <w:rFonts w:ascii="Verdana" w:hAnsi="Verdana"/>
          <w:color w:val="000000"/>
          <w:sz w:val="20"/>
          <w:szCs w:val="20"/>
        </w:rPr>
        <w:t>= t,</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trong đó u</w:t>
      </w:r>
      <w:r>
        <w:rPr>
          <w:rFonts w:ascii="Verdana" w:hAnsi="Verdana"/>
          <w:color w:val="000000"/>
          <w:sz w:val="20"/>
          <w:szCs w:val="20"/>
          <w:vertAlign w:val="subscript"/>
        </w:rPr>
        <w:t>1</w:t>
      </w:r>
      <w:r>
        <w:rPr>
          <w:rFonts w:ascii="Verdana" w:hAnsi="Verdana"/>
          <w:color w:val="000000"/>
          <w:sz w:val="20"/>
          <w:szCs w:val="20"/>
        </w:rPr>
        <w:t>, u</w:t>
      </w:r>
      <w:r>
        <w:rPr>
          <w:rFonts w:ascii="Verdana" w:hAnsi="Verdana"/>
          <w:color w:val="000000"/>
          <w:sz w:val="20"/>
          <w:szCs w:val="20"/>
          <w:vertAlign w:val="subscript"/>
        </w:rPr>
        <w:t>2</w:t>
      </w:r>
      <w:r>
        <w:rPr>
          <w:rFonts w:ascii="Verdana" w:hAnsi="Verdana"/>
          <w:color w:val="000000"/>
          <w:sz w:val="20"/>
          <w:szCs w:val="20"/>
        </w:rPr>
        <w:t>, …, u</w:t>
      </w:r>
      <w:r>
        <w:rPr>
          <w:rFonts w:ascii="Verdana" w:hAnsi="Verdana"/>
          <w:color w:val="000000"/>
          <w:sz w:val="20"/>
          <w:szCs w:val="20"/>
          <w:vertAlign w:val="subscript"/>
        </w:rPr>
        <w:t>k</w:t>
      </w:r>
      <w:r>
        <w:rPr>
          <w:rStyle w:val="apple-converted-space"/>
          <w:rFonts w:ascii="Verdana" w:hAnsi="Verdana"/>
          <w:color w:val="000000"/>
          <w:sz w:val="20"/>
          <w:szCs w:val="20"/>
        </w:rPr>
        <w:t> </w:t>
      </w:r>
      <w:r>
        <w:rPr>
          <w:rFonts w:ascii="Verdana" w:hAnsi="Verdana"/>
          <w:color w:val="000000"/>
          <w:sz w:val="20"/>
          <w:szCs w:val="20"/>
        </w:rPr>
        <w:t>là các nút trong mạng lưới giao thông, e</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là đường nối trực tiếp giữa nút u</w:t>
      </w:r>
      <w:r>
        <w:rPr>
          <w:rFonts w:ascii="Verdana" w:hAnsi="Verdana"/>
          <w:color w:val="000000"/>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và u</w:t>
      </w:r>
      <w:r>
        <w:rPr>
          <w:rFonts w:ascii="Verdana" w:hAnsi="Verdana"/>
          <w:color w:val="000000"/>
          <w:sz w:val="20"/>
          <w:szCs w:val="20"/>
          <w:vertAlign w:val="subscript"/>
        </w:rPr>
        <w:t>i+1</w:t>
      </w:r>
      <w:r>
        <w:rPr>
          <w:rFonts w:ascii="Verdana" w:hAnsi="Verdana"/>
          <w:color w:val="000000"/>
          <w:sz w:val="20"/>
          <w:szCs w:val="20"/>
        </w:rPr>
        <w:t>(không có nút u</w:t>
      </w:r>
      <w:r>
        <w:rPr>
          <w:rFonts w:ascii="Verdana" w:hAnsi="Verdana"/>
          <w:color w:val="000000"/>
          <w:sz w:val="20"/>
          <w:szCs w:val="20"/>
          <w:vertAlign w:val="subscript"/>
        </w:rPr>
        <w:t>j</w:t>
      </w:r>
      <w:r>
        <w:rPr>
          <w:rStyle w:val="apple-converted-space"/>
          <w:rFonts w:ascii="Verdana" w:hAnsi="Verdana"/>
          <w:color w:val="000000"/>
          <w:sz w:val="20"/>
          <w:szCs w:val="20"/>
        </w:rPr>
        <w:t> </w:t>
      </w:r>
      <w:r>
        <w:rPr>
          <w:rFonts w:ascii="Verdana" w:hAnsi="Verdana"/>
          <w:color w:val="000000"/>
          <w:sz w:val="20"/>
          <w:szCs w:val="20"/>
        </w:rPr>
        <w:t>nào xuất hiện nhiều hơn một lần trong dãy trên, j = 1, 2, …, k).</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Biết rằng mạng lưới giao thông được xét luôn có ít nhất một đường đi từ nút 1 đến nút n.</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Một robot chứa đầy bình với w đơn vị năng lượng, cần đi từ trạm cứu hoả đặt tại nút 1 đến nơi xảy ra hoả hoạn ở nút n, trong thời gian ít nhất có thể. Thời gian và chi phí năng lượng để robot đi trên đường nối trực tiếp từ nút i đến nút j tương ứng là t</w:t>
      </w:r>
      <w:r>
        <w:rPr>
          <w:rFonts w:ascii="Verdana" w:hAnsi="Verdana"/>
          <w:color w:val="000000"/>
          <w:sz w:val="20"/>
          <w:szCs w:val="20"/>
          <w:vertAlign w:val="subscript"/>
        </w:rPr>
        <w:t>ij</w:t>
      </w:r>
      <w:r>
        <w:rPr>
          <w:rStyle w:val="apple-converted-space"/>
          <w:rFonts w:ascii="Verdana" w:hAnsi="Verdana"/>
          <w:color w:val="000000"/>
          <w:sz w:val="20"/>
          <w:szCs w:val="20"/>
        </w:rPr>
        <w:t> </w:t>
      </w:r>
      <w:r>
        <w:rPr>
          <w:rFonts w:ascii="Verdana" w:hAnsi="Verdana"/>
          <w:color w:val="000000"/>
          <w:sz w:val="20"/>
          <w:szCs w:val="20"/>
        </w:rPr>
        <w:t>và c</w:t>
      </w:r>
      <w:r>
        <w:rPr>
          <w:rFonts w:ascii="Verdana" w:hAnsi="Verdana"/>
          <w:color w:val="000000"/>
          <w:sz w:val="20"/>
          <w:szCs w:val="20"/>
          <w:vertAlign w:val="subscript"/>
        </w:rPr>
        <w:t>ij</w:t>
      </w:r>
      <w:r>
        <w:rPr>
          <w:rStyle w:val="apple-converted-space"/>
          <w:rFonts w:ascii="Verdana" w:hAnsi="Verdana"/>
          <w:color w:val="000000"/>
          <w:sz w:val="20"/>
          <w:szCs w:val="20"/>
        </w:rPr>
        <w:t> </w:t>
      </w:r>
      <w:r>
        <w:rPr>
          <w:rFonts w:ascii="Verdana" w:hAnsi="Verdana"/>
          <w:color w:val="000000"/>
          <w:sz w:val="20"/>
          <w:szCs w:val="20"/>
        </w:rPr>
        <w:t>(1 ≤ i, j ≤ n). Robot chỉ có thể đi được trên đường nối trực tiếp từ nút i đến nút j nếu năng lượng còn lại trong bình chứa không ít hơn c</w:t>
      </w:r>
      <w:r>
        <w:rPr>
          <w:rFonts w:ascii="Verdana" w:hAnsi="Verdana"/>
          <w:color w:val="000000"/>
          <w:sz w:val="20"/>
          <w:szCs w:val="20"/>
          <w:vertAlign w:val="subscript"/>
        </w:rPr>
        <w:t>ij</w:t>
      </w:r>
      <w:r>
        <w:rPr>
          <w:rStyle w:val="apple-converted-space"/>
          <w:rFonts w:ascii="Verdana" w:hAnsi="Verdana"/>
          <w:color w:val="000000"/>
          <w:sz w:val="20"/>
          <w:szCs w:val="20"/>
        </w:rPr>
        <w:t> </w:t>
      </w:r>
      <w:r>
        <w:rPr>
          <w:rFonts w:ascii="Verdana" w:hAnsi="Verdana"/>
          <w:color w:val="000000"/>
          <w:sz w:val="20"/>
          <w:szCs w:val="20"/>
        </w:rPr>
        <w:t>(1 ≤ i, j ≤ n). Nếu robot đi đến một nút có trạm tiếp năng lượng (một nút có thể có hoặc không có trạm tiếp năng lượng) thì nó tự động được nạp đầy năng lượng vào bình chứa với thời gian nạp coi như không đáng kể.</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Yêu cầu: Hãy xác định giá trị w nhỏ nhất để robot đi được trên một đường đi từ nút 1 đến nút n trong thời gian ít nhất.</w:t>
      </w:r>
    </w:p>
    <w:p w:rsidR="00D157ED" w:rsidRDefault="00D157ED" w:rsidP="00D157ED">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Dòng đầu tiên chứa một số nguyên dương n (2 ≤ n ≤ 500);</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Dòng thứ hai chứa n số, trong đó số thứ j bằng 1 hoặc 0 tương ứng ở nút j có hoặc không có trạm tiếp năng lượng (j = 1, 2, …, n);</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Dòng thứ ba chứa số nguyên dương m (m ≤ 30000) là số đường nối trực tiếp có trong mạng lưới giao thông;</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Dòng thứ k trong số m dòng tiếp theo chứa 4 số nguyên dương i, j, t</w:t>
      </w:r>
      <w:r>
        <w:rPr>
          <w:rFonts w:ascii="Verdana" w:hAnsi="Verdana"/>
          <w:color w:val="000000"/>
          <w:sz w:val="20"/>
          <w:szCs w:val="20"/>
          <w:vertAlign w:val="subscript"/>
        </w:rPr>
        <w:t>ij</w:t>
      </w:r>
      <w:r>
        <w:rPr>
          <w:rFonts w:ascii="Verdana" w:hAnsi="Verdana"/>
          <w:color w:val="000000"/>
          <w:sz w:val="20"/>
          <w:szCs w:val="20"/>
        </w:rPr>
        <w:t>, c</w:t>
      </w:r>
      <w:r>
        <w:rPr>
          <w:rFonts w:ascii="Verdana" w:hAnsi="Verdana"/>
          <w:color w:val="000000"/>
          <w:sz w:val="20"/>
          <w:szCs w:val="20"/>
          <w:vertAlign w:val="subscript"/>
        </w:rPr>
        <w:t>ij</w:t>
      </w:r>
      <w:r>
        <w:rPr>
          <w:rStyle w:val="apple-converted-space"/>
          <w:rFonts w:ascii="Verdana" w:hAnsi="Verdana"/>
          <w:color w:val="000000"/>
          <w:sz w:val="20"/>
          <w:szCs w:val="20"/>
        </w:rPr>
        <w:t> </w:t>
      </w:r>
      <w:r>
        <w:rPr>
          <w:rFonts w:ascii="Verdana" w:hAnsi="Verdana"/>
          <w:color w:val="000000"/>
          <w:sz w:val="20"/>
          <w:szCs w:val="20"/>
        </w:rPr>
        <w:t>(t</w:t>
      </w:r>
      <w:r>
        <w:rPr>
          <w:rFonts w:ascii="Verdana" w:hAnsi="Verdana"/>
          <w:color w:val="000000"/>
          <w:sz w:val="20"/>
          <w:szCs w:val="20"/>
          <w:vertAlign w:val="subscript"/>
        </w:rPr>
        <w:t>ij</w:t>
      </w:r>
      <w:r>
        <w:rPr>
          <w:rFonts w:ascii="Verdana" w:hAnsi="Verdana"/>
          <w:color w:val="000000"/>
          <w:sz w:val="20"/>
          <w:szCs w:val="20"/>
        </w:rPr>
        <w:t>, c</w:t>
      </w:r>
      <w:r>
        <w:rPr>
          <w:rFonts w:ascii="Verdana" w:hAnsi="Verdana"/>
          <w:color w:val="000000"/>
          <w:sz w:val="20"/>
          <w:szCs w:val="20"/>
          <w:vertAlign w:val="subscript"/>
        </w:rPr>
        <w:t>ij</w:t>
      </w:r>
      <w:r>
        <w:rPr>
          <w:rStyle w:val="apple-converted-space"/>
          <w:rFonts w:ascii="Verdana" w:hAnsi="Verdana"/>
          <w:color w:val="000000"/>
          <w:sz w:val="20"/>
          <w:szCs w:val="20"/>
        </w:rPr>
        <w:t> </w:t>
      </w:r>
      <w:r>
        <w:rPr>
          <w:rFonts w:ascii="Verdana" w:hAnsi="Verdana"/>
          <w:color w:val="000000"/>
          <w:sz w:val="20"/>
          <w:szCs w:val="20"/>
        </w:rPr>
        <w:t>≤ 10000) mô tả đường nối trực tiếp từ nút i đến nút j, thời gian và chi phí năng lượng tương ứng.</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Hai số liên tiếp trên một dòng trong file dữ liệu cách nhau ít nhất một dấu cách.</w:t>
      </w:r>
    </w:p>
    <w:p w:rsidR="00D157ED" w:rsidRDefault="00D157ED" w:rsidP="00D157ED">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D157ED" w:rsidRDefault="00D157ED" w:rsidP="00D157ED">
      <w:pPr>
        <w:pStyle w:val="NormalWeb"/>
        <w:shd w:val="clear" w:color="auto" w:fill="FFFFFF"/>
        <w:jc w:val="both"/>
        <w:rPr>
          <w:rFonts w:ascii="Verdana" w:hAnsi="Verdana"/>
          <w:color w:val="000000"/>
          <w:sz w:val="20"/>
          <w:szCs w:val="20"/>
        </w:rPr>
      </w:pPr>
      <w:r>
        <w:rPr>
          <w:rFonts w:ascii="Verdana" w:hAnsi="Verdana"/>
          <w:color w:val="000000"/>
          <w:sz w:val="20"/>
          <w:szCs w:val="20"/>
        </w:rPr>
        <w:t>Ghi ra số nguyên dương w tìm được.</w:t>
      </w:r>
    </w:p>
    <w:p w:rsidR="00D157ED" w:rsidRDefault="00D157ED" w:rsidP="00D157ED">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Example</w:t>
      </w:r>
    </w:p>
    <w:p w:rsidR="00D157ED" w:rsidRDefault="00D157ED" w:rsidP="00D157ED">
      <w:pPr>
        <w:pStyle w:val="HTMLPreformatted"/>
        <w:shd w:val="clear" w:color="auto" w:fill="FFFFFF"/>
        <w:rPr>
          <w:color w:val="000000"/>
        </w:rPr>
      </w:pPr>
      <w:r>
        <w:rPr>
          <w:b/>
          <w:bCs/>
          <w:color w:val="000000"/>
        </w:rPr>
        <w:t>Input:</w:t>
      </w:r>
    </w:p>
    <w:p w:rsidR="00D157ED" w:rsidRDefault="00D157ED" w:rsidP="00D157ED">
      <w:pPr>
        <w:pStyle w:val="HTMLPreformatted"/>
        <w:shd w:val="clear" w:color="auto" w:fill="FFFFFF"/>
        <w:rPr>
          <w:color w:val="000000"/>
        </w:rPr>
      </w:pPr>
      <w:r>
        <w:rPr>
          <w:color w:val="000000"/>
        </w:rPr>
        <w:t>4</w:t>
      </w:r>
    </w:p>
    <w:p w:rsidR="00D157ED" w:rsidRDefault="00D157ED" w:rsidP="00D157ED">
      <w:pPr>
        <w:pStyle w:val="HTMLPreformatted"/>
        <w:shd w:val="clear" w:color="auto" w:fill="FFFFFF"/>
        <w:rPr>
          <w:color w:val="000000"/>
        </w:rPr>
      </w:pPr>
      <w:r>
        <w:rPr>
          <w:color w:val="000000"/>
        </w:rPr>
        <w:t>0 1 1 0</w:t>
      </w:r>
    </w:p>
    <w:p w:rsidR="00D157ED" w:rsidRDefault="00D157ED" w:rsidP="00D157ED">
      <w:pPr>
        <w:pStyle w:val="HTMLPreformatted"/>
        <w:shd w:val="clear" w:color="auto" w:fill="FFFFFF"/>
        <w:rPr>
          <w:color w:val="000000"/>
        </w:rPr>
      </w:pPr>
      <w:r>
        <w:rPr>
          <w:color w:val="000000"/>
        </w:rPr>
        <w:t>5</w:t>
      </w:r>
    </w:p>
    <w:p w:rsidR="00D157ED" w:rsidRDefault="00D157ED" w:rsidP="00D157ED">
      <w:pPr>
        <w:pStyle w:val="HTMLPreformatted"/>
        <w:shd w:val="clear" w:color="auto" w:fill="FFFFFF"/>
        <w:rPr>
          <w:color w:val="000000"/>
        </w:rPr>
      </w:pPr>
      <w:r>
        <w:rPr>
          <w:color w:val="000000"/>
        </w:rPr>
        <w:t>1 2 5 4</w:t>
      </w:r>
    </w:p>
    <w:p w:rsidR="00D157ED" w:rsidRDefault="00D157ED" w:rsidP="00D157ED">
      <w:pPr>
        <w:pStyle w:val="HTMLPreformatted"/>
        <w:shd w:val="clear" w:color="auto" w:fill="FFFFFF"/>
        <w:rPr>
          <w:color w:val="000000"/>
        </w:rPr>
      </w:pPr>
      <w:r>
        <w:rPr>
          <w:color w:val="000000"/>
        </w:rPr>
        <w:t>1 3 4 3</w:t>
      </w:r>
    </w:p>
    <w:p w:rsidR="00D157ED" w:rsidRDefault="00D157ED" w:rsidP="00D157ED">
      <w:pPr>
        <w:pStyle w:val="HTMLPreformatted"/>
        <w:shd w:val="clear" w:color="auto" w:fill="FFFFFF"/>
        <w:rPr>
          <w:color w:val="000000"/>
        </w:rPr>
      </w:pPr>
      <w:r>
        <w:rPr>
          <w:color w:val="000000"/>
        </w:rPr>
        <w:t>1 4 9 4</w:t>
      </w:r>
    </w:p>
    <w:p w:rsidR="00D157ED" w:rsidRDefault="00D157ED" w:rsidP="00D157ED">
      <w:pPr>
        <w:pStyle w:val="HTMLPreformatted"/>
        <w:shd w:val="clear" w:color="auto" w:fill="FFFFFF"/>
        <w:rPr>
          <w:color w:val="000000"/>
        </w:rPr>
      </w:pPr>
      <w:r>
        <w:rPr>
          <w:color w:val="000000"/>
        </w:rPr>
        <w:t>2 4 4 1</w:t>
      </w:r>
    </w:p>
    <w:p w:rsidR="00D157ED" w:rsidRDefault="00D157ED" w:rsidP="00D157ED">
      <w:pPr>
        <w:pStyle w:val="HTMLPreformatted"/>
        <w:shd w:val="clear" w:color="auto" w:fill="FFFFFF"/>
        <w:rPr>
          <w:color w:val="000000"/>
        </w:rPr>
      </w:pPr>
      <w:r>
        <w:rPr>
          <w:color w:val="000000"/>
        </w:rPr>
        <w:t>3 4 5 2</w:t>
      </w:r>
    </w:p>
    <w:p w:rsidR="00D157ED" w:rsidRDefault="00D157ED" w:rsidP="00D157ED">
      <w:pPr>
        <w:pStyle w:val="HTMLPreformatted"/>
        <w:shd w:val="clear" w:color="auto" w:fill="FFFFFF"/>
        <w:rPr>
          <w:color w:val="000000"/>
        </w:rPr>
      </w:pPr>
    </w:p>
    <w:p w:rsidR="00D157ED" w:rsidRDefault="00D157ED" w:rsidP="00D157ED">
      <w:pPr>
        <w:pStyle w:val="HTMLPreformatted"/>
        <w:shd w:val="clear" w:color="auto" w:fill="FFFFFF"/>
        <w:rPr>
          <w:color w:val="000000"/>
        </w:rPr>
      </w:pPr>
      <w:r>
        <w:rPr>
          <w:b/>
          <w:bCs/>
          <w:color w:val="000000"/>
        </w:rPr>
        <w:t>Output:</w:t>
      </w:r>
    </w:p>
    <w:p w:rsidR="00D157ED" w:rsidRDefault="00D157ED" w:rsidP="00D157ED">
      <w:pPr>
        <w:pStyle w:val="HTMLPreformatted"/>
        <w:shd w:val="clear" w:color="auto" w:fill="FFFFFF"/>
        <w:rPr>
          <w:color w:val="000000"/>
        </w:rPr>
      </w:pPr>
      <w:r>
        <w:rPr>
          <w:color w:val="000000"/>
        </w:rPr>
        <w:t>3</w:t>
      </w:r>
    </w:p>
    <w:p w:rsidR="00D157ED" w:rsidRDefault="00D157ED" w:rsidP="00D157ED">
      <w:pPr>
        <w:pStyle w:val="HTMLPreformatted"/>
        <w:shd w:val="clear" w:color="auto" w:fill="FFFFFF"/>
        <w:rPr>
          <w:color w:val="000000"/>
        </w:rPr>
      </w:pP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hyperlink r:id="rId5" w:history="1">
              <w:r w:rsidRPr="00D157ED">
                <w:rPr>
                  <w:rFonts w:ascii="Verdana" w:eastAsia="Times New Roman" w:hAnsi="Verdana" w:cs="Times New Roman"/>
                  <w:color w:val="3B5998"/>
                  <w:sz w:val="20"/>
                  <w:szCs w:val="20"/>
                </w:rPr>
                <w:t>special_one</w:t>
              </w:r>
            </w:hyperlink>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2008-09-21</w:t>
            </w:r>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0.200s</w:t>
            </w:r>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50000B</w:t>
            </w:r>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1536MB</w:t>
            </w:r>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hyperlink r:id="rId6" w:tgtFrame="_blank" w:history="1">
              <w:r w:rsidRPr="00D157ED">
                <w:rPr>
                  <w:rFonts w:ascii="Verdana" w:eastAsia="Times New Roman" w:hAnsi="Verdana" w:cs="Times New Roman"/>
                  <w:color w:val="3B5998"/>
                  <w:sz w:val="20"/>
                  <w:szCs w:val="20"/>
                </w:rPr>
                <w:t>Cube (Intel Pentium G860 3GHz)</w:t>
              </w:r>
            </w:hyperlink>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Tất cả ngoại trừ: ERL JS NODEJS PERL 6 SCM chicken SCM qobi VB.net</w:t>
            </w:r>
          </w:p>
        </w:tc>
      </w:tr>
      <w:tr w:rsidR="00D157ED" w:rsidRPr="00D157ED" w:rsidTr="00D157ED">
        <w:trPr>
          <w:tblCellSpacing w:w="0" w:type="dxa"/>
        </w:trPr>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D157ED" w:rsidRPr="00D157ED" w:rsidRDefault="00D157ED" w:rsidP="00D157ED">
            <w:pPr>
              <w:spacing w:after="0" w:line="240" w:lineRule="auto"/>
              <w:rPr>
                <w:rFonts w:ascii="Verdana" w:eastAsia="Times New Roman" w:hAnsi="Verdana" w:cs="Times New Roman"/>
                <w:sz w:val="20"/>
                <w:szCs w:val="20"/>
              </w:rPr>
            </w:pPr>
            <w:r w:rsidRPr="00D157ED">
              <w:rPr>
                <w:rFonts w:ascii="Verdana" w:eastAsia="Times New Roman" w:hAnsi="Verdana" w:cs="Times New Roman"/>
                <w:sz w:val="20"/>
                <w:szCs w:val="20"/>
              </w:rPr>
              <w:t>Vietnam Olympiad of Informatics 2007</w:t>
            </w:r>
          </w:p>
        </w:tc>
      </w:tr>
    </w:tbl>
    <w:p w:rsidR="005C6574" w:rsidRDefault="005C6574" w:rsidP="00D157ED">
      <w:bookmarkStart w:id="0" w:name="_GoBack"/>
      <w:bookmarkEnd w:id="0"/>
    </w:p>
    <w:sectPr w:rsidR="005C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32"/>
    <w:rsid w:val="005C6574"/>
    <w:rsid w:val="009D2632"/>
    <w:rsid w:val="00D1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57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7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157E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15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7ED"/>
  </w:style>
  <w:style w:type="paragraph" w:styleId="HTMLPreformatted">
    <w:name w:val="HTML Preformatted"/>
    <w:basedOn w:val="Normal"/>
    <w:link w:val="HTMLPreformattedChar"/>
    <w:uiPriority w:val="99"/>
    <w:semiHidden/>
    <w:unhideWhenUsed/>
    <w:rsid w:val="00D15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7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57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57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7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157E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157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7ED"/>
  </w:style>
  <w:style w:type="paragraph" w:styleId="HTMLPreformatted">
    <w:name w:val="HTML Preformatted"/>
    <w:basedOn w:val="Normal"/>
    <w:link w:val="HTMLPreformattedChar"/>
    <w:uiPriority w:val="99"/>
    <w:semiHidden/>
    <w:unhideWhenUsed/>
    <w:rsid w:val="00D15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7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5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898">
      <w:bodyDiv w:val="1"/>
      <w:marLeft w:val="0"/>
      <w:marRight w:val="0"/>
      <w:marTop w:val="0"/>
      <w:marBottom w:val="0"/>
      <w:divBdr>
        <w:top w:val="none" w:sz="0" w:space="0" w:color="auto"/>
        <w:left w:val="none" w:sz="0" w:space="0" w:color="auto"/>
        <w:bottom w:val="none" w:sz="0" w:space="0" w:color="auto"/>
        <w:right w:val="none" w:sz="0" w:space="0" w:color="auto"/>
      </w:divBdr>
    </w:div>
    <w:div w:id="662591948">
      <w:bodyDiv w:val="1"/>
      <w:marLeft w:val="0"/>
      <w:marRight w:val="0"/>
      <w:marTop w:val="0"/>
      <w:marBottom w:val="0"/>
      <w:divBdr>
        <w:top w:val="none" w:sz="0" w:space="0" w:color="auto"/>
        <w:left w:val="none" w:sz="0" w:space="0" w:color="auto"/>
        <w:bottom w:val="none" w:sz="0" w:space="0" w:color="auto"/>
        <w:right w:val="none" w:sz="0" w:space="0" w:color="auto"/>
      </w:divBdr>
    </w:div>
    <w:div w:id="105658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2015-07-25T13:23:00Z</dcterms:created>
  <dcterms:modified xsi:type="dcterms:W3CDTF">2015-07-25T13:24:00Z</dcterms:modified>
</cp:coreProperties>
</file>