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AD1A" w14:textId="3108F748" w:rsidR="00AB3845" w:rsidRPr="003A6EB4" w:rsidRDefault="00AB3845" w:rsidP="00AB3845">
      <w:pPr>
        <w:jc w:val="center"/>
        <w:rPr>
          <w:b/>
          <w:sz w:val="32"/>
          <w:szCs w:val="32"/>
        </w:rPr>
      </w:pPr>
      <w:r w:rsidRPr="003A6EB4">
        <w:rPr>
          <w:b/>
          <w:sz w:val="32"/>
          <w:szCs w:val="32"/>
        </w:rPr>
        <w:t>LA COMMUNICATION DU</w:t>
      </w:r>
    </w:p>
    <w:p w14:paraId="686D61E2" w14:textId="46A13206" w:rsidR="00AB3845" w:rsidRPr="003A6EB4" w:rsidRDefault="00AB3845" w:rsidP="00AB3845">
      <w:pPr>
        <w:jc w:val="center"/>
        <w:rPr>
          <w:b/>
          <w:sz w:val="32"/>
          <w:szCs w:val="32"/>
        </w:rPr>
      </w:pPr>
      <w:r w:rsidRPr="003A6EB4">
        <w:rPr>
          <w:b/>
          <w:sz w:val="32"/>
          <w:szCs w:val="32"/>
        </w:rPr>
        <w:t>MINISTERE DE L’ECONOMIE ET DES FINANCES (MEF)</w:t>
      </w:r>
    </w:p>
    <w:p w14:paraId="6748FBD1" w14:textId="77777777" w:rsidR="00AB5AF4" w:rsidRDefault="00AB5AF4" w:rsidP="005B0D0F">
      <w:pPr>
        <w:jc w:val="both"/>
      </w:pPr>
    </w:p>
    <w:p w14:paraId="14910F42" w14:textId="6828260F" w:rsidR="00087286" w:rsidRDefault="005C6F08" w:rsidP="005B0D0F">
      <w:pPr>
        <w:jc w:val="both"/>
      </w:pPr>
      <w:r w:rsidRPr="00BA46F3">
        <w:t xml:space="preserve">L’économie semble nécessiter des compétences techniques et intellectuelles telles que la population ne s’y intéresse que pour rendre le </w:t>
      </w:r>
      <w:r w:rsidR="00105546">
        <w:t>Ministère de l’Economie et des Finances</w:t>
      </w:r>
      <w:r w:rsidRPr="00BA46F3">
        <w:t xml:space="preserve"> responsable de tous les maux liés à</w:t>
      </w:r>
      <w:r w:rsidR="00105546">
        <w:t xml:space="preserve"> sa</w:t>
      </w:r>
      <w:r w:rsidRPr="00BA46F3">
        <w:t xml:space="preserve"> mauvaise condition de vie</w:t>
      </w:r>
      <w:r w:rsidR="009B4F84">
        <w:t> : l</w:t>
      </w:r>
      <w:r w:rsidRPr="00BA46F3">
        <w:t>es fluctuations du dollar par rapport à la gourde, le coût des produits de première nécessité, l’opacité du secteur privé, la contrebande, les conflits avec la République voisine,</w:t>
      </w:r>
      <w:r w:rsidR="009B4F84">
        <w:t xml:space="preserve"> les salaires </w:t>
      </w:r>
      <w:r w:rsidR="00D17188">
        <w:t xml:space="preserve">trop bas ou non effectués, </w:t>
      </w:r>
      <w:r w:rsidR="009B4F84">
        <w:t>etc…</w:t>
      </w:r>
      <w:r w:rsidRPr="00BA46F3">
        <w:t xml:space="preserve"> la liste des « péchés » du MEF est longue. </w:t>
      </w:r>
      <w:r w:rsidR="00087286">
        <w:t>Le MEF est au centre des débats sur toutes les accusations de mauvaise gouvernance. Trop d’informations sensibles circulent dans les médias et sur les réseaux sociaux. La parole publique au nom du MEF n’est pas régulée.</w:t>
      </w:r>
    </w:p>
    <w:p w14:paraId="1C0316D1" w14:textId="77777777" w:rsidR="00087286" w:rsidRDefault="00087286" w:rsidP="00087286"/>
    <w:p w14:paraId="4C4675EE" w14:textId="327AFEF9" w:rsidR="005C6F08" w:rsidRDefault="005B0D0F" w:rsidP="00885FE9">
      <w:pPr>
        <w:jc w:val="both"/>
      </w:pPr>
      <w:r>
        <w:t>En revanche</w:t>
      </w:r>
      <w:r w:rsidR="00087286">
        <w:t xml:space="preserve">, il s’agit aussi d’une des institutions de l’Etat où la compétence </w:t>
      </w:r>
      <w:r>
        <w:t xml:space="preserve">et le dévouement </w:t>
      </w:r>
      <w:r w:rsidR="00087286">
        <w:t xml:space="preserve">des employés (fonctionnaires et contractuels) est rarement mise en cause. </w:t>
      </w:r>
      <w:r w:rsidR="00885FE9">
        <w:t xml:space="preserve">Et il semble évident pour tout le monde </w:t>
      </w:r>
      <w:r w:rsidR="005C6F08" w:rsidRPr="00BA46F3">
        <w:t>qu’un Ministère de l’Economie et des Finances dynamique, transparent, structuré est la réponse pour améliorer vraiment et durablement la vie des citoyens.</w:t>
      </w:r>
    </w:p>
    <w:p w14:paraId="77196671" w14:textId="77777777" w:rsidR="00BA14C8" w:rsidRDefault="00BA14C8" w:rsidP="00885FE9">
      <w:pPr>
        <w:jc w:val="both"/>
      </w:pPr>
    </w:p>
    <w:p w14:paraId="01F5A339" w14:textId="7A2D3061" w:rsidR="00BA14C8" w:rsidRPr="007739A5" w:rsidRDefault="00BA14C8" w:rsidP="00FD6745">
      <w:r>
        <w:t xml:space="preserve">Il est </w:t>
      </w:r>
      <w:r w:rsidR="00FD6745">
        <w:t xml:space="preserve">donc </w:t>
      </w:r>
      <w:r>
        <w:t xml:space="preserve">important de porter l’éclairage sur </w:t>
      </w:r>
      <w:r w:rsidR="006A658F">
        <w:t>ce qu’est le MEF, ce que fait le MEF et ce qu’il n’est pas</w:t>
      </w:r>
      <w:r w:rsidR="00E0232A">
        <w:t xml:space="preserve">. Il est donc nécessaire d’avoir une communication transparente orientée vers les devoirs et </w:t>
      </w:r>
      <w:r w:rsidR="00FD6745">
        <w:t>les</w:t>
      </w:r>
      <w:r>
        <w:t xml:space="preserve"> </w:t>
      </w:r>
      <w:r w:rsidR="00FD6745">
        <w:t>actions du MEF</w:t>
      </w:r>
      <w:r>
        <w:t xml:space="preserve">. </w:t>
      </w:r>
    </w:p>
    <w:p w14:paraId="6619626E" w14:textId="77777777" w:rsidR="005C6F08" w:rsidRPr="003A6EB4" w:rsidRDefault="005C6F08" w:rsidP="00AB3845">
      <w:pPr>
        <w:jc w:val="both"/>
        <w:rPr>
          <w:b/>
        </w:rPr>
      </w:pPr>
    </w:p>
    <w:p w14:paraId="338C5DA8" w14:textId="05E6FE7B" w:rsidR="00AB3845" w:rsidRPr="003A6EB4" w:rsidRDefault="00AB3845" w:rsidP="00AB3845">
      <w:pPr>
        <w:jc w:val="both"/>
        <w:rPr>
          <w:b/>
          <w:sz w:val="28"/>
          <w:szCs w:val="28"/>
        </w:rPr>
      </w:pPr>
      <w:r w:rsidRPr="003A6EB4">
        <w:rPr>
          <w:b/>
          <w:sz w:val="28"/>
          <w:szCs w:val="28"/>
        </w:rPr>
        <w:t xml:space="preserve">Objectif Général </w:t>
      </w:r>
      <w:r w:rsidR="001F6EE6">
        <w:rPr>
          <w:b/>
          <w:sz w:val="28"/>
          <w:szCs w:val="28"/>
        </w:rPr>
        <w:t>de communication</w:t>
      </w:r>
    </w:p>
    <w:p w14:paraId="29ADAFDB" w14:textId="27E70913" w:rsidR="00AB3845" w:rsidRPr="003A6EB4" w:rsidRDefault="00AB3845" w:rsidP="00AB3845">
      <w:pPr>
        <w:jc w:val="both"/>
      </w:pPr>
      <w:r w:rsidRPr="003A6EB4">
        <w:t xml:space="preserve">Faire connaître le Ministère de l’Economie et des Finances </w:t>
      </w:r>
    </w:p>
    <w:p w14:paraId="05500C9D" w14:textId="77777777" w:rsidR="003A6EB4" w:rsidRPr="003A6EB4" w:rsidRDefault="003A6EB4" w:rsidP="00AB3845">
      <w:pPr>
        <w:jc w:val="both"/>
      </w:pPr>
    </w:p>
    <w:p w14:paraId="6C1B1603" w14:textId="59149C68" w:rsidR="00AB3845" w:rsidRPr="003A6EB4" w:rsidRDefault="00AB3845" w:rsidP="00AB3845">
      <w:pPr>
        <w:jc w:val="both"/>
        <w:rPr>
          <w:b/>
          <w:sz w:val="28"/>
          <w:szCs w:val="28"/>
        </w:rPr>
      </w:pPr>
      <w:r w:rsidRPr="003A6EB4">
        <w:rPr>
          <w:b/>
          <w:sz w:val="28"/>
          <w:szCs w:val="28"/>
        </w:rPr>
        <w:t>Objectifs spécifiques</w:t>
      </w:r>
      <w:r w:rsidR="001F6EE6">
        <w:rPr>
          <w:b/>
          <w:sz w:val="28"/>
          <w:szCs w:val="28"/>
        </w:rPr>
        <w:t xml:space="preserve"> de communication</w:t>
      </w:r>
    </w:p>
    <w:p w14:paraId="1FAE286B" w14:textId="77777777" w:rsidR="00AB3845" w:rsidRPr="003A6EB4" w:rsidRDefault="00AB3845" w:rsidP="00AB3845">
      <w:pPr>
        <w:pStyle w:val="ListParagraph"/>
        <w:numPr>
          <w:ilvl w:val="0"/>
          <w:numId w:val="1"/>
        </w:numPr>
        <w:ind w:left="360"/>
        <w:jc w:val="both"/>
      </w:pPr>
      <w:r w:rsidRPr="003A6EB4">
        <w:t>Faire comprendre la mission du MEF :</w:t>
      </w:r>
    </w:p>
    <w:p w14:paraId="77515354" w14:textId="77777777" w:rsidR="00AB3845" w:rsidRPr="003A6EB4" w:rsidRDefault="00AB3845" w:rsidP="00AB3845">
      <w:pPr>
        <w:pStyle w:val="ListParagraph"/>
        <w:numPr>
          <w:ilvl w:val="0"/>
          <w:numId w:val="2"/>
        </w:numPr>
        <w:jc w:val="both"/>
      </w:pPr>
      <w:r w:rsidRPr="003A6EB4">
        <w:t>Démontrer la cohésion des actions d’Etat visant la croissance économique</w:t>
      </w:r>
    </w:p>
    <w:p w14:paraId="05F6C225" w14:textId="77777777" w:rsidR="00AB3845" w:rsidRPr="003A6EB4" w:rsidRDefault="00AB3845" w:rsidP="00AB3845">
      <w:pPr>
        <w:pStyle w:val="ListParagraph"/>
        <w:numPr>
          <w:ilvl w:val="0"/>
          <w:numId w:val="2"/>
        </w:numPr>
        <w:jc w:val="both"/>
      </w:pPr>
      <w:r w:rsidRPr="003A6EB4">
        <w:t>Renforcer la confiance de la population Haïtienne dans l’action du MEF</w:t>
      </w:r>
    </w:p>
    <w:p w14:paraId="6682A608" w14:textId="77777777" w:rsidR="00AB3845" w:rsidRPr="003A6EB4" w:rsidRDefault="00AB3845" w:rsidP="00AB3845">
      <w:pPr>
        <w:pStyle w:val="ListParagraph"/>
        <w:numPr>
          <w:ilvl w:val="0"/>
          <w:numId w:val="2"/>
        </w:numPr>
        <w:jc w:val="both"/>
      </w:pPr>
      <w:r w:rsidRPr="003A6EB4">
        <w:t>Accroître la visibilité des actions du MEF</w:t>
      </w:r>
    </w:p>
    <w:p w14:paraId="75E6E1D3" w14:textId="77777777" w:rsidR="00AB3845" w:rsidRPr="003A6EB4" w:rsidRDefault="00AB3845" w:rsidP="00AB3845">
      <w:pPr>
        <w:jc w:val="both"/>
      </w:pPr>
    </w:p>
    <w:p w14:paraId="5AB88CE3" w14:textId="77777777" w:rsidR="00AB3845" w:rsidRPr="003A6EB4" w:rsidRDefault="00AB3845" w:rsidP="00AB3845">
      <w:pPr>
        <w:numPr>
          <w:ilvl w:val="0"/>
          <w:numId w:val="1"/>
        </w:numPr>
        <w:ind w:left="540" w:hanging="540"/>
        <w:jc w:val="both"/>
      </w:pPr>
      <w:r w:rsidRPr="003A6EB4">
        <w:t xml:space="preserve">Faire connaître le rôle et les responsabilités du MEF </w:t>
      </w:r>
    </w:p>
    <w:p w14:paraId="7501B535" w14:textId="77777777" w:rsidR="00AB3845" w:rsidRPr="003A6EB4" w:rsidRDefault="00AB3845" w:rsidP="00AB3845">
      <w:pPr>
        <w:pStyle w:val="ListParagraph"/>
        <w:numPr>
          <w:ilvl w:val="0"/>
          <w:numId w:val="2"/>
        </w:numPr>
        <w:jc w:val="both"/>
      </w:pPr>
      <w:r w:rsidRPr="003A6EB4">
        <w:t xml:space="preserve">Budget National  </w:t>
      </w:r>
    </w:p>
    <w:p w14:paraId="5D919CCD" w14:textId="77777777" w:rsidR="00AB3845" w:rsidRPr="003A6EB4" w:rsidRDefault="00AB3845" w:rsidP="00AB3845">
      <w:pPr>
        <w:pStyle w:val="ListParagraph"/>
        <w:numPr>
          <w:ilvl w:val="0"/>
          <w:numId w:val="2"/>
        </w:numPr>
        <w:jc w:val="both"/>
      </w:pPr>
      <w:r w:rsidRPr="003A6EB4">
        <w:t>Réformes Fiscales au bénéfice du citoyen</w:t>
      </w:r>
    </w:p>
    <w:p w14:paraId="363949B4" w14:textId="77777777" w:rsidR="00AB3845" w:rsidRPr="003A6EB4" w:rsidRDefault="00AB3845" w:rsidP="00AB3845">
      <w:pPr>
        <w:pStyle w:val="ListParagraph"/>
        <w:numPr>
          <w:ilvl w:val="0"/>
          <w:numId w:val="2"/>
        </w:numPr>
        <w:jc w:val="both"/>
      </w:pPr>
      <w:r w:rsidRPr="003A6EB4">
        <w:t>Investissement public</w:t>
      </w:r>
    </w:p>
    <w:p w14:paraId="4ECD4114" w14:textId="77777777" w:rsidR="00AB3845" w:rsidRPr="003A6EB4" w:rsidRDefault="00AB3845" w:rsidP="00AB3845">
      <w:pPr>
        <w:jc w:val="both"/>
      </w:pPr>
    </w:p>
    <w:p w14:paraId="3D79E731" w14:textId="3B388BAC" w:rsidR="00AB3845" w:rsidRPr="003A6EB4" w:rsidRDefault="00AB3845" w:rsidP="00AB3845">
      <w:pPr>
        <w:numPr>
          <w:ilvl w:val="0"/>
          <w:numId w:val="1"/>
        </w:numPr>
        <w:ind w:left="540" w:hanging="540"/>
        <w:jc w:val="both"/>
      </w:pPr>
      <w:r w:rsidRPr="003A6EB4">
        <w:t>Faire comprendre les notions liées à l’économie et aux finances d’Etat</w:t>
      </w:r>
    </w:p>
    <w:p w14:paraId="012D2F3D" w14:textId="77777777" w:rsidR="00AB3845" w:rsidRDefault="00AB3845" w:rsidP="00AB3845">
      <w:pPr>
        <w:jc w:val="both"/>
      </w:pPr>
    </w:p>
    <w:p w14:paraId="33466911" w14:textId="06C120A5" w:rsidR="00AB3845" w:rsidRDefault="00AB3845" w:rsidP="00AB3845">
      <w:pPr>
        <w:jc w:val="both"/>
        <w:rPr>
          <w:b/>
          <w:bCs/>
          <w:sz w:val="28"/>
          <w:szCs w:val="28"/>
        </w:rPr>
      </w:pPr>
      <w:r w:rsidRPr="003A6EB4">
        <w:rPr>
          <w:b/>
          <w:bCs/>
          <w:sz w:val="28"/>
          <w:szCs w:val="28"/>
        </w:rPr>
        <w:t>Missions de la Communication</w:t>
      </w:r>
    </w:p>
    <w:p w14:paraId="0300DE90" w14:textId="2B060091" w:rsidR="004B2BB9" w:rsidRDefault="004B2BB9" w:rsidP="004B2BB9">
      <w:r>
        <w:t>Mettre en avant de tous les évènements du MEF (rencontres du Ministres, activités des directions, les directions départementales, etc…) pour cela</w:t>
      </w:r>
      <w:r w:rsidR="009A4892">
        <w:t xml:space="preserve"> il faut :</w:t>
      </w:r>
    </w:p>
    <w:p w14:paraId="49FC6685" w14:textId="77777777" w:rsidR="003A6EB4" w:rsidRPr="003A6EB4" w:rsidRDefault="003A6EB4" w:rsidP="00AB3845">
      <w:pPr>
        <w:jc w:val="both"/>
        <w:rPr>
          <w:sz w:val="28"/>
          <w:szCs w:val="28"/>
        </w:rPr>
      </w:pPr>
    </w:p>
    <w:p w14:paraId="4EA23E19" w14:textId="5095AA7B" w:rsidR="00AB3845" w:rsidRPr="003A6EB4" w:rsidRDefault="00AB3845" w:rsidP="00AB3845">
      <w:pPr>
        <w:pStyle w:val="ListParagraph"/>
        <w:numPr>
          <w:ilvl w:val="0"/>
          <w:numId w:val="3"/>
        </w:numPr>
        <w:ind w:left="360"/>
        <w:jc w:val="both"/>
      </w:pPr>
      <w:r w:rsidRPr="003A6EB4">
        <w:t xml:space="preserve">Créer une synergie entre toutes les entités du grand MEF </w:t>
      </w:r>
    </w:p>
    <w:p w14:paraId="41351ED9" w14:textId="7029177D" w:rsidR="00AB3845" w:rsidRPr="003A6EB4" w:rsidRDefault="00AB3845" w:rsidP="00AB3845">
      <w:pPr>
        <w:pStyle w:val="ListParagraph"/>
        <w:numPr>
          <w:ilvl w:val="0"/>
          <w:numId w:val="3"/>
        </w:numPr>
        <w:ind w:left="360"/>
        <w:jc w:val="both"/>
      </w:pPr>
      <w:r w:rsidRPr="003A6EB4">
        <w:t>Dynamiser la communication interne</w:t>
      </w:r>
    </w:p>
    <w:p w14:paraId="2DED3589" w14:textId="58D62B5E" w:rsidR="00AB3845" w:rsidRPr="003A6EB4" w:rsidRDefault="00AB3845" w:rsidP="00AB3845">
      <w:pPr>
        <w:pStyle w:val="ListParagraph"/>
        <w:numPr>
          <w:ilvl w:val="0"/>
          <w:numId w:val="3"/>
        </w:numPr>
        <w:ind w:left="360"/>
        <w:jc w:val="both"/>
      </w:pPr>
      <w:r w:rsidRPr="003A6EB4">
        <w:t xml:space="preserve">Moderniser la communication externe </w:t>
      </w:r>
    </w:p>
    <w:p w14:paraId="5BF045ED" w14:textId="77777777" w:rsidR="00AB3845" w:rsidRDefault="00AB3845" w:rsidP="00AB3845">
      <w:pPr>
        <w:tabs>
          <w:tab w:val="left" w:pos="3480"/>
          <w:tab w:val="left" w:pos="3626"/>
          <w:tab w:val="left" w:pos="7191"/>
          <w:tab w:val="left" w:pos="7337"/>
        </w:tabs>
        <w:rPr>
          <w:rFonts w:eastAsia="Times New Roman" w:cs="Times New Roman"/>
          <w:color w:val="000000"/>
          <w:lang w:eastAsia="fr-FR"/>
        </w:rPr>
      </w:pPr>
    </w:p>
    <w:p w14:paraId="5A3CE430" w14:textId="77777777" w:rsidR="003A6EB4" w:rsidRDefault="003A6EB4" w:rsidP="00AB3845">
      <w:pPr>
        <w:tabs>
          <w:tab w:val="left" w:pos="3480"/>
          <w:tab w:val="left" w:pos="3626"/>
          <w:tab w:val="left" w:pos="7191"/>
          <w:tab w:val="left" w:pos="7337"/>
        </w:tabs>
        <w:rPr>
          <w:rFonts w:eastAsia="Times New Roman" w:cs="Times New Roman"/>
          <w:color w:val="000000"/>
          <w:lang w:eastAsia="fr-FR"/>
        </w:rPr>
      </w:pPr>
    </w:p>
    <w:p w14:paraId="3B11DA0D" w14:textId="2FCC1DBB" w:rsidR="005033E5" w:rsidRPr="00036CDE" w:rsidRDefault="008268F5" w:rsidP="005033E5">
      <w:pPr>
        <w:rPr>
          <w:b/>
          <w:sz w:val="28"/>
          <w:szCs w:val="28"/>
        </w:rPr>
      </w:pPr>
      <w:r w:rsidRPr="00036CDE">
        <w:rPr>
          <w:b/>
          <w:sz w:val="28"/>
          <w:szCs w:val="28"/>
        </w:rPr>
        <w:lastRenderedPageBreak/>
        <w:t>Message</w:t>
      </w:r>
    </w:p>
    <w:p w14:paraId="272B2277" w14:textId="4CADD60C" w:rsidR="005033E5" w:rsidRPr="007739A5" w:rsidRDefault="005033E5" w:rsidP="002D7E71">
      <w:pPr>
        <w:jc w:val="both"/>
      </w:pPr>
      <w:r>
        <w:t xml:space="preserve">Le message global du MEF </w:t>
      </w:r>
      <w:r w:rsidR="00F4765E">
        <w:t xml:space="preserve">doit </w:t>
      </w:r>
      <w:r w:rsidRPr="007739A5">
        <w:t xml:space="preserve">être décliné autour </w:t>
      </w:r>
      <w:r>
        <w:t xml:space="preserve">de la mission du MEF, de son implication dans l’amélioration de la vie des citoyens et surtout de </w:t>
      </w:r>
      <w:r w:rsidR="00F4765E">
        <w:t xml:space="preserve">toutes </w:t>
      </w:r>
      <w:r>
        <w:t>ses actions visant un mieux-être économique</w:t>
      </w:r>
      <w:r w:rsidR="0078416E">
        <w:t> : l</w:t>
      </w:r>
      <w:r w:rsidR="00F4765E">
        <w:t xml:space="preserve">e </w:t>
      </w:r>
      <w:r w:rsidR="002D7E71">
        <w:t>Ministère</w:t>
      </w:r>
      <w:r w:rsidR="00F4765E">
        <w:t xml:space="preserve"> de l’</w:t>
      </w:r>
      <w:r w:rsidR="0078416E">
        <w:t>E</w:t>
      </w:r>
      <w:r w:rsidR="00F4765E">
        <w:t xml:space="preserve">conomie et des </w:t>
      </w:r>
      <w:r w:rsidR="0078416E">
        <w:t xml:space="preserve">Finances </w:t>
      </w:r>
      <w:r w:rsidR="002D7E71">
        <w:t>ce sont</w:t>
      </w:r>
      <w:r w:rsidR="00F4765E">
        <w:t xml:space="preserve"> </w:t>
      </w:r>
      <w:r w:rsidR="002D7E71">
        <w:t>p</w:t>
      </w:r>
      <w:r w:rsidR="00F4765E">
        <w:t xml:space="preserve">lusieurs organismes et </w:t>
      </w:r>
      <w:r w:rsidR="002D7E71">
        <w:t>entités</w:t>
      </w:r>
      <w:r w:rsidR="00F4765E">
        <w:t xml:space="preserve"> </w:t>
      </w:r>
      <w:r w:rsidR="002D7E71">
        <w:t>œuvrant</w:t>
      </w:r>
      <w:r w:rsidR="00F4765E">
        <w:t xml:space="preserve"> pour </w:t>
      </w:r>
      <w:r w:rsidR="002D7E71">
        <w:t>l</w:t>
      </w:r>
      <w:r w:rsidR="00F4765E">
        <w:t xml:space="preserve">e </w:t>
      </w:r>
      <w:r w:rsidR="002D7E71">
        <w:t>bien-être</w:t>
      </w:r>
      <w:r w:rsidR="00F4765E">
        <w:t xml:space="preserve"> de tous les citoyens.</w:t>
      </w:r>
    </w:p>
    <w:p w14:paraId="3CD5FA89" w14:textId="77777777" w:rsidR="005033E5" w:rsidRPr="007739A5" w:rsidRDefault="005033E5" w:rsidP="002D7E71">
      <w:pPr>
        <w:jc w:val="both"/>
      </w:pPr>
    </w:p>
    <w:p w14:paraId="77F9224C" w14:textId="77777777" w:rsidR="005033E5" w:rsidRPr="00036CDE" w:rsidRDefault="005033E5" w:rsidP="005033E5">
      <w:pPr>
        <w:rPr>
          <w:b/>
        </w:rPr>
      </w:pPr>
      <w:r w:rsidRPr="00BC531A">
        <w:rPr>
          <w:b/>
        </w:rPr>
        <w:t>Exemples de messages </w:t>
      </w:r>
    </w:p>
    <w:p w14:paraId="2BA5B738" w14:textId="77777777" w:rsidR="005033E5" w:rsidRPr="007739A5" w:rsidRDefault="005033E5" w:rsidP="005033E5">
      <w:pPr>
        <w:pStyle w:val="ListParagraph"/>
        <w:numPr>
          <w:ilvl w:val="1"/>
          <w:numId w:val="10"/>
        </w:numPr>
        <w:ind w:left="360"/>
      </w:pPr>
      <w:r w:rsidRPr="007739A5">
        <w:t>Le MEF n’a qu’une mission : améliorer la vie des citoyens !</w:t>
      </w:r>
    </w:p>
    <w:p w14:paraId="0F72B1B1" w14:textId="77777777" w:rsidR="005033E5" w:rsidRPr="007739A5" w:rsidRDefault="005033E5" w:rsidP="005033E5">
      <w:pPr>
        <w:pStyle w:val="ListParagraph"/>
        <w:numPr>
          <w:ilvl w:val="1"/>
          <w:numId w:val="10"/>
        </w:numPr>
        <w:ind w:left="360"/>
      </w:pPr>
      <w:r w:rsidRPr="007739A5">
        <w:t>Vos taxes aident le MEF à développer un budget de croissance</w:t>
      </w:r>
    </w:p>
    <w:p w14:paraId="3E179EAE" w14:textId="77777777" w:rsidR="005033E5" w:rsidRPr="007739A5" w:rsidRDefault="005033E5" w:rsidP="005033E5">
      <w:pPr>
        <w:pStyle w:val="ListParagraph"/>
        <w:numPr>
          <w:ilvl w:val="1"/>
          <w:numId w:val="10"/>
        </w:numPr>
        <w:ind w:left="360"/>
      </w:pPr>
      <w:r w:rsidRPr="007739A5">
        <w:t>La vision du MEF : plus d’</w:t>
      </w:r>
      <w:r>
        <w:t>emploi, plus d’argent pour nous tous !</w:t>
      </w:r>
    </w:p>
    <w:p w14:paraId="62239A0C" w14:textId="77777777" w:rsidR="005033E5" w:rsidRDefault="005033E5" w:rsidP="000C0662">
      <w:pPr>
        <w:tabs>
          <w:tab w:val="left" w:pos="3480"/>
          <w:tab w:val="left" w:pos="3626"/>
          <w:tab w:val="left" w:pos="7191"/>
          <w:tab w:val="left" w:pos="7337"/>
        </w:tabs>
        <w:rPr>
          <w:rFonts w:eastAsia="Times New Roman" w:cs="Times New Roman"/>
          <w:b/>
          <w:bCs/>
          <w:color w:val="000000"/>
          <w:sz w:val="28"/>
          <w:szCs w:val="28"/>
          <w:lang w:eastAsia="fr-FR"/>
        </w:rPr>
      </w:pPr>
    </w:p>
    <w:p w14:paraId="627C993B" w14:textId="3D7239E3" w:rsidR="000C0662" w:rsidRDefault="000C0662" w:rsidP="000C0662">
      <w:pPr>
        <w:tabs>
          <w:tab w:val="left" w:pos="3480"/>
          <w:tab w:val="left" w:pos="3626"/>
          <w:tab w:val="left" w:pos="7191"/>
          <w:tab w:val="left" w:pos="7337"/>
        </w:tabs>
        <w:rPr>
          <w:rFonts w:eastAsia="Times New Roman" w:cs="Times New Roman"/>
          <w:b/>
          <w:bCs/>
          <w:color w:val="000000"/>
          <w:sz w:val="28"/>
          <w:szCs w:val="28"/>
          <w:lang w:eastAsia="fr-FR"/>
        </w:rPr>
      </w:pPr>
      <w:r>
        <w:rPr>
          <w:rFonts w:eastAsia="Times New Roman" w:cs="Times New Roman"/>
          <w:b/>
          <w:bCs/>
          <w:color w:val="000000"/>
          <w:sz w:val="28"/>
          <w:szCs w:val="28"/>
          <w:lang w:eastAsia="fr-FR"/>
        </w:rPr>
        <w:t>Equipe de Communication du MEF</w:t>
      </w:r>
    </w:p>
    <w:p w14:paraId="610F68F6" w14:textId="7CF6602C" w:rsidR="000C0662" w:rsidRPr="00513A2D" w:rsidRDefault="000C0662"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r w:rsidRPr="00513A2D">
        <w:rPr>
          <w:rFonts w:eastAsia="Times New Roman" w:cs="Times New Roman"/>
          <w:color w:val="000000"/>
          <w:lang w:eastAsia="fr-FR"/>
        </w:rPr>
        <w:t>Karine Roy</w:t>
      </w:r>
      <w:r w:rsidR="00825F6D">
        <w:rPr>
          <w:rFonts w:eastAsia="Times New Roman" w:cs="Times New Roman"/>
          <w:color w:val="000000"/>
          <w:lang w:eastAsia="fr-FR"/>
        </w:rPr>
        <w:t>, coordonnatrice</w:t>
      </w:r>
    </w:p>
    <w:p w14:paraId="273AA13A" w14:textId="1CEE5EBD" w:rsidR="000C0662" w:rsidRPr="00513A2D" w:rsidRDefault="000C0662"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r w:rsidRPr="00513A2D">
        <w:rPr>
          <w:rFonts w:eastAsia="Times New Roman" w:cs="Times New Roman"/>
          <w:color w:val="000000"/>
          <w:lang w:eastAsia="fr-FR"/>
        </w:rPr>
        <w:t>Etienne Esaie</w:t>
      </w:r>
      <w:r w:rsidR="00825F6D">
        <w:rPr>
          <w:rFonts w:eastAsia="Times New Roman" w:cs="Times New Roman"/>
          <w:color w:val="000000"/>
          <w:lang w:eastAsia="fr-FR"/>
        </w:rPr>
        <w:t>, responsable graphiste et audiovisuel</w:t>
      </w:r>
    </w:p>
    <w:p w14:paraId="0F47EB37" w14:textId="4BE5349B" w:rsidR="000C0662" w:rsidRPr="00513A2D" w:rsidRDefault="000C0662"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r w:rsidRPr="00513A2D">
        <w:rPr>
          <w:rFonts w:eastAsia="Times New Roman" w:cs="Times New Roman"/>
          <w:color w:val="000000"/>
          <w:lang w:eastAsia="fr-FR"/>
        </w:rPr>
        <w:t>Charles Henri Bastien</w:t>
      </w:r>
      <w:r w:rsidR="00825F6D">
        <w:rPr>
          <w:rFonts w:eastAsia="Times New Roman" w:cs="Times New Roman"/>
          <w:color w:val="000000"/>
          <w:lang w:eastAsia="fr-FR"/>
        </w:rPr>
        <w:t xml:space="preserve">, </w:t>
      </w:r>
      <w:r w:rsidR="0048517A">
        <w:rPr>
          <w:rFonts w:eastAsia="Times New Roman" w:cs="Times New Roman"/>
          <w:color w:val="000000"/>
          <w:lang w:eastAsia="fr-FR"/>
        </w:rPr>
        <w:t>rédaction</w:t>
      </w:r>
      <w:r w:rsidR="00DB23AE">
        <w:rPr>
          <w:rFonts w:eastAsia="Times New Roman" w:cs="Times New Roman"/>
          <w:color w:val="000000"/>
          <w:lang w:eastAsia="fr-FR"/>
        </w:rPr>
        <w:t>-</w:t>
      </w:r>
      <w:r w:rsidR="00912547">
        <w:rPr>
          <w:rFonts w:eastAsia="Times New Roman" w:cs="Times New Roman"/>
          <w:color w:val="000000"/>
          <w:lang w:eastAsia="fr-FR"/>
        </w:rPr>
        <w:t>correction</w:t>
      </w:r>
      <w:r w:rsidR="0048517A">
        <w:rPr>
          <w:rFonts w:eastAsia="Times New Roman" w:cs="Times New Roman"/>
          <w:color w:val="000000"/>
          <w:lang w:eastAsia="fr-FR"/>
        </w:rPr>
        <w:t xml:space="preserve"> </w:t>
      </w:r>
    </w:p>
    <w:p w14:paraId="551758D9" w14:textId="1C1EAEF6" w:rsidR="000C0662" w:rsidRPr="00513A2D" w:rsidRDefault="000C0662"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r w:rsidRPr="00513A2D">
        <w:rPr>
          <w:rFonts w:eastAsia="Times New Roman" w:cs="Times New Roman"/>
          <w:color w:val="000000"/>
          <w:lang w:eastAsia="fr-FR"/>
        </w:rPr>
        <w:t>Es</w:t>
      </w:r>
      <w:r>
        <w:rPr>
          <w:rFonts w:eastAsia="Times New Roman" w:cs="Times New Roman"/>
          <w:color w:val="000000"/>
          <w:lang w:eastAsia="fr-FR"/>
        </w:rPr>
        <w:t>t</w:t>
      </w:r>
      <w:r w:rsidRPr="00513A2D">
        <w:rPr>
          <w:rFonts w:eastAsia="Times New Roman" w:cs="Times New Roman"/>
          <w:color w:val="000000"/>
          <w:lang w:eastAsia="fr-FR"/>
        </w:rPr>
        <w:t>ere Thelusma</w:t>
      </w:r>
      <w:r w:rsidR="0048517A">
        <w:rPr>
          <w:rFonts w:eastAsia="Times New Roman" w:cs="Times New Roman"/>
          <w:color w:val="000000"/>
          <w:lang w:eastAsia="fr-FR"/>
        </w:rPr>
        <w:t>, accueil et protocole</w:t>
      </w:r>
    </w:p>
    <w:p w14:paraId="7BB85BB0" w14:textId="6BA67213" w:rsidR="000C0662" w:rsidRPr="00513A2D" w:rsidRDefault="000C0662"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r w:rsidRPr="00513A2D">
        <w:rPr>
          <w:rFonts w:eastAsia="Times New Roman" w:cs="Times New Roman"/>
          <w:color w:val="000000"/>
          <w:lang w:eastAsia="fr-FR"/>
        </w:rPr>
        <w:t>Jennie Dorelien</w:t>
      </w:r>
      <w:r w:rsidR="0048517A">
        <w:rPr>
          <w:rFonts w:eastAsia="Times New Roman" w:cs="Times New Roman"/>
          <w:color w:val="000000"/>
          <w:lang w:eastAsia="fr-FR"/>
        </w:rPr>
        <w:t xml:space="preserve">, </w:t>
      </w:r>
      <w:r w:rsidR="0048517A">
        <w:rPr>
          <w:rFonts w:eastAsia="Times New Roman" w:cs="Times New Roman"/>
          <w:color w:val="000000"/>
          <w:lang w:eastAsia="fr-FR"/>
        </w:rPr>
        <w:t>accueil et protocole</w:t>
      </w:r>
    </w:p>
    <w:p w14:paraId="6AA26D7D" w14:textId="64D5F3EB" w:rsidR="000C0662" w:rsidRPr="00513A2D" w:rsidRDefault="000C0662"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r w:rsidRPr="00513A2D">
        <w:rPr>
          <w:rFonts w:eastAsia="Times New Roman" w:cs="Times New Roman"/>
          <w:color w:val="000000"/>
          <w:lang w:eastAsia="fr-FR"/>
        </w:rPr>
        <w:t>Ricardo Dessources</w:t>
      </w:r>
      <w:r w:rsidR="0048517A">
        <w:rPr>
          <w:rFonts w:eastAsia="Times New Roman" w:cs="Times New Roman"/>
          <w:color w:val="000000"/>
          <w:lang w:eastAsia="fr-FR"/>
        </w:rPr>
        <w:t>, photographe</w:t>
      </w:r>
    </w:p>
    <w:p w14:paraId="744F4CAB" w14:textId="7572D6D0" w:rsidR="000C0662" w:rsidRDefault="000C0662"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r w:rsidRPr="00513A2D">
        <w:rPr>
          <w:rFonts w:eastAsia="Times New Roman" w:cs="Times New Roman"/>
          <w:color w:val="000000"/>
          <w:lang w:eastAsia="fr-FR"/>
        </w:rPr>
        <w:t xml:space="preserve">Marc </w:t>
      </w:r>
      <w:r w:rsidR="009C5B54">
        <w:rPr>
          <w:rFonts w:eastAsia="Times New Roman" w:cs="Times New Roman"/>
          <w:color w:val="000000"/>
          <w:lang w:eastAsia="fr-FR"/>
        </w:rPr>
        <w:t>K</w:t>
      </w:r>
      <w:r w:rsidRPr="00513A2D">
        <w:rPr>
          <w:rFonts w:eastAsia="Times New Roman" w:cs="Times New Roman"/>
          <w:color w:val="000000"/>
          <w:lang w:eastAsia="fr-FR"/>
        </w:rPr>
        <w:t>even Jn Philippe</w:t>
      </w:r>
      <w:r w:rsidR="0048517A">
        <w:rPr>
          <w:rFonts w:eastAsia="Times New Roman" w:cs="Times New Roman"/>
          <w:color w:val="000000"/>
          <w:lang w:eastAsia="fr-FR"/>
        </w:rPr>
        <w:t>, graphiste</w:t>
      </w:r>
    </w:p>
    <w:p w14:paraId="213D2A6B" w14:textId="562BF2F6" w:rsidR="000C0662" w:rsidRDefault="000C0662"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proofErr w:type="spellStart"/>
      <w:r>
        <w:rPr>
          <w:rFonts w:eastAsia="Times New Roman" w:cs="Times New Roman"/>
          <w:color w:val="000000"/>
          <w:lang w:eastAsia="fr-FR"/>
        </w:rPr>
        <w:t>Lorsen</w:t>
      </w:r>
      <w:proofErr w:type="spellEnd"/>
      <w:r>
        <w:rPr>
          <w:rFonts w:eastAsia="Times New Roman" w:cs="Times New Roman"/>
          <w:color w:val="000000"/>
          <w:lang w:eastAsia="fr-FR"/>
        </w:rPr>
        <w:t xml:space="preserve"> Larrais Lillit</w:t>
      </w:r>
      <w:r w:rsidR="0048517A">
        <w:rPr>
          <w:rFonts w:eastAsia="Times New Roman" w:cs="Times New Roman"/>
          <w:color w:val="000000"/>
          <w:lang w:eastAsia="fr-FR"/>
        </w:rPr>
        <w:t>, infographiste</w:t>
      </w:r>
    </w:p>
    <w:p w14:paraId="6B8FB618" w14:textId="1A5B7AAF" w:rsidR="00B60144" w:rsidRDefault="00B60144"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r>
        <w:rPr>
          <w:rFonts w:eastAsia="Times New Roman" w:cs="Times New Roman"/>
          <w:color w:val="000000"/>
          <w:lang w:eastAsia="fr-FR"/>
        </w:rPr>
        <w:t>Marcelin</w:t>
      </w:r>
      <w:r w:rsidR="00503C23">
        <w:rPr>
          <w:rFonts w:eastAsia="Times New Roman" w:cs="Times New Roman"/>
          <w:color w:val="000000"/>
          <w:lang w:eastAsia="fr-FR"/>
        </w:rPr>
        <w:t>, chauffeur</w:t>
      </w:r>
    </w:p>
    <w:p w14:paraId="7ADB6040" w14:textId="787A0F57" w:rsidR="00B60144" w:rsidRPr="00513A2D" w:rsidRDefault="00B60144" w:rsidP="000C0662">
      <w:pPr>
        <w:pStyle w:val="ListParagraph"/>
        <w:numPr>
          <w:ilvl w:val="0"/>
          <w:numId w:val="9"/>
        </w:numPr>
        <w:tabs>
          <w:tab w:val="left" w:pos="3480"/>
          <w:tab w:val="left" w:pos="3626"/>
          <w:tab w:val="left" w:pos="7191"/>
          <w:tab w:val="left" w:pos="7337"/>
        </w:tabs>
        <w:ind w:left="360"/>
        <w:rPr>
          <w:rFonts w:eastAsia="Times New Roman" w:cs="Times New Roman"/>
          <w:color w:val="000000"/>
          <w:lang w:eastAsia="fr-FR"/>
        </w:rPr>
      </w:pPr>
      <w:proofErr w:type="spellStart"/>
      <w:r>
        <w:rPr>
          <w:rFonts w:eastAsia="Times New Roman" w:cs="Times New Roman"/>
          <w:color w:val="000000"/>
          <w:lang w:eastAsia="fr-FR"/>
        </w:rPr>
        <w:t>Saintelène</w:t>
      </w:r>
      <w:proofErr w:type="spellEnd"/>
      <w:r>
        <w:rPr>
          <w:rFonts w:eastAsia="Times New Roman" w:cs="Times New Roman"/>
          <w:color w:val="000000"/>
          <w:lang w:eastAsia="fr-FR"/>
        </w:rPr>
        <w:t xml:space="preserve"> Louis</w:t>
      </w:r>
      <w:r w:rsidR="00503C23">
        <w:rPr>
          <w:rFonts w:eastAsia="Times New Roman" w:cs="Times New Roman"/>
          <w:color w:val="000000"/>
          <w:lang w:eastAsia="fr-FR"/>
        </w:rPr>
        <w:t>, dame de service</w:t>
      </w:r>
    </w:p>
    <w:p w14:paraId="6D03D586" w14:textId="77777777" w:rsidR="00DB23AE" w:rsidRDefault="00DB23AE" w:rsidP="00AB3845">
      <w:pPr>
        <w:tabs>
          <w:tab w:val="left" w:pos="3480"/>
          <w:tab w:val="left" w:pos="3626"/>
          <w:tab w:val="left" w:pos="7191"/>
          <w:tab w:val="left" w:pos="7337"/>
        </w:tabs>
        <w:rPr>
          <w:rFonts w:eastAsia="Times New Roman" w:cs="Times New Roman"/>
          <w:color w:val="000000"/>
          <w:lang w:eastAsia="fr-FR"/>
        </w:rPr>
      </w:pPr>
    </w:p>
    <w:p w14:paraId="4CE4C2BB" w14:textId="331FFB98" w:rsidR="000C0662" w:rsidRDefault="00DE14CD" w:rsidP="00AB3845">
      <w:p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 xml:space="preserve">N.B. Les stagiaires du PIJE ont permis </w:t>
      </w:r>
      <w:proofErr w:type="gramStart"/>
      <w:r>
        <w:rPr>
          <w:rFonts w:eastAsia="Times New Roman" w:cs="Times New Roman"/>
          <w:color w:val="000000"/>
          <w:lang w:eastAsia="fr-FR"/>
        </w:rPr>
        <w:t>a</w:t>
      </w:r>
      <w:proofErr w:type="gramEnd"/>
      <w:r>
        <w:rPr>
          <w:rFonts w:eastAsia="Times New Roman" w:cs="Times New Roman"/>
          <w:color w:val="000000"/>
          <w:lang w:eastAsia="fr-FR"/>
        </w:rPr>
        <w:t xml:space="preserve"> la CC d’</w:t>
      </w:r>
      <w:r w:rsidR="00D678D8">
        <w:rPr>
          <w:rFonts w:eastAsia="Times New Roman" w:cs="Times New Roman"/>
          <w:color w:val="000000"/>
          <w:lang w:eastAsia="fr-FR"/>
        </w:rPr>
        <w:t>accélérer</w:t>
      </w:r>
      <w:r>
        <w:rPr>
          <w:rFonts w:eastAsia="Times New Roman" w:cs="Times New Roman"/>
          <w:color w:val="000000"/>
          <w:lang w:eastAsia="fr-FR"/>
        </w:rPr>
        <w:t xml:space="preserve"> son rendement et d</w:t>
      </w:r>
      <w:r w:rsidR="00D678D8">
        <w:rPr>
          <w:rFonts w:eastAsia="Times New Roman" w:cs="Times New Roman"/>
          <w:color w:val="000000"/>
          <w:lang w:eastAsia="fr-FR"/>
        </w:rPr>
        <w:t xml:space="preserve">e réaliser des produits avec une meilleure </w:t>
      </w:r>
      <w:r w:rsidR="00912547">
        <w:rPr>
          <w:rFonts w:eastAsia="Times New Roman" w:cs="Times New Roman"/>
          <w:color w:val="000000"/>
          <w:lang w:eastAsia="fr-FR"/>
        </w:rPr>
        <w:t>qualité</w:t>
      </w:r>
      <w:r w:rsidR="00D678D8">
        <w:rPr>
          <w:rFonts w:eastAsia="Times New Roman" w:cs="Times New Roman"/>
          <w:color w:val="000000"/>
          <w:lang w:eastAsia="fr-FR"/>
        </w:rPr>
        <w:t xml:space="preserve"> de finition (</w:t>
      </w:r>
      <w:r w:rsidR="00912547">
        <w:rPr>
          <w:rFonts w:eastAsia="Times New Roman" w:cs="Times New Roman"/>
          <w:color w:val="000000"/>
          <w:lang w:eastAsia="fr-FR"/>
        </w:rPr>
        <w:t xml:space="preserve">notamment pour la </w:t>
      </w:r>
      <w:r w:rsidR="00D678D8">
        <w:rPr>
          <w:rFonts w:eastAsia="Times New Roman" w:cs="Times New Roman"/>
          <w:color w:val="000000"/>
          <w:lang w:eastAsia="fr-FR"/>
        </w:rPr>
        <w:t>rédaction, traduction, montage</w:t>
      </w:r>
      <w:r w:rsidR="00912547">
        <w:rPr>
          <w:rFonts w:eastAsia="Times New Roman" w:cs="Times New Roman"/>
          <w:color w:val="000000"/>
          <w:lang w:eastAsia="fr-FR"/>
        </w:rPr>
        <w:t xml:space="preserve"> audiovisuel)</w:t>
      </w:r>
      <w:r>
        <w:rPr>
          <w:rFonts w:eastAsia="Times New Roman" w:cs="Times New Roman"/>
          <w:color w:val="000000"/>
          <w:lang w:eastAsia="fr-FR"/>
        </w:rPr>
        <w:t xml:space="preserve"> </w:t>
      </w:r>
    </w:p>
    <w:p w14:paraId="2A782E38" w14:textId="77777777" w:rsidR="00D678D8" w:rsidRPr="003A6EB4" w:rsidRDefault="00D678D8" w:rsidP="00AB3845">
      <w:pPr>
        <w:tabs>
          <w:tab w:val="left" w:pos="3480"/>
          <w:tab w:val="left" w:pos="3626"/>
          <w:tab w:val="left" w:pos="7191"/>
          <w:tab w:val="left" w:pos="7337"/>
        </w:tabs>
        <w:rPr>
          <w:rFonts w:eastAsia="Times New Roman" w:cs="Times New Roman"/>
          <w:color w:val="000000"/>
          <w:lang w:eastAsia="fr-FR"/>
        </w:rPr>
      </w:pPr>
    </w:p>
    <w:p w14:paraId="3966B075" w14:textId="10F7EB4D" w:rsidR="00AB3845" w:rsidRDefault="000C0662" w:rsidP="00AB3845">
      <w:pPr>
        <w:tabs>
          <w:tab w:val="left" w:pos="3480"/>
          <w:tab w:val="left" w:pos="3626"/>
          <w:tab w:val="left" w:pos="7191"/>
          <w:tab w:val="left" w:pos="7337"/>
        </w:tabs>
        <w:rPr>
          <w:rFonts w:eastAsia="Times New Roman" w:cs="Times New Roman"/>
          <w:b/>
          <w:bCs/>
          <w:color w:val="000000"/>
          <w:sz w:val="28"/>
          <w:szCs w:val="28"/>
          <w:lang w:eastAsia="fr-FR"/>
        </w:rPr>
      </w:pPr>
      <w:r>
        <w:rPr>
          <w:rFonts w:eastAsia="Times New Roman" w:cs="Times New Roman"/>
          <w:b/>
          <w:bCs/>
          <w:color w:val="000000"/>
          <w:sz w:val="28"/>
          <w:szCs w:val="28"/>
          <w:lang w:eastAsia="fr-FR"/>
        </w:rPr>
        <w:t xml:space="preserve">Structuration de l’équipe de communication du MEF </w:t>
      </w:r>
    </w:p>
    <w:p w14:paraId="1EE6044A" w14:textId="2298458F" w:rsidR="00AB5187" w:rsidRPr="003A6EB4" w:rsidRDefault="00AB5187" w:rsidP="00AB3845">
      <w:pPr>
        <w:pStyle w:val="ListParagraph"/>
        <w:numPr>
          <w:ilvl w:val="0"/>
          <w:numId w:val="4"/>
        </w:numPr>
        <w:tabs>
          <w:tab w:val="left" w:pos="3480"/>
          <w:tab w:val="left" w:pos="3626"/>
          <w:tab w:val="left" w:pos="7191"/>
          <w:tab w:val="left" w:pos="7337"/>
        </w:tabs>
        <w:ind w:left="360"/>
        <w:rPr>
          <w:rFonts w:eastAsia="Times New Roman" w:cs="Times New Roman"/>
          <w:color w:val="000000"/>
          <w:lang w:eastAsia="fr-FR"/>
        </w:rPr>
      </w:pPr>
      <w:r w:rsidRPr="003A6EB4">
        <w:rPr>
          <w:rFonts w:eastAsia="Times New Roman" w:cs="Times New Roman"/>
          <w:color w:val="000000"/>
          <w:lang w:eastAsia="fr-FR"/>
        </w:rPr>
        <w:t>Service Audio-Visuel</w:t>
      </w:r>
      <w:r w:rsidRPr="003A6EB4">
        <w:rPr>
          <w:rFonts w:eastAsia="Times New Roman" w:cs="Times New Roman"/>
          <w:color w:val="000000"/>
          <w:lang w:eastAsia="fr-FR"/>
        </w:rPr>
        <w:tab/>
      </w:r>
      <w:r w:rsidRPr="003A6EB4">
        <w:rPr>
          <w:rFonts w:eastAsia="Times New Roman" w:cs="Times New Roman"/>
          <w:color w:val="000000"/>
          <w:lang w:eastAsia="fr-FR"/>
        </w:rPr>
        <w:tab/>
      </w:r>
    </w:p>
    <w:p w14:paraId="79F9B4B0" w14:textId="77777777" w:rsidR="00AB5187" w:rsidRPr="003A6EB4" w:rsidRDefault="00AB5187" w:rsidP="00AB3845">
      <w:pPr>
        <w:pStyle w:val="ListParagraph"/>
        <w:numPr>
          <w:ilvl w:val="0"/>
          <w:numId w:val="4"/>
        </w:numPr>
        <w:tabs>
          <w:tab w:val="left" w:pos="3480"/>
          <w:tab w:val="left" w:pos="3626"/>
          <w:tab w:val="left" w:pos="7191"/>
          <w:tab w:val="left" w:pos="7337"/>
        </w:tabs>
        <w:ind w:left="360"/>
        <w:rPr>
          <w:rFonts w:eastAsia="Times New Roman" w:cs="Times New Roman"/>
          <w:color w:val="000000"/>
          <w:lang w:eastAsia="fr-FR"/>
        </w:rPr>
      </w:pPr>
      <w:r w:rsidRPr="003A6EB4">
        <w:rPr>
          <w:rFonts w:eastAsia="Times New Roman" w:cs="Times New Roman"/>
          <w:color w:val="000000"/>
          <w:lang w:eastAsia="fr-FR"/>
        </w:rPr>
        <w:t>Service Internet et Réseaux Sociaux</w:t>
      </w:r>
    </w:p>
    <w:p w14:paraId="5EB0FF06" w14:textId="77777777" w:rsidR="00AB5187" w:rsidRPr="003A6EB4" w:rsidRDefault="00AB5187" w:rsidP="00AB3845">
      <w:pPr>
        <w:pStyle w:val="ListParagraph"/>
        <w:numPr>
          <w:ilvl w:val="0"/>
          <w:numId w:val="4"/>
        </w:numPr>
        <w:tabs>
          <w:tab w:val="left" w:pos="3480"/>
          <w:tab w:val="left" w:pos="3626"/>
          <w:tab w:val="left" w:pos="7191"/>
          <w:tab w:val="left" w:pos="7337"/>
        </w:tabs>
        <w:ind w:left="360"/>
        <w:rPr>
          <w:rFonts w:eastAsia="Times New Roman" w:cs="Times New Roman"/>
          <w:color w:val="000000"/>
          <w:lang w:eastAsia="fr-FR"/>
        </w:rPr>
      </w:pPr>
      <w:r w:rsidRPr="003A6EB4">
        <w:rPr>
          <w:rFonts w:eastAsia="Times New Roman" w:cs="Times New Roman"/>
          <w:color w:val="000000"/>
          <w:lang w:eastAsia="fr-FR"/>
        </w:rPr>
        <w:t>Service Rédaction et Relations Presse</w:t>
      </w:r>
    </w:p>
    <w:p w14:paraId="1BBAAB31" w14:textId="77777777" w:rsidR="00B60144" w:rsidRDefault="00AB5187" w:rsidP="00AB3845">
      <w:pPr>
        <w:pStyle w:val="ListParagraph"/>
        <w:numPr>
          <w:ilvl w:val="0"/>
          <w:numId w:val="4"/>
        </w:numPr>
        <w:tabs>
          <w:tab w:val="left" w:pos="3480"/>
          <w:tab w:val="left" w:pos="3626"/>
          <w:tab w:val="left" w:pos="7191"/>
          <w:tab w:val="left" w:pos="7337"/>
        </w:tabs>
        <w:ind w:left="360"/>
        <w:rPr>
          <w:rFonts w:eastAsia="Times New Roman" w:cs="Times New Roman"/>
          <w:color w:val="000000"/>
          <w:lang w:eastAsia="fr-FR"/>
        </w:rPr>
      </w:pPr>
      <w:r w:rsidRPr="003A6EB4">
        <w:rPr>
          <w:rFonts w:eastAsia="Times New Roman" w:cs="Times New Roman"/>
          <w:color w:val="000000"/>
          <w:lang w:eastAsia="fr-FR"/>
        </w:rPr>
        <w:t>Service Accueil et Protocole</w:t>
      </w:r>
    </w:p>
    <w:p w14:paraId="50257C36" w14:textId="47DD95DA" w:rsidR="00B60144" w:rsidRDefault="00B60144" w:rsidP="00AB3845">
      <w:pPr>
        <w:pStyle w:val="ListParagraph"/>
        <w:numPr>
          <w:ilvl w:val="0"/>
          <w:numId w:val="4"/>
        </w:numPr>
        <w:tabs>
          <w:tab w:val="left" w:pos="3480"/>
          <w:tab w:val="left" w:pos="3626"/>
          <w:tab w:val="left" w:pos="7191"/>
          <w:tab w:val="left" w:pos="7337"/>
        </w:tabs>
        <w:ind w:left="360"/>
        <w:rPr>
          <w:rFonts w:eastAsia="Times New Roman" w:cs="Times New Roman"/>
          <w:color w:val="000000"/>
          <w:lang w:eastAsia="fr-FR"/>
        </w:rPr>
      </w:pPr>
      <w:r>
        <w:rPr>
          <w:rFonts w:eastAsia="Times New Roman" w:cs="Times New Roman"/>
          <w:color w:val="000000"/>
          <w:lang w:eastAsia="fr-FR"/>
        </w:rPr>
        <w:t>Personnel de support</w:t>
      </w:r>
    </w:p>
    <w:p w14:paraId="7785E9AE" w14:textId="77777777" w:rsidR="003A6EB4" w:rsidRDefault="003A6EB4" w:rsidP="00AB5187">
      <w:pPr>
        <w:tabs>
          <w:tab w:val="left" w:pos="3480"/>
          <w:tab w:val="left" w:pos="3626"/>
          <w:tab w:val="left" w:pos="7191"/>
          <w:tab w:val="left" w:pos="7337"/>
        </w:tabs>
        <w:rPr>
          <w:rFonts w:eastAsia="Times New Roman" w:cs="Times New Roman"/>
          <w:b/>
          <w:bCs/>
          <w:color w:val="000000"/>
          <w:lang w:eastAsia="fr-FR"/>
        </w:rPr>
      </w:pPr>
    </w:p>
    <w:p w14:paraId="087305AF" w14:textId="5295944F" w:rsidR="00154B8C" w:rsidRPr="00154B8C" w:rsidRDefault="00154B8C" w:rsidP="00AB5187">
      <w:pPr>
        <w:tabs>
          <w:tab w:val="left" w:pos="3480"/>
          <w:tab w:val="left" w:pos="3626"/>
          <w:tab w:val="left" w:pos="7191"/>
          <w:tab w:val="left" w:pos="7337"/>
        </w:tabs>
        <w:rPr>
          <w:rFonts w:eastAsia="Times New Roman" w:cs="Times New Roman"/>
          <w:b/>
          <w:bCs/>
          <w:color w:val="000000"/>
          <w:sz w:val="28"/>
          <w:szCs w:val="28"/>
          <w:lang w:eastAsia="fr-FR"/>
        </w:rPr>
      </w:pPr>
      <w:r w:rsidRPr="00154B8C">
        <w:rPr>
          <w:rFonts w:eastAsia="Times New Roman" w:cs="Times New Roman"/>
          <w:b/>
          <w:bCs/>
          <w:color w:val="000000"/>
          <w:sz w:val="28"/>
          <w:szCs w:val="28"/>
          <w:lang w:eastAsia="fr-FR"/>
        </w:rPr>
        <w:t xml:space="preserve">Taches récurrentes </w:t>
      </w:r>
    </w:p>
    <w:p w14:paraId="083580D4" w14:textId="3DE545C8" w:rsidR="00154B8C" w:rsidRPr="00D61658" w:rsidRDefault="00AA0779" w:rsidP="00D61658">
      <w:pPr>
        <w:pStyle w:val="ListParagraph"/>
        <w:numPr>
          <w:ilvl w:val="0"/>
          <w:numId w:val="21"/>
        </w:numPr>
        <w:tabs>
          <w:tab w:val="left" w:pos="3480"/>
          <w:tab w:val="left" w:pos="3626"/>
          <w:tab w:val="left" w:pos="7191"/>
          <w:tab w:val="left" w:pos="7337"/>
        </w:tabs>
        <w:rPr>
          <w:rFonts w:eastAsia="Times New Roman" w:cs="Times New Roman"/>
          <w:color w:val="000000"/>
          <w:lang w:eastAsia="fr-FR"/>
        </w:rPr>
      </w:pPr>
      <w:r w:rsidRPr="00D61658">
        <w:rPr>
          <w:rFonts w:eastAsia="Times New Roman" w:cs="Times New Roman"/>
          <w:color w:val="000000"/>
          <w:lang w:eastAsia="fr-FR"/>
        </w:rPr>
        <w:t>Veille médiatique</w:t>
      </w:r>
    </w:p>
    <w:p w14:paraId="7ED040D2" w14:textId="1F53A518" w:rsidR="00AA0779" w:rsidRDefault="00AA0779" w:rsidP="00D61658">
      <w:pPr>
        <w:pStyle w:val="ListParagraph"/>
        <w:numPr>
          <w:ilvl w:val="0"/>
          <w:numId w:val="21"/>
        </w:numPr>
        <w:tabs>
          <w:tab w:val="left" w:pos="3480"/>
          <w:tab w:val="left" w:pos="3626"/>
          <w:tab w:val="left" w:pos="7191"/>
          <w:tab w:val="left" w:pos="7337"/>
        </w:tabs>
        <w:rPr>
          <w:rFonts w:eastAsia="Times New Roman" w:cs="Times New Roman"/>
          <w:color w:val="000000"/>
          <w:lang w:eastAsia="fr-FR"/>
        </w:rPr>
      </w:pPr>
      <w:r w:rsidRPr="00D61658">
        <w:rPr>
          <w:rFonts w:eastAsia="Times New Roman" w:cs="Times New Roman"/>
          <w:color w:val="000000"/>
          <w:lang w:eastAsia="fr-FR"/>
        </w:rPr>
        <w:t xml:space="preserve">Couverture des évènements </w:t>
      </w:r>
      <w:r w:rsidR="00D61658" w:rsidRPr="00D61658">
        <w:rPr>
          <w:rFonts w:eastAsia="Times New Roman" w:cs="Times New Roman"/>
          <w:color w:val="000000"/>
          <w:lang w:eastAsia="fr-FR"/>
        </w:rPr>
        <w:t>auxquels participent le Ministre de l’Economie et des Finances</w:t>
      </w:r>
    </w:p>
    <w:p w14:paraId="4D3481AC" w14:textId="0922AD5E" w:rsidR="003940BE" w:rsidRDefault="003940BE" w:rsidP="00D61658">
      <w:pPr>
        <w:pStyle w:val="ListParagraph"/>
        <w:numPr>
          <w:ilvl w:val="0"/>
          <w:numId w:val="21"/>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Couverture des rencontres et réunions au MEF</w:t>
      </w:r>
    </w:p>
    <w:p w14:paraId="44474137" w14:textId="56E70356" w:rsidR="003940BE" w:rsidRDefault="003F1776" w:rsidP="00D61658">
      <w:pPr>
        <w:pStyle w:val="ListParagraph"/>
        <w:numPr>
          <w:ilvl w:val="0"/>
          <w:numId w:val="21"/>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Gestion du son et de l’audiovisuel des rencontres</w:t>
      </w:r>
    </w:p>
    <w:p w14:paraId="4D3222BA" w14:textId="09B592B5" w:rsidR="003F1776" w:rsidRPr="00D61658" w:rsidRDefault="00CC6667" w:rsidP="00D61658">
      <w:pPr>
        <w:pStyle w:val="ListParagraph"/>
        <w:numPr>
          <w:ilvl w:val="0"/>
          <w:numId w:val="21"/>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 xml:space="preserve">Collaboration avec l’Administration pour les activites de la salle de </w:t>
      </w:r>
      <w:proofErr w:type="spellStart"/>
      <w:r>
        <w:rPr>
          <w:rFonts w:eastAsia="Times New Roman" w:cs="Times New Roman"/>
          <w:color w:val="000000"/>
          <w:lang w:eastAsia="fr-FR"/>
        </w:rPr>
        <w:t>conference</w:t>
      </w:r>
      <w:proofErr w:type="spellEnd"/>
    </w:p>
    <w:p w14:paraId="501BB4F5" w14:textId="4DDC4349" w:rsidR="00D61658" w:rsidRDefault="00D61658" w:rsidP="00D61658">
      <w:pPr>
        <w:pStyle w:val="ListParagraph"/>
        <w:numPr>
          <w:ilvl w:val="0"/>
          <w:numId w:val="21"/>
        </w:numPr>
        <w:tabs>
          <w:tab w:val="left" w:pos="3480"/>
          <w:tab w:val="left" w:pos="3626"/>
          <w:tab w:val="left" w:pos="7191"/>
          <w:tab w:val="left" w:pos="7337"/>
        </w:tabs>
        <w:rPr>
          <w:rFonts w:eastAsia="Times New Roman" w:cs="Times New Roman"/>
          <w:color w:val="000000"/>
          <w:lang w:eastAsia="fr-FR"/>
        </w:rPr>
      </w:pPr>
      <w:r w:rsidRPr="00D61658">
        <w:rPr>
          <w:rFonts w:eastAsia="Times New Roman" w:cs="Times New Roman"/>
          <w:color w:val="000000"/>
          <w:lang w:eastAsia="fr-FR"/>
        </w:rPr>
        <w:t>Relations avec la presse</w:t>
      </w:r>
    </w:p>
    <w:p w14:paraId="11642915" w14:textId="65D87A34" w:rsidR="00D61658" w:rsidRDefault="00D61658" w:rsidP="00D61658">
      <w:pPr>
        <w:pStyle w:val="ListParagraph"/>
        <w:numPr>
          <w:ilvl w:val="0"/>
          <w:numId w:val="21"/>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Publications sur les réseaux du MEF’</w:t>
      </w:r>
    </w:p>
    <w:p w14:paraId="54CA4A69" w14:textId="25DDA212" w:rsidR="00D61658" w:rsidRPr="00D61658" w:rsidRDefault="00D61658" w:rsidP="00D61658">
      <w:pPr>
        <w:pStyle w:val="ListParagraph"/>
        <w:numPr>
          <w:ilvl w:val="0"/>
          <w:numId w:val="21"/>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Mise a jour du site Internet du MEF</w:t>
      </w:r>
    </w:p>
    <w:p w14:paraId="575F6F9D" w14:textId="77777777" w:rsidR="00AA0779" w:rsidRDefault="00AA0779" w:rsidP="00AB5187">
      <w:pPr>
        <w:tabs>
          <w:tab w:val="left" w:pos="3480"/>
          <w:tab w:val="left" w:pos="3626"/>
          <w:tab w:val="left" w:pos="7191"/>
          <w:tab w:val="left" w:pos="7337"/>
        </w:tabs>
        <w:rPr>
          <w:rFonts w:eastAsia="Times New Roman" w:cs="Times New Roman"/>
          <w:b/>
          <w:bCs/>
          <w:color w:val="000000"/>
          <w:lang w:eastAsia="fr-FR"/>
        </w:rPr>
      </w:pPr>
    </w:p>
    <w:p w14:paraId="39932CD0" w14:textId="77777777" w:rsidR="00545E83" w:rsidRDefault="00545E83" w:rsidP="00AB5187">
      <w:pPr>
        <w:tabs>
          <w:tab w:val="left" w:pos="3480"/>
          <w:tab w:val="left" w:pos="3626"/>
          <w:tab w:val="left" w:pos="7191"/>
          <w:tab w:val="left" w:pos="7337"/>
        </w:tabs>
        <w:rPr>
          <w:rFonts w:eastAsia="Times New Roman" w:cs="Times New Roman"/>
          <w:b/>
          <w:bCs/>
          <w:color w:val="000000"/>
          <w:lang w:eastAsia="fr-FR"/>
        </w:rPr>
      </w:pPr>
    </w:p>
    <w:p w14:paraId="30077EF1" w14:textId="77777777" w:rsidR="00545E83" w:rsidRDefault="00545E83" w:rsidP="00AB5187">
      <w:pPr>
        <w:tabs>
          <w:tab w:val="left" w:pos="3480"/>
          <w:tab w:val="left" w:pos="3626"/>
          <w:tab w:val="left" w:pos="7191"/>
          <w:tab w:val="left" w:pos="7337"/>
        </w:tabs>
        <w:rPr>
          <w:rFonts w:eastAsia="Times New Roman" w:cs="Times New Roman"/>
          <w:b/>
          <w:bCs/>
          <w:color w:val="000000"/>
          <w:lang w:eastAsia="fr-FR"/>
        </w:rPr>
      </w:pPr>
    </w:p>
    <w:p w14:paraId="67136BAF" w14:textId="406B23B6" w:rsidR="00545E83" w:rsidRPr="00154B8C" w:rsidRDefault="00545E83" w:rsidP="00545E83">
      <w:pPr>
        <w:tabs>
          <w:tab w:val="left" w:pos="3480"/>
          <w:tab w:val="left" w:pos="3626"/>
          <w:tab w:val="left" w:pos="7191"/>
          <w:tab w:val="left" w:pos="7337"/>
        </w:tabs>
        <w:rPr>
          <w:rFonts w:eastAsia="Times New Roman" w:cs="Times New Roman"/>
          <w:b/>
          <w:bCs/>
          <w:color w:val="000000"/>
          <w:sz w:val="28"/>
          <w:szCs w:val="28"/>
          <w:lang w:eastAsia="fr-FR"/>
        </w:rPr>
      </w:pPr>
      <w:r w:rsidRPr="00154B8C">
        <w:rPr>
          <w:rFonts w:eastAsia="Times New Roman" w:cs="Times New Roman"/>
          <w:b/>
          <w:bCs/>
          <w:color w:val="000000"/>
          <w:sz w:val="28"/>
          <w:szCs w:val="28"/>
          <w:lang w:eastAsia="fr-FR"/>
        </w:rPr>
        <w:lastRenderedPageBreak/>
        <w:t xml:space="preserve">Taches </w:t>
      </w:r>
      <w:r>
        <w:rPr>
          <w:rFonts w:eastAsia="Times New Roman" w:cs="Times New Roman"/>
          <w:b/>
          <w:bCs/>
          <w:color w:val="000000"/>
          <w:sz w:val="28"/>
          <w:szCs w:val="28"/>
          <w:lang w:eastAsia="fr-FR"/>
        </w:rPr>
        <w:t>ponctuelles</w:t>
      </w:r>
      <w:r w:rsidRPr="00154B8C">
        <w:rPr>
          <w:rFonts w:eastAsia="Times New Roman" w:cs="Times New Roman"/>
          <w:b/>
          <w:bCs/>
          <w:color w:val="000000"/>
          <w:sz w:val="28"/>
          <w:szCs w:val="28"/>
          <w:lang w:eastAsia="fr-FR"/>
        </w:rPr>
        <w:t xml:space="preserve"> </w:t>
      </w:r>
    </w:p>
    <w:p w14:paraId="1D6FDA39" w14:textId="6C9FAD2F" w:rsidR="00545E83" w:rsidRPr="001D1288" w:rsidRDefault="00BE6511" w:rsidP="001D1288">
      <w:pPr>
        <w:pStyle w:val="ListParagraph"/>
        <w:numPr>
          <w:ilvl w:val="0"/>
          <w:numId w:val="22"/>
        </w:numPr>
        <w:tabs>
          <w:tab w:val="left" w:pos="3480"/>
          <w:tab w:val="left" w:pos="3626"/>
          <w:tab w:val="left" w:pos="7191"/>
          <w:tab w:val="left" w:pos="7337"/>
        </w:tabs>
        <w:ind w:left="360"/>
        <w:rPr>
          <w:rFonts w:eastAsia="Times New Roman" w:cs="Times New Roman"/>
          <w:color w:val="000000"/>
          <w:lang w:eastAsia="fr-FR"/>
        </w:rPr>
      </w:pPr>
      <w:r w:rsidRPr="001D1288">
        <w:rPr>
          <w:rFonts w:eastAsia="Times New Roman" w:cs="Times New Roman"/>
          <w:color w:val="000000"/>
          <w:lang w:eastAsia="fr-FR"/>
        </w:rPr>
        <w:t>Collaboration avec le projet HLA</w:t>
      </w:r>
    </w:p>
    <w:p w14:paraId="4FD2AEEF" w14:textId="2026DD3C" w:rsidR="001D1288" w:rsidRPr="00914403" w:rsidRDefault="00CC2EC6" w:rsidP="00914403">
      <w:pPr>
        <w:pStyle w:val="ListParagraph"/>
        <w:numPr>
          <w:ilvl w:val="0"/>
          <w:numId w:val="23"/>
        </w:numPr>
        <w:tabs>
          <w:tab w:val="left" w:pos="3480"/>
          <w:tab w:val="left" w:pos="3626"/>
          <w:tab w:val="left" w:pos="7191"/>
          <w:tab w:val="left" w:pos="7337"/>
        </w:tabs>
        <w:rPr>
          <w:rFonts w:eastAsia="Times New Roman" w:cs="Times New Roman"/>
          <w:color w:val="000000"/>
          <w:lang w:eastAsia="fr-FR"/>
        </w:rPr>
      </w:pPr>
      <w:r w:rsidRPr="00914403">
        <w:rPr>
          <w:rFonts w:eastAsia="Times New Roman" w:cs="Times New Roman"/>
          <w:color w:val="000000"/>
          <w:lang w:eastAsia="fr-FR"/>
        </w:rPr>
        <w:t>Lancement de la phase pilote du RIFOP</w:t>
      </w:r>
    </w:p>
    <w:p w14:paraId="013AEF72" w14:textId="1F029DEE" w:rsidR="00CC2EC6" w:rsidRPr="00914403" w:rsidRDefault="00914403" w:rsidP="00914403">
      <w:pPr>
        <w:pStyle w:val="ListParagraph"/>
        <w:numPr>
          <w:ilvl w:val="0"/>
          <w:numId w:val="23"/>
        </w:numPr>
        <w:tabs>
          <w:tab w:val="left" w:pos="3480"/>
          <w:tab w:val="left" w:pos="3626"/>
          <w:tab w:val="left" w:pos="7191"/>
          <w:tab w:val="left" w:pos="7337"/>
        </w:tabs>
        <w:rPr>
          <w:rFonts w:eastAsia="Times New Roman" w:cs="Times New Roman"/>
          <w:color w:val="000000"/>
          <w:lang w:eastAsia="fr-FR"/>
        </w:rPr>
      </w:pPr>
      <w:r w:rsidRPr="00914403">
        <w:rPr>
          <w:rFonts w:eastAsia="Times New Roman" w:cs="Times New Roman"/>
          <w:color w:val="000000"/>
          <w:lang w:eastAsia="fr-FR"/>
        </w:rPr>
        <w:t>Déploiement du RIFOP</w:t>
      </w:r>
    </w:p>
    <w:p w14:paraId="3F34F235" w14:textId="77777777" w:rsidR="00CC2EC6" w:rsidRDefault="00CC2EC6" w:rsidP="00AB5187">
      <w:pPr>
        <w:tabs>
          <w:tab w:val="left" w:pos="3480"/>
          <w:tab w:val="left" w:pos="3626"/>
          <w:tab w:val="left" w:pos="7191"/>
          <w:tab w:val="left" w:pos="7337"/>
        </w:tabs>
        <w:rPr>
          <w:rFonts w:eastAsia="Times New Roman" w:cs="Times New Roman"/>
          <w:color w:val="000000"/>
          <w:lang w:eastAsia="fr-FR"/>
        </w:rPr>
      </w:pPr>
    </w:p>
    <w:p w14:paraId="4126C671" w14:textId="77000967" w:rsidR="001D1288" w:rsidRPr="001D1288" w:rsidRDefault="001D1288" w:rsidP="001D1288">
      <w:pPr>
        <w:pStyle w:val="ListParagraph"/>
        <w:numPr>
          <w:ilvl w:val="0"/>
          <w:numId w:val="22"/>
        </w:numPr>
        <w:tabs>
          <w:tab w:val="left" w:pos="3480"/>
          <w:tab w:val="left" w:pos="3626"/>
          <w:tab w:val="left" w:pos="7191"/>
          <w:tab w:val="left" w:pos="7337"/>
        </w:tabs>
        <w:ind w:left="360"/>
        <w:rPr>
          <w:rFonts w:eastAsia="Times New Roman" w:cs="Times New Roman"/>
          <w:color w:val="000000"/>
          <w:lang w:eastAsia="fr-FR"/>
        </w:rPr>
      </w:pPr>
      <w:r w:rsidRPr="001D1288">
        <w:rPr>
          <w:rFonts w:eastAsia="Times New Roman" w:cs="Times New Roman"/>
          <w:color w:val="000000"/>
          <w:lang w:eastAsia="fr-FR"/>
        </w:rPr>
        <w:t>Collaboration avec la DGTCP</w:t>
      </w:r>
    </w:p>
    <w:p w14:paraId="59F545A1" w14:textId="58C85FD8" w:rsidR="001D1288" w:rsidRPr="00914403" w:rsidRDefault="00914403" w:rsidP="00914403">
      <w:pPr>
        <w:pStyle w:val="ListParagraph"/>
        <w:numPr>
          <w:ilvl w:val="0"/>
          <w:numId w:val="24"/>
        </w:numPr>
        <w:tabs>
          <w:tab w:val="left" w:pos="3480"/>
          <w:tab w:val="left" w:pos="3626"/>
          <w:tab w:val="left" w:pos="7191"/>
          <w:tab w:val="left" w:pos="7337"/>
        </w:tabs>
        <w:rPr>
          <w:rFonts w:eastAsia="Times New Roman" w:cs="Times New Roman"/>
          <w:color w:val="000000"/>
          <w:lang w:eastAsia="fr-FR"/>
        </w:rPr>
      </w:pPr>
      <w:r w:rsidRPr="00914403">
        <w:rPr>
          <w:rFonts w:eastAsia="Times New Roman" w:cs="Times New Roman"/>
          <w:color w:val="000000"/>
          <w:lang w:eastAsia="fr-FR"/>
        </w:rPr>
        <w:t xml:space="preserve">Campagne sur les bons du trésor </w:t>
      </w:r>
    </w:p>
    <w:p w14:paraId="4C1635BC" w14:textId="77777777" w:rsidR="00CC2EC6" w:rsidRDefault="00CC2EC6" w:rsidP="00AB5187">
      <w:pPr>
        <w:tabs>
          <w:tab w:val="left" w:pos="3480"/>
          <w:tab w:val="left" w:pos="3626"/>
          <w:tab w:val="left" w:pos="7191"/>
          <w:tab w:val="left" w:pos="7337"/>
        </w:tabs>
        <w:rPr>
          <w:rFonts w:eastAsia="Times New Roman" w:cs="Times New Roman"/>
          <w:color w:val="000000"/>
          <w:lang w:eastAsia="fr-FR"/>
        </w:rPr>
      </w:pPr>
    </w:p>
    <w:p w14:paraId="24DACAAE" w14:textId="60EF2976" w:rsidR="001D1288" w:rsidRPr="001D1288" w:rsidRDefault="001D1288" w:rsidP="001D1288">
      <w:pPr>
        <w:pStyle w:val="ListParagraph"/>
        <w:numPr>
          <w:ilvl w:val="0"/>
          <w:numId w:val="22"/>
        </w:numPr>
        <w:tabs>
          <w:tab w:val="left" w:pos="3480"/>
          <w:tab w:val="left" w:pos="3626"/>
          <w:tab w:val="left" w:pos="7191"/>
          <w:tab w:val="left" w:pos="7337"/>
        </w:tabs>
        <w:ind w:left="360"/>
        <w:rPr>
          <w:rFonts w:eastAsia="Times New Roman" w:cs="Times New Roman"/>
          <w:color w:val="000000"/>
          <w:lang w:eastAsia="fr-FR"/>
        </w:rPr>
      </w:pPr>
      <w:r w:rsidRPr="001D1288">
        <w:rPr>
          <w:rFonts w:eastAsia="Times New Roman" w:cs="Times New Roman"/>
          <w:color w:val="000000"/>
          <w:lang w:eastAsia="fr-FR"/>
        </w:rPr>
        <w:t>Collaboration avec la DPC</w:t>
      </w:r>
    </w:p>
    <w:p w14:paraId="7C2A371D" w14:textId="77777777" w:rsidR="00210CF4" w:rsidRDefault="00210CF4" w:rsidP="00210CF4">
      <w:pPr>
        <w:pStyle w:val="ListParagraph"/>
        <w:numPr>
          <w:ilvl w:val="0"/>
          <w:numId w:val="26"/>
        </w:numPr>
      </w:pPr>
      <w:r w:rsidRPr="00D8273C">
        <w:t>Services offerts</w:t>
      </w:r>
      <w:r>
        <w:t xml:space="preserve"> par la direction de la pension civile</w:t>
      </w:r>
      <w:r w:rsidRPr="00D8273C">
        <w:t xml:space="preserve"> ; </w:t>
      </w:r>
    </w:p>
    <w:p w14:paraId="01BB6F6E" w14:textId="77777777" w:rsidR="00210CF4" w:rsidRDefault="00210CF4" w:rsidP="00210CF4">
      <w:pPr>
        <w:pStyle w:val="ListParagraph"/>
        <w:numPr>
          <w:ilvl w:val="0"/>
          <w:numId w:val="26"/>
        </w:numPr>
      </w:pPr>
      <w:r w:rsidRPr="00D8273C">
        <w:t>Droit et obligations des pensionnés ;</w:t>
      </w:r>
    </w:p>
    <w:p w14:paraId="0ABBD3DC" w14:textId="77777777" w:rsidR="00210CF4" w:rsidRDefault="00210CF4" w:rsidP="00210CF4">
      <w:pPr>
        <w:pStyle w:val="ListParagraph"/>
        <w:numPr>
          <w:ilvl w:val="0"/>
          <w:numId w:val="26"/>
        </w:numPr>
      </w:pPr>
      <w:r w:rsidRPr="00D8273C">
        <w:t>Portail (usagers/ alimentation</w:t>
      </w:r>
      <w:proofErr w:type="gramStart"/>
      <w:r w:rsidRPr="00D8273C">
        <w:t>);</w:t>
      </w:r>
      <w:proofErr w:type="gramEnd"/>
    </w:p>
    <w:p w14:paraId="4587BDC5" w14:textId="77777777" w:rsidR="00210CF4" w:rsidRDefault="00210CF4" w:rsidP="00210CF4">
      <w:pPr>
        <w:pStyle w:val="ListParagraph"/>
        <w:numPr>
          <w:ilvl w:val="0"/>
          <w:numId w:val="26"/>
        </w:numPr>
      </w:pPr>
      <w:r w:rsidRPr="00D8273C">
        <w:t>Digitalisation du processus de paiement</w:t>
      </w:r>
      <w:r>
        <w:t xml:space="preserve"> aux pensionnés</w:t>
      </w:r>
      <w:r w:rsidRPr="00D8273C">
        <w:t xml:space="preserve"> ;</w:t>
      </w:r>
    </w:p>
    <w:p w14:paraId="31430903" w14:textId="77777777" w:rsidR="00210CF4" w:rsidRPr="00D8273C" w:rsidRDefault="00210CF4" w:rsidP="00210CF4">
      <w:pPr>
        <w:pStyle w:val="ListParagraph"/>
        <w:numPr>
          <w:ilvl w:val="0"/>
          <w:numId w:val="26"/>
        </w:numPr>
      </w:pPr>
      <w:r w:rsidRPr="00D8273C">
        <w:t>R</w:t>
      </w:r>
      <w:r>
        <w:t>egistre d’</w:t>
      </w:r>
      <w:r w:rsidRPr="00D8273C">
        <w:t>I</w:t>
      </w:r>
      <w:r>
        <w:t xml:space="preserve">dentification de la </w:t>
      </w:r>
      <w:r w:rsidRPr="00D8273C">
        <w:t>F</w:t>
      </w:r>
      <w:r>
        <w:t xml:space="preserve">onction </w:t>
      </w:r>
      <w:r w:rsidRPr="00D8273C">
        <w:t>P</w:t>
      </w:r>
      <w:r>
        <w:t>ublique, spécial pensionnés</w:t>
      </w:r>
      <w:r w:rsidRPr="00D8273C">
        <w:t xml:space="preserve"> </w:t>
      </w:r>
    </w:p>
    <w:p w14:paraId="7BC8A2A7" w14:textId="77777777" w:rsidR="00DA37CF" w:rsidRPr="003A6EB4" w:rsidRDefault="00DA37CF" w:rsidP="00AB5187">
      <w:pPr>
        <w:tabs>
          <w:tab w:val="left" w:pos="3480"/>
          <w:tab w:val="left" w:pos="3626"/>
          <w:tab w:val="left" w:pos="7191"/>
          <w:tab w:val="left" w:pos="7337"/>
        </w:tabs>
        <w:rPr>
          <w:rFonts w:eastAsia="Times New Roman" w:cs="Times New Roman"/>
          <w:b/>
          <w:bCs/>
          <w:color w:val="000000"/>
          <w:lang w:eastAsia="fr-FR"/>
        </w:rPr>
      </w:pPr>
    </w:p>
    <w:p w14:paraId="0F184818" w14:textId="449D56A4" w:rsidR="00AB3845" w:rsidRDefault="00AB3845" w:rsidP="00AB5187">
      <w:pPr>
        <w:tabs>
          <w:tab w:val="left" w:pos="3480"/>
          <w:tab w:val="left" w:pos="3626"/>
          <w:tab w:val="left" w:pos="7191"/>
          <w:tab w:val="left" w:pos="7337"/>
        </w:tabs>
        <w:rPr>
          <w:rFonts w:eastAsia="Times New Roman" w:cs="Times New Roman"/>
          <w:b/>
          <w:bCs/>
          <w:color w:val="000000"/>
          <w:sz w:val="28"/>
          <w:szCs w:val="28"/>
          <w:lang w:eastAsia="fr-FR"/>
        </w:rPr>
      </w:pPr>
      <w:r w:rsidRPr="003A6EB4">
        <w:rPr>
          <w:rFonts w:eastAsia="Times New Roman" w:cs="Times New Roman"/>
          <w:b/>
          <w:bCs/>
          <w:color w:val="000000"/>
          <w:sz w:val="28"/>
          <w:szCs w:val="28"/>
          <w:lang w:eastAsia="fr-FR"/>
        </w:rPr>
        <w:t>Outils de Communication</w:t>
      </w:r>
      <w:r w:rsidR="003A6EB4" w:rsidRPr="003A6EB4">
        <w:rPr>
          <w:rFonts w:eastAsia="Times New Roman" w:cs="Times New Roman"/>
          <w:b/>
          <w:bCs/>
          <w:color w:val="000000"/>
          <w:sz w:val="28"/>
          <w:szCs w:val="28"/>
          <w:lang w:eastAsia="fr-FR"/>
        </w:rPr>
        <w:t xml:space="preserve"> </w:t>
      </w:r>
      <w:r w:rsidR="00975B52">
        <w:rPr>
          <w:rFonts w:eastAsia="Times New Roman" w:cs="Times New Roman"/>
          <w:b/>
          <w:bCs/>
          <w:color w:val="000000"/>
          <w:sz w:val="28"/>
          <w:szCs w:val="28"/>
          <w:lang w:eastAsia="fr-FR"/>
        </w:rPr>
        <w:t>traditionnels</w:t>
      </w:r>
    </w:p>
    <w:p w14:paraId="11B3FEBB" w14:textId="77777777" w:rsidR="003A6EB4" w:rsidRPr="003A6EB4" w:rsidRDefault="003A6EB4" w:rsidP="003A6EB4">
      <w:pPr>
        <w:pStyle w:val="ListParagraph"/>
        <w:numPr>
          <w:ilvl w:val="0"/>
          <w:numId w:val="5"/>
        </w:numPr>
        <w:tabs>
          <w:tab w:val="left" w:pos="3480"/>
          <w:tab w:val="left" w:pos="3626"/>
          <w:tab w:val="left" w:pos="7191"/>
          <w:tab w:val="left" w:pos="7337"/>
        </w:tabs>
        <w:ind w:left="360"/>
        <w:rPr>
          <w:rFonts w:eastAsia="Times New Roman" w:cs="Times New Roman"/>
          <w:color w:val="000000"/>
          <w:lang w:eastAsia="fr-FR"/>
        </w:rPr>
      </w:pPr>
      <w:r w:rsidRPr="003A6EB4">
        <w:rPr>
          <w:rFonts w:eastAsia="Times New Roman" w:cs="Times New Roman"/>
          <w:color w:val="000000"/>
          <w:lang w:eastAsia="fr-FR"/>
        </w:rPr>
        <w:t>Niveau Interne</w:t>
      </w:r>
    </w:p>
    <w:p w14:paraId="311C5996" w14:textId="1DBFF4A6" w:rsidR="003A6EB4" w:rsidRPr="003A6EB4" w:rsidRDefault="00975B52" w:rsidP="00240E75">
      <w:pPr>
        <w:pStyle w:val="ListParagraph"/>
        <w:numPr>
          <w:ilvl w:val="0"/>
          <w:numId w:val="18"/>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Courriel</w:t>
      </w:r>
    </w:p>
    <w:p w14:paraId="015D2515" w14:textId="379D6E3D" w:rsidR="003A6EB4" w:rsidRPr="003A6EB4" w:rsidRDefault="003A6EB4" w:rsidP="00240E75">
      <w:pPr>
        <w:pStyle w:val="ListParagraph"/>
        <w:numPr>
          <w:ilvl w:val="0"/>
          <w:numId w:val="18"/>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Téléphone</w:t>
      </w:r>
    </w:p>
    <w:p w14:paraId="74CC8C38" w14:textId="77777777" w:rsidR="003A6EB4" w:rsidRDefault="003A6EB4" w:rsidP="00240E75">
      <w:pPr>
        <w:pStyle w:val="ListParagraph"/>
        <w:numPr>
          <w:ilvl w:val="0"/>
          <w:numId w:val="18"/>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Contact direct</w:t>
      </w:r>
    </w:p>
    <w:p w14:paraId="47F2F069" w14:textId="77777777" w:rsidR="003A6EB4" w:rsidRPr="003A6EB4" w:rsidRDefault="003A6EB4" w:rsidP="003A6EB4">
      <w:pPr>
        <w:tabs>
          <w:tab w:val="left" w:pos="3480"/>
          <w:tab w:val="left" w:pos="3626"/>
          <w:tab w:val="left" w:pos="7191"/>
          <w:tab w:val="left" w:pos="7337"/>
        </w:tabs>
        <w:rPr>
          <w:rFonts w:eastAsia="Times New Roman" w:cs="Times New Roman"/>
          <w:color w:val="000000"/>
          <w:lang w:eastAsia="fr-FR"/>
        </w:rPr>
      </w:pPr>
    </w:p>
    <w:p w14:paraId="0BC78A21" w14:textId="0F102782" w:rsidR="003A6EB4" w:rsidRPr="003A6EB4" w:rsidRDefault="003A6EB4" w:rsidP="003A6EB4">
      <w:pPr>
        <w:pStyle w:val="ListParagraph"/>
        <w:numPr>
          <w:ilvl w:val="0"/>
          <w:numId w:val="5"/>
        </w:numPr>
        <w:tabs>
          <w:tab w:val="left" w:pos="3480"/>
          <w:tab w:val="left" w:pos="3626"/>
          <w:tab w:val="left" w:pos="7191"/>
          <w:tab w:val="left" w:pos="7337"/>
        </w:tabs>
        <w:ind w:left="360"/>
        <w:rPr>
          <w:rFonts w:eastAsia="Times New Roman" w:cs="Times New Roman"/>
          <w:color w:val="000000"/>
          <w:lang w:eastAsia="fr-FR"/>
        </w:rPr>
      </w:pPr>
      <w:r w:rsidRPr="003A6EB4">
        <w:rPr>
          <w:rFonts w:eastAsia="Times New Roman" w:cs="Times New Roman"/>
          <w:color w:val="000000"/>
          <w:lang w:eastAsia="fr-FR"/>
        </w:rPr>
        <w:t>Grand public</w:t>
      </w:r>
    </w:p>
    <w:p w14:paraId="33769857" w14:textId="77777777" w:rsidR="00E86B3D" w:rsidRPr="003A6EB4" w:rsidRDefault="00E86B3D" w:rsidP="00240E75">
      <w:pPr>
        <w:pStyle w:val="ListParagraph"/>
        <w:numPr>
          <w:ilvl w:val="0"/>
          <w:numId w:val="19"/>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Site Internet du MEF</w:t>
      </w:r>
    </w:p>
    <w:p w14:paraId="02BB4E7E" w14:textId="77777777" w:rsidR="00E86B3D" w:rsidRPr="003A6EB4" w:rsidRDefault="00E86B3D" w:rsidP="00240E75">
      <w:pPr>
        <w:pStyle w:val="ListParagraph"/>
        <w:numPr>
          <w:ilvl w:val="0"/>
          <w:numId w:val="19"/>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Réseaux sociaux</w:t>
      </w:r>
    </w:p>
    <w:p w14:paraId="149A2C70" w14:textId="662C27D1" w:rsidR="00AB3845" w:rsidRPr="003A6EB4" w:rsidRDefault="003A6EB4" w:rsidP="00240E75">
      <w:pPr>
        <w:pStyle w:val="ListParagraph"/>
        <w:numPr>
          <w:ilvl w:val="0"/>
          <w:numId w:val="19"/>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Médias</w:t>
      </w:r>
    </w:p>
    <w:p w14:paraId="393CCDCE" w14:textId="77777777" w:rsidR="003A6EB4" w:rsidRPr="003A6EB4" w:rsidRDefault="003A6EB4" w:rsidP="00AB5187">
      <w:pPr>
        <w:tabs>
          <w:tab w:val="left" w:pos="3480"/>
          <w:tab w:val="left" w:pos="3626"/>
          <w:tab w:val="left" w:pos="7191"/>
          <w:tab w:val="left" w:pos="7337"/>
        </w:tabs>
        <w:rPr>
          <w:rFonts w:eastAsia="Times New Roman" w:cs="Times New Roman"/>
          <w:color w:val="000000"/>
          <w:lang w:eastAsia="fr-FR"/>
        </w:rPr>
      </w:pPr>
    </w:p>
    <w:p w14:paraId="3B77F063" w14:textId="02F0BCA9" w:rsidR="003A6EB4" w:rsidRPr="003A6EB4" w:rsidRDefault="00EC647F" w:rsidP="003A6EB4">
      <w:pPr>
        <w:tabs>
          <w:tab w:val="left" w:pos="3480"/>
          <w:tab w:val="left" w:pos="3626"/>
          <w:tab w:val="left" w:pos="7191"/>
          <w:tab w:val="left" w:pos="7337"/>
        </w:tabs>
        <w:rPr>
          <w:rFonts w:eastAsia="Times New Roman" w:cs="Times New Roman"/>
          <w:b/>
          <w:bCs/>
          <w:color w:val="000000"/>
          <w:sz w:val="28"/>
          <w:szCs w:val="28"/>
          <w:lang w:eastAsia="fr-FR"/>
        </w:rPr>
      </w:pPr>
      <w:r>
        <w:rPr>
          <w:rFonts w:eastAsia="Times New Roman" w:cs="Times New Roman"/>
          <w:b/>
          <w:bCs/>
          <w:color w:val="000000"/>
          <w:sz w:val="28"/>
          <w:szCs w:val="28"/>
          <w:lang w:eastAsia="fr-FR"/>
        </w:rPr>
        <w:t>Conception et développement d</w:t>
      </w:r>
      <w:r w:rsidR="006601C5">
        <w:rPr>
          <w:rFonts w:eastAsia="Times New Roman" w:cs="Times New Roman"/>
          <w:b/>
          <w:bCs/>
          <w:color w:val="000000"/>
          <w:sz w:val="28"/>
          <w:szCs w:val="28"/>
          <w:lang w:eastAsia="fr-FR"/>
        </w:rPr>
        <w:t>’o</w:t>
      </w:r>
      <w:r w:rsidR="003A6EB4" w:rsidRPr="003A6EB4">
        <w:rPr>
          <w:rFonts w:eastAsia="Times New Roman" w:cs="Times New Roman"/>
          <w:b/>
          <w:bCs/>
          <w:color w:val="000000"/>
          <w:sz w:val="28"/>
          <w:szCs w:val="28"/>
          <w:lang w:eastAsia="fr-FR"/>
        </w:rPr>
        <w:t xml:space="preserve">utils de </w:t>
      </w:r>
      <w:r w:rsidR="006601C5">
        <w:rPr>
          <w:rFonts w:eastAsia="Times New Roman" w:cs="Times New Roman"/>
          <w:b/>
          <w:bCs/>
          <w:color w:val="000000"/>
          <w:sz w:val="28"/>
          <w:szCs w:val="28"/>
          <w:lang w:eastAsia="fr-FR"/>
        </w:rPr>
        <w:t>c</w:t>
      </w:r>
      <w:r w:rsidR="003A6EB4" w:rsidRPr="003A6EB4">
        <w:rPr>
          <w:rFonts w:eastAsia="Times New Roman" w:cs="Times New Roman"/>
          <w:b/>
          <w:bCs/>
          <w:color w:val="000000"/>
          <w:sz w:val="28"/>
          <w:szCs w:val="28"/>
          <w:lang w:eastAsia="fr-FR"/>
        </w:rPr>
        <w:t>ommunication originaux</w:t>
      </w:r>
    </w:p>
    <w:p w14:paraId="291890AA" w14:textId="20CF6E98" w:rsidR="00AB3845" w:rsidRPr="003A6EB4" w:rsidRDefault="00AB3845" w:rsidP="00AB3845">
      <w:pPr>
        <w:pStyle w:val="ListParagraph"/>
        <w:numPr>
          <w:ilvl w:val="0"/>
          <w:numId w:val="5"/>
        </w:numPr>
        <w:tabs>
          <w:tab w:val="left" w:pos="3480"/>
          <w:tab w:val="left" w:pos="3626"/>
          <w:tab w:val="left" w:pos="7191"/>
          <w:tab w:val="left" w:pos="7337"/>
        </w:tabs>
        <w:ind w:left="360"/>
        <w:rPr>
          <w:rFonts w:eastAsia="Times New Roman" w:cs="Times New Roman"/>
          <w:color w:val="000000"/>
          <w:lang w:eastAsia="fr-FR"/>
        </w:rPr>
      </w:pPr>
      <w:r w:rsidRPr="003A6EB4">
        <w:rPr>
          <w:rFonts w:eastAsia="Times New Roman" w:cs="Times New Roman"/>
          <w:color w:val="000000"/>
          <w:lang w:eastAsia="fr-FR"/>
        </w:rPr>
        <w:t>Niveau Interne</w:t>
      </w:r>
    </w:p>
    <w:p w14:paraId="54C37F92" w14:textId="1D2F4747" w:rsidR="00AB3845" w:rsidRPr="003A6EB4" w:rsidRDefault="00AB3845" w:rsidP="00240E75">
      <w:pPr>
        <w:pStyle w:val="ListParagraph"/>
        <w:numPr>
          <w:ilvl w:val="0"/>
          <w:numId w:val="17"/>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MEF Digital</w:t>
      </w:r>
    </w:p>
    <w:p w14:paraId="35CF5D50" w14:textId="7DF8307B" w:rsidR="00AB3845" w:rsidRDefault="00AB3845" w:rsidP="00240E75">
      <w:pPr>
        <w:pStyle w:val="ListParagraph"/>
        <w:numPr>
          <w:ilvl w:val="0"/>
          <w:numId w:val="17"/>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ActuEcos</w:t>
      </w:r>
    </w:p>
    <w:p w14:paraId="77DB6D13" w14:textId="16B658A5" w:rsidR="0075239B" w:rsidRPr="003A6EB4" w:rsidRDefault="0075239B" w:rsidP="00240E75">
      <w:pPr>
        <w:pStyle w:val="ListParagraph"/>
        <w:numPr>
          <w:ilvl w:val="0"/>
          <w:numId w:val="17"/>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Abonnements a la presse internationale</w:t>
      </w:r>
    </w:p>
    <w:p w14:paraId="59D3B809" w14:textId="5E0BAA25" w:rsidR="003A6EB4" w:rsidRPr="003A6EB4" w:rsidRDefault="003A6EB4" w:rsidP="00240E75">
      <w:pPr>
        <w:pStyle w:val="ListParagraph"/>
        <w:numPr>
          <w:ilvl w:val="0"/>
          <w:numId w:val="17"/>
        </w:numPr>
        <w:tabs>
          <w:tab w:val="left" w:pos="3480"/>
          <w:tab w:val="left" w:pos="3626"/>
          <w:tab w:val="left" w:pos="7191"/>
          <w:tab w:val="left" w:pos="7337"/>
        </w:tabs>
        <w:rPr>
          <w:rFonts w:eastAsia="Times New Roman" w:cs="Times New Roman"/>
          <w:color w:val="000000"/>
          <w:lang w:eastAsia="fr-FR"/>
        </w:rPr>
      </w:pPr>
      <w:r w:rsidRPr="003A6EB4">
        <w:rPr>
          <w:rFonts w:eastAsia="Times New Roman" w:cs="Times New Roman"/>
          <w:color w:val="000000"/>
          <w:lang w:eastAsia="fr-FR"/>
        </w:rPr>
        <w:t xml:space="preserve">En perspective : l’outil de gestion des salles de conférence, le livre des employés </w:t>
      </w:r>
    </w:p>
    <w:p w14:paraId="7887563B" w14:textId="77777777" w:rsidR="00AB3845" w:rsidRPr="003A6EB4" w:rsidRDefault="00AB3845" w:rsidP="00AB3845">
      <w:pPr>
        <w:tabs>
          <w:tab w:val="left" w:pos="3480"/>
          <w:tab w:val="left" w:pos="3626"/>
          <w:tab w:val="left" w:pos="7191"/>
          <w:tab w:val="left" w:pos="7337"/>
        </w:tabs>
        <w:rPr>
          <w:rFonts w:eastAsia="Times New Roman" w:cs="Times New Roman"/>
          <w:color w:val="000000"/>
          <w:lang w:eastAsia="fr-FR"/>
        </w:rPr>
      </w:pPr>
    </w:p>
    <w:p w14:paraId="7DAF09E8" w14:textId="713BDAED" w:rsidR="00AB3845" w:rsidRPr="003A6EB4" w:rsidRDefault="003A6EB4" w:rsidP="00AB3845">
      <w:pPr>
        <w:pStyle w:val="ListParagraph"/>
        <w:numPr>
          <w:ilvl w:val="0"/>
          <w:numId w:val="5"/>
        </w:numPr>
        <w:tabs>
          <w:tab w:val="left" w:pos="3480"/>
          <w:tab w:val="left" w:pos="3626"/>
          <w:tab w:val="left" w:pos="7191"/>
          <w:tab w:val="left" w:pos="7337"/>
        </w:tabs>
        <w:ind w:left="360"/>
        <w:rPr>
          <w:rFonts w:eastAsia="Times New Roman" w:cs="Times New Roman"/>
          <w:color w:val="000000"/>
          <w:lang w:eastAsia="fr-FR"/>
        </w:rPr>
      </w:pPr>
      <w:r>
        <w:rPr>
          <w:rFonts w:eastAsia="Times New Roman" w:cs="Times New Roman"/>
          <w:color w:val="000000"/>
          <w:lang w:eastAsia="fr-FR"/>
        </w:rPr>
        <w:t>Pour le grand public</w:t>
      </w:r>
    </w:p>
    <w:p w14:paraId="54D4B7F1" w14:textId="33DCCD96" w:rsidR="003A6EB4" w:rsidRDefault="003A6EB4" w:rsidP="00240E75">
      <w:pPr>
        <w:pStyle w:val="ListParagraph"/>
        <w:numPr>
          <w:ilvl w:val="0"/>
          <w:numId w:val="20"/>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Produits audiovisuels (en général en Créole</w:t>
      </w:r>
      <w:r w:rsidR="00D95E68">
        <w:rPr>
          <w:rFonts w:eastAsia="Times New Roman" w:cs="Times New Roman"/>
          <w:color w:val="000000"/>
          <w:lang w:eastAsia="fr-FR"/>
        </w:rPr>
        <w:t xml:space="preserve"> avec sous-titres en français</w:t>
      </w:r>
      <w:r>
        <w:rPr>
          <w:rFonts w:eastAsia="Times New Roman" w:cs="Times New Roman"/>
          <w:color w:val="000000"/>
          <w:lang w:eastAsia="fr-FR"/>
        </w:rPr>
        <w:t>)</w:t>
      </w:r>
    </w:p>
    <w:p w14:paraId="3BEDC78E" w14:textId="6F3CE759" w:rsidR="00F77020" w:rsidRDefault="00F212C3" w:rsidP="00F212C3">
      <w:pPr>
        <w:pStyle w:val="ListParagraph"/>
        <w:numPr>
          <w:ilvl w:val="1"/>
          <w:numId w:val="2"/>
        </w:numPr>
        <w:tabs>
          <w:tab w:val="left" w:pos="3480"/>
          <w:tab w:val="left" w:pos="3626"/>
          <w:tab w:val="left" w:pos="7191"/>
          <w:tab w:val="left" w:pos="7337"/>
        </w:tabs>
        <w:ind w:left="1080" w:hanging="270"/>
        <w:rPr>
          <w:rFonts w:eastAsia="Times New Roman" w:cs="Times New Roman"/>
          <w:color w:val="000000"/>
          <w:lang w:eastAsia="fr-FR"/>
        </w:rPr>
      </w:pPr>
      <w:r>
        <w:rPr>
          <w:rFonts w:eastAsia="Times New Roman" w:cs="Times New Roman"/>
          <w:color w:val="000000"/>
          <w:lang w:eastAsia="fr-FR"/>
        </w:rPr>
        <w:t>Dechifre</w:t>
      </w:r>
    </w:p>
    <w:p w14:paraId="011B2A62" w14:textId="0B8DE8B9" w:rsidR="00F212C3" w:rsidRDefault="005710DE" w:rsidP="00F212C3">
      <w:pPr>
        <w:pStyle w:val="ListParagraph"/>
        <w:numPr>
          <w:ilvl w:val="1"/>
          <w:numId w:val="2"/>
        </w:numPr>
        <w:tabs>
          <w:tab w:val="left" w:pos="3480"/>
          <w:tab w:val="left" w:pos="3626"/>
          <w:tab w:val="left" w:pos="7191"/>
          <w:tab w:val="left" w:pos="7337"/>
        </w:tabs>
        <w:ind w:left="1080" w:hanging="270"/>
        <w:rPr>
          <w:rFonts w:eastAsia="Times New Roman" w:cs="Times New Roman"/>
          <w:color w:val="000000"/>
          <w:lang w:eastAsia="fr-FR"/>
        </w:rPr>
      </w:pPr>
      <w:r>
        <w:rPr>
          <w:rFonts w:eastAsia="Times New Roman" w:cs="Times New Roman"/>
          <w:color w:val="000000"/>
          <w:lang w:eastAsia="fr-FR"/>
        </w:rPr>
        <w:t>Documentaires sur les directions du MEF</w:t>
      </w:r>
    </w:p>
    <w:p w14:paraId="0AD470ED" w14:textId="77777777" w:rsidR="00F77020" w:rsidRPr="00F77020" w:rsidRDefault="00F77020" w:rsidP="00F77020">
      <w:pPr>
        <w:tabs>
          <w:tab w:val="left" w:pos="3480"/>
          <w:tab w:val="left" w:pos="3626"/>
          <w:tab w:val="left" w:pos="7191"/>
          <w:tab w:val="left" w:pos="7337"/>
        </w:tabs>
        <w:rPr>
          <w:rFonts w:eastAsia="Times New Roman" w:cs="Times New Roman"/>
          <w:color w:val="000000"/>
          <w:lang w:eastAsia="fr-FR"/>
        </w:rPr>
      </w:pPr>
    </w:p>
    <w:p w14:paraId="3F1BFCE5" w14:textId="74F5504D" w:rsidR="00AB3845" w:rsidRDefault="003A6EB4" w:rsidP="00240E75">
      <w:pPr>
        <w:pStyle w:val="ListParagraph"/>
        <w:numPr>
          <w:ilvl w:val="0"/>
          <w:numId w:val="20"/>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 xml:space="preserve">En perspective : le magazine Parlons Eco </w:t>
      </w:r>
    </w:p>
    <w:p w14:paraId="39A09B61" w14:textId="77777777" w:rsidR="00B56502" w:rsidRDefault="00B56502" w:rsidP="00B56502">
      <w:pPr>
        <w:tabs>
          <w:tab w:val="left" w:pos="3480"/>
          <w:tab w:val="left" w:pos="3626"/>
          <w:tab w:val="left" w:pos="7191"/>
          <w:tab w:val="left" w:pos="7337"/>
        </w:tabs>
        <w:rPr>
          <w:rFonts w:eastAsia="Times New Roman" w:cs="Times New Roman"/>
          <w:color w:val="000000"/>
          <w:lang w:eastAsia="fr-FR"/>
        </w:rPr>
      </w:pPr>
    </w:p>
    <w:p w14:paraId="6667A92D" w14:textId="77777777" w:rsidR="00210CF4" w:rsidRDefault="00210CF4">
      <w:pPr>
        <w:rPr>
          <w:b/>
          <w:sz w:val="28"/>
          <w:szCs w:val="28"/>
        </w:rPr>
      </w:pPr>
      <w:r>
        <w:rPr>
          <w:b/>
          <w:sz w:val="28"/>
          <w:szCs w:val="28"/>
        </w:rPr>
        <w:br w:type="page"/>
      </w:r>
    </w:p>
    <w:p w14:paraId="3913A0EA" w14:textId="50624E6E" w:rsidR="00D158F8" w:rsidRDefault="00D158F8" w:rsidP="00D158F8">
      <w:pPr>
        <w:rPr>
          <w:b/>
          <w:sz w:val="28"/>
          <w:szCs w:val="28"/>
        </w:rPr>
      </w:pPr>
      <w:r w:rsidRPr="00CF0914">
        <w:rPr>
          <w:b/>
          <w:sz w:val="28"/>
          <w:szCs w:val="28"/>
        </w:rPr>
        <w:lastRenderedPageBreak/>
        <w:t>PERSPECTIVES</w:t>
      </w:r>
    </w:p>
    <w:p w14:paraId="688D0AE2" w14:textId="5BF064F5" w:rsidR="006601C5" w:rsidRDefault="00A0599F" w:rsidP="006601C5">
      <w:r>
        <w:t>Changer la dénomination de Cellule de Communication en Unite de Communication et de Relations Publiques</w:t>
      </w:r>
    </w:p>
    <w:p w14:paraId="191BB116" w14:textId="77777777" w:rsidR="006601C5" w:rsidRDefault="006601C5" w:rsidP="006601C5"/>
    <w:p w14:paraId="469A8FD7" w14:textId="05E76509" w:rsidR="00D158F8" w:rsidRDefault="00D158F8" w:rsidP="00D545D4">
      <w:pPr>
        <w:pStyle w:val="ListParagraph"/>
        <w:numPr>
          <w:ilvl w:val="0"/>
          <w:numId w:val="13"/>
        </w:numPr>
        <w:ind w:left="270" w:hanging="270"/>
      </w:pPr>
      <w:r>
        <w:t>Renforcer l’équipe avec de nouvelles ressources</w:t>
      </w:r>
      <w:r w:rsidR="00D545D4">
        <w:t xml:space="preserve"> humaines </w:t>
      </w:r>
    </w:p>
    <w:p w14:paraId="3038B30E" w14:textId="281021CA" w:rsidR="00840913" w:rsidRDefault="00D36F59" w:rsidP="00F9101D">
      <w:pPr>
        <w:pStyle w:val="ListParagraph"/>
        <w:numPr>
          <w:ilvl w:val="0"/>
          <w:numId w:val="14"/>
        </w:numPr>
      </w:pPr>
      <w:r>
        <w:t>Webmaster</w:t>
      </w:r>
    </w:p>
    <w:p w14:paraId="58A9132F" w14:textId="26F0105E" w:rsidR="00D36F59" w:rsidRDefault="00D36F59" w:rsidP="00F9101D">
      <w:pPr>
        <w:pStyle w:val="ListParagraph"/>
        <w:numPr>
          <w:ilvl w:val="0"/>
          <w:numId w:val="14"/>
        </w:numPr>
      </w:pPr>
      <w:r>
        <w:t>Traducteur</w:t>
      </w:r>
    </w:p>
    <w:p w14:paraId="2C8F3A76" w14:textId="3D0943D2" w:rsidR="00D36F59" w:rsidRDefault="00D36F59" w:rsidP="00F9101D">
      <w:pPr>
        <w:pStyle w:val="ListParagraph"/>
        <w:numPr>
          <w:ilvl w:val="0"/>
          <w:numId w:val="14"/>
        </w:numPr>
      </w:pPr>
      <w:r>
        <w:t>Rédacteur</w:t>
      </w:r>
    </w:p>
    <w:p w14:paraId="7FC82A3C" w14:textId="2F9D0911" w:rsidR="00D36F59" w:rsidRDefault="00D36F59" w:rsidP="00F9101D">
      <w:pPr>
        <w:pStyle w:val="ListParagraph"/>
        <w:numPr>
          <w:ilvl w:val="0"/>
          <w:numId w:val="14"/>
        </w:numPr>
      </w:pPr>
      <w:r>
        <w:t>C</w:t>
      </w:r>
      <w:r w:rsidR="00B60144">
        <w:t>a</w:t>
      </w:r>
      <w:r>
        <w:t>meraman</w:t>
      </w:r>
      <w:r w:rsidR="00B60144">
        <w:t>-Monteur</w:t>
      </w:r>
    </w:p>
    <w:p w14:paraId="57BCFF93" w14:textId="77777777" w:rsidR="00840913" w:rsidRDefault="00840913" w:rsidP="00840913"/>
    <w:p w14:paraId="56D04F80" w14:textId="5E699D01" w:rsidR="00D545D4" w:rsidRDefault="00D545D4" w:rsidP="00D545D4">
      <w:pPr>
        <w:pStyle w:val="ListParagraph"/>
        <w:numPr>
          <w:ilvl w:val="0"/>
          <w:numId w:val="13"/>
        </w:numPr>
        <w:ind w:left="270" w:hanging="270"/>
      </w:pPr>
      <w:r>
        <w:t>Renforcer les infrastructures de fonctionnement</w:t>
      </w:r>
    </w:p>
    <w:p w14:paraId="5161A999" w14:textId="3EAC645C" w:rsidR="00840913" w:rsidRDefault="00D844CC" w:rsidP="00EC687D">
      <w:pPr>
        <w:pStyle w:val="ListParagraph"/>
        <w:numPr>
          <w:ilvl w:val="0"/>
          <w:numId w:val="15"/>
        </w:numPr>
      </w:pPr>
      <w:r>
        <w:t>Augmenter les e</w:t>
      </w:r>
      <w:r w:rsidR="00B60144">
        <w:t>space</w:t>
      </w:r>
      <w:r>
        <w:t>s de travail</w:t>
      </w:r>
    </w:p>
    <w:p w14:paraId="7DCE8666" w14:textId="5707F261" w:rsidR="00D844CC" w:rsidRDefault="00D844CC" w:rsidP="00EC687D">
      <w:pPr>
        <w:pStyle w:val="ListParagraph"/>
        <w:numPr>
          <w:ilvl w:val="0"/>
          <w:numId w:val="15"/>
        </w:numPr>
      </w:pPr>
      <w:r>
        <w:t>Doter les employés d’un plan de communication avec accès Internet</w:t>
      </w:r>
    </w:p>
    <w:p w14:paraId="722DC5BC" w14:textId="77777777" w:rsidR="00840913" w:rsidRDefault="00840913" w:rsidP="00840913"/>
    <w:p w14:paraId="1A5B0EC6" w14:textId="0EC36934" w:rsidR="00840913" w:rsidRDefault="00840913" w:rsidP="00D545D4">
      <w:pPr>
        <w:pStyle w:val="ListParagraph"/>
        <w:numPr>
          <w:ilvl w:val="0"/>
          <w:numId w:val="13"/>
        </w:numPr>
        <w:ind w:left="270" w:hanging="270"/>
      </w:pPr>
      <w:r>
        <w:t>Acquérir du matériel et des équipements</w:t>
      </w:r>
    </w:p>
    <w:p w14:paraId="7BE98A11" w14:textId="16C5AC3C" w:rsidR="00513A2D" w:rsidRPr="009A1DCA" w:rsidRDefault="009A1DCA" w:rsidP="009A1DCA">
      <w:pPr>
        <w:pStyle w:val="ListParagraph"/>
        <w:numPr>
          <w:ilvl w:val="0"/>
          <w:numId w:val="16"/>
        </w:numPr>
        <w:tabs>
          <w:tab w:val="left" w:pos="3480"/>
          <w:tab w:val="left" w:pos="3626"/>
          <w:tab w:val="left" w:pos="7191"/>
          <w:tab w:val="left" w:pos="7337"/>
        </w:tabs>
        <w:rPr>
          <w:rFonts w:eastAsia="Times New Roman" w:cs="Times New Roman"/>
          <w:color w:val="000000"/>
          <w:lang w:eastAsia="fr-FR"/>
        </w:rPr>
      </w:pPr>
      <w:r w:rsidRPr="009A1DCA">
        <w:rPr>
          <w:rFonts w:eastAsia="Times New Roman" w:cs="Times New Roman"/>
          <w:color w:val="000000"/>
          <w:lang w:eastAsia="fr-FR"/>
        </w:rPr>
        <w:t>Appareils photo</w:t>
      </w:r>
    </w:p>
    <w:p w14:paraId="4E99F1AC" w14:textId="34499C6C" w:rsidR="009A1DCA" w:rsidRDefault="009A1DCA" w:rsidP="009A1DCA">
      <w:pPr>
        <w:pStyle w:val="ListParagraph"/>
        <w:numPr>
          <w:ilvl w:val="0"/>
          <w:numId w:val="16"/>
        </w:numPr>
        <w:tabs>
          <w:tab w:val="left" w:pos="3480"/>
          <w:tab w:val="left" w:pos="3626"/>
          <w:tab w:val="left" w:pos="7191"/>
          <w:tab w:val="left" w:pos="7337"/>
        </w:tabs>
        <w:rPr>
          <w:rFonts w:eastAsia="Times New Roman" w:cs="Times New Roman"/>
          <w:color w:val="000000"/>
          <w:lang w:eastAsia="fr-FR"/>
        </w:rPr>
      </w:pPr>
      <w:r w:rsidRPr="009A1DCA">
        <w:rPr>
          <w:rFonts w:eastAsia="Times New Roman" w:cs="Times New Roman"/>
          <w:color w:val="000000"/>
          <w:lang w:eastAsia="fr-FR"/>
        </w:rPr>
        <w:t>Appareil streaming</w:t>
      </w:r>
    </w:p>
    <w:p w14:paraId="09FB58D8" w14:textId="54A33968" w:rsidR="007A640B" w:rsidRPr="009A1DCA" w:rsidRDefault="007A640B" w:rsidP="009A1DCA">
      <w:pPr>
        <w:pStyle w:val="ListParagraph"/>
        <w:numPr>
          <w:ilvl w:val="0"/>
          <w:numId w:val="16"/>
        </w:numPr>
        <w:tabs>
          <w:tab w:val="left" w:pos="3480"/>
          <w:tab w:val="left" w:pos="3626"/>
          <w:tab w:val="left" w:pos="7191"/>
          <w:tab w:val="left" w:pos="7337"/>
        </w:tabs>
        <w:rPr>
          <w:rFonts w:eastAsia="Times New Roman" w:cs="Times New Roman"/>
          <w:color w:val="000000"/>
          <w:lang w:eastAsia="fr-FR"/>
        </w:rPr>
      </w:pPr>
      <w:r>
        <w:rPr>
          <w:rFonts w:eastAsia="Times New Roman" w:cs="Times New Roman"/>
          <w:color w:val="000000"/>
          <w:lang w:eastAsia="fr-FR"/>
        </w:rPr>
        <w:t xml:space="preserve">Logiciels </w:t>
      </w:r>
      <w:r w:rsidR="00825F6D">
        <w:rPr>
          <w:rFonts w:eastAsia="Times New Roman" w:cs="Times New Roman"/>
          <w:color w:val="000000"/>
          <w:lang w:eastAsia="fr-FR"/>
        </w:rPr>
        <w:t>spécifiques au graphisme et au montage</w:t>
      </w:r>
    </w:p>
    <w:p w14:paraId="0D8E5C02" w14:textId="77777777" w:rsidR="009A1DCA" w:rsidRDefault="009A1DCA" w:rsidP="00B56502">
      <w:pPr>
        <w:tabs>
          <w:tab w:val="left" w:pos="3480"/>
          <w:tab w:val="left" w:pos="3626"/>
          <w:tab w:val="left" w:pos="7191"/>
          <w:tab w:val="left" w:pos="7337"/>
        </w:tabs>
        <w:rPr>
          <w:rFonts w:eastAsia="Times New Roman" w:cs="Times New Roman"/>
          <w:color w:val="000000"/>
          <w:lang w:eastAsia="fr-FR"/>
        </w:rPr>
      </w:pPr>
    </w:p>
    <w:p w14:paraId="29353D74" w14:textId="77777777" w:rsidR="00EC687D" w:rsidRPr="00B56502" w:rsidRDefault="00EC687D" w:rsidP="00B56502">
      <w:pPr>
        <w:tabs>
          <w:tab w:val="left" w:pos="3480"/>
          <w:tab w:val="left" w:pos="3626"/>
          <w:tab w:val="left" w:pos="7191"/>
          <w:tab w:val="left" w:pos="7337"/>
        </w:tabs>
        <w:rPr>
          <w:rFonts w:eastAsia="Times New Roman" w:cs="Times New Roman"/>
          <w:color w:val="000000"/>
          <w:lang w:eastAsia="fr-FR"/>
        </w:rPr>
      </w:pPr>
    </w:p>
    <w:p w14:paraId="699FDADB" w14:textId="77777777" w:rsidR="003A6EB4" w:rsidRPr="003A6EB4" w:rsidRDefault="003A6EB4" w:rsidP="003A6EB4">
      <w:pPr>
        <w:tabs>
          <w:tab w:val="left" w:pos="3480"/>
          <w:tab w:val="left" w:pos="3626"/>
          <w:tab w:val="left" w:pos="7191"/>
          <w:tab w:val="left" w:pos="7337"/>
        </w:tabs>
        <w:rPr>
          <w:rFonts w:eastAsia="Times New Roman" w:cs="Times New Roman"/>
          <w:color w:val="000000"/>
          <w:lang w:eastAsia="fr-FR"/>
        </w:rPr>
      </w:pPr>
    </w:p>
    <w:p w14:paraId="63DF0426" w14:textId="77777777" w:rsidR="00AB3845" w:rsidRPr="003A6EB4" w:rsidRDefault="00AB3845" w:rsidP="00AB3845">
      <w:pPr>
        <w:tabs>
          <w:tab w:val="left" w:pos="3480"/>
          <w:tab w:val="left" w:pos="3626"/>
          <w:tab w:val="left" w:pos="7191"/>
          <w:tab w:val="left" w:pos="7337"/>
        </w:tabs>
        <w:rPr>
          <w:rFonts w:eastAsia="Times New Roman" w:cs="Times New Roman"/>
          <w:color w:val="000000"/>
          <w:lang w:eastAsia="fr-FR"/>
        </w:rPr>
      </w:pPr>
    </w:p>
    <w:sectPr w:rsidR="00AB3845" w:rsidRPr="003A6EB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5A99F" w14:textId="77777777" w:rsidR="000A465B" w:rsidRDefault="000A465B" w:rsidP="00210CF4">
      <w:r>
        <w:separator/>
      </w:r>
    </w:p>
  </w:endnote>
  <w:endnote w:type="continuationSeparator" w:id="0">
    <w:p w14:paraId="089693D5" w14:textId="77777777" w:rsidR="000A465B" w:rsidRDefault="000A465B" w:rsidP="00210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944120"/>
      <w:docPartObj>
        <w:docPartGallery w:val="Page Numbers (Bottom of Page)"/>
        <w:docPartUnique/>
      </w:docPartObj>
    </w:sdtPr>
    <w:sdtEndPr>
      <w:rPr>
        <w:noProof/>
      </w:rPr>
    </w:sdtEndPr>
    <w:sdtContent>
      <w:p w14:paraId="466823EC" w14:textId="673390DA" w:rsidR="00210CF4" w:rsidRDefault="00210C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FADEA8" w14:textId="77777777" w:rsidR="00210CF4" w:rsidRDefault="00210C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76825" w14:textId="77777777" w:rsidR="000A465B" w:rsidRDefault="000A465B" w:rsidP="00210CF4">
      <w:r>
        <w:separator/>
      </w:r>
    </w:p>
  </w:footnote>
  <w:footnote w:type="continuationSeparator" w:id="0">
    <w:p w14:paraId="2EE0978C" w14:textId="77777777" w:rsidR="000A465B" w:rsidRDefault="000A465B" w:rsidP="00210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232B"/>
    <w:multiLevelType w:val="hybridMultilevel"/>
    <w:tmpl w:val="C12403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125AF2"/>
    <w:multiLevelType w:val="hybridMultilevel"/>
    <w:tmpl w:val="07F47E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773F1"/>
    <w:multiLevelType w:val="hybridMultilevel"/>
    <w:tmpl w:val="499C38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9D524F"/>
    <w:multiLevelType w:val="hybridMultilevel"/>
    <w:tmpl w:val="D1B49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E40BD"/>
    <w:multiLevelType w:val="hybridMultilevel"/>
    <w:tmpl w:val="9050DB0E"/>
    <w:lvl w:ilvl="0" w:tplc="FF58570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1F3B8A"/>
    <w:multiLevelType w:val="hybridMultilevel"/>
    <w:tmpl w:val="A2F4D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C2DB6"/>
    <w:multiLevelType w:val="hybridMultilevel"/>
    <w:tmpl w:val="CE9CDF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678773F"/>
    <w:multiLevelType w:val="hybridMultilevel"/>
    <w:tmpl w:val="CA62BF98"/>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8" w15:restartNumberingAfterBreak="0">
    <w:nsid w:val="32C14321"/>
    <w:multiLevelType w:val="hybridMultilevel"/>
    <w:tmpl w:val="FCFE2E0C"/>
    <w:lvl w:ilvl="0" w:tplc="EBC80DC4">
      <w:start w:val="1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7A43F7"/>
    <w:multiLevelType w:val="hybridMultilevel"/>
    <w:tmpl w:val="18329C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8571069"/>
    <w:multiLevelType w:val="hybridMultilevel"/>
    <w:tmpl w:val="90C8CC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3D484643"/>
    <w:multiLevelType w:val="hybridMultilevel"/>
    <w:tmpl w:val="9C7018BE"/>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EA5364"/>
    <w:multiLevelType w:val="hybridMultilevel"/>
    <w:tmpl w:val="B1908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409CB"/>
    <w:multiLevelType w:val="hybridMultilevel"/>
    <w:tmpl w:val="A03E06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7B0106"/>
    <w:multiLevelType w:val="hybridMultilevel"/>
    <w:tmpl w:val="F97477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F8E4440"/>
    <w:multiLevelType w:val="hybridMultilevel"/>
    <w:tmpl w:val="33F6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6F7702"/>
    <w:multiLevelType w:val="hybridMultilevel"/>
    <w:tmpl w:val="8D80041E"/>
    <w:lvl w:ilvl="0" w:tplc="EBC80DC4">
      <w:start w:val="1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A17F1C"/>
    <w:multiLevelType w:val="hybridMultilevel"/>
    <w:tmpl w:val="59C44D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946026"/>
    <w:multiLevelType w:val="hybridMultilevel"/>
    <w:tmpl w:val="C4B00CE6"/>
    <w:lvl w:ilvl="0" w:tplc="EBC80DC4">
      <w:start w:val="14"/>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3C91DC6"/>
    <w:multiLevelType w:val="hybridMultilevel"/>
    <w:tmpl w:val="5442D6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E3529C"/>
    <w:multiLevelType w:val="hybridMultilevel"/>
    <w:tmpl w:val="FD1A5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113737"/>
    <w:multiLevelType w:val="hybridMultilevel"/>
    <w:tmpl w:val="10F862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312F4"/>
    <w:multiLevelType w:val="hybridMultilevel"/>
    <w:tmpl w:val="B5EE1E6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62651A3E"/>
    <w:multiLevelType w:val="hybridMultilevel"/>
    <w:tmpl w:val="798C8290"/>
    <w:lvl w:ilvl="0" w:tplc="EBC80DC4">
      <w:start w:val="14"/>
      <w:numFmt w:val="bullet"/>
      <w:lvlText w:val="-"/>
      <w:lvlJc w:val="left"/>
      <w:pPr>
        <w:ind w:left="720" w:hanging="360"/>
      </w:pPr>
      <w:rPr>
        <w:rFonts w:ascii="Garamond" w:eastAsiaTheme="minorHAnsi"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214D29"/>
    <w:multiLevelType w:val="hybridMultilevel"/>
    <w:tmpl w:val="ABF212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07072C"/>
    <w:multiLevelType w:val="hybridMultilevel"/>
    <w:tmpl w:val="D76030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1063463">
    <w:abstractNumId w:val="19"/>
  </w:num>
  <w:num w:numId="2" w16cid:durableId="1621837105">
    <w:abstractNumId w:val="23"/>
  </w:num>
  <w:num w:numId="3" w16cid:durableId="1624843066">
    <w:abstractNumId w:val="0"/>
  </w:num>
  <w:num w:numId="4" w16cid:durableId="1231573569">
    <w:abstractNumId w:val="21"/>
  </w:num>
  <w:num w:numId="5" w16cid:durableId="513540521">
    <w:abstractNumId w:val="24"/>
  </w:num>
  <w:num w:numId="6" w16cid:durableId="1724675098">
    <w:abstractNumId w:val="18"/>
  </w:num>
  <w:num w:numId="7" w16cid:durableId="626668921">
    <w:abstractNumId w:val="8"/>
  </w:num>
  <w:num w:numId="8" w16cid:durableId="1098255695">
    <w:abstractNumId w:val="16"/>
  </w:num>
  <w:num w:numId="9" w16cid:durableId="1417286492">
    <w:abstractNumId w:val="20"/>
  </w:num>
  <w:num w:numId="10" w16cid:durableId="1933969662">
    <w:abstractNumId w:val="11"/>
  </w:num>
  <w:num w:numId="11" w16cid:durableId="222106291">
    <w:abstractNumId w:val="2"/>
  </w:num>
  <w:num w:numId="12" w16cid:durableId="870339983">
    <w:abstractNumId w:val="4"/>
  </w:num>
  <w:num w:numId="13" w16cid:durableId="1332953032">
    <w:abstractNumId w:val="1"/>
  </w:num>
  <w:num w:numId="14" w16cid:durableId="116149524">
    <w:abstractNumId w:val="10"/>
  </w:num>
  <w:num w:numId="15" w16cid:durableId="247468378">
    <w:abstractNumId w:val="7"/>
  </w:num>
  <w:num w:numId="16" w16cid:durableId="524177872">
    <w:abstractNumId w:val="22"/>
  </w:num>
  <w:num w:numId="17" w16cid:durableId="590283446">
    <w:abstractNumId w:val="17"/>
  </w:num>
  <w:num w:numId="18" w16cid:durableId="1750227889">
    <w:abstractNumId w:val="6"/>
  </w:num>
  <w:num w:numId="19" w16cid:durableId="812799268">
    <w:abstractNumId w:val="9"/>
  </w:num>
  <w:num w:numId="20" w16cid:durableId="1700424126">
    <w:abstractNumId w:val="14"/>
  </w:num>
  <w:num w:numId="21" w16cid:durableId="454104997">
    <w:abstractNumId w:val="13"/>
  </w:num>
  <w:num w:numId="22" w16cid:durableId="1695576112">
    <w:abstractNumId w:val="12"/>
  </w:num>
  <w:num w:numId="23" w16cid:durableId="674235221">
    <w:abstractNumId w:val="3"/>
  </w:num>
  <w:num w:numId="24" w16cid:durableId="1757897736">
    <w:abstractNumId w:val="15"/>
  </w:num>
  <w:num w:numId="25" w16cid:durableId="2130778516">
    <w:abstractNumId w:val="25"/>
  </w:num>
  <w:num w:numId="26" w16cid:durableId="1069115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87"/>
    <w:rsid w:val="00087286"/>
    <w:rsid w:val="000A465B"/>
    <w:rsid w:val="000C0662"/>
    <w:rsid w:val="000E0433"/>
    <w:rsid w:val="000F67B5"/>
    <w:rsid w:val="00105546"/>
    <w:rsid w:val="00154B8C"/>
    <w:rsid w:val="001B6A95"/>
    <w:rsid w:val="001D1288"/>
    <w:rsid w:val="001F6EE6"/>
    <w:rsid w:val="00210CF4"/>
    <w:rsid w:val="00212CC9"/>
    <w:rsid w:val="00234A6F"/>
    <w:rsid w:val="00240E75"/>
    <w:rsid w:val="002D1329"/>
    <w:rsid w:val="002D7E71"/>
    <w:rsid w:val="003940BE"/>
    <w:rsid w:val="003A6EB4"/>
    <w:rsid w:val="003F1776"/>
    <w:rsid w:val="0043229F"/>
    <w:rsid w:val="0048517A"/>
    <w:rsid w:val="004B2BB9"/>
    <w:rsid w:val="005033E5"/>
    <w:rsid w:val="00503C23"/>
    <w:rsid w:val="00513A2D"/>
    <w:rsid w:val="00545E83"/>
    <w:rsid w:val="005673BC"/>
    <w:rsid w:val="005710DE"/>
    <w:rsid w:val="005B0D0F"/>
    <w:rsid w:val="005C6F08"/>
    <w:rsid w:val="006601C5"/>
    <w:rsid w:val="006A658F"/>
    <w:rsid w:val="00746A69"/>
    <w:rsid w:val="0075239B"/>
    <w:rsid w:val="00752934"/>
    <w:rsid w:val="0078416E"/>
    <w:rsid w:val="007A640B"/>
    <w:rsid w:val="007E3946"/>
    <w:rsid w:val="00825F6D"/>
    <w:rsid w:val="008268F5"/>
    <w:rsid w:val="00840913"/>
    <w:rsid w:val="008500C1"/>
    <w:rsid w:val="00885FE9"/>
    <w:rsid w:val="008B6910"/>
    <w:rsid w:val="00912547"/>
    <w:rsid w:val="00914403"/>
    <w:rsid w:val="00930B1B"/>
    <w:rsid w:val="0095737B"/>
    <w:rsid w:val="00975B52"/>
    <w:rsid w:val="009A1DCA"/>
    <w:rsid w:val="009A4892"/>
    <w:rsid w:val="009B4F84"/>
    <w:rsid w:val="009C2823"/>
    <w:rsid w:val="009C5B54"/>
    <w:rsid w:val="00A0599F"/>
    <w:rsid w:val="00AA0779"/>
    <w:rsid w:val="00AB3845"/>
    <w:rsid w:val="00AB5187"/>
    <w:rsid w:val="00AB5AF4"/>
    <w:rsid w:val="00B55903"/>
    <w:rsid w:val="00B56502"/>
    <w:rsid w:val="00B60144"/>
    <w:rsid w:val="00BA14C8"/>
    <w:rsid w:val="00BB11AE"/>
    <w:rsid w:val="00BE6511"/>
    <w:rsid w:val="00CC2EC6"/>
    <w:rsid w:val="00CC6667"/>
    <w:rsid w:val="00D158F8"/>
    <w:rsid w:val="00D17188"/>
    <w:rsid w:val="00D36F59"/>
    <w:rsid w:val="00D545D4"/>
    <w:rsid w:val="00D61658"/>
    <w:rsid w:val="00D678D8"/>
    <w:rsid w:val="00D844CC"/>
    <w:rsid w:val="00D95E68"/>
    <w:rsid w:val="00DA37CF"/>
    <w:rsid w:val="00DB23AE"/>
    <w:rsid w:val="00DC1BB4"/>
    <w:rsid w:val="00DE14CD"/>
    <w:rsid w:val="00E0232A"/>
    <w:rsid w:val="00E86B3D"/>
    <w:rsid w:val="00EC647F"/>
    <w:rsid w:val="00EC687D"/>
    <w:rsid w:val="00F212C3"/>
    <w:rsid w:val="00F46576"/>
    <w:rsid w:val="00F4765E"/>
    <w:rsid w:val="00F77020"/>
    <w:rsid w:val="00F9101D"/>
    <w:rsid w:val="00FD6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6D51"/>
  <w15:chartTrackingRefBased/>
  <w15:docId w15:val="{A9C4F5CC-3F56-44E3-BE0A-78C8915A2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187"/>
    <w:rPr>
      <w:rFonts w:ascii="Garamond" w:hAnsi="Garamond" w:cstheme="minorBidi"/>
      <w:kern w:val="0"/>
      <w:lang w:val="fr-FR"/>
      <w14:ligatures w14:val="none"/>
    </w:rPr>
  </w:style>
  <w:style w:type="paragraph" w:styleId="Heading1">
    <w:name w:val="heading 1"/>
    <w:basedOn w:val="Normal"/>
    <w:next w:val="Normal"/>
    <w:link w:val="Heading1Char"/>
    <w:uiPriority w:val="9"/>
    <w:qFormat/>
    <w:rsid w:val="00AB5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1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51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51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51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51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18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51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51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51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51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51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51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51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5187"/>
    <w:rPr>
      <w:i/>
      <w:iCs/>
      <w:color w:val="404040" w:themeColor="text1" w:themeTint="BF"/>
    </w:rPr>
  </w:style>
  <w:style w:type="paragraph" w:styleId="ListParagraph">
    <w:name w:val="List Paragraph"/>
    <w:basedOn w:val="Normal"/>
    <w:uiPriority w:val="34"/>
    <w:qFormat/>
    <w:rsid w:val="00AB5187"/>
    <w:pPr>
      <w:ind w:left="720"/>
      <w:contextualSpacing/>
    </w:pPr>
  </w:style>
  <w:style w:type="character" w:styleId="IntenseEmphasis">
    <w:name w:val="Intense Emphasis"/>
    <w:basedOn w:val="DefaultParagraphFont"/>
    <w:uiPriority w:val="21"/>
    <w:qFormat/>
    <w:rsid w:val="00AB5187"/>
    <w:rPr>
      <w:i/>
      <w:iCs/>
      <w:color w:val="0F4761" w:themeColor="accent1" w:themeShade="BF"/>
    </w:rPr>
  </w:style>
  <w:style w:type="paragraph" w:styleId="IntenseQuote">
    <w:name w:val="Intense Quote"/>
    <w:basedOn w:val="Normal"/>
    <w:next w:val="Normal"/>
    <w:link w:val="IntenseQuoteChar"/>
    <w:uiPriority w:val="30"/>
    <w:qFormat/>
    <w:rsid w:val="00AB5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87"/>
    <w:rPr>
      <w:i/>
      <w:iCs/>
      <w:color w:val="0F4761" w:themeColor="accent1" w:themeShade="BF"/>
    </w:rPr>
  </w:style>
  <w:style w:type="character" w:styleId="IntenseReference">
    <w:name w:val="Intense Reference"/>
    <w:basedOn w:val="DefaultParagraphFont"/>
    <w:uiPriority w:val="32"/>
    <w:qFormat/>
    <w:rsid w:val="00AB5187"/>
    <w:rPr>
      <w:b/>
      <w:bCs/>
      <w:smallCaps/>
      <w:color w:val="0F4761" w:themeColor="accent1" w:themeShade="BF"/>
      <w:spacing w:val="5"/>
    </w:rPr>
  </w:style>
  <w:style w:type="paragraph" w:styleId="Header">
    <w:name w:val="header"/>
    <w:basedOn w:val="Normal"/>
    <w:link w:val="HeaderChar"/>
    <w:uiPriority w:val="99"/>
    <w:unhideWhenUsed/>
    <w:rsid w:val="00210CF4"/>
    <w:pPr>
      <w:tabs>
        <w:tab w:val="center" w:pos="4680"/>
        <w:tab w:val="right" w:pos="9360"/>
      </w:tabs>
    </w:pPr>
  </w:style>
  <w:style w:type="character" w:customStyle="1" w:styleId="HeaderChar">
    <w:name w:val="Header Char"/>
    <w:basedOn w:val="DefaultParagraphFont"/>
    <w:link w:val="Header"/>
    <w:uiPriority w:val="99"/>
    <w:rsid w:val="00210CF4"/>
    <w:rPr>
      <w:rFonts w:ascii="Garamond" w:hAnsi="Garamond" w:cstheme="minorBidi"/>
      <w:kern w:val="0"/>
      <w:lang w:val="fr-FR"/>
      <w14:ligatures w14:val="none"/>
    </w:rPr>
  </w:style>
  <w:style w:type="paragraph" w:styleId="Footer">
    <w:name w:val="footer"/>
    <w:basedOn w:val="Normal"/>
    <w:link w:val="FooterChar"/>
    <w:uiPriority w:val="99"/>
    <w:unhideWhenUsed/>
    <w:rsid w:val="00210CF4"/>
    <w:pPr>
      <w:tabs>
        <w:tab w:val="center" w:pos="4680"/>
        <w:tab w:val="right" w:pos="9360"/>
      </w:tabs>
    </w:pPr>
  </w:style>
  <w:style w:type="character" w:customStyle="1" w:styleId="FooterChar">
    <w:name w:val="Footer Char"/>
    <w:basedOn w:val="DefaultParagraphFont"/>
    <w:link w:val="Footer"/>
    <w:uiPriority w:val="99"/>
    <w:rsid w:val="00210CF4"/>
    <w:rPr>
      <w:rFonts w:ascii="Garamond" w:hAnsi="Garamond" w:cstheme="minorBidi"/>
      <w:kern w:val="0"/>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902</Words>
  <Characters>4640</Characters>
  <Application>Microsoft Office Word</Application>
  <DocSecurity>0</DocSecurity>
  <Lines>178</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Roy</dc:creator>
  <cp:keywords/>
  <dc:description/>
  <cp:lastModifiedBy>Karine Roy</cp:lastModifiedBy>
  <cp:revision>2</cp:revision>
  <dcterms:created xsi:type="dcterms:W3CDTF">2026-03-30T00:13:00Z</dcterms:created>
  <dcterms:modified xsi:type="dcterms:W3CDTF">2026-03-30T00:13:00Z</dcterms:modified>
</cp:coreProperties>
</file>