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142D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47A08327">
          <v:rect id="_x0000_i2070" style="width:0;height:1.5pt" o:hralign="center" o:hrstd="t" o:hr="t" fillcolor="#a0a0a0" stroked="f"/>
        </w:pict>
      </w:r>
    </w:p>
    <w:p w14:paraId="57BDD717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1. Core Claim Entities</w:t>
      </w:r>
    </w:p>
    <w:p w14:paraId="28F177E8" w14:textId="77777777" w:rsidR="00A94649" w:rsidRPr="00A94649" w:rsidRDefault="00A94649" w:rsidP="00A94649">
      <w:pPr>
        <w:numPr>
          <w:ilvl w:val="0"/>
          <w:numId w:val="112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Claim</w:t>
      </w:r>
    </w:p>
    <w:p w14:paraId="5291BDFF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>Root entity for the claim process.</w:t>
      </w:r>
    </w:p>
    <w:p w14:paraId="3C32BAC0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 xml:space="preserve">Fields: </w:t>
      </w:r>
      <w:proofErr w:type="spellStart"/>
      <w:r w:rsidRPr="00A94649">
        <w:rPr>
          <w:sz w:val="28"/>
          <w:szCs w:val="28"/>
        </w:rPr>
        <w:t>ClaimNumber</w:t>
      </w:r>
      <w:proofErr w:type="spellEnd"/>
      <w:r w:rsidRPr="00A94649">
        <w:rPr>
          <w:sz w:val="28"/>
          <w:szCs w:val="28"/>
        </w:rPr>
        <w:t xml:space="preserve">, </w:t>
      </w:r>
      <w:proofErr w:type="spellStart"/>
      <w:r w:rsidRPr="00A94649">
        <w:rPr>
          <w:sz w:val="28"/>
          <w:szCs w:val="28"/>
        </w:rPr>
        <w:t>LossDate</w:t>
      </w:r>
      <w:proofErr w:type="spellEnd"/>
      <w:r w:rsidRPr="00A94649">
        <w:rPr>
          <w:sz w:val="28"/>
          <w:szCs w:val="28"/>
        </w:rPr>
        <w:t xml:space="preserve">, Status, </w:t>
      </w:r>
      <w:proofErr w:type="spellStart"/>
      <w:r w:rsidRPr="00A94649">
        <w:rPr>
          <w:sz w:val="28"/>
          <w:szCs w:val="28"/>
        </w:rPr>
        <w:t>PolicyID</w:t>
      </w:r>
      <w:proofErr w:type="spellEnd"/>
      <w:r w:rsidRPr="00A94649">
        <w:rPr>
          <w:sz w:val="28"/>
          <w:szCs w:val="28"/>
        </w:rPr>
        <w:t>.</w:t>
      </w:r>
    </w:p>
    <w:p w14:paraId="01332CCC" w14:textId="77777777" w:rsidR="00A94649" w:rsidRPr="00A94649" w:rsidRDefault="00A94649" w:rsidP="00A94649">
      <w:pPr>
        <w:numPr>
          <w:ilvl w:val="0"/>
          <w:numId w:val="112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Exposure</w:t>
      </w:r>
    </w:p>
    <w:p w14:paraId="234A47CE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>Represents a unit of loss (e.g., vehicle, property).</w:t>
      </w:r>
    </w:p>
    <w:p w14:paraId="73B17E6E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 xml:space="preserve">Linked to Claim via </w:t>
      </w:r>
      <w:proofErr w:type="spellStart"/>
      <w:r w:rsidRPr="00A94649">
        <w:rPr>
          <w:sz w:val="28"/>
          <w:szCs w:val="28"/>
        </w:rPr>
        <w:t>ClaimID</w:t>
      </w:r>
      <w:proofErr w:type="spellEnd"/>
      <w:r w:rsidRPr="00A94649">
        <w:rPr>
          <w:sz w:val="28"/>
          <w:szCs w:val="28"/>
        </w:rPr>
        <w:t>.</w:t>
      </w:r>
    </w:p>
    <w:p w14:paraId="7B4C2A12" w14:textId="77777777" w:rsidR="00A94649" w:rsidRPr="00A94649" w:rsidRDefault="00A94649" w:rsidP="00A94649">
      <w:pPr>
        <w:numPr>
          <w:ilvl w:val="0"/>
          <w:numId w:val="112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Coverage</w:t>
      </w:r>
    </w:p>
    <w:p w14:paraId="33F6F08C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>Insurance coverage details.</w:t>
      </w:r>
    </w:p>
    <w:p w14:paraId="2376F604" w14:textId="77777777" w:rsidR="00A94649" w:rsidRPr="00A94649" w:rsidRDefault="00A94649" w:rsidP="00A94649">
      <w:pPr>
        <w:numPr>
          <w:ilvl w:val="1"/>
          <w:numId w:val="112"/>
        </w:numPr>
        <w:rPr>
          <w:sz w:val="28"/>
          <w:szCs w:val="28"/>
        </w:rPr>
      </w:pPr>
      <w:r w:rsidRPr="00A94649">
        <w:rPr>
          <w:sz w:val="28"/>
          <w:szCs w:val="28"/>
        </w:rPr>
        <w:t>Linked to Policy and Exposure.</w:t>
      </w:r>
    </w:p>
    <w:p w14:paraId="25C8B20D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73D456B7">
          <v:rect id="_x0000_i2071" style="width:0;height:1.5pt" o:hralign="center" o:hrstd="t" o:hr="t" fillcolor="#a0a0a0" stroked="f"/>
        </w:pict>
      </w:r>
    </w:p>
    <w:p w14:paraId="1F6351D9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2. Financial Entities</w:t>
      </w:r>
    </w:p>
    <w:p w14:paraId="4047C35B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Transaction</w:t>
      </w:r>
      <w:r w:rsidRPr="00A94649">
        <w:rPr>
          <w:sz w:val="28"/>
          <w:szCs w:val="28"/>
        </w:rPr>
        <w:t xml:space="preserve"> (abstract parent)</w:t>
      </w:r>
    </w:p>
    <w:p w14:paraId="1C1E4584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Reserve</w:t>
      </w:r>
      <w:r w:rsidRPr="00A94649">
        <w:rPr>
          <w:sz w:val="28"/>
          <w:szCs w:val="28"/>
        </w:rPr>
        <w:t xml:space="preserve"> – Money set aside for a claim.</w:t>
      </w:r>
    </w:p>
    <w:p w14:paraId="505D890E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Payment</w:t>
      </w:r>
      <w:r w:rsidRPr="00A94649">
        <w:rPr>
          <w:sz w:val="28"/>
          <w:szCs w:val="28"/>
        </w:rPr>
        <w:t xml:space="preserve"> – Actual disbursement.</w:t>
      </w:r>
    </w:p>
    <w:p w14:paraId="2F5FCF74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Recovery</w:t>
      </w:r>
      <w:r w:rsidRPr="00A94649">
        <w:rPr>
          <w:sz w:val="28"/>
          <w:szCs w:val="28"/>
        </w:rPr>
        <w:t xml:space="preserve"> – Money recovered from third parties.</w:t>
      </w:r>
    </w:p>
    <w:p w14:paraId="09A6682A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RecoveryReserve</w:t>
      </w:r>
      <w:proofErr w:type="spellEnd"/>
      <w:r w:rsidRPr="00A94649">
        <w:rPr>
          <w:sz w:val="28"/>
          <w:szCs w:val="28"/>
        </w:rPr>
        <w:t xml:space="preserve"> – Reserve for expected recoveries.</w:t>
      </w:r>
    </w:p>
    <w:p w14:paraId="4FF6D0A0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Check</w:t>
      </w:r>
      <w:r w:rsidRPr="00A94649">
        <w:rPr>
          <w:sz w:val="28"/>
          <w:szCs w:val="28"/>
        </w:rPr>
        <w:t xml:space="preserve"> – Payment instrument.</w:t>
      </w:r>
    </w:p>
    <w:p w14:paraId="4AAE5AE6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CheckSet</w:t>
      </w:r>
      <w:proofErr w:type="spellEnd"/>
      <w:r w:rsidRPr="00A94649">
        <w:rPr>
          <w:sz w:val="28"/>
          <w:szCs w:val="28"/>
        </w:rPr>
        <w:t xml:space="preserve"> – Group of checks for batch processing.</w:t>
      </w:r>
    </w:p>
    <w:p w14:paraId="1DE1FC0E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ReserveLine</w:t>
      </w:r>
      <w:proofErr w:type="spellEnd"/>
      <w:r w:rsidRPr="00A94649">
        <w:rPr>
          <w:sz w:val="28"/>
          <w:szCs w:val="28"/>
        </w:rPr>
        <w:t xml:space="preserve"> – Tracks reserves by coverage/cost type.</w:t>
      </w:r>
    </w:p>
    <w:p w14:paraId="018F580B" w14:textId="77777777" w:rsidR="00A94649" w:rsidRPr="00A94649" w:rsidRDefault="00A94649" w:rsidP="00A94649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FinancialTransactionLineItem</w:t>
      </w:r>
      <w:proofErr w:type="spellEnd"/>
      <w:r w:rsidRPr="00A94649">
        <w:rPr>
          <w:sz w:val="28"/>
          <w:szCs w:val="28"/>
        </w:rPr>
        <w:t xml:space="preserve"> – Accounting breakdown.</w:t>
      </w:r>
    </w:p>
    <w:p w14:paraId="73313EE3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340FABBC">
          <v:rect id="_x0000_i2072" style="width:0;height:1.5pt" o:hralign="center" o:hrstd="t" o:hr="t" fillcolor="#a0a0a0" stroked="f"/>
        </w:pict>
      </w:r>
    </w:p>
    <w:p w14:paraId="434680B4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3. Party &amp; Contact Entities</w:t>
      </w:r>
    </w:p>
    <w:p w14:paraId="02C45089" w14:textId="77777777" w:rsidR="00A94649" w:rsidRPr="00A94649" w:rsidRDefault="00A94649" w:rsidP="00A94649">
      <w:pPr>
        <w:numPr>
          <w:ilvl w:val="0"/>
          <w:numId w:val="114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Contact</w:t>
      </w:r>
      <w:r w:rsidRPr="00A94649">
        <w:rPr>
          <w:sz w:val="28"/>
          <w:szCs w:val="28"/>
        </w:rPr>
        <w:t xml:space="preserve"> – Person or organization.</w:t>
      </w:r>
    </w:p>
    <w:p w14:paraId="405254C3" w14:textId="77777777" w:rsidR="00A94649" w:rsidRPr="00A94649" w:rsidRDefault="00A94649" w:rsidP="00A94649">
      <w:pPr>
        <w:numPr>
          <w:ilvl w:val="0"/>
          <w:numId w:val="114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lastRenderedPageBreak/>
        <w:t>User</w:t>
      </w:r>
      <w:r w:rsidRPr="00A94649">
        <w:rPr>
          <w:sz w:val="28"/>
          <w:szCs w:val="28"/>
        </w:rPr>
        <w:t xml:space="preserve"> – System user.</w:t>
      </w:r>
    </w:p>
    <w:p w14:paraId="318A9123" w14:textId="77777777" w:rsidR="00A94649" w:rsidRPr="00A94649" w:rsidRDefault="00A94649" w:rsidP="00A94649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RoleAssignment</w:t>
      </w:r>
      <w:proofErr w:type="spellEnd"/>
      <w:r w:rsidRPr="00A94649">
        <w:rPr>
          <w:sz w:val="28"/>
          <w:szCs w:val="28"/>
        </w:rPr>
        <w:t xml:space="preserve"> – Assigns roles to users on claims.</w:t>
      </w:r>
    </w:p>
    <w:p w14:paraId="2BEEC375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583C0B82">
          <v:rect id="_x0000_i2073" style="width:0;height:1.5pt" o:hralign="center" o:hrstd="t" o:hr="t" fillcolor="#a0a0a0" stroked="f"/>
        </w:pict>
      </w:r>
    </w:p>
    <w:p w14:paraId="01CD2DE2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4. Activity &amp; Workflow Entities</w:t>
      </w:r>
    </w:p>
    <w:p w14:paraId="3765EA6E" w14:textId="77777777" w:rsidR="00A94649" w:rsidRPr="00A94649" w:rsidRDefault="00A94649" w:rsidP="00A94649">
      <w:pPr>
        <w:numPr>
          <w:ilvl w:val="0"/>
          <w:numId w:val="115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Activity</w:t>
      </w:r>
      <w:r w:rsidRPr="00A94649">
        <w:rPr>
          <w:sz w:val="28"/>
          <w:szCs w:val="28"/>
        </w:rPr>
        <w:t xml:space="preserve"> – Task assigned to a user.</w:t>
      </w:r>
    </w:p>
    <w:p w14:paraId="5BDF41B2" w14:textId="77777777" w:rsidR="00A94649" w:rsidRPr="00A94649" w:rsidRDefault="00A94649" w:rsidP="00A94649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ActivityPattern</w:t>
      </w:r>
      <w:proofErr w:type="spellEnd"/>
      <w:r w:rsidRPr="00A94649">
        <w:rPr>
          <w:sz w:val="28"/>
          <w:szCs w:val="28"/>
        </w:rPr>
        <w:t xml:space="preserve"> – Template for creating activities.</w:t>
      </w:r>
    </w:p>
    <w:p w14:paraId="1EE8424D" w14:textId="77777777" w:rsidR="00A94649" w:rsidRPr="00A94649" w:rsidRDefault="00A94649" w:rsidP="00A94649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WorkItem</w:t>
      </w:r>
      <w:proofErr w:type="spellEnd"/>
      <w:r w:rsidRPr="00A94649">
        <w:rPr>
          <w:sz w:val="28"/>
          <w:szCs w:val="28"/>
        </w:rPr>
        <w:t xml:space="preserve"> – Background processing tasks.</w:t>
      </w:r>
    </w:p>
    <w:p w14:paraId="4F444862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12926D9F">
          <v:rect id="_x0000_i2074" style="width:0;height:1.5pt" o:hralign="center" o:hrstd="t" o:hr="t" fillcolor="#a0a0a0" stroked="f"/>
        </w:pict>
      </w:r>
    </w:p>
    <w:p w14:paraId="0999AB3A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5. Segmentation Entities</w:t>
      </w:r>
    </w:p>
    <w:p w14:paraId="674A7874" w14:textId="77777777" w:rsidR="00A94649" w:rsidRPr="00A94649" w:rsidRDefault="00A94649" w:rsidP="00A94649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ClaimSegment</w:t>
      </w:r>
      <w:proofErr w:type="spellEnd"/>
      <w:r w:rsidRPr="00A94649">
        <w:rPr>
          <w:sz w:val="28"/>
          <w:szCs w:val="28"/>
        </w:rPr>
        <w:t xml:space="preserve"> – Stores segmentation result.</w:t>
      </w:r>
    </w:p>
    <w:p w14:paraId="2EFBF6AC" w14:textId="77777777" w:rsidR="00A94649" w:rsidRPr="00A94649" w:rsidRDefault="00A94649" w:rsidP="00A94649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ClaimSegmentRule</w:t>
      </w:r>
      <w:proofErr w:type="spellEnd"/>
      <w:r w:rsidRPr="00A94649">
        <w:rPr>
          <w:sz w:val="28"/>
          <w:szCs w:val="28"/>
        </w:rPr>
        <w:t xml:space="preserve"> – Defines segmentation logic.</w:t>
      </w:r>
    </w:p>
    <w:p w14:paraId="1332F9FB" w14:textId="77777777" w:rsidR="00A94649" w:rsidRPr="00A94649" w:rsidRDefault="00A94649" w:rsidP="00A94649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ClaimSegmentCriteria</w:t>
      </w:r>
      <w:proofErr w:type="spellEnd"/>
      <w:r w:rsidRPr="00A94649">
        <w:rPr>
          <w:sz w:val="28"/>
          <w:szCs w:val="28"/>
        </w:rPr>
        <w:t xml:space="preserve"> – Criteria for segmentation.</w:t>
      </w:r>
    </w:p>
    <w:p w14:paraId="25ACCF54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168415C0">
          <v:rect id="_x0000_i2075" style="width:0;height:1.5pt" o:hralign="center" o:hrstd="t" o:hr="t" fillcolor="#a0a0a0" stroked="f"/>
        </w:pict>
      </w:r>
    </w:p>
    <w:p w14:paraId="719A8561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6. Salvage &amp; Subrogation Entities</w:t>
      </w:r>
    </w:p>
    <w:p w14:paraId="4FFBDF76" w14:textId="77777777" w:rsidR="00A94649" w:rsidRPr="00A94649" w:rsidRDefault="00A94649" w:rsidP="00A94649">
      <w:pPr>
        <w:numPr>
          <w:ilvl w:val="0"/>
          <w:numId w:val="117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Salvage</w:t>
      </w:r>
      <w:r w:rsidRPr="00A94649">
        <w:rPr>
          <w:sz w:val="28"/>
          <w:szCs w:val="28"/>
        </w:rPr>
        <w:t xml:space="preserve"> – Details of salvaged property.</w:t>
      </w:r>
    </w:p>
    <w:p w14:paraId="0CB88A36" w14:textId="77777777" w:rsidR="00A94649" w:rsidRPr="00A94649" w:rsidRDefault="00A94649" w:rsidP="00A94649">
      <w:pPr>
        <w:numPr>
          <w:ilvl w:val="0"/>
          <w:numId w:val="117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Subrogation</w:t>
      </w:r>
      <w:r w:rsidRPr="00A94649">
        <w:rPr>
          <w:sz w:val="28"/>
          <w:szCs w:val="28"/>
        </w:rPr>
        <w:t xml:space="preserve"> – Recovery from liable third parties.</w:t>
      </w:r>
    </w:p>
    <w:p w14:paraId="1E9AF304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644327F0">
          <v:rect id="_x0000_i2076" style="width:0;height:1.5pt" o:hralign="center" o:hrstd="t" o:hr="t" fillcolor="#a0a0a0" stroked="f"/>
        </w:pict>
      </w:r>
    </w:p>
    <w:p w14:paraId="3969992D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7. Document &amp; Communication Entities</w:t>
      </w:r>
    </w:p>
    <w:p w14:paraId="23261A15" w14:textId="77777777" w:rsidR="00A94649" w:rsidRPr="00A94649" w:rsidRDefault="00A94649" w:rsidP="00A94649">
      <w:pPr>
        <w:numPr>
          <w:ilvl w:val="0"/>
          <w:numId w:val="118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Document</w:t>
      </w:r>
      <w:r w:rsidRPr="00A94649">
        <w:rPr>
          <w:sz w:val="28"/>
          <w:szCs w:val="28"/>
        </w:rPr>
        <w:t xml:space="preserve"> – Attached files.</w:t>
      </w:r>
    </w:p>
    <w:p w14:paraId="07C35D17" w14:textId="77777777" w:rsidR="00A94649" w:rsidRPr="00A94649" w:rsidRDefault="00A94649" w:rsidP="00A94649">
      <w:pPr>
        <w:numPr>
          <w:ilvl w:val="0"/>
          <w:numId w:val="118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Note</w:t>
      </w:r>
      <w:r w:rsidRPr="00A94649">
        <w:rPr>
          <w:sz w:val="28"/>
          <w:szCs w:val="28"/>
        </w:rPr>
        <w:t xml:space="preserve"> – Internal notes.</w:t>
      </w:r>
    </w:p>
    <w:p w14:paraId="6CD6FD71" w14:textId="77777777" w:rsidR="00A94649" w:rsidRPr="00A94649" w:rsidRDefault="00A94649" w:rsidP="00A94649">
      <w:pPr>
        <w:numPr>
          <w:ilvl w:val="0"/>
          <w:numId w:val="118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EmailMessage</w:t>
      </w:r>
      <w:proofErr w:type="spellEnd"/>
      <w:r w:rsidRPr="00A94649">
        <w:rPr>
          <w:sz w:val="28"/>
          <w:szCs w:val="28"/>
        </w:rPr>
        <w:t xml:space="preserve"> – Email communications.</w:t>
      </w:r>
    </w:p>
    <w:p w14:paraId="0EC5B9D6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7F5FFD12">
          <v:rect id="_x0000_i2077" style="width:0;height:1.5pt" o:hralign="center" o:hrstd="t" o:hr="t" fillcolor="#a0a0a0" stroked="f"/>
        </w:pict>
      </w:r>
    </w:p>
    <w:p w14:paraId="5276FBDE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8. Policy &amp; Coverage Entities</w:t>
      </w:r>
    </w:p>
    <w:p w14:paraId="39A9452C" w14:textId="77777777" w:rsidR="00A94649" w:rsidRPr="00A94649" w:rsidRDefault="00A94649" w:rsidP="00A94649">
      <w:pPr>
        <w:numPr>
          <w:ilvl w:val="0"/>
          <w:numId w:val="119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Policy</w:t>
      </w:r>
      <w:r w:rsidRPr="00A94649">
        <w:rPr>
          <w:sz w:val="28"/>
          <w:szCs w:val="28"/>
        </w:rPr>
        <w:t xml:space="preserve"> – Insurance policy details.</w:t>
      </w:r>
    </w:p>
    <w:p w14:paraId="2DCF7470" w14:textId="77777777" w:rsidR="00A94649" w:rsidRPr="00A94649" w:rsidRDefault="00A94649" w:rsidP="00A94649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PolicyPeriod</w:t>
      </w:r>
      <w:proofErr w:type="spellEnd"/>
      <w:r w:rsidRPr="00A94649">
        <w:rPr>
          <w:sz w:val="28"/>
          <w:szCs w:val="28"/>
        </w:rPr>
        <w:t xml:space="preserve"> – Specific term of the policy.</w:t>
      </w:r>
    </w:p>
    <w:p w14:paraId="0AB2C329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lastRenderedPageBreak/>
        <w:pict w14:anchorId="207CA868">
          <v:rect id="_x0000_i2078" style="width:0;height:1.5pt" o:hralign="center" o:hrstd="t" o:hr="t" fillcolor="#a0a0a0" stroked="f"/>
        </w:pict>
      </w:r>
    </w:p>
    <w:p w14:paraId="06F5A08A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9. Other Supporting Entities</w:t>
      </w:r>
    </w:p>
    <w:p w14:paraId="181C7ACB" w14:textId="77777777" w:rsidR="00A94649" w:rsidRPr="00A94649" w:rsidRDefault="00A94649" w:rsidP="00A94649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ClaimContact</w:t>
      </w:r>
      <w:proofErr w:type="spellEnd"/>
      <w:r w:rsidRPr="00A94649">
        <w:rPr>
          <w:sz w:val="28"/>
          <w:szCs w:val="28"/>
        </w:rPr>
        <w:t xml:space="preserve"> – Links contacts to claims.</w:t>
      </w:r>
    </w:p>
    <w:p w14:paraId="179F7B1D" w14:textId="77777777" w:rsidR="00A94649" w:rsidRPr="00A94649" w:rsidRDefault="00A94649" w:rsidP="00A94649">
      <w:pPr>
        <w:numPr>
          <w:ilvl w:val="0"/>
          <w:numId w:val="120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Address</w:t>
      </w:r>
      <w:r w:rsidRPr="00A94649">
        <w:rPr>
          <w:sz w:val="28"/>
          <w:szCs w:val="28"/>
        </w:rPr>
        <w:t xml:space="preserve"> – Address details.</w:t>
      </w:r>
    </w:p>
    <w:p w14:paraId="5C42D84E" w14:textId="77777777" w:rsidR="00A94649" w:rsidRPr="00A94649" w:rsidRDefault="00A94649" w:rsidP="00A94649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A94649">
        <w:rPr>
          <w:b/>
          <w:bCs/>
          <w:sz w:val="28"/>
          <w:szCs w:val="28"/>
        </w:rPr>
        <w:t>LossParty</w:t>
      </w:r>
      <w:proofErr w:type="spellEnd"/>
      <w:r w:rsidRPr="00A94649">
        <w:rPr>
          <w:sz w:val="28"/>
          <w:szCs w:val="28"/>
        </w:rPr>
        <w:t xml:space="preserve"> – Party involved in the loss.</w:t>
      </w:r>
    </w:p>
    <w:p w14:paraId="0B712133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695563D6">
          <v:rect id="_x0000_i2079" style="width:0;height:1.5pt" o:hralign="center" o:hrstd="t" o:hr="t" fillcolor="#a0a0a0" stroked="f"/>
        </w:pict>
      </w:r>
    </w:p>
    <w:p w14:paraId="0E13547B" w14:textId="77777777" w:rsidR="00A94649" w:rsidRPr="00A94649" w:rsidRDefault="00A94649" w:rsidP="00A94649">
      <w:pPr>
        <w:rPr>
          <w:b/>
          <w:bCs/>
          <w:sz w:val="28"/>
          <w:szCs w:val="28"/>
        </w:rPr>
      </w:pPr>
      <w:r w:rsidRPr="00A946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4649">
        <w:rPr>
          <w:b/>
          <w:bCs/>
          <w:sz w:val="28"/>
          <w:szCs w:val="28"/>
        </w:rPr>
        <w:t xml:space="preserve"> Relationships Overview</w:t>
      </w:r>
    </w:p>
    <w:p w14:paraId="169CB9F1" w14:textId="77777777" w:rsidR="00A94649" w:rsidRPr="00A94649" w:rsidRDefault="00A94649" w:rsidP="00A94649">
      <w:pPr>
        <w:numPr>
          <w:ilvl w:val="0"/>
          <w:numId w:val="121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Claim → Exposure → Coverage</w:t>
      </w:r>
    </w:p>
    <w:p w14:paraId="1596226D" w14:textId="77777777" w:rsidR="00A94649" w:rsidRPr="00A94649" w:rsidRDefault="00A94649" w:rsidP="00A94649">
      <w:pPr>
        <w:numPr>
          <w:ilvl w:val="0"/>
          <w:numId w:val="121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 xml:space="preserve">Claim → Payment → Check → </w:t>
      </w:r>
      <w:proofErr w:type="spellStart"/>
      <w:r w:rsidRPr="00A94649">
        <w:rPr>
          <w:b/>
          <w:bCs/>
          <w:sz w:val="28"/>
          <w:szCs w:val="28"/>
        </w:rPr>
        <w:t>CheckSet</w:t>
      </w:r>
      <w:proofErr w:type="spellEnd"/>
    </w:p>
    <w:p w14:paraId="3BB37B33" w14:textId="77777777" w:rsidR="00A94649" w:rsidRPr="00A94649" w:rsidRDefault="00A94649" w:rsidP="00A94649">
      <w:pPr>
        <w:numPr>
          <w:ilvl w:val="0"/>
          <w:numId w:val="121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 xml:space="preserve">Claim → Activity → </w:t>
      </w:r>
      <w:proofErr w:type="spellStart"/>
      <w:r w:rsidRPr="00A94649">
        <w:rPr>
          <w:b/>
          <w:bCs/>
          <w:sz w:val="28"/>
          <w:szCs w:val="28"/>
        </w:rPr>
        <w:t>ActivityPattern</w:t>
      </w:r>
      <w:proofErr w:type="spellEnd"/>
    </w:p>
    <w:p w14:paraId="6F8A37EE" w14:textId="77777777" w:rsidR="00A94649" w:rsidRPr="00A94649" w:rsidRDefault="00A94649" w:rsidP="00A94649">
      <w:pPr>
        <w:numPr>
          <w:ilvl w:val="0"/>
          <w:numId w:val="121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>Claim → Salvage / Subrogation</w:t>
      </w:r>
    </w:p>
    <w:p w14:paraId="24908E96" w14:textId="77777777" w:rsidR="00A94649" w:rsidRPr="00A94649" w:rsidRDefault="00A94649" w:rsidP="00A94649">
      <w:pPr>
        <w:numPr>
          <w:ilvl w:val="0"/>
          <w:numId w:val="121"/>
        </w:numPr>
        <w:rPr>
          <w:sz w:val="28"/>
          <w:szCs w:val="28"/>
        </w:rPr>
      </w:pPr>
      <w:r w:rsidRPr="00A94649">
        <w:rPr>
          <w:b/>
          <w:bCs/>
          <w:sz w:val="28"/>
          <w:szCs w:val="28"/>
        </w:rPr>
        <w:t xml:space="preserve">Claim → </w:t>
      </w:r>
      <w:proofErr w:type="spellStart"/>
      <w:r w:rsidRPr="00A94649">
        <w:rPr>
          <w:b/>
          <w:bCs/>
          <w:sz w:val="28"/>
          <w:szCs w:val="28"/>
        </w:rPr>
        <w:t>ClaimSegment</w:t>
      </w:r>
      <w:proofErr w:type="spellEnd"/>
    </w:p>
    <w:p w14:paraId="58BAE456" w14:textId="77777777" w:rsidR="00A94649" w:rsidRPr="00A94649" w:rsidRDefault="00A94649" w:rsidP="00A94649">
      <w:pPr>
        <w:rPr>
          <w:sz w:val="28"/>
          <w:szCs w:val="28"/>
        </w:rPr>
      </w:pPr>
      <w:r w:rsidRPr="00A94649">
        <w:rPr>
          <w:sz w:val="28"/>
          <w:szCs w:val="28"/>
        </w:rPr>
        <w:pict w14:anchorId="0BE40294">
          <v:rect id="_x0000_i2080" style="width:0;height:1.5pt" o:hralign="center" o:hrstd="t" o:hr="t" fillcolor="#a0a0a0" stroked="f"/>
        </w:pict>
      </w:r>
    </w:p>
    <w:p w14:paraId="6220CAB6" w14:textId="77777777" w:rsidR="00B27DCD" w:rsidRPr="00B27DCD" w:rsidRDefault="00B27DCD" w:rsidP="00B27DCD">
      <w:pPr>
        <w:rPr>
          <w:sz w:val="28"/>
          <w:szCs w:val="28"/>
        </w:rPr>
      </w:pPr>
      <w:r w:rsidRPr="00B27DCD">
        <w:rPr>
          <w:sz w:val="28"/>
          <w:szCs w:val="28"/>
        </w:rPr>
        <w:t xml:space="preserve">Here’s a </w:t>
      </w:r>
      <w:r w:rsidRPr="00B27DCD">
        <w:rPr>
          <w:b/>
          <w:bCs/>
          <w:sz w:val="28"/>
          <w:szCs w:val="28"/>
        </w:rPr>
        <w:t>structured table</w:t>
      </w:r>
      <w:r w:rsidRPr="00B27DCD">
        <w:rPr>
          <w:sz w:val="28"/>
          <w:szCs w:val="28"/>
        </w:rPr>
        <w:t xml:space="preserve"> listing the major entities in </w:t>
      </w:r>
      <w:proofErr w:type="spellStart"/>
      <w:r w:rsidRPr="00B27DCD">
        <w:rPr>
          <w:sz w:val="28"/>
          <w:szCs w:val="28"/>
        </w:rPr>
        <w:t>ClaimCenter</w:t>
      </w:r>
      <w:proofErr w:type="spellEnd"/>
      <w:r w:rsidRPr="00B27DCD">
        <w:rPr>
          <w:sz w:val="28"/>
          <w:szCs w:val="28"/>
        </w:rPr>
        <w:t>, their purpose, key fields, and relationships:</w:t>
      </w:r>
    </w:p>
    <w:p w14:paraId="1F0DA2B4" w14:textId="77777777" w:rsidR="00B27DCD" w:rsidRPr="00B27DCD" w:rsidRDefault="00B27DCD" w:rsidP="00B27DCD">
      <w:pPr>
        <w:rPr>
          <w:sz w:val="28"/>
          <w:szCs w:val="28"/>
        </w:rPr>
      </w:pPr>
      <w:r w:rsidRPr="00B27DCD">
        <w:rPr>
          <w:sz w:val="28"/>
          <w:szCs w:val="28"/>
        </w:rPr>
        <w:pict w14:anchorId="4BB1C4B2">
          <v:rect id="_x0000_i2110" style="width:0;height:1.5pt" o:hralign="center" o:hrstd="t" o:hr="t" fillcolor="#a0a0a0" stroked="f"/>
        </w:pict>
      </w:r>
    </w:p>
    <w:p w14:paraId="69278D28" w14:textId="77777777" w:rsidR="00B27DCD" w:rsidRPr="00B27DCD" w:rsidRDefault="00B27DCD" w:rsidP="00B27DCD">
      <w:pPr>
        <w:rPr>
          <w:b/>
          <w:bCs/>
          <w:sz w:val="28"/>
          <w:szCs w:val="28"/>
        </w:rPr>
      </w:pPr>
      <w:proofErr w:type="spellStart"/>
      <w:r w:rsidRPr="00B27DCD">
        <w:rPr>
          <w:b/>
          <w:bCs/>
          <w:sz w:val="28"/>
          <w:szCs w:val="28"/>
        </w:rPr>
        <w:t>ClaimCenter</w:t>
      </w:r>
      <w:proofErr w:type="spellEnd"/>
      <w:r w:rsidRPr="00B27DCD">
        <w:rPr>
          <w:b/>
          <w:bCs/>
          <w:sz w:val="28"/>
          <w:szCs w:val="28"/>
        </w:rPr>
        <w:t xml:space="preserve"> Entities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375"/>
        <w:gridCol w:w="1510"/>
        <w:gridCol w:w="1950"/>
        <w:gridCol w:w="1584"/>
      </w:tblGrid>
      <w:tr w:rsidR="00B27DCD" w:rsidRPr="00B27DCD" w14:paraId="6A6B8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F3975" w14:textId="77777777" w:rsidR="00B27DCD" w:rsidRPr="00B27DCD" w:rsidRDefault="00B27DCD" w:rsidP="00B27DCD">
            <w:pPr>
              <w:rPr>
                <w:b/>
                <w:bCs/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92C15FF" w14:textId="77777777" w:rsidR="00B27DCD" w:rsidRPr="00B27DCD" w:rsidRDefault="00B27DCD" w:rsidP="00B27DCD">
            <w:pPr>
              <w:rPr>
                <w:b/>
                <w:bCs/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6B549EF7" w14:textId="77777777" w:rsidR="00B27DCD" w:rsidRPr="00B27DCD" w:rsidRDefault="00B27DCD" w:rsidP="00B27DCD">
            <w:pPr>
              <w:rPr>
                <w:b/>
                <w:bCs/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6366F0" w14:textId="77777777" w:rsidR="00B27DCD" w:rsidRPr="00B27DCD" w:rsidRDefault="00B27DCD" w:rsidP="00B27DCD">
            <w:pPr>
              <w:rPr>
                <w:b/>
                <w:bCs/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0870CCBF" w14:textId="77777777" w:rsidR="00B27DCD" w:rsidRPr="00B27DCD" w:rsidRDefault="00B27DCD" w:rsidP="00B27DCD">
            <w:pPr>
              <w:rPr>
                <w:b/>
                <w:bCs/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Relationships</w:t>
            </w:r>
          </w:p>
        </w:tc>
      </w:tr>
      <w:tr w:rsidR="00B27DCD" w:rsidRPr="00B27DCD" w14:paraId="7794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E70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0A79D4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2948EE6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Root entity for claim process</w:t>
            </w:r>
          </w:p>
        </w:tc>
        <w:tc>
          <w:tcPr>
            <w:tcW w:w="0" w:type="auto"/>
            <w:vAlign w:val="center"/>
            <w:hideMark/>
          </w:tcPr>
          <w:p w14:paraId="6DEDCD50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ClaimNumber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LossDate</w:t>
            </w:r>
            <w:proofErr w:type="spellEnd"/>
            <w:r w:rsidRPr="00B27DCD">
              <w:rPr>
                <w:sz w:val="28"/>
                <w:szCs w:val="28"/>
              </w:rPr>
              <w:t xml:space="preserve">, Status, </w:t>
            </w:r>
            <w:proofErr w:type="spellStart"/>
            <w:r w:rsidRPr="00B27DCD">
              <w:rPr>
                <w:sz w:val="28"/>
                <w:szCs w:val="28"/>
              </w:rPr>
              <w:t>PolicyID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A5A3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Links to Exposure, Payment, Activity</w:t>
            </w:r>
          </w:p>
        </w:tc>
      </w:tr>
      <w:tr w:rsidR="00B27DCD" w:rsidRPr="00B27DCD" w14:paraId="0A65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907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BFBE8F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0A25E46A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Unit of loss (e.g., </w:t>
            </w:r>
            <w:r w:rsidRPr="00B27DCD">
              <w:rPr>
                <w:sz w:val="28"/>
                <w:szCs w:val="28"/>
              </w:rPr>
              <w:lastRenderedPageBreak/>
              <w:t>vehicle, property)</w:t>
            </w:r>
          </w:p>
        </w:tc>
        <w:tc>
          <w:tcPr>
            <w:tcW w:w="0" w:type="auto"/>
            <w:vAlign w:val="center"/>
            <w:hideMark/>
          </w:tcPr>
          <w:p w14:paraId="6AB87A77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lastRenderedPageBreak/>
              <w:t>ExposureType</w:t>
            </w:r>
            <w:proofErr w:type="spellEnd"/>
            <w:r w:rsidRPr="00B27DCD">
              <w:rPr>
                <w:sz w:val="28"/>
                <w:szCs w:val="28"/>
              </w:rPr>
              <w:t xml:space="preserve">, Status, </w:t>
            </w:r>
            <w:proofErr w:type="spellStart"/>
            <w:r w:rsidRPr="00B27DCD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1DC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Linked to Claim, </w:t>
            </w:r>
            <w:r w:rsidRPr="00B27DCD">
              <w:rPr>
                <w:sz w:val="28"/>
                <w:szCs w:val="28"/>
              </w:rPr>
              <w:lastRenderedPageBreak/>
              <w:t>Coverage, Salvage</w:t>
            </w:r>
          </w:p>
        </w:tc>
      </w:tr>
      <w:tr w:rsidR="00B27DCD" w:rsidRPr="00B27DCD" w14:paraId="78A2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1A21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3404E9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514A2C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Insurance coverage details</w:t>
            </w:r>
          </w:p>
        </w:tc>
        <w:tc>
          <w:tcPr>
            <w:tcW w:w="0" w:type="auto"/>
            <w:vAlign w:val="center"/>
            <w:hideMark/>
          </w:tcPr>
          <w:p w14:paraId="13B623B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CoverageType</w:t>
            </w:r>
            <w:proofErr w:type="spellEnd"/>
            <w:r w:rsidRPr="00B27DCD">
              <w:rPr>
                <w:sz w:val="28"/>
                <w:szCs w:val="28"/>
              </w:rPr>
              <w:t>, Limit, Deductible</w:t>
            </w:r>
          </w:p>
        </w:tc>
        <w:tc>
          <w:tcPr>
            <w:tcW w:w="0" w:type="auto"/>
            <w:vAlign w:val="center"/>
            <w:hideMark/>
          </w:tcPr>
          <w:p w14:paraId="4D84BF0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Policy, Exposure</w:t>
            </w:r>
          </w:p>
        </w:tc>
      </w:tr>
      <w:tr w:rsidR="00B27DCD" w:rsidRPr="00B27DCD" w14:paraId="7067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411F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Financials</w:t>
            </w:r>
          </w:p>
        </w:tc>
        <w:tc>
          <w:tcPr>
            <w:tcW w:w="0" w:type="auto"/>
            <w:vAlign w:val="center"/>
            <w:hideMark/>
          </w:tcPr>
          <w:p w14:paraId="2D8BE5D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AFDC0BF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Abstract parent for financial transactions</w:t>
            </w:r>
          </w:p>
        </w:tc>
        <w:tc>
          <w:tcPr>
            <w:tcW w:w="0" w:type="auto"/>
            <w:vAlign w:val="center"/>
            <w:hideMark/>
          </w:tcPr>
          <w:p w14:paraId="23D8567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Amount, Status, </w:t>
            </w:r>
            <w:proofErr w:type="spellStart"/>
            <w:r w:rsidRPr="00B27DCD">
              <w:rPr>
                <w:sz w:val="28"/>
                <w:szCs w:val="28"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9456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Parent for Reserve, Payment, Recovery</w:t>
            </w:r>
          </w:p>
        </w:tc>
      </w:tr>
      <w:tr w:rsidR="00B27DCD" w:rsidRPr="00B27DCD" w14:paraId="43B0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42B4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375C73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Reserve</w:t>
            </w:r>
          </w:p>
        </w:tc>
        <w:tc>
          <w:tcPr>
            <w:tcW w:w="0" w:type="auto"/>
            <w:vAlign w:val="center"/>
            <w:hideMark/>
          </w:tcPr>
          <w:p w14:paraId="48692C7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Money set aside for claim</w:t>
            </w:r>
          </w:p>
        </w:tc>
        <w:tc>
          <w:tcPr>
            <w:tcW w:w="0" w:type="auto"/>
            <w:vAlign w:val="center"/>
            <w:hideMark/>
          </w:tcPr>
          <w:p w14:paraId="05DB27F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Amount, </w:t>
            </w:r>
            <w:proofErr w:type="spellStart"/>
            <w:r w:rsidRPr="00B27DCD">
              <w:rPr>
                <w:sz w:val="28"/>
                <w:szCs w:val="28"/>
              </w:rPr>
              <w:t>CostType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CostCategory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84588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Linked to Claim, </w:t>
            </w:r>
            <w:proofErr w:type="spellStart"/>
            <w:r w:rsidRPr="00B27DCD">
              <w:rPr>
                <w:sz w:val="28"/>
                <w:szCs w:val="28"/>
              </w:rPr>
              <w:t>ReserveLine</w:t>
            </w:r>
            <w:proofErr w:type="spellEnd"/>
          </w:p>
        </w:tc>
      </w:tr>
      <w:tr w:rsidR="00B27DCD" w:rsidRPr="00B27DCD" w14:paraId="11BFA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601C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63EF6A7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8892E67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Actual disbursement of funds</w:t>
            </w:r>
          </w:p>
        </w:tc>
        <w:tc>
          <w:tcPr>
            <w:tcW w:w="0" w:type="auto"/>
            <w:vAlign w:val="center"/>
            <w:hideMark/>
          </w:tcPr>
          <w:p w14:paraId="11C5CEB5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Amount, Status, </w:t>
            </w:r>
            <w:proofErr w:type="spellStart"/>
            <w:r w:rsidRPr="00B27DCD">
              <w:rPr>
                <w:sz w:val="28"/>
                <w:szCs w:val="28"/>
              </w:rPr>
              <w:t>PaymentType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AC7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Claim, Check</w:t>
            </w:r>
          </w:p>
        </w:tc>
      </w:tr>
      <w:tr w:rsidR="00B27DCD" w:rsidRPr="00B27DCD" w14:paraId="6C37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C493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ECEFA58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566CBA0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Money recovered from third party</w:t>
            </w:r>
          </w:p>
        </w:tc>
        <w:tc>
          <w:tcPr>
            <w:tcW w:w="0" w:type="auto"/>
            <w:vAlign w:val="center"/>
            <w:hideMark/>
          </w:tcPr>
          <w:p w14:paraId="739E8D4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Amount, </w:t>
            </w:r>
            <w:proofErr w:type="spellStart"/>
            <w:r w:rsidRPr="00B27DCD">
              <w:rPr>
                <w:sz w:val="28"/>
                <w:szCs w:val="28"/>
              </w:rPr>
              <w:t>RecoveryCategory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693C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  <w:tr w:rsidR="00B27DCD" w:rsidRPr="00B27DCD" w14:paraId="397E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02C2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188F3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RecoveryReserve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BEAE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Reserve for expected recoveries</w:t>
            </w:r>
          </w:p>
        </w:tc>
        <w:tc>
          <w:tcPr>
            <w:tcW w:w="0" w:type="auto"/>
            <w:vAlign w:val="center"/>
            <w:hideMark/>
          </w:tcPr>
          <w:p w14:paraId="5BB08925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E8A44CF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  <w:tr w:rsidR="00B27DCD" w:rsidRPr="00B27DCD" w14:paraId="75FE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54B3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8C736CA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D8D9C1A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Payment instrument</w:t>
            </w:r>
          </w:p>
        </w:tc>
        <w:tc>
          <w:tcPr>
            <w:tcW w:w="0" w:type="auto"/>
            <w:vAlign w:val="center"/>
            <w:hideMark/>
          </w:tcPr>
          <w:p w14:paraId="3CAA7E8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CheckNumber</w:t>
            </w:r>
            <w:proofErr w:type="spellEnd"/>
            <w:r w:rsidRPr="00B27DCD">
              <w:rPr>
                <w:sz w:val="28"/>
                <w:szCs w:val="28"/>
              </w:rPr>
              <w:t>, Amount, Status</w:t>
            </w:r>
          </w:p>
        </w:tc>
        <w:tc>
          <w:tcPr>
            <w:tcW w:w="0" w:type="auto"/>
            <w:vAlign w:val="center"/>
            <w:hideMark/>
          </w:tcPr>
          <w:p w14:paraId="73C55FF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Linked to Payment, </w:t>
            </w:r>
            <w:proofErr w:type="spellStart"/>
            <w:r w:rsidRPr="00B27DCD">
              <w:rPr>
                <w:sz w:val="28"/>
                <w:szCs w:val="28"/>
              </w:rPr>
              <w:t>CheckSet</w:t>
            </w:r>
            <w:proofErr w:type="spellEnd"/>
          </w:p>
        </w:tc>
      </w:tr>
      <w:tr w:rsidR="00B27DCD" w:rsidRPr="00B27DCD" w14:paraId="0FCEE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E049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5BE39F2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CheckSet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C232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Group of checks for batch processing</w:t>
            </w:r>
          </w:p>
        </w:tc>
        <w:tc>
          <w:tcPr>
            <w:tcW w:w="0" w:type="auto"/>
            <w:vAlign w:val="center"/>
            <w:hideMark/>
          </w:tcPr>
          <w:p w14:paraId="7D43C45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BatchNumber</w:t>
            </w:r>
            <w:proofErr w:type="spellEnd"/>
            <w:r w:rsidRPr="00B27DCD">
              <w:rPr>
                <w:sz w:val="28"/>
                <w:szCs w:val="28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2BD1199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multiple Check</w:t>
            </w:r>
          </w:p>
        </w:tc>
      </w:tr>
      <w:tr w:rsidR="00B27DCD" w:rsidRPr="00B27DCD" w14:paraId="3E30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18B8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0780B5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ReserveLine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88AF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Tracks reserves by coverage/cost type</w:t>
            </w:r>
          </w:p>
        </w:tc>
        <w:tc>
          <w:tcPr>
            <w:tcW w:w="0" w:type="auto"/>
            <w:vAlign w:val="center"/>
            <w:hideMark/>
          </w:tcPr>
          <w:p w14:paraId="67D7BE3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CostType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CostCategory</w:t>
            </w:r>
            <w:proofErr w:type="spellEnd"/>
            <w:r w:rsidRPr="00B27DCD">
              <w:rPr>
                <w:sz w:val="28"/>
                <w:szCs w:val="28"/>
              </w:rPr>
              <w:t>, Amount</w:t>
            </w:r>
          </w:p>
        </w:tc>
        <w:tc>
          <w:tcPr>
            <w:tcW w:w="0" w:type="auto"/>
            <w:vAlign w:val="center"/>
            <w:hideMark/>
          </w:tcPr>
          <w:p w14:paraId="5AA9C67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Reserve</w:t>
            </w:r>
          </w:p>
        </w:tc>
      </w:tr>
      <w:tr w:rsidR="00B27DCD" w:rsidRPr="00B27DCD" w14:paraId="07D8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18A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6E2192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ClaimSegment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AE0C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Stores segmentation result</w:t>
            </w:r>
          </w:p>
        </w:tc>
        <w:tc>
          <w:tcPr>
            <w:tcW w:w="0" w:type="auto"/>
            <w:vAlign w:val="center"/>
            <w:hideMark/>
          </w:tcPr>
          <w:p w14:paraId="2FBD16D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SegmentCode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12D7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  <w:tr w:rsidR="00B27DCD" w:rsidRPr="00B27DCD" w14:paraId="108C2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5069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9B865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ClaimSegmentRule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E7CCC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Defines segmentation logic</w:t>
            </w:r>
          </w:p>
        </w:tc>
        <w:tc>
          <w:tcPr>
            <w:tcW w:w="0" w:type="auto"/>
            <w:vAlign w:val="center"/>
            <w:hideMark/>
          </w:tcPr>
          <w:p w14:paraId="0D865DE0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RuleName</w:t>
            </w:r>
            <w:proofErr w:type="spellEnd"/>
            <w:r w:rsidRPr="00B27DCD">
              <w:rPr>
                <w:sz w:val="28"/>
                <w:szCs w:val="28"/>
              </w:rPr>
              <w:t>, Condition, Priority</w:t>
            </w:r>
          </w:p>
        </w:tc>
        <w:tc>
          <w:tcPr>
            <w:tcW w:w="0" w:type="auto"/>
            <w:vAlign w:val="center"/>
            <w:hideMark/>
          </w:tcPr>
          <w:p w14:paraId="76CC23F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Used during segmentation evaluation</w:t>
            </w:r>
          </w:p>
        </w:tc>
      </w:tr>
      <w:tr w:rsidR="00B27DCD" w:rsidRPr="00B27DCD" w14:paraId="32DC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64DB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29D1C8C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ClaimSegmentCriteria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EB6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Criteria for segmentation</w:t>
            </w:r>
          </w:p>
        </w:tc>
        <w:tc>
          <w:tcPr>
            <w:tcW w:w="0" w:type="auto"/>
            <w:vAlign w:val="center"/>
            <w:hideMark/>
          </w:tcPr>
          <w:p w14:paraId="67C0496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CriteriaName</w:t>
            </w:r>
            <w:proofErr w:type="spellEnd"/>
            <w:r w:rsidRPr="00B27DCD">
              <w:rPr>
                <w:sz w:val="28"/>
                <w:szCs w:val="28"/>
              </w:rPr>
              <w:t>, Value</w:t>
            </w:r>
          </w:p>
        </w:tc>
        <w:tc>
          <w:tcPr>
            <w:tcW w:w="0" w:type="auto"/>
            <w:vAlign w:val="center"/>
            <w:hideMark/>
          </w:tcPr>
          <w:p w14:paraId="56CDDE78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Used during segmentation evaluation</w:t>
            </w:r>
          </w:p>
        </w:tc>
      </w:tr>
      <w:tr w:rsidR="00B27DCD" w:rsidRPr="00B27DCD" w14:paraId="18D8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F579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FB50389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E55A425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Task assigned to user</w:t>
            </w:r>
          </w:p>
        </w:tc>
        <w:tc>
          <w:tcPr>
            <w:tcW w:w="0" w:type="auto"/>
            <w:vAlign w:val="center"/>
            <w:hideMark/>
          </w:tcPr>
          <w:p w14:paraId="0686DF3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Subject, </w:t>
            </w:r>
            <w:proofErr w:type="spellStart"/>
            <w:r w:rsidRPr="00B27DCD">
              <w:rPr>
                <w:sz w:val="28"/>
                <w:szCs w:val="28"/>
              </w:rPr>
              <w:t>DueDate</w:t>
            </w:r>
            <w:proofErr w:type="spellEnd"/>
            <w:r w:rsidRPr="00B27DCD">
              <w:rPr>
                <w:sz w:val="28"/>
                <w:szCs w:val="28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7F2DBDD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Linked to Claim, </w:t>
            </w:r>
            <w:proofErr w:type="spellStart"/>
            <w:r w:rsidRPr="00B27DCD">
              <w:rPr>
                <w:sz w:val="28"/>
                <w:szCs w:val="28"/>
              </w:rPr>
              <w:t>ActivityPattern</w:t>
            </w:r>
            <w:proofErr w:type="spellEnd"/>
          </w:p>
        </w:tc>
      </w:tr>
      <w:tr w:rsidR="00B27DCD" w:rsidRPr="00B27DCD" w14:paraId="7768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5385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2FE5F0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ActivityPattern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131C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Template for creating activities</w:t>
            </w:r>
          </w:p>
        </w:tc>
        <w:tc>
          <w:tcPr>
            <w:tcW w:w="0" w:type="auto"/>
            <w:vAlign w:val="center"/>
            <w:hideMark/>
          </w:tcPr>
          <w:p w14:paraId="0F0AFAB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PatternCode</w:t>
            </w:r>
            <w:proofErr w:type="spellEnd"/>
            <w:r w:rsidRPr="00B27DCD">
              <w:rPr>
                <w:sz w:val="28"/>
                <w:szCs w:val="28"/>
              </w:rPr>
              <w:t xml:space="preserve">, Priority, </w:t>
            </w:r>
            <w:proofErr w:type="spellStart"/>
            <w:r w:rsidRPr="00B27DCD">
              <w:rPr>
                <w:sz w:val="28"/>
                <w:szCs w:val="28"/>
              </w:rPr>
              <w:t>TargetDays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19E71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Activity</w:t>
            </w:r>
          </w:p>
        </w:tc>
      </w:tr>
      <w:tr w:rsidR="00B27DCD" w:rsidRPr="00B27DCD" w14:paraId="5150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978A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Salvage</w:t>
            </w:r>
          </w:p>
        </w:tc>
        <w:tc>
          <w:tcPr>
            <w:tcW w:w="0" w:type="auto"/>
            <w:vAlign w:val="center"/>
            <w:hideMark/>
          </w:tcPr>
          <w:p w14:paraId="24A1903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Salvage</w:t>
            </w:r>
          </w:p>
        </w:tc>
        <w:tc>
          <w:tcPr>
            <w:tcW w:w="0" w:type="auto"/>
            <w:vAlign w:val="center"/>
            <w:hideMark/>
          </w:tcPr>
          <w:p w14:paraId="6526EE17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Details of salvaged property</w:t>
            </w:r>
          </w:p>
        </w:tc>
        <w:tc>
          <w:tcPr>
            <w:tcW w:w="0" w:type="auto"/>
            <w:vAlign w:val="center"/>
            <w:hideMark/>
          </w:tcPr>
          <w:p w14:paraId="2188CD3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SalvageStatus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SalvageAmount</w:t>
            </w:r>
            <w:proofErr w:type="spellEnd"/>
            <w:r w:rsidRPr="00B27DCD">
              <w:rPr>
                <w:sz w:val="28"/>
                <w:szCs w:val="28"/>
              </w:rPr>
              <w:t>, Vendor</w:t>
            </w:r>
          </w:p>
        </w:tc>
        <w:tc>
          <w:tcPr>
            <w:tcW w:w="0" w:type="auto"/>
            <w:vAlign w:val="center"/>
            <w:hideMark/>
          </w:tcPr>
          <w:p w14:paraId="183556D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Exposure</w:t>
            </w:r>
          </w:p>
        </w:tc>
      </w:tr>
      <w:tr w:rsidR="00B27DCD" w:rsidRPr="00B27DCD" w14:paraId="77A1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246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lastRenderedPageBreak/>
              <w:t>Subrogation</w:t>
            </w:r>
          </w:p>
        </w:tc>
        <w:tc>
          <w:tcPr>
            <w:tcW w:w="0" w:type="auto"/>
            <w:vAlign w:val="center"/>
            <w:hideMark/>
          </w:tcPr>
          <w:p w14:paraId="64B8A2C2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Subrogation</w:t>
            </w:r>
          </w:p>
        </w:tc>
        <w:tc>
          <w:tcPr>
            <w:tcW w:w="0" w:type="auto"/>
            <w:vAlign w:val="center"/>
            <w:hideMark/>
          </w:tcPr>
          <w:p w14:paraId="1A48E08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Recovery from liable third parties</w:t>
            </w:r>
          </w:p>
        </w:tc>
        <w:tc>
          <w:tcPr>
            <w:tcW w:w="0" w:type="auto"/>
            <w:vAlign w:val="center"/>
            <w:hideMark/>
          </w:tcPr>
          <w:p w14:paraId="78DAF5D5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Status, Amount</w:t>
            </w:r>
          </w:p>
        </w:tc>
        <w:tc>
          <w:tcPr>
            <w:tcW w:w="0" w:type="auto"/>
            <w:vAlign w:val="center"/>
            <w:hideMark/>
          </w:tcPr>
          <w:p w14:paraId="0315D535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  <w:tr w:rsidR="00B27DCD" w:rsidRPr="00B27DCD" w14:paraId="0307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20D8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Contacts</w:t>
            </w:r>
          </w:p>
        </w:tc>
        <w:tc>
          <w:tcPr>
            <w:tcW w:w="0" w:type="auto"/>
            <w:vAlign w:val="center"/>
            <w:hideMark/>
          </w:tcPr>
          <w:p w14:paraId="6A830437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3F4594A9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Person or organization</w:t>
            </w:r>
          </w:p>
        </w:tc>
        <w:tc>
          <w:tcPr>
            <w:tcW w:w="0" w:type="auto"/>
            <w:vAlign w:val="center"/>
            <w:hideMark/>
          </w:tcPr>
          <w:p w14:paraId="6B64F9B3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Name, Type, Address</w:t>
            </w:r>
          </w:p>
        </w:tc>
        <w:tc>
          <w:tcPr>
            <w:tcW w:w="0" w:type="auto"/>
            <w:vAlign w:val="center"/>
            <w:hideMark/>
          </w:tcPr>
          <w:p w14:paraId="1BCC2DDC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Linked to </w:t>
            </w:r>
            <w:proofErr w:type="spellStart"/>
            <w:r w:rsidRPr="00B27DCD">
              <w:rPr>
                <w:sz w:val="28"/>
                <w:szCs w:val="28"/>
              </w:rPr>
              <w:t>ClaimContact</w:t>
            </w:r>
            <w:proofErr w:type="spellEnd"/>
          </w:p>
        </w:tc>
      </w:tr>
      <w:tr w:rsidR="00B27DCD" w:rsidRPr="00B27DCD" w14:paraId="7687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188E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91DF4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proofErr w:type="spellStart"/>
            <w:r w:rsidRPr="00B27DCD">
              <w:rPr>
                <w:sz w:val="28"/>
                <w:szCs w:val="28"/>
              </w:rPr>
              <w:t>ClaimContact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F4930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Links contacts to claims</w:t>
            </w:r>
          </w:p>
        </w:tc>
        <w:tc>
          <w:tcPr>
            <w:tcW w:w="0" w:type="auto"/>
            <w:vAlign w:val="center"/>
            <w:hideMark/>
          </w:tcPr>
          <w:p w14:paraId="2F17783A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 xml:space="preserve">Role, </w:t>
            </w:r>
            <w:proofErr w:type="spellStart"/>
            <w:r w:rsidRPr="00B27DCD">
              <w:rPr>
                <w:sz w:val="28"/>
                <w:szCs w:val="28"/>
              </w:rPr>
              <w:t>ClaimID</w:t>
            </w:r>
            <w:proofErr w:type="spellEnd"/>
            <w:r w:rsidRPr="00B27DCD">
              <w:rPr>
                <w:sz w:val="28"/>
                <w:szCs w:val="28"/>
              </w:rPr>
              <w:t xml:space="preserve">, </w:t>
            </w:r>
            <w:proofErr w:type="spellStart"/>
            <w:r w:rsidRPr="00B27DCD">
              <w:rPr>
                <w:sz w:val="28"/>
                <w:szCs w:val="28"/>
              </w:rPr>
              <w:t>ContactID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0EF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 and Contact</w:t>
            </w:r>
          </w:p>
        </w:tc>
      </w:tr>
      <w:tr w:rsidR="00B27DCD" w:rsidRPr="00B27DCD" w14:paraId="296C1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F3E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b/>
                <w:bCs/>
                <w:sz w:val="28"/>
                <w:szCs w:val="28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24F9C4B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2BA5A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Attached files</w:t>
            </w:r>
          </w:p>
        </w:tc>
        <w:tc>
          <w:tcPr>
            <w:tcW w:w="0" w:type="auto"/>
            <w:vAlign w:val="center"/>
            <w:hideMark/>
          </w:tcPr>
          <w:p w14:paraId="0C7E477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Name, Type, Status</w:t>
            </w:r>
          </w:p>
        </w:tc>
        <w:tc>
          <w:tcPr>
            <w:tcW w:w="0" w:type="auto"/>
            <w:vAlign w:val="center"/>
            <w:hideMark/>
          </w:tcPr>
          <w:p w14:paraId="6389681D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  <w:tr w:rsidR="00B27DCD" w:rsidRPr="00B27DCD" w14:paraId="1256B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CDA5" w14:textId="77777777" w:rsidR="00B27DCD" w:rsidRPr="00B27DCD" w:rsidRDefault="00B27DCD" w:rsidP="00B27D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A1B0224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92DF8B2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Internal notes</w:t>
            </w:r>
          </w:p>
        </w:tc>
        <w:tc>
          <w:tcPr>
            <w:tcW w:w="0" w:type="auto"/>
            <w:vAlign w:val="center"/>
            <w:hideMark/>
          </w:tcPr>
          <w:p w14:paraId="43AA816E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Subject, Text</w:t>
            </w:r>
          </w:p>
        </w:tc>
        <w:tc>
          <w:tcPr>
            <w:tcW w:w="0" w:type="auto"/>
            <w:vAlign w:val="center"/>
            <w:hideMark/>
          </w:tcPr>
          <w:p w14:paraId="7F343EB6" w14:textId="77777777" w:rsidR="00B27DCD" w:rsidRPr="00B27DCD" w:rsidRDefault="00B27DCD" w:rsidP="00B27DCD">
            <w:pPr>
              <w:rPr>
                <w:sz w:val="28"/>
                <w:szCs w:val="28"/>
              </w:rPr>
            </w:pPr>
            <w:r w:rsidRPr="00B27DCD">
              <w:rPr>
                <w:sz w:val="28"/>
                <w:szCs w:val="28"/>
              </w:rPr>
              <w:t>Linked to Claim</w:t>
            </w:r>
          </w:p>
        </w:tc>
      </w:tr>
    </w:tbl>
    <w:p w14:paraId="25008D86" w14:textId="77777777" w:rsidR="00B27DCD" w:rsidRPr="00B27DCD" w:rsidRDefault="00B27DCD" w:rsidP="00B27DCD">
      <w:pPr>
        <w:rPr>
          <w:sz w:val="28"/>
          <w:szCs w:val="28"/>
        </w:rPr>
      </w:pPr>
      <w:r w:rsidRPr="00B27DCD">
        <w:rPr>
          <w:sz w:val="28"/>
          <w:szCs w:val="28"/>
        </w:rPr>
        <w:pict w14:anchorId="7DD3B2A2">
          <v:rect id="_x0000_i2111" style="width:0;height:1.5pt" o:hralign="center" o:hrstd="t" o:hr="t" fillcolor="#a0a0a0" stroked="f"/>
        </w:pict>
      </w:r>
    </w:p>
    <w:p w14:paraId="3EDCA620" w14:textId="441F5528" w:rsidR="004B3DD2" w:rsidRDefault="00EC70B5" w:rsidP="00ED15D2">
      <w:pPr>
        <w:rPr>
          <w:sz w:val="28"/>
          <w:szCs w:val="28"/>
        </w:rPr>
      </w:pPr>
      <w:r w:rsidRPr="00EC70B5">
        <w:rPr>
          <w:b/>
          <w:bCs/>
          <w:sz w:val="28"/>
          <w:szCs w:val="28"/>
        </w:rPr>
        <w:t xml:space="preserve">comprehensive table of </w:t>
      </w:r>
      <w:proofErr w:type="spellStart"/>
      <w:r w:rsidRPr="00EC70B5">
        <w:rPr>
          <w:b/>
          <w:bCs/>
          <w:sz w:val="28"/>
          <w:szCs w:val="28"/>
        </w:rPr>
        <w:t>ClaimCenter</w:t>
      </w:r>
      <w:proofErr w:type="spellEnd"/>
      <w:r w:rsidRPr="00EC70B5">
        <w:rPr>
          <w:b/>
          <w:bCs/>
          <w:sz w:val="28"/>
          <w:szCs w:val="28"/>
        </w:rPr>
        <w:t xml:space="preserve"> entities with their foreign key relationships</w:t>
      </w:r>
      <w:r w:rsidRPr="00EC70B5">
        <w:rPr>
          <w:sz w:val="28"/>
          <w:szCs w:val="28"/>
        </w:rPr>
        <w:t>:</w:t>
      </w:r>
    </w:p>
    <w:p w14:paraId="028573BB" w14:textId="77777777" w:rsidR="004B3DD2" w:rsidRPr="004B3DD2" w:rsidRDefault="004B3DD2" w:rsidP="004B3DD2">
      <w:pPr>
        <w:rPr>
          <w:sz w:val="28"/>
          <w:szCs w:val="28"/>
        </w:rPr>
      </w:pPr>
      <w:r w:rsidRPr="004B3DD2">
        <w:rPr>
          <w:sz w:val="28"/>
          <w:szCs w:val="28"/>
        </w:rPr>
        <w:pict w14:anchorId="32867DA6">
          <v:rect id="_x0000_i2135" style="width:0;height:1.5pt" o:hralign="center" o:hrstd="t" o:hr="t" fillcolor="#a0a0a0" stroked="f"/>
        </w:pict>
      </w:r>
    </w:p>
    <w:p w14:paraId="54B591A4" w14:textId="77777777" w:rsidR="004B3DD2" w:rsidRPr="004B3DD2" w:rsidRDefault="004B3DD2" w:rsidP="004B3DD2">
      <w:pPr>
        <w:rPr>
          <w:b/>
          <w:bCs/>
          <w:sz w:val="28"/>
          <w:szCs w:val="28"/>
        </w:rPr>
      </w:pPr>
      <w:r w:rsidRPr="004B3DD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3DD2">
        <w:rPr>
          <w:b/>
          <w:bCs/>
          <w:sz w:val="28"/>
          <w:szCs w:val="28"/>
        </w:rPr>
        <w:t xml:space="preserve"> Foreign Key Relationships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589"/>
        <w:gridCol w:w="2585"/>
      </w:tblGrid>
      <w:tr w:rsidR="004B3DD2" w:rsidRPr="004B3DD2" w14:paraId="1BBED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13013" w14:textId="77777777" w:rsidR="004B3DD2" w:rsidRPr="004B3DD2" w:rsidRDefault="004B3DD2" w:rsidP="004B3DD2">
            <w:pPr>
              <w:rPr>
                <w:b/>
                <w:bCs/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6BE1E2C" w14:textId="77777777" w:rsidR="004B3DD2" w:rsidRPr="004B3DD2" w:rsidRDefault="004B3DD2" w:rsidP="004B3DD2">
            <w:pPr>
              <w:rPr>
                <w:b/>
                <w:bCs/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Foreign Key(s)</w:t>
            </w:r>
          </w:p>
        </w:tc>
        <w:tc>
          <w:tcPr>
            <w:tcW w:w="0" w:type="auto"/>
            <w:vAlign w:val="center"/>
            <w:hideMark/>
          </w:tcPr>
          <w:p w14:paraId="06984C97" w14:textId="77777777" w:rsidR="004B3DD2" w:rsidRPr="004B3DD2" w:rsidRDefault="004B3DD2" w:rsidP="004B3DD2">
            <w:pPr>
              <w:rPr>
                <w:b/>
                <w:bCs/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4B3DD2" w:rsidRPr="004B3DD2" w14:paraId="31630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CF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53F5CC4E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PolicyID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BB59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Policy</w:t>
            </w:r>
          </w:p>
        </w:tc>
      </w:tr>
      <w:tr w:rsidR="004B3DD2" w:rsidRPr="004B3DD2" w14:paraId="772DA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74AF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20DA2C40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0627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3B6D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7276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569D854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PolicyID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ExposureID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08F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Policy, Exposure</w:t>
            </w:r>
          </w:p>
        </w:tc>
      </w:tr>
      <w:tr w:rsidR="004B3DD2" w:rsidRPr="004B3DD2" w14:paraId="606D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D993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Reserve</w:t>
            </w:r>
          </w:p>
        </w:tc>
        <w:tc>
          <w:tcPr>
            <w:tcW w:w="0" w:type="auto"/>
            <w:vAlign w:val="center"/>
            <w:hideMark/>
          </w:tcPr>
          <w:p w14:paraId="0501D93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ReserveLineID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9DC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 xml:space="preserve">Claim, </w:t>
            </w:r>
            <w:proofErr w:type="spellStart"/>
            <w:r w:rsidRPr="004B3DD2">
              <w:rPr>
                <w:sz w:val="28"/>
                <w:szCs w:val="28"/>
              </w:rPr>
              <w:t>ReserveLine</w:t>
            </w:r>
            <w:proofErr w:type="spellEnd"/>
          </w:p>
        </w:tc>
      </w:tr>
      <w:tr w:rsidR="004B3DD2" w:rsidRPr="004B3DD2" w14:paraId="2A20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8980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lastRenderedPageBreak/>
              <w:t>Payment</w:t>
            </w:r>
          </w:p>
        </w:tc>
        <w:tc>
          <w:tcPr>
            <w:tcW w:w="0" w:type="auto"/>
            <w:vAlign w:val="center"/>
            <w:hideMark/>
          </w:tcPr>
          <w:p w14:paraId="3535EAA3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ReserveLineID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41B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 xml:space="preserve">Claim, </w:t>
            </w:r>
            <w:proofErr w:type="spellStart"/>
            <w:r w:rsidRPr="004B3DD2">
              <w:rPr>
                <w:sz w:val="28"/>
                <w:szCs w:val="28"/>
              </w:rPr>
              <w:t>ReserveLine</w:t>
            </w:r>
            <w:proofErr w:type="spellEnd"/>
          </w:p>
        </w:tc>
      </w:tr>
      <w:tr w:rsidR="004B3DD2" w:rsidRPr="004B3DD2" w14:paraId="13CF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B59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4E7E500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22F7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3DB30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FB7B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b/>
                <w:bCs/>
                <w:sz w:val="28"/>
                <w:szCs w:val="28"/>
              </w:rPr>
              <w:t>RecoveryReserve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44B16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18E0B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2BCD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58DA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7C4552C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PaymentID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CheckSetID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458B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 xml:space="preserve">Payment, </w:t>
            </w:r>
            <w:proofErr w:type="spellStart"/>
            <w:r w:rsidRPr="004B3DD2">
              <w:rPr>
                <w:sz w:val="28"/>
                <w:szCs w:val="28"/>
              </w:rPr>
              <w:t>CheckSet</w:t>
            </w:r>
            <w:proofErr w:type="spellEnd"/>
          </w:p>
        </w:tc>
      </w:tr>
      <w:tr w:rsidR="004B3DD2" w:rsidRPr="004B3DD2" w14:paraId="51748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08FA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b/>
                <w:bCs/>
                <w:sz w:val="28"/>
                <w:szCs w:val="28"/>
              </w:rPr>
              <w:t>CheckSet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519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i/>
                <w:iCs/>
                <w:sz w:val="28"/>
                <w:szCs w:val="28"/>
              </w:rPr>
              <w:t>(No direct FK to Claim)</w:t>
            </w:r>
          </w:p>
        </w:tc>
        <w:tc>
          <w:tcPr>
            <w:tcW w:w="0" w:type="auto"/>
            <w:vAlign w:val="center"/>
            <w:hideMark/>
          </w:tcPr>
          <w:p w14:paraId="78F7B1FF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Groups Checks</w:t>
            </w:r>
          </w:p>
        </w:tc>
      </w:tr>
      <w:tr w:rsidR="004B3DD2" w:rsidRPr="004B3DD2" w14:paraId="763B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B29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b/>
                <w:bCs/>
                <w:sz w:val="28"/>
                <w:szCs w:val="28"/>
              </w:rPr>
              <w:t>ReserveLine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C754A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ExposureID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CoverageID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C613C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Exposure, Coverage</w:t>
            </w:r>
          </w:p>
        </w:tc>
      </w:tr>
      <w:tr w:rsidR="004B3DD2" w:rsidRPr="004B3DD2" w14:paraId="0260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6C5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b/>
                <w:bCs/>
                <w:sz w:val="28"/>
                <w:szCs w:val="28"/>
              </w:rPr>
              <w:t>FinancialTransactionLineItem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FCF6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5343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Reserve, Payment, Recovery</w:t>
            </w:r>
          </w:p>
        </w:tc>
      </w:tr>
      <w:tr w:rsidR="004B3DD2" w:rsidRPr="004B3DD2" w14:paraId="626D8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504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BC25AAF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ActivityPatternID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DC077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 xml:space="preserve">Claim, </w:t>
            </w:r>
            <w:proofErr w:type="spellStart"/>
            <w:r w:rsidRPr="004B3DD2">
              <w:rPr>
                <w:sz w:val="28"/>
                <w:szCs w:val="28"/>
              </w:rPr>
              <w:t>ActivityPattern</w:t>
            </w:r>
            <w:proofErr w:type="spellEnd"/>
          </w:p>
        </w:tc>
      </w:tr>
      <w:tr w:rsidR="004B3DD2" w:rsidRPr="004B3DD2" w14:paraId="3594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825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b/>
                <w:bCs/>
                <w:sz w:val="28"/>
                <w:szCs w:val="28"/>
              </w:rPr>
              <w:t>ActivityPattern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E394A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i/>
                <w:iCs/>
                <w:sz w:val="28"/>
                <w:szCs w:val="28"/>
              </w:rPr>
              <w:t>(No FK to Claim)</w:t>
            </w:r>
          </w:p>
        </w:tc>
        <w:tc>
          <w:tcPr>
            <w:tcW w:w="0" w:type="auto"/>
            <w:vAlign w:val="center"/>
            <w:hideMark/>
          </w:tcPr>
          <w:p w14:paraId="69D899E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Used as template</w:t>
            </w:r>
          </w:p>
        </w:tc>
      </w:tr>
      <w:tr w:rsidR="004B3DD2" w:rsidRPr="004B3DD2" w14:paraId="6241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E568" w14:textId="439FAFD8" w:rsidR="004B3DD2" w:rsidRPr="004B3DD2" w:rsidRDefault="00501DE9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Claim Segment</w:t>
            </w:r>
          </w:p>
        </w:tc>
        <w:tc>
          <w:tcPr>
            <w:tcW w:w="0" w:type="auto"/>
            <w:vAlign w:val="center"/>
            <w:hideMark/>
          </w:tcPr>
          <w:p w14:paraId="6342802D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C1D6F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7857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EEE9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Salvage</w:t>
            </w:r>
          </w:p>
        </w:tc>
        <w:tc>
          <w:tcPr>
            <w:tcW w:w="0" w:type="auto"/>
            <w:vAlign w:val="center"/>
            <w:hideMark/>
          </w:tcPr>
          <w:p w14:paraId="0DAD22BC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ExposureID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A41B7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Exposure</w:t>
            </w:r>
          </w:p>
        </w:tc>
      </w:tr>
      <w:tr w:rsidR="004B3DD2" w:rsidRPr="004B3DD2" w14:paraId="7942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EFBE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Subrogation</w:t>
            </w:r>
          </w:p>
        </w:tc>
        <w:tc>
          <w:tcPr>
            <w:tcW w:w="0" w:type="auto"/>
            <w:vAlign w:val="center"/>
            <w:hideMark/>
          </w:tcPr>
          <w:p w14:paraId="759E4208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83054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1F22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2CE7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29649CC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i/>
                <w:iCs/>
                <w:sz w:val="28"/>
                <w:szCs w:val="28"/>
              </w:rPr>
              <w:t>(Independent)</w:t>
            </w:r>
          </w:p>
        </w:tc>
        <w:tc>
          <w:tcPr>
            <w:tcW w:w="0" w:type="auto"/>
            <w:vAlign w:val="center"/>
            <w:hideMark/>
          </w:tcPr>
          <w:p w14:paraId="1A99F393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 xml:space="preserve">Linked via </w:t>
            </w:r>
            <w:proofErr w:type="spellStart"/>
            <w:r w:rsidRPr="004B3DD2">
              <w:rPr>
                <w:sz w:val="28"/>
                <w:szCs w:val="28"/>
              </w:rPr>
              <w:t>ClaimContact</w:t>
            </w:r>
            <w:proofErr w:type="spellEnd"/>
          </w:p>
        </w:tc>
      </w:tr>
      <w:tr w:rsidR="004B3DD2" w:rsidRPr="004B3DD2" w14:paraId="68FA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9CD6" w14:textId="4235B31A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Claim</w:t>
            </w:r>
            <w:r w:rsidR="001A5B13">
              <w:rPr>
                <w:b/>
                <w:bCs/>
                <w:sz w:val="28"/>
                <w:szCs w:val="28"/>
              </w:rPr>
              <w:t xml:space="preserve"> </w:t>
            </w:r>
            <w:r w:rsidRPr="004B3DD2">
              <w:rPr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F24BF7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  <w:r w:rsidRPr="004B3DD2">
              <w:rPr>
                <w:sz w:val="28"/>
                <w:szCs w:val="28"/>
              </w:rPr>
              <w:t xml:space="preserve">, </w:t>
            </w:r>
            <w:proofErr w:type="spellStart"/>
            <w:r w:rsidRPr="004B3DD2">
              <w:rPr>
                <w:sz w:val="28"/>
                <w:szCs w:val="28"/>
              </w:rPr>
              <w:t>ContactID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3C14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Claim, Contact</w:t>
            </w:r>
          </w:p>
        </w:tc>
      </w:tr>
      <w:tr w:rsidR="004B3DD2" w:rsidRPr="004B3DD2" w14:paraId="6D7D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AF4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DCE2DA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978B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  <w:tr w:rsidR="004B3DD2" w:rsidRPr="004B3DD2" w14:paraId="5AD7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B2E1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b/>
                <w:bCs/>
                <w:sz w:val="28"/>
                <w:szCs w:val="28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7DDE0A92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proofErr w:type="spellStart"/>
            <w:r w:rsidRPr="004B3DD2">
              <w:rPr>
                <w:sz w:val="28"/>
                <w:szCs w:val="28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88305" w14:textId="77777777" w:rsidR="004B3DD2" w:rsidRPr="004B3DD2" w:rsidRDefault="004B3DD2" w:rsidP="004B3DD2">
            <w:pPr>
              <w:rPr>
                <w:sz w:val="28"/>
                <w:szCs w:val="28"/>
              </w:rPr>
            </w:pPr>
            <w:r w:rsidRPr="004B3DD2">
              <w:rPr>
                <w:sz w:val="28"/>
                <w:szCs w:val="28"/>
              </w:rPr>
              <w:t>Claim</w:t>
            </w:r>
          </w:p>
        </w:tc>
      </w:tr>
    </w:tbl>
    <w:p w14:paraId="0B8C790D" w14:textId="77777777" w:rsidR="004B3DD2" w:rsidRPr="004B3DD2" w:rsidRDefault="004B3DD2" w:rsidP="004B3DD2">
      <w:pPr>
        <w:rPr>
          <w:sz w:val="28"/>
          <w:szCs w:val="28"/>
        </w:rPr>
      </w:pPr>
      <w:r w:rsidRPr="004B3DD2">
        <w:rPr>
          <w:sz w:val="28"/>
          <w:szCs w:val="28"/>
        </w:rPr>
        <w:pict w14:anchorId="6C8F234B">
          <v:rect id="_x0000_i2136" style="width:0;height:1.5pt" o:hralign="center" o:hrstd="t" o:hr="t" fillcolor="#a0a0a0" stroked="f"/>
        </w:pict>
      </w:r>
    </w:p>
    <w:p w14:paraId="270CB187" w14:textId="77777777" w:rsidR="004B3DD2" w:rsidRPr="004B3DD2" w:rsidRDefault="004B3DD2" w:rsidP="004B3DD2">
      <w:pPr>
        <w:rPr>
          <w:b/>
          <w:bCs/>
          <w:sz w:val="28"/>
          <w:szCs w:val="28"/>
        </w:rPr>
      </w:pPr>
      <w:r w:rsidRPr="004B3DD2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B3DD2">
        <w:rPr>
          <w:b/>
          <w:bCs/>
          <w:sz w:val="28"/>
          <w:szCs w:val="28"/>
        </w:rPr>
        <w:t xml:space="preserve"> Key Relationship Chains</w:t>
      </w:r>
    </w:p>
    <w:p w14:paraId="2D035EA9" w14:textId="77777777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>Claim → Exposure → Coverage</w:t>
      </w:r>
    </w:p>
    <w:p w14:paraId="75535255" w14:textId="77777777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 xml:space="preserve">Claim → Reserve / Payment → Check → </w:t>
      </w:r>
      <w:proofErr w:type="spellStart"/>
      <w:r w:rsidRPr="004B3DD2">
        <w:rPr>
          <w:b/>
          <w:bCs/>
          <w:sz w:val="28"/>
          <w:szCs w:val="28"/>
        </w:rPr>
        <w:t>CheckSet</w:t>
      </w:r>
      <w:proofErr w:type="spellEnd"/>
    </w:p>
    <w:p w14:paraId="188A7806" w14:textId="77777777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 xml:space="preserve">Claim → Activity → </w:t>
      </w:r>
      <w:proofErr w:type="spellStart"/>
      <w:r w:rsidRPr="004B3DD2">
        <w:rPr>
          <w:b/>
          <w:bCs/>
          <w:sz w:val="28"/>
          <w:szCs w:val="28"/>
        </w:rPr>
        <w:t>ActivityPattern</w:t>
      </w:r>
      <w:proofErr w:type="spellEnd"/>
    </w:p>
    <w:p w14:paraId="132B3C73" w14:textId="77777777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>Claim → Salvage / Subrogation</w:t>
      </w:r>
    </w:p>
    <w:p w14:paraId="7CBAB914" w14:textId="28B9ACA6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>Claim → Claim</w:t>
      </w:r>
      <w:r>
        <w:rPr>
          <w:b/>
          <w:bCs/>
          <w:sz w:val="28"/>
          <w:szCs w:val="28"/>
        </w:rPr>
        <w:t xml:space="preserve"> </w:t>
      </w:r>
      <w:r w:rsidRPr="004B3DD2">
        <w:rPr>
          <w:b/>
          <w:bCs/>
          <w:sz w:val="28"/>
          <w:szCs w:val="28"/>
        </w:rPr>
        <w:t>Segment</w:t>
      </w:r>
    </w:p>
    <w:p w14:paraId="225B220A" w14:textId="76211639" w:rsidR="004B3DD2" w:rsidRPr="004B3DD2" w:rsidRDefault="004B3DD2" w:rsidP="004B3DD2">
      <w:pPr>
        <w:numPr>
          <w:ilvl w:val="0"/>
          <w:numId w:val="122"/>
        </w:numPr>
        <w:rPr>
          <w:sz w:val="28"/>
          <w:szCs w:val="28"/>
        </w:rPr>
      </w:pPr>
      <w:r w:rsidRPr="004B3DD2">
        <w:rPr>
          <w:b/>
          <w:bCs/>
          <w:sz w:val="28"/>
          <w:szCs w:val="28"/>
        </w:rPr>
        <w:t>Claim → Claim</w:t>
      </w:r>
      <w:r>
        <w:rPr>
          <w:b/>
          <w:bCs/>
          <w:sz w:val="28"/>
          <w:szCs w:val="28"/>
        </w:rPr>
        <w:t xml:space="preserve"> </w:t>
      </w:r>
      <w:r w:rsidRPr="004B3DD2">
        <w:rPr>
          <w:b/>
          <w:bCs/>
          <w:sz w:val="28"/>
          <w:szCs w:val="28"/>
        </w:rPr>
        <w:t>Contact → Contact</w:t>
      </w:r>
    </w:p>
    <w:p w14:paraId="1D359128" w14:textId="77777777" w:rsidR="004B3DD2" w:rsidRDefault="004B3DD2" w:rsidP="004B3DD2">
      <w:pPr>
        <w:rPr>
          <w:sz w:val="28"/>
          <w:szCs w:val="28"/>
        </w:rPr>
      </w:pPr>
      <w:r w:rsidRPr="004B3DD2">
        <w:rPr>
          <w:sz w:val="28"/>
          <w:szCs w:val="28"/>
        </w:rPr>
        <w:pict w14:anchorId="4A49D3DB">
          <v:rect id="_x0000_i2137" style="width:0;height:1.5pt" o:hralign="center" o:hrstd="t" o:hr="t" fillcolor="#a0a0a0" stroked="f"/>
        </w:pict>
      </w:r>
    </w:p>
    <w:p w14:paraId="7D8B6979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t xml:space="preserve">I’ve gathered detailed information from multiple authoritative sources on </w:t>
      </w:r>
      <w:r w:rsidRPr="001E7B06">
        <w:rPr>
          <w:b/>
          <w:bCs/>
          <w:sz w:val="28"/>
          <w:szCs w:val="28"/>
        </w:rPr>
        <w:t xml:space="preserve">Guidewire </w:t>
      </w:r>
      <w:proofErr w:type="spellStart"/>
      <w:r w:rsidRPr="001E7B06">
        <w:rPr>
          <w:b/>
          <w:bCs/>
          <w:sz w:val="28"/>
          <w:szCs w:val="28"/>
        </w:rPr>
        <w:t>ClaimCenter</w:t>
      </w:r>
      <w:proofErr w:type="spellEnd"/>
      <w:r w:rsidRPr="001E7B06">
        <w:rPr>
          <w:sz w:val="28"/>
          <w:szCs w:val="28"/>
        </w:rPr>
        <w:t xml:space="preserve"> concepts, configuration, and integration best practices. Below is a </w:t>
      </w:r>
      <w:r w:rsidRPr="001E7B06">
        <w:rPr>
          <w:b/>
          <w:bCs/>
          <w:sz w:val="28"/>
          <w:szCs w:val="28"/>
        </w:rPr>
        <w:t>structured, comprehensive answer set</w:t>
      </w:r>
      <w:r w:rsidRPr="001E7B06">
        <w:rPr>
          <w:sz w:val="28"/>
          <w:szCs w:val="28"/>
        </w:rPr>
        <w:t xml:space="preserve"> for your 59 questions, organized by topic for easy interview preparation.</w:t>
      </w:r>
    </w:p>
    <w:p w14:paraId="685A394C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5932968">
          <v:rect id="_x0000_i2309" style="width:0;height:1.5pt" o:hralign="center" o:hrstd="t" o:hr="t" fillcolor="#a0a0a0" stroked="f"/>
        </w:pict>
      </w:r>
    </w:p>
    <w:p w14:paraId="6854F9A4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1. LOB Model in </w:t>
      </w:r>
      <w:proofErr w:type="spellStart"/>
      <w:r w:rsidRPr="001E7B06">
        <w:rPr>
          <w:b/>
          <w:bCs/>
          <w:sz w:val="28"/>
          <w:szCs w:val="28"/>
        </w:rPr>
        <w:t>ClaimCenter</w:t>
      </w:r>
      <w:proofErr w:type="spellEnd"/>
    </w:p>
    <w:p w14:paraId="1EF9EB09" w14:textId="77777777" w:rsidR="001E7B06" w:rsidRPr="001E7B06" w:rsidRDefault="001E7B06" w:rsidP="001E7B06">
      <w:pPr>
        <w:numPr>
          <w:ilvl w:val="0"/>
          <w:numId w:val="12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Definition</w:t>
      </w:r>
      <w:r w:rsidRPr="001E7B06">
        <w:rPr>
          <w:sz w:val="28"/>
          <w:szCs w:val="28"/>
        </w:rPr>
        <w:t xml:space="preserve">: A </w:t>
      </w:r>
      <w:r w:rsidRPr="001E7B06">
        <w:rPr>
          <w:b/>
          <w:bCs/>
          <w:sz w:val="28"/>
          <w:szCs w:val="28"/>
        </w:rPr>
        <w:t>Line of Business (LOB)</w:t>
      </w:r>
      <w:r w:rsidRPr="001E7B06">
        <w:rPr>
          <w:sz w:val="28"/>
          <w:szCs w:val="28"/>
        </w:rPr>
        <w:t xml:space="preserve"> is a logical grouping of </w:t>
      </w:r>
      <w:proofErr w:type="spellStart"/>
      <w:r w:rsidRPr="001E7B06">
        <w:rPr>
          <w:sz w:val="28"/>
          <w:szCs w:val="28"/>
        </w:rPr>
        <w:t>coverables</w:t>
      </w:r>
      <w:proofErr w:type="spellEnd"/>
      <w:r w:rsidRPr="001E7B06">
        <w:rPr>
          <w:sz w:val="28"/>
          <w:szCs w:val="28"/>
        </w:rPr>
        <w:t>, coverages, and related policy elements that define a specific insurance product area (e.g., Personal Auto, Workers’ Compensation).</w:t>
      </w:r>
    </w:p>
    <w:p w14:paraId="74BA85AB" w14:textId="77777777" w:rsidR="001E7B06" w:rsidRPr="001E7B06" w:rsidRDefault="001E7B06" w:rsidP="001E7B06">
      <w:pPr>
        <w:numPr>
          <w:ilvl w:val="0"/>
          <w:numId w:val="12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Purpose</w:t>
      </w:r>
      <w:r w:rsidRPr="001E7B06">
        <w:rPr>
          <w:sz w:val="28"/>
          <w:szCs w:val="28"/>
        </w:rPr>
        <w:t>: It helps insurers organize products and policies into manageable units for rating, underwriting, and claims.</w:t>
      </w:r>
    </w:p>
    <w:p w14:paraId="32A6E350" w14:textId="77777777" w:rsidR="001E7B06" w:rsidRPr="001E7B06" w:rsidRDefault="001E7B06" w:rsidP="001E7B06">
      <w:pPr>
        <w:numPr>
          <w:ilvl w:val="0"/>
          <w:numId w:val="12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 xml:space="preserve">Mono-line vs </w:t>
      </w:r>
      <w:proofErr w:type="gramStart"/>
      <w:r w:rsidRPr="001E7B06">
        <w:rPr>
          <w:b/>
          <w:bCs/>
          <w:sz w:val="28"/>
          <w:szCs w:val="28"/>
        </w:rPr>
        <w:t>Multi-line</w:t>
      </w:r>
      <w:proofErr w:type="gramEnd"/>
      <w:r w:rsidRPr="001E7B06">
        <w:rPr>
          <w:sz w:val="28"/>
          <w:szCs w:val="28"/>
        </w:rPr>
        <w:t>:</w:t>
      </w:r>
    </w:p>
    <w:p w14:paraId="476B4702" w14:textId="77777777" w:rsidR="001E7B06" w:rsidRPr="001E7B06" w:rsidRDefault="001E7B06" w:rsidP="001E7B06">
      <w:pPr>
        <w:numPr>
          <w:ilvl w:val="1"/>
          <w:numId w:val="12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Mono-line</w:t>
      </w:r>
      <w:r w:rsidRPr="001E7B06">
        <w:rPr>
          <w:sz w:val="28"/>
          <w:szCs w:val="28"/>
        </w:rPr>
        <w:t>: One LOB per product (e.g., Personal Auto).</w:t>
      </w:r>
    </w:p>
    <w:p w14:paraId="798FF47C" w14:textId="77777777" w:rsidR="001E7B06" w:rsidRPr="001E7B06" w:rsidRDefault="001E7B06" w:rsidP="001E7B06">
      <w:pPr>
        <w:numPr>
          <w:ilvl w:val="1"/>
          <w:numId w:val="12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Multi-line</w:t>
      </w:r>
      <w:r w:rsidRPr="001E7B06">
        <w:rPr>
          <w:sz w:val="28"/>
          <w:szCs w:val="28"/>
        </w:rPr>
        <w:t xml:space="preserve">: Multiple LOBs in a package product (e.g., Commercial Package with Property + Liability). </w:t>
      </w:r>
      <w:hyperlink r:id="rId5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22A3344E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19A8317B">
          <v:rect id="_x0000_i2310" style="width:0;height:1.5pt" o:hralign="center" o:hrstd="t" o:hr="t" fillcolor="#a0a0a0" stroked="f"/>
        </w:pict>
      </w:r>
    </w:p>
    <w:p w14:paraId="6A1A6688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2. Coverage Subtype</w:t>
      </w:r>
    </w:p>
    <w:p w14:paraId="11DC5337" w14:textId="77777777" w:rsidR="001E7B06" w:rsidRPr="001E7B06" w:rsidRDefault="001E7B06" w:rsidP="001E7B06">
      <w:pPr>
        <w:numPr>
          <w:ilvl w:val="0"/>
          <w:numId w:val="124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lastRenderedPageBreak/>
        <w:t>Coverage</w:t>
      </w:r>
      <w:r w:rsidRPr="001E7B06">
        <w:rPr>
          <w:sz w:val="28"/>
          <w:szCs w:val="28"/>
        </w:rPr>
        <w:t>: A contractual promise to cover a specific type of loss.</w:t>
      </w:r>
    </w:p>
    <w:p w14:paraId="4C71165C" w14:textId="77777777" w:rsidR="001E7B06" w:rsidRPr="001E7B06" w:rsidRDefault="001E7B06" w:rsidP="001E7B06">
      <w:pPr>
        <w:numPr>
          <w:ilvl w:val="0"/>
          <w:numId w:val="124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Subtype</w:t>
      </w:r>
      <w:r w:rsidRPr="001E7B06">
        <w:rPr>
          <w:sz w:val="28"/>
          <w:szCs w:val="28"/>
        </w:rPr>
        <w:t xml:space="preserve">: A specialization of a coverage type (e.g., Collision coverage under Auto policy). Subtypes allow granular control over rating and </w:t>
      </w:r>
      <w:proofErr w:type="gramStart"/>
      <w:r w:rsidRPr="001E7B06">
        <w:rPr>
          <w:sz w:val="28"/>
          <w:szCs w:val="28"/>
        </w:rPr>
        <w:t>claims</w:t>
      </w:r>
      <w:proofErr w:type="gramEnd"/>
      <w:r w:rsidRPr="001E7B06">
        <w:rPr>
          <w:sz w:val="28"/>
          <w:szCs w:val="28"/>
        </w:rPr>
        <w:t xml:space="preserve"> handling. </w:t>
      </w:r>
      <w:hyperlink r:id="rId6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297395CC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647F0616">
          <v:rect id="_x0000_i2311" style="width:0;height:1.5pt" o:hralign="center" o:hrstd="t" o:hr="t" fillcolor="#a0a0a0" stroked="f"/>
        </w:pict>
      </w:r>
    </w:p>
    <w:p w14:paraId="52468CCC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3. LOB and Policy Types</w:t>
      </w:r>
    </w:p>
    <w:p w14:paraId="77945834" w14:textId="77777777" w:rsidR="001E7B06" w:rsidRPr="001E7B06" w:rsidRDefault="001E7B06" w:rsidP="001E7B06">
      <w:pPr>
        <w:numPr>
          <w:ilvl w:val="0"/>
          <w:numId w:val="125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Policy Type</w:t>
      </w:r>
      <w:r w:rsidRPr="001E7B06">
        <w:rPr>
          <w:sz w:val="28"/>
          <w:szCs w:val="28"/>
        </w:rPr>
        <w:t>: Defines the structure and rules for a policy (e.g., Auto Policy, Homeowners Policy).</w:t>
      </w:r>
    </w:p>
    <w:p w14:paraId="1108CAE3" w14:textId="77777777" w:rsidR="001E7B06" w:rsidRPr="001E7B06" w:rsidRDefault="001E7B06" w:rsidP="001E7B06">
      <w:pPr>
        <w:numPr>
          <w:ilvl w:val="0"/>
          <w:numId w:val="125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LOB</w:t>
      </w:r>
      <w:r w:rsidRPr="001E7B06">
        <w:rPr>
          <w:sz w:val="28"/>
          <w:szCs w:val="28"/>
        </w:rPr>
        <w:t xml:space="preserve">: Groups coverages and exposures under that policy type. </w:t>
      </w:r>
      <w:hyperlink r:id="rId7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195C3405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781961FD">
          <v:rect id="_x0000_i2312" style="width:0;height:1.5pt" o:hralign="center" o:hrstd="t" o:hr="t" fillcolor="#a0a0a0" stroked="f"/>
        </w:pict>
      </w:r>
    </w:p>
    <w:p w14:paraId="01445739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4. Forward Messaging</w:t>
      </w:r>
    </w:p>
    <w:p w14:paraId="35D2CA0C" w14:textId="77777777" w:rsidR="001E7B06" w:rsidRPr="001E7B06" w:rsidRDefault="001E7B06" w:rsidP="001E7B06">
      <w:pPr>
        <w:numPr>
          <w:ilvl w:val="0"/>
          <w:numId w:val="126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Definition</w:t>
      </w:r>
      <w:r w:rsidRPr="001E7B06">
        <w:rPr>
          <w:sz w:val="28"/>
          <w:szCs w:val="28"/>
        </w:rPr>
        <w:t xml:space="preserve">: An asynchronous integration pattern where </w:t>
      </w:r>
      <w:proofErr w:type="spellStart"/>
      <w:r w:rsidRPr="001E7B06">
        <w:rPr>
          <w:sz w:val="28"/>
          <w:szCs w:val="28"/>
        </w:rPr>
        <w:t>ClaimCenter</w:t>
      </w:r>
      <w:proofErr w:type="spellEnd"/>
      <w:r w:rsidRPr="001E7B06">
        <w:rPr>
          <w:sz w:val="28"/>
          <w:szCs w:val="28"/>
        </w:rPr>
        <w:t xml:space="preserve"> sends messages to external systems (e.g., ISO, payment gateways) without waiting for an immediate response.</w:t>
      </w:r>
    </w:p>
    <w:p w14:paraId="729E0BDE" w14:textId="77777777" w:rsidR="001E7B06" w:rsidRPr="001E7B06" w:rsidRDefault="001E7B06" w:rsidP="001E7B06">
      <w:pPr>
        <w:numPr>
          <w:ilvl w:val="0"/>
          <w:numId w:val="126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Use Case</w:t>
      </w:r>
      <w:r w:rsidRPr="001E7B06">
        <w:rPr>
          <w:sz w:val="28"/>
          <w:szCs w:val="28"/>
        </w:rPr>
        <w:t xml:space="preserve">: Outbound notifications for claim updates, FNOL events, or payment triggers. </w:t>
      </w:r>
      <w:hyperlink r:id="rId8" w:history="1">
        <w:r w:rsidRPr="001E7B06">
          <w:rPr>
            <w:rStyle w:val="Hyperlink"/>
            <w:sz w:val="28"/>
            <w:szCs w:val="28"/>
          </w:rPr>
          <w:t>[docsity.com]</w:t>
        </w:r>
      </w:hyperlink>
    </w:p>
    <w:p w14:paraId="343A4354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00D12B9D">
          <v:rect id="_x0000_i2313" style="width:0;height:1.5pt" o:hralign="center" o:hrstd="t" o:hr="t" fillcolor="#a0a0a0" stroked="f"/>
        </w:pict>
      </w:r>
    </w:p>
    <w:p w14:paraId="3A35B4C6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5. Delegate Entity</w:t>
      </w:r>
    </w:p>
    <w:p w14:paraId="3964DFCE" w14:textId="77777777" w:rsidR="001E7B06" w:rsidRPr="001E7B06" w:rsidRDefault="001E7B06" w:rsidP="001E7B06">
      <w:pPr>
        <w:numPr>
          <w:ilvl w:val="0"/>
          <w:numId w:val="127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Delegates</w:t>
      </w:r>
      <w:r w:rsidRPr="001E7B06">
        <w:rPr>
          <w:sz w:val="28"/>
          <w:szCs w:val="28"/>
        </w:rPr>
        <w:t xml:space="preserve"> add reusable </w:t>
      </w:r>
      <w:proofErr w:type="spellStart"/>
      <w:r w:rsidRPr="001E7B06">
        <w:rPr>
          <w:sz w:val="28"/>
          <w:szCs w:val="28"/>
        </w:rPr>
        <w:t>behavior</w:t>
      </w:r>
      <w:proofErr w:type="spellEnd"/>
      <w:r w:rsidRPr="001E7B06">
        <w:rPr>
          <w:sz w:val="28"/>
          <w:szCs w:val="28"/>
        </w:rPr>
        <w:t xml:space="preserve"> to entities without duplicating code. Examples:</w:t>
      </w:r>
    </w:p>
    <w:p w14:paraId="6DEAAD70" w14:textId="77777777" w:rsidR="001E7B06" w:rsidRPr="001E7B06" w:rsidRDefault="001E7B06" w:rsidP="001E7B06">
      <w:pPr>
        <w:numPr>
          <w:ilvl w:val="1"/>
          <w:numId w:val="127"/>
        </w:numPr>
        <w:rPr>
          <w:sz w:val="28"/>
          <w:szCs w:val="28"/>
        </w:rPr>
      </w:pPr>
      <w:proofErr w:type="spellStart"/>
      <w:r w:rsidRPr="001E7B06">
        <w:rPr>
          <w:sz w:val="28"/>
          <w:szCs w:val="28"/>
        </w:rPr>
        <w:t>CCAssignable</w:t>
      </w:r>
      <w:proofErr w:type="spellEnd"/>
      <w:r w:rsidRPr="001E7B06">
        <w:rPr>
          <w:sz w:val="28"/>
          <w:szCs w:val="28"/>
        </w:rPr>
        <w:t xml:space="preserve"> for assignment logic.</w:t>
      </w:r>
    </w:p>
    <w:p w14:paraId="5F0C8617" w14:textId="77777777" w:rsidR="001E7B06" w:rsidRPr="001E7B06" w:rsidRDefault="001E7B06" w:rsidP="001E7B06">
      <w:pPr>
        <w:numPr>
          <w:ilvl w:val="1"/>
          <w:numId w:val="127"/>
        </w:numPr>
        <w:rPr>
          <w:sz w:val="28"/>
          <w:szCs w:val="28"/>
        </w:rPr>
      </w:pPr>
      <w:proofErr w:type="spellStart"/>
      <w:r w:rsidRPr="001E7B06">
        <w:rPr>
          <w:sz w:val="28"/>
          <w:szCs w:val="28"/>
        </w:rPr>
        <w:t>EventAware</w:t>
      </w:r>
      <w:proofErr w:type="spellEnd"/>
      <w:r w:rsidRPr="001E7B06">
        <w:rPr>
          <w:sz w:val="28"/>
          <w:szCs w:val="28"/>
        </w:rPr>
        <w:t xml:space="preserve"> for messaging triggers.</w:t>
      </w:r>
    </w:p>
    <w:p w14:paraId="7E81097A" w14:textId="77777777" w:rsidR="001E7B06" w:rsidRPr="001E7B06" w:rsidRDefault="001E7B06" w:rsidP="001E7B06">
      <w:pPr>
        <w:numPr>
          <w:ilvl w:val="0"/>
          <w:numId w:val="127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Debugging Tip</w:t>
      </w:r>
      <w:r w:rsidRPr="001E7B06">
        <w:rPr>
          <w:sz w:val="28"/>
          <w:szCs w:val="28"/>
        </w:rPr>
        <w:t>: Check delegate .</w:t>
      </w:r>
      <w:proofErr w:type="spellStart"/>
      <w:r w:rsidRPr="001E7B06">
        <w:rPr>
          <w:sz w:val="28"/>
          <w:szCs w:val="28"/>
        </w:rPr>
        <w:t>etx</w:t>
      </w:r>
      <w:proofErr w:type="spellEnd"/>
      <w:r w:rsidRPr="001E7B06">
        <w:rPr>
          <w:sz w:val="28"/>
          <w:szCs w:val="28"/>
        </w:rPr>
        <w:t xml:space="preserve"> files for injected fields and methods. </w:t>
      </w:r>
      <w:hyperlink r:id="rId9" w:history="1">
        <w:r w:rsidRPr="001E7B06">
          <w:rPr>
            <w:rStyle w:val="Hyperlink"/>
            <w:sz w:val="28"/>
            <w:szCs w:val="28"/>
          </w:rPr>
          <w:t>[linkedin.com]</w:t>
        </w:r>
      </w:hyperlink>
    </w:p>
    <w:p w14:paraId="37558774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7382CD85">
          <v:rect id="_x0000_i2314" style="width:0;height:1.5pt" o:hralign="center" o:hrstd="t" o:hr="t" fillcolor="#a0a0a0" stroked="f"/>
        </w:pict>
      </w:r>
    </w:p>
    <w:p w14:paraId="673A49FA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6. Deductible, Excess &amp; Edge Foreign Key</w:t>
      </w:r>
    </w:p>
    <w:p w14:paraId="4234D7AF" w14:textId="77777777" w:rsidR="001E7B06" w:rsidRPr="001E7B06" w:rsidRDefault="001E7B06" w:rsidP="001E7B06">
      <w:pPr>
        <w:numPr>
          <w:ilvl w:val="0"/>
          <w:numId w:val="128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lastRenderedPageBreak/>
        <w:t>Deductible</w:t>
      </w:r>
      <w:r w:rsidRPr="001E7B06">
        <w:rPr>
          <w:sz w:val="28"/>
          <w:szCs w:val="28"/>
        </w:rPr>
        <w:t>: Amount paid by insured before coverage applies (e.g., $2000 deductible on collision coverage).</w:t>
      </w:r>
    </w:p>
    <w:p w14:paraId="00432294" w14:textId="77777777" w:rsidR="001E7B06" w:rsidRPr="001E7B06" w:rsidRDefault="001E7B06" w:rsidP="001E7B06">
      <w:pPr>
        <w:numPr>
          <w:ilvl w:val="0"/>
          <w:numId w:val="128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Excess</w:t>
      </w:r>
      <w:r w:rsidRPr="001E7B06">
        <w:rPr>
          <w:sz w:val="28"/>
          <w:szCs w:val="28"/>
        </w:rPr>
        <w:t>: Coverage that applies after primary coverage limits are exhausted.</w:t>
      </w:r>
    </w:p>
    <w:p w14:paraId="2A923E9D" w14:textId="77777777" w:rsidR="001E7B06" w:rsidRPr="001E7B06" w:rsidRDefault="001E7B06" w:rsidP="001E7B06">
      <w:pPr>
        <w:numPr>
          <w:ilvl w:val="0"/>
          <w:numId w:val="128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Edge Foreign Key</w:t>
      </w:r>
      <w:r w:rsidRPr="001E7B06">
        <w:rPr>
          <w:sz w:val="28"/>
          <w:szCs w:val="28"/>
        </w:rPr>
        <w:t xml:space="preserve">: A special FK used to avoid circular references by creating an association table. </w:t>
      </w:r>
      <w:hyperlink r:id="rId10" w:history="1">
        <w:r w:rsidRPr="001E7B06">
          <w:rPr>
            <w:rStyle w:val="Hyperlink"/>
            <w:sz w:val="28"/>
            <w:szCs w:val="28"/>
          </w:rPr>
          <w:t>[docs.guidewire.com]</w:t>
        </w:r>
      </w:hyperlink>
      <w:r w:rsidRPr="001E7B06">
        <w:rPr>
          <w:sz w:val="28"/>
          <w:szCs w:val="28"/>
        </w:rPr>
        <w:t xml:space="preserve">, </w:t>
      </w:r>
      <w:hyperlink r:id="rId11" w:history="1">
        <w:r w:rsidRPr="001E7B06">
          <w:rPr>
            <w:rStyle w:val="Hyperlink"/>
            <w:sz w:val="28"/>
            <w:szCs w:val="28"/>
          </w:rPr>
          <w:t>[stackoverflow.com]</w:t>
        </w:r>
      </w:hyperlink>
    </w:p>
    <w:p w14:paraId="4778E560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7C135CF4">
          <v:rect id="_x0000_i2315" style="width:0;height:1.5pt" o:hralign="center" o:hrstd="t" o:hr="t" fillcolor="#a0a0a0" stroked="f"/>
        </w:pict>
      </w:r>
    </w:p>
    <w:p w14:paraId="04048206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7. Claim Creation Types</w:t>
      </w:r>
    </w:p>
    <w:p w14:paraId="3BFCD41B" w14:textId="77777777" w:rsidR="001E7B06" w:rsidRPr="001E7B06" w:rsidRDefault="001E7B06" w:rsidP="001E7B06">
      <w:pPr>
        <w:numPr>
          <w:ilvl w:val="0"/>
          <w:numId w:val="129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FNOL Wizard</w:t>
      </w:r>
      <w:r w:rsidRPr="001E7B06">
        <w:rPr>
          <w:sz w:val="28"/>
          <w:szCs w:val="28"/>
        </w:rPr>
        <w:t>: Standard process for creating claims.</w:t>
      </w:r>
    </w:p>
    <w:p w14:paraId="6D61E4ED" w14:textId="77777777" w:rsidR="001E7B06" w:rsidRPr="001E7B06" w:rsidRDefault="001E7B06" w:rsidP="001E7B06">
      <w:pPr>
        <w:numPr>
          <w:ilvl w:val="0"/>
          <w:numId w:val="129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Draft vs Open Claims</w:t>
      </w:r>
      <w:r w:rsidRPr="001E7B06">
        <w:rPr>
          <w:sz w:val="28"/>
          <w:szCs w:val="28"/>
        </w:rPr>
        <w:t>:</w:t>
      </w:r>
    </w:p>
    <w:p w14:paraId="5F983F1F" w14:textId="77777777" w:rsidR="001E7B06" w:rsidRPr="001E7B06" w:rsidRDefault="001E7B06" w:rsidP="001E7B06">
      <w:pPr>
        <w:numPr>
          <w:ilvl w:val="1"/>
          <w:numId w:val="129"/>
        </w:numPr>
        <w:rPr>
          <w:sz w:val="28"/>
          <w:szCs w:val="28"/>
        </w:rPr>
      </w:pPr>
      <w:r w:rsidRPr="001E7B06">
        <w:rPr>
          <w:sz w:val="28"/>
          <w:szCs w:val="28"/>
        </w:rPr>
        <w:t>Draft: Saved but incomplete.</w:t>
      </w:r>
    </w:p>
    <w:p w14:paraId="6EBA7F2C" w14:textId="77777777" w:rsidR="001E7B06" w:rsidRPr="001E7B06" w:rsidRDefault="001E7B06" w:rsidP="001E7B06">
      <w:pPr>
        <w:numPr>
          <w:ilvl w:val="1"/>
          <w:numId w:val="129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Open: Fully validated and assigned. </w:t>
      </w:r>
      <w:hyperlink r:id="rId12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03AD9EF1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0DE1E8C4">
          <v:rect id="_x0000_i2316" style="width:0;height:1.5pt" o:hralign="center" o:hrstd="t" o:hr="t" fillcolor="#a0a0a0" stroked="f"/>
        </w:pict>
      </w:r>
    </w:p>
    <w:p w14:paraId="36B74304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8. Update Rule for Custom Entity</w:t>
      </w:r>
    </w:p>
    <w:p w14:paraId="2F92C486" w14:textId="77777777" w:rsidR="001E7B06" w:rsidRPr="001E7B06" w:rsidRDefault="001E7B06" w:rsidP="001E7B06">
      <w:pPr>
        <w:numPr>
          <w:ilvl w:val="0"/>
          <w:numId w:val="130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Use </w:t>
      </w:r>
      <w:r w:rsidRPr="001E7B06">
        <w:rPr>
          <w:b/>
          <w:bCs/>
          <w:sz w:val="28"/>
          <w:szCs w:val="28"/>
        </w:rPr>
        <w:t>Guidewire Studio</w:t>
      </w:r>
      <w:r w:rsidRPr="001E7B06">
        <w:rPr>
          <w:sz w:val="28"/>
          <w:szCs w:val="28"/>
        </w:rPr>
        <w:t>:</w:t>
      </w:r>
    </w:p>
    <w:p w14:paraId="2C8A1AE1" w14:textId="77777777" w:rsidR="001E7B06" w:rsidRPr="001E7B06" w:rsidRDefault="001E7B06" w:rsidP="001E7B06">
      <w:pPr>
        <w:numPr>
          <w:ilvl w:val="1"/>
          <w:numId w:val="130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Create a </w:t>
      </w:r>
      <w:r w:rsidRPr="001E7B06">
        <w:rPr>
          <w:b/>
          <w:bCs/>
          <w:sz w:val="28"/>
          <w:szCs w:val="28"/>
        </w:rPr>
        <w:t>Validation/Update Rule</w:t>
      </w:r>
      <w:r w:rsidRPr="001E7B06">
        <w:rPr>
          <w:sz w:val="28"/>
          <w:szCs w:val="28"/>
        </w:rPr>
        <w:t xml:space="preserve"> in the appropriate ruleset.</w:t>
      </w:r>
    </w:p>
    <w:p w14:paraId="4935E72E" w14:textId="77777777" w:rsidR="001E7B06" w:rsidRPr="001E7B06" w:rsidRDefault="001E7B06" w:rsidP="001E7B06">
      <w:pPr>
        <w:numPr>
          <w:ilvl w:val="1"/>
          <w:numId w:val="130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Attach to entity lifecycle events (e.g., </w:t>
      </w:r>
      <w:proofErr w:type="spellStart"/>
      <w:r w:rsidRPr="001E7B06">
        <w:rPr>
          <w:sz w:val="28"/>
          <w:szCs w:val="28"/>
        </w:rPr>
        <w:t>PreUpdate</w:t>
      </w:r>
      <w:proofErr w:type="spellEnd"/>
      <w:r w:rsidRPr="001E7B06">
        <w:rPr>
          <w:sz w:val="28"/>
          <w:szCs w:val="28"/>
        </w:rPr>
        <w:t xml:space="preserve">, </w:t>
      </w:r>
      <w:proofErr w:type="spellStart"/>
      <w:r w:rsidRPr="001E7B06">
        <w:rPr>
          <w:sz w:val="28"/>
          <w:szCs w:val="28"/>
        </w:rPr>
        <w:t>PostUpdate</w:t>
      </w:r>
      <w:proofErr w:type="spellEnd"/>
      <w:r w:rsidRPr="001E7B06">
        <w:rPr>
          <w:sz w:val="28"/>
          <w:szCs w:val="28"/>
        </w:rPr>
        <w:t xml:space="preserve">). </w:t>
      </w:r>
      <w:hyperlink r:id="rId13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33F2A774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EAB5EE0">
          <v:rect id="_x0000_i2317" style="width:0;height:1.5pt" o:hralign="center" o:hrstd="t" o:hr="t" fillcolor="#a0a0a0" stroked="f"/>
        </w:pict>
      </w:r>
    </w:p>
    <w:p w14:paraId="7F0EDB83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9–10. Dependent Dropdown &amp; Enablement</w:t>
      </w:r>
    </w:p>
    <w:p w14:paraId="780830A4" w14:textId="77777777" w:rsidR="001E7B06" w:rsidRPr="001E7B06" w:rsidRDefault="001E7B06" w:rsidP="001E7B06">
      <w:pPr>
        <w:numPr>
          <w:ilvl w:val="0"/>
          <w:numId w:val="131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Dependent Dropdown</w:t>
      </w:r>
      <w:r w:rsidRPr="001E7B06">
        <w:rPr>
          <w:sz w:val="28"/>
          <w:szCs w:val="28"/>
        </w:rPr>
        <w:t>: A UI pattern where the second dropdown’s values depend on the first.</w:t>
      </w:r>
    </w:p>
    <w:p w14:paraId="6D3EEDC0" w14:textId="77777777" w:rsidR="001E7B06" w:rsidRPr="001E7B06" w:rsidRDefault="001E7B06" w:rsidP="001E7B06">
      <w:pPr>
        <w:numPr>
          <w:ilvl w:val="0"/>
          <w:numId w:val="131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Implementation</w:t>
      </w:r>
      <w:r w:rsidRPr="001E7B06">
        <w:rPr>
          <w:sz w:val="28"/>
          <w:szCs w:val="28"/>
        </w:rPr>
        <w:t>:</w:t>
      </w:r>
    </w:p>
    <w:p w14:paraId="2233C76D" w14:textId="77777777" w:rsidR="001E7B06" w:rsidRPr="001E7B06" w:rsidRDefault="001E7B06" w:rsidP="001E7B06">
      <w:pPr>
        <w:numPr>
          <w:ilvl w:val="1"/>
          <w:numId w:val="131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Use </w:t>
      </w:r>
      <w:proofErr w:type="spellStart"/>
      <w:r w:rsidRPr="001E7B06">
        <w:rPr>
          <w:b/>
          <w:bCs/>
          <w:sz w:val="28"/>
          <w:szCs w:val="28"/>
        </w:rPr>
        <w:t>TypeKey</w:t>
      </w:r>
      <w:proofErr w:type="spellEnd"/>
      <w:r w:rsidRPr="001E7B06">
        <w:rPr>
          <w:b/>
          <w:bCs/>
          <w:sz w:val="28"/>
          <w:szCs w:val="28"/>
        </w:rPr>
        <w:t xml:space="preserve"> Input</w:t>
      </w:r>
      <w:r w:rsidRPr="001E7B06">
        <w:rPr>
          <w:sz w:val="28"/>
          <w:szCs w:val="28"/>
        </w:rPr>
        <w:t xml:space="preserve"> with </w:t>
      </w:r>
      <w:proofErr w:type="spellStart"/>
      <w:r w:rsidRPr="001E7B06">
        <w:rPr>
          <w:sz w:val="28"/>
          <w:szCs w:val="28"/>
        </w:rPr>
        <w:t>typefilter</w:t>
      </w:r>
      <w:proofErr w:type="spellEnd"/>
      <w:r w:rsidRPr="001E7B06">
        <w:rPr>
          <w:sz w:val="28"/>
          <w:szCs w:val="28"/>
        </w:rPr>
        <w:t>.</w:t>
      </w:r>
    </w:p>
    <w:p w14:paraId="377670FF" w14:textId="77777777" w:rsidR="001E7B06" w:rsidRPr="001E7B06" w:rsidRDefault="001E7B06" w:rsidP="001E7B06">
      <w:pPr>
        <w:numPr>
          <w:ilvl w:val="1"/>
          <w:numId w:val="131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For multi-select, create a join entity and array key. </w:t>
      </w:r>
      <w:hyperlink r:id="rId14" w:history="1">
        <w:r w:rsidRPr="001E7B06">
          <w:rPr>
            <w:rStyle w:val="Hyperlink"/>
            <w:sz w:val="28"/>
            <w:szCs w:val="28"/>
          </w:rPr>
          <w:t>[stackoverflow.com]</w:t>
        </w:r>
      </w:hyperlink>
    </w:p>
    <w:p w14:paraId="55D9BCA7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lastRenderedPageBreak/>
        <w:pict w14:anchorId="7F638FA3">
          <v:rect id="_x0000_i2318" style="width:0;height:1.5pt" o:hralign="center" o:hrstd="t" o:hr="t" fillcolor="#a0a0a0" stroked="f"/>
        </w:pict>
      </w:r>
    </w:p>
    <w:p w14:paraId="1D274097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11. Does Postman Trigger Auto-Refresh?</w:t>
      </w:r>
    </w:p>
    <w:p w14:paraId="05E5A63E" w14:textId="77777777" w:rsidR="001E7B06" w:rsidRPr="001E7B06" w:rsidRDefault="001E7B06" w:rsidP="001E7B06">
      <w:pPr>
        <w:numPr>
          <w:ilvl w:val="0"/>
          <w:numId w:val="132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 xml:space="preserve">No direct auto-refresh in </w:t>
      </w:r>
      <w:proofErr w:type="spellStart"/>
      <w:r w:rsidRPr="001E7B06">
        <w:rPr>
          <w:b/>
          <w:bCs/>
          <w:sz w:val="28"/>
          <w:szCs w:val="28"/>
        </w:rPr>
        <w:t>ClaimCenter</w:t>
      </w:r>
      <w:proofErr w:type="spellEnd"/>
      <w:r w:rsidRPr="001E7B06">
        <w:rPr>
          <w:sz w:val="28"/>
          <w:szCs w:val="28"/>
        </w:rPr>
        <w:t xml:space="preserve">. Postman can auto-refresh OAuth tokens if configured at collection level. </w:t>
      </w:r>
      <w:hyperlink r:id="rId15" w:history="1">
        <w:r w:rsidRPr="001E7B06">
          <w:rPr>
            <w:rStyle w:val="Hyperlink"/>
            <w:sz w:val="28"/>
            <w:szCs w:val="28"/>
          </w:rPr>
          <w:t>[stackoverflow.com]</w:t>
        </w:r>
      </w:hyperlink>
    </w:p>
    <w:p w14:paraId="562753A4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98A5F5F">
          <v:rect id="_x0000_i2319" style="width:0;height:1.5pt" o:hralign="center" o:hrstd="t" o:hr="t" fillcolor="#a0a0a0" stroked="f"/>
        </w:pict>
      </w:r>
    </w:p>
    <w:p w14:paraId="3DC0A07B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12–13. </w:t>
      </w:r>
      <w:proofErr w:type="spellStart"/>
      <w:r w:rsidRPr="001E7B06">
        <w:rPr>
          <w:b/>
          <w:bCs/>
          <w:sz w:val="28"/>
          <w:szCs w:val="28"/>
        </w:rPr>
        <w:t>PostOnChange</w:t>
      </w:r>
      <w:proofErr w:type="spellEnd"/>
      <w:r w:rsidRPr="001E7B06">
        <w:rPr>
          <w:b/>
          <w:bCs/>
          <w:sz w:val="28"/>
          <w:szCs w:val="28"/>
        </w:rPr>
        <w:t xml:space="preserve"> &amp; Auto-Reflect</w:t>
      </w:r>
    </w:p>
    <w:p w14:paraId="21D969B9" w14:textId="77777777" w:rsidR="001E7B06" w:rsidRPr="001E7B06" w:rsidRDefault="001E7B06" w:rsidP="001E7B06">
      <w:pPr>
        <w:numPr>
          <w:ilvl w:val="0"/>
          <w:numId w:val="133"/>
        </w:numPr>
        <w:rPr>
          <w:sz w:val="28"/>
          <w:szCs w:val="28"/>
        </w:rPr>
      </w:pPr>
      <w:proofErr w:type="spellStart"/>
      <w:r w:rsidRPr="001E7B06">
        <w:rPr>
          <w:b/>
          <w:bCs/>
          <w:sz w:val="28"/>
          <w:szCs w:val="28"/>
        </w:rPr>
        <w:t>PostOnChange</w:t>
      </w:r>
      <w:proofErr w:type="spellEnd"/>
      <w:r w:rsidRPr="001E7B06">
        <w:rPr>
          <w:sz w:val="28"/>
          <w:szCs w:val="28"/>
        </w:rPr>
        <w:t>: Sends a server request when a field changes to update dependent fields.</w:t>
      </w:r>
    </w:p>
    <w:p w14:paraId="2CB9AC49" w14:textId="77777777" w:rsidR="001E7B06" w:rsidRPr="001E7B06" w:rsidRDefault="001E7B06" w:rsidP="001E7B06">
      <w:pPr>
        <w:numPr>
          <w:ilvl w:val="0"/>
          <w:numId w:val="13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Reflection</w:t>
      </w:r>
      <w:r w:rsidRPr="001E7B06">
        <w:rPr>
          <w:sz w:val="28"/>
          <w:szCs w:val="28"/>
        </w:rPr>
        <w:t xml:space="preserve">: Client-side update without full page </w:t>
      </w:r>
      <w:proofErr w:type="gramStart"/>
      <w:r w:rsidRPr="001E7B06">
        <w:rPr>
          <w:sz w:val="28"/>
          <w:szCs w:val="28"/>
        </w:rPr>
        <w:t>reload</w:t>
      </w:r>
      <w:proofErr w:type="gramEnd"/>
      <w:r w:rsidRPr="001E7B06">
        <w:rPr>
          <w:sz w:val="28"/>
          <w:szCs w:val="28"/>
        </w:rPr>
        <w:t>.</w:t>
      </w:r>
    </w:p>
    <w:p w14:paraId="6A132A55" w14:textId="77777777" w:rsidR="001E7B06" w:rsidRPr="001E7B06" w:rsidRDefault="001E7B06" w:rsidP="001E7B06">
      <w:pPr>
        <w:numPr>
          <w:ilvl w:val="0"/>
          <w:numId w:val="133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Auto-Reflect</w:t>
      </w:r>
      <w:r w:rsidRPr="001E7B06">
        <w:rPr>
          <w:sz w:val="28"/>
          <w:szCs w:val="28"/>
        </w:rPr>
        <w:t xml:space="preserve">: Combine </w:t>
      </w:r>
      <w:proofErr w:type="spellStart"/>
      <w:r w:rsidRPr="001E7B06">
        <w:rPr>
          <w:sz w:val="28"/>
          <w:szCs w:val="28"/>
        </w:rPr>
        <w:t>PostOnChange</w:t>
      </w:r>
      <w:proofErr w:type="spellEnd"/>
      <w:r w:rsidRPr="001E7B06">
        <w:rPr>
          <w:sz w:val="28"/>
          <w:szCs w:val="28"/>
        </w:rPr>
        <w:t xml:space="preserve"> with PCF refresh logic. </w:t>
      </w:r>
      <w:hyperlink r:id="rId16" w:history="1">
        <w:r w:rsidRPr="001E7B06">
          <w:rPr>
            <w:rStyle w:val="Hyperlink"/>
            <w:sz w:val="28"/>
            <w:szCs w:val="28"/>
          </w:rPr>
          <w:t>[cloudfoundation.com]</w:t>
        </w:r>
      </w:hyperlink>
    </w:p>
    <w:p w14:paraId="7C4BF975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3C797C6E">
          <v:rect id="_x0000_i2320" style="width:0;height:1.5pt" o:hralign="center" o:hrstd="t" o:hr="t" fillcolor="#a0a0a0" stroked="f"/>
        </w:pict>
      </w:r>
    </w:p>
    <w:p w14:paraId="09AE0401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14–16. Best Practices for List Views</w:t>
      </w:r>
    </w:p>
    <w:p w14:paraId="73DC4FA2" w14:textId="77777777" w:rsidR="001E7B06" w:rsidRPr="001E7B06" w:rsidRDefault="001E7B06" w:rsidP="001E7B06">
      <w:pPr>
        <w:numPr>
          <w:ilvl w:val="0"/>
          <w:numId w:val="134"/>
        </w:numPr>
        <w:rPr>
          <w:sz w:val="28"/>
          <w:szCs w:val="28"/>
        </w:rPr>
      </w:pPr>
      <w:r w:rsidRPr="001E7B06">
        <w:rPr>
          <w:sz w:val="28"/>
          <w:szCs w:val="28"/>
        </w:rPr>
        <w:t>Keep columns minimal for performance.</w:t>
      </w:r>
    </w:p>
    <w:p w14:paraId="65E7FFAC" w14:textId="77777777" w:rsidR="001E7B06" w:rsidRPr="001E7B06" w:rsidRDefault="001E7B06" w:rsidP="001E7B06">
      <w:pPr>
        <w:numPr>
          <w:ilvl w:val="0"/>
          <w:numId w:val="134"/>
        </w:numPr>
        <w:rPr>
          <w:sz w:val="28"/>
          <w:szCs w:val="28"/>
        </w:rPr>
      </w:pPr>
      <w:r w:rsidRPr="001E7B06">
        <w:rPr>
          <w:sz w:val="28"/>
          <w:szCs w:val="28"/>
        </w:rPr>
        <w:t>Use id for unique identification.</w:t>
      </w:r>
    </w:p>
    <w:p w14:paraId="10485336" w14:textId="77777777" w:rsidR="001E7B06" w:rsidRPr="001E7B06" w:rsidRDefault="001E7B06" w:rsidP="001E7B06">
      <w:pPr>
        <w:numPr>
          <w:ilvl w:val="0"/>
          <w:numId w:val="134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Flags indicate special states (e.g., escalation). </w:t>
      </w:r>
      <w:hyperlink r:id="rId17" w:history="1">
        <w:r w:rsidRPr="001E7B06">
          <w:rPr>
            <w:rStyle w:val="Hyperlink"/>
            <w:sz w:val="28"/>
            <w:szCs w:val="28"/>
          </w:rPr>
          <w:t>[guidewire.com]</w:t>
        </w:r>
      </w:hyperlink>
    </w:p>
    <w:p w14:paraId="41ACFD68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1BA7554A">
          <v:rect id="_x0000_i2321" style="width:0;height:1.5pt" o:hralign="center" o:hrstd="t" o:hr="t" fillcolor="#a0a0a0" stroked="f"/>
        </w:pict>
      </w:r>
    </w:p>
    <w:p w14:paraId="248260DD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17. Edge Foreign Key</w:t>
      </w:r>
    </w:p>
    <w:p w14:paraId="38CACF35" w14:textId="77777777" w:rsidR="001E7B06" w:rsidRPr="001E7B06" w:rsidRDefault="001E7B06" w:rsidP="001E7B06">
      <w:pPr>
        <w:numPr>
          <w:ilvl w:val="0"/>
          <w:numId w:val="135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Used for one-to-one or array relationships without hard circular DB references. </w:t>
      </w:r>
      <w:hyperlink r:id="rId18" w:history="1">
        <w:r w:rsidRPr="001E7B06">
          <w:rPr>
            <w:rStyle w:val="Hyperlink"/>
            <w:sz w:val="28"/>
            <w:szCs w:val="28"/>
          </w:rPr>
          <w:t>[stackoverflow.com]</w:t>
        </w:r>
      </w:hyperlink>
    </w:p>
    <w:p w14:paraId="577C04AF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7D7FBCBD">
          <v:rect id="_x0000_i2322" style="width:0;height:1.5pt" o:hralign="center" o:hrstd="t" o:hr="t" fillcolor="#a0a0a0" stroked="f"/>
        </w:pict>
      </w:r>
    </w:p>
    <w:p w14:paraId="4BCCA502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18. Coding Best Practices</w:t>
      </w:r>
    </w:p>
    <w:p w14:paraId="04E32C1A" w14:textId="77777777" w:rsidR="001E7B06" w:rsidRPr="001E7B06" w:rsidRDefault="001E7B06" w:rsidP="001E7B06">
      <w:pPr>
        <w:numPr>
          <w:ilvl w:val="0"/>
          <w:numId w:val="136"/>
        </w:numPr>
        <w:rPr>
          <w:sz w:val="28"/>
          <w:szCs w:val="28"/>
        </w:rPr>
      </w:pPr>
      <w:r w:rsidRPr="001E7B06">
        <w:rPr>
          <w:sz w:val="28"/>
          <w:szCs w:val="28"/>
        </w:rPr>
        <w:t>Follow upgrade-safe patterns.</w:t>
      </w:r>
    </w:p>
    <w:p w14:paraId="1A1F83EA" w14:textId="77777777" w:rsidR="001E7B06" w:rsidRPr="001E7B06" w:rsidRDefault="001E7B06" w:rsidP="001E7B06">
      <w:pPr>
        <w:numPr>
          <w:ilvl w:val="0"/>
          <w:numId w:val="136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Use </w:t>
      </w:r>
      <w:proofErr w:type="spellStart"/>
      <w:r w:rsidRPr="001E7B06">
        <w:rPr>
          <w:sz w:val="28"/>
          <w:szCs w:val="28"/>
        </w:rPr>
        <w:t>Gosu</w:t>
      </w:r>
      <w:proofErr w:type="spellEnd"/>
      <w:r w:rsidRPr="001E7B06">
        <w:rPr>
          <w:sz w:val="28"/>
          <w:szCs w:val="28"/>
        </w:rPr>
        <w:t xml:space="preserve"> enhancements instead of core changes.</w:t>
      </w:r>
    </w:p>
    <w:p w14:paraId="461470C3" w14:textId="77777777" w:rsidR="001E7B06" w:rsidRPr="001E7B06" w:rsidRDefault="001E7B06" w:rsidP="001E7B06">
      <w:pPr>
        <w:numPr>
          <w:ilvl w:val="0"/>
          <w:numId w:val="136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Validate data at entity level. </w:t>
      </w:r>
      <w:hyperlink r:id="rId19" w:history="1">
        <w:r w:rsidRPr="001E7B06">
          <w:rPr>
            <w:rStyle w:val="Hyperlink"/>
            <w:sz w:val="28"/>
            <w:szCs w:val="28"/>
          </w:rPr>
          <w:t>[guidewire.com]</w:t>
        </w:r>
      </w:hyperlink>
    </w:p>
    <w:p w14:paraId="1936D0FE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8789C18">
          <v:rect id="_x0000_i2323" style="width:0;height:1.5pt" o:hralign="center" o:hrstd="t" o:hr="t" fillcolor="#a0a0a0" stroked="f"/>
        </w:pict>
      </w:r>
    </w:p>
    <w:p w14:paraId="66FC662E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1E7B06">
        <w:rPr>
          <w:b/>
          <w:bCs/>
          <w:sz w:val="28"/>
          <w:szCs w:val="28"/>
        </w:rPr>
        <w:t xml:space="preserve"> 19. Guidewire Profiler</w:t>
      </w:r>
    </w:p>
    <w:p w14:paraId="7BE8DE9B" w14:textId="77777777" w:rsidR="001E7B06" w:rsidRPr="001E7B06" w:rsidRDefault="001E7B06" w:rsidP="001E7B06">
      <w:pPr>
        <w:numPr>
          <w:ilvl w:val="0"/>
          <w:numId w:val="137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Tool for </w:t>
      </w:r>
      <w:proofErr w:type="spellStart"/>
      <w:r w:rsidRPr="001E7B06">
        <w:rPr>
          <w:sz w:val="28"/>
          <w:szCs w:val="28"/>
        </w:rPr>
        <w:t>analyzing</w:t>
      </w:r>
      <w:proofErr w:type="spellEnd"/>
      <w:r w:rsidRPr="001E7B06">
        <w:rPr>
          <w:sz w:val="28"/>
          <w:szCs w:val="28"/>
        </w:rPr>
        <w:t xml:space="preserve"> performance bottlenecks in rules, PCF screens, and </w:t>
      </w:r>
      <w:proofErr w:type="spellStart"/>
      <w:r w:rsidRPr="001E7B06">
        <w:rPr>
          <w:sz w:val="28"/>
          <w:szCs w:val="28"/>
        </w:rPr>
        <w:t>Gosu</w:t>
      </w:r>
      <w:proofErr w:type="spellEnd"/>
      <w:r w:rsidRPr="001E7B06">
        <w:rPr>
          <w:sz w:val="28"/>
          <w:szCs w:val="28"/>
        </w:rPr>
        <w:t xml:space="preserve"> code. </w:t>
      </w:r>
      <w:hyperlink r:id="rId20" w:history="1">
        <w:r w:rsidRPr="001E7B06">
          <w:rPr>
            <w:rStyle w:val="Hyperlink"/>
            <w:sz w:val="28"/>
            <w:szCs w:val="28"/>
          </w:rPr>
          <w:t>[guidewire.com]</w:t>
        </w:r>
      </w:hyperlink>
    </w:p>
    <w:p w14:paraId="2FB0CFBA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3608FAE5">
          <v:rect id="_x0000_i2324" style="width:0;height:1.5pt" o:hralign="center" o:hrstd="t" o:hr="t" fillcolor="#a0a0a0" stroked="f"/>
        </w:pict>
      </w:r>
    </w:p>
    <w:p w14:paraId="2D1DF04F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20. DB Drop</w:t>
      </w:r>
    </w:p>
    <w:p w14:paraId="7098C317" w14:textId="77777777" w:rsidR="001E7B06" w:rsidRPr="001E7B06" w:rsidRDefault="001E7B06" w:rsidP="001E7B06">
      <w:pPr>
        <w:numPr>
          <w:ilvl w:val="0"/>
          <w:numId w:val="138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Dropping database tables during environment refresh or schema changes. Use cautiously in dev/test only. </w:t>
      </w:r>
      <w:hyperlink r:id="rId21" w:history="1">
        <w:r w:rsidRPr="001E7B06">
          <w:rPr>
            <w:rStyle w:val="Hyperlink"/>
            <w:sz w:val="28"/>
            <w:szCs w:val="28"/>
          </w:rPr>
          <w:t>[cloudfoundation.com]</w:t>
        </w:r>
      </w:hyperlink>
    </w:p>
    <w:p w14:paraId="2F8132A2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118DE32F">
          <v:rect id="_x0000_i2325" style="width:0;height:1.5pt" o:hralign="center" o:hrstd="t" o:hr="t" fillcolor="#a0a0a0" stroked="f"/>
        </w:pict>
      </w:r>
    </w:p>
    <w:p w14:paraId="0A802C46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21. Salvage &amp; Subrogation</w:t>
      </w:r>
    </w:p>
    <w:p w14:paraId="722F2E7A" w14:textId="77777777" w:rsidR="001E7B06" w:rsidRPr="001E7B06" w:rsidRDefault="001E7B06" w:rsidP="001E7B06">
      <w:pPr>
        <w:numPr>
          <w:ilvl w:val="0"/>
          <w:numId w:val="139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Salvage</w:t>
      </w:r>
      <w:r w:rsidRPr="001E7B06">
        <w:rPr>
          <w:sz w:val="28"/>
          <w:szCs w:val="28"/>
        </w:rPr>
        <w:t>: Recover value from damaged property.</w:t>
      </w:r>
    </w:p>
    <w:p w14:paraId="1716EF3D" w14:textId="77777777" w:rsidR="001E7B06" w:rsidRPr="001E7B06" w:rsidRDefault="001E7B06" w:rsidP="001E7B06">
      <w:pPr>
        <w:numPr>
          <w:ilvl w:val="0"/>
          <w:numId w:val="139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Subrogation</w:t>
      </w:r>
      <w:r w:rsidRPr="001E7B06">
        <w:rPr>
          <w:sz w:val="28"/>
          <w:szCs w:val="28"/>
        </w:rPr>
        <w:t xml:space="preserve">: Recover claim costs from third parties legally responsible. </w:t>
      </w:r>
      <w:hyperlink r:id="rId22" w:history="1">
        <w:r w:rsidRPr="001E7B06">
          <w:rPr>
            <w:rStyle w:val="Hyperlink"/>
            <w:sz w:val="28"/>
            <w:szCs w:val="28"/>
          </w:rPr>
          <w:t>[docsity.com]</w:t>
        </w:r>
      </w:hyperlink>
    </w:p>
    <w:p w14:paraId="65E4C6CF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0B513A33">
          <v:rect id="_x0000_i2326" style="width:0;height:1.5pt" o:hralign="center" o:hrstd="t" o:hr="t" fillcolor="#a0a0a0" stroked="f"/>
        </w:pict>
      </w:r>
    </w:p>
    <w:p w14:paraId="14ABD043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22. GitHub Copilot Steps</w:t>
      </w:r>
    </w:p>
    <w:p w14:paraId="1E6164BF" w14:textId="77777777" w:rsidR="001E7B06" w:rsidRPr="001E7B06" w:rsidRDefault="001E7B06" w:rsidP="001E7B06">
      <w:pPr>
        <w:numPr>
          <w:ilvl w:val="0"/>
          <w:numId w:val="140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Install extension → Authenticate → Enable in IDE → Use inline suggestions for </w:t>
      </w:r>
      <w:proofErr w:type="spellStart"/>
      <w:r w:rsidRPr="001E7B06">
        <w:rPr>
          <w:sz w:val="28"/>
          <w:szCs w:val="28"/>
        </w:rPr>
        <w:t>Gosu</w:t>
      </w:r>
      <w:proofErr w:type="spellEnd"/>
      <w:r w:rsidRPr="001E7B06">
        <w:rPr>
          <w:sz w:val="28"/>
          <w:szCs w:val="28"/>
        </w:rPr>
        <w:t xml:space="preserve">/Java/XML. </w:t>
      </w:r>
      <w:hyperlink r:id="rId23" w:history="1">
        <w:r w:rsidRPr="001E7B06">
          <w:rPr>
            <w:rStyle w:val="Hyperlink"/>
            <w:sz w:val="28"/>
            <w:szCs w:val="28"/>
          </w:rPr>
          <w:t>[techsolidity.com]</w:t>
        </w:r>
      </w:hyperlink>
    </w:p>
    <w:p w14:paraId="1962B507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46326BE0">
          <v:rect id="_x0000_i2327" style="width:0;height:1.5pt" o:hralign="center" o:hrstd="t" o:hr="t" fillcolor="#a0a0a0" stroked="f"/>
        </w:pict>
      </w:r>
    </w:p>
    <w:p w14:paraId="7AC78583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23–27. Core Features &amp; Concepts</w:t>
      </w:r>
    </w:p>
    <w:p w14:paraId="5359E6BA" w14:textId="77777777" w:rsidR="001E7B06" w:rsidRPr="001E7B06" w:rsidRDefault="001E7B06" w:rsidP="001E7B06">
      <w:pPr>
        <w:numPr>
          <w:ilvl w:val="0"/>
          <w:numId w:val="141"/>
        </w:numPr>
        <w:rPr>
          <w:sz w:val="28"/>
          <w:szCs w:val="28"/>
        </w:rPr>
      </w:pPr>
      <w:proofErr w:type="spellStart"/>
      <w:r w:rsidRPr="001E7B06">
        <w:rPr>
          <w:b/>
          <w:bCs/>
          <w:sz w:val="28"/>
          <w:szCs w:val="28"/>
        </w:rPr>
        <w:t>ClaimCenter</w:t>
      </w:r>
      <w:proofErr w:type="spellEnd"/>
      <w:r w:rsidRPr="001E7B06">
        <w:rPr>
          <w:b/>
          <w:bCs/>
          <w:sz w:val="28"/>
          <w:szCs w:val="28"/>
        </w:rPr>
        <w:t xml:space="preserve"> Features</w:t>
      </w:r>
      <w:r w:rsidRPr="001E7B06">
        <w:rPr>
          <w:sz w:val="28"/>
          <w:szCs w:val="28"/>
        </w:rPr>
        <w:t>: FNOL, workflow automation, financials, subrogation, messaging.</w:t>
      </w:r>
    </w:p>
    <w:p w14:paraId="3AF55C64" w14:textId="77777777" w:rsidR="001E7B06" w:rsidRPr="001E7B06" w:rsidRDefault="001E7B06" w:rsidP="001E7B06">
      <w:pPr>
        <w:numPr>
          <w:ilvl w:val="0"/>
          <w:numId w:val="141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Coverage</w:t>
      </w:r>
      <w:r w:rsidRPr="001E7B06">
        <w:rPr>
          <w:sz w:val="28"/>
          <w:szCs w:val="28"/>
        </w:rPr>
        <w:t xml:space="preserve">: Policy </w:t>
      </w:r>
      <w:proofErr w:type="gramStart"/>
      <w:r w:rsidRPr="001E7B06">
        <w:rPr>
          <w:sz w:val="28"/>
          <w:szCs w:val="28"/>
        </w:rPr>
        <w:t>promise</w:t>
      </w:r>
      <w:proofErr w:type="gramEnd"/>
      <w:r w:rsidRPr="001E7B06">
        <w:rPr>
          <w:sz w:val="28"/>
          <w:szCs w:val="28"/>
        </w:rPr>
        <w:t xml:space="preserve"> for specific loss.</w:t>
      </w:r>
    </w:p>
    <w:p w14:paraId="71E6349A" w14:textId="77777777" w:rsidR="001E7B06" w:rsidRPr="001E7B06" w:rsidRDefault="001E7B06" w:rsidP="001E7B06">
      <w:pPr>
        <w:numPr>
          <w:ilvl w:val="0"/>
          <w:numId w:val="141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Claimant</w:t>
      </w:r>
      <w:r w:rsidRPr="001E7B06">
        <w:rPr>
          <w:sz w:val="28"/>
          <w:szCs w:val="28"/>
        </w:rPr>
        <w:t>: Person/entity making the claim.</w:t>
      </w:r>
    </w:p>
    <w:p w14:paraId="277CF4B4" w14:textId="77777777" w:rsidR="001E7B06" w:rsidRPr="001E7B06" w:rsidRDefault="001E7B06" w:rsidP="001E7B06">
      <w:pPr>
        <w:numPr>
          <w:ilvl w:val="0"/>
          <w:numId w:val="141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Claim vs Coverage vs Exposure vs Claimant</w:t>
      </w:r>
      <w:r w:rsidRPr="001E7B06">
        <w:rPr>
          <w:sz w:val="28"/>
          <w:szCs w:val="28"/>
        </w:rPr>
        <w:t>:</w:t>
      </w:r>
    </w:p>
    <w:p w14:paraId="7FC4617F" w14:textId="77777777" w:rsidR="001E7B06" w:rsidRPr="001E7B06" w:rsidRDefault="001E7B06" w:rsidP="001E7B06">
      <w:pPr>
        <w:numPr>
          <w:ilvl w:val="1"/>
          <w:numId w:val="141"/>
        </w:numPr>
        <w:rPr>
          <w:sz w:val="28"/>
          <w:szCs w:val="28"/>
        </w:rPr>
      </w:pPr>
      <w:r w:rsidRPr="001E7B06">
        <w:rPr>
          <w:sz w:val="28"/>
          <w:szCs w:val="28"/>
        </w:rPr>
        <w:t>Claim: Entire loss event.</w:t>
      </w:r>
    </w:p>
    <w:p w14:paraId="2BDD499D" w14:textId="77777777" w:rsidR="001E7B06" w:rsidRPr="001E7B06" w:rsidRDefault="001E7B06" w:rsidP="001E7B06">
      <w:pPr>
        <w:numPr>
          <w:ilvl w:val="1"/>
          <w:numId w:val="141"/>
        </w:numPr>
        <w:rPr>
          <w:sz w:val="28"/>
          <w:szCs w:val="28"/>
        </w:rPr>
      </w:pPr>
      <w:r w:rsidRPr="001E7B06">
        <w:rPr>
          <w:sz w:val="28"/>
          <w:szCs w:val="28"/>
        </w:rPr>
        <w:t>Coverage: Policy protection.</w:t>
      </w:r>
    </w:p>
    <w:p w14:paraId="635DC4E7" w14:textId="77777777" w:rsidR="001E7B06" w:rsidRPr="001E7B06" w:rsidRDefault="001E7B06" w:rsidP="001E7B06">
      <w:pPr>
        <w:numPr>
          <w:ilvl w:val="1"/>
          <w:numId w:val="141"/>
        </w:numPr>
        <w:rPr>
          <w:sz w:val="28"/>
          <w:szCs w:val="28"/>
        </w:rPr>
      </w:pPr>
      <w:r w:rsidRPr="001E7B06">
        <w:rPr>
          <w:sz w:val="28"/>
          <w:szCs w:val="28"/>
        </w:rPr>
        <w:t>Exposure: Payment tracking unit.</w:t>
      </w:r>
    </w:p>
    <w:p w14:paraId="1F57CCF4" w14:textId="77777777" w:rsidR="001E7B06" w:rsidRPr="001E7B06" w:rsidRDefault="001E7B06" w:rsidP="001E7B06">
      <w:pPr>
        <w:numPr>
          <w:ilvl w:val="1"/>
          <w:numId w:val="141"/>
        </w:numPr>
        <w:rPr>
          <w:sz w:val="28"/>
          <w:szCs w:val="28"/>
        </w:rPr>
      </w:pPr>
      <w:r w:rsidRPr="001E7B06">
        <w:rPr>
          <w:sz w:val="28"/>
          <w:szCs w:val="28"/>
        </w:rPr>
        <w:lastRenderedPageBreak/>
        <w:t xml:space="preserve">Claimant: Recipient of payment. </w:t>
      </w:r>
      <w:hyperlink r:id="rId24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065E69DC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176156CE">
          <v:rect id="_x0000_i2328" style="width:0;height:1.5pt" o:hralign="center" o:hrstd="t" o:hr="t" fillcolor="#a0a0a0" stroked="f"/>
        </w:pict>
      </w:r>
    </w:p>
    <w:p w14:paraId="6F0FDFC1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28. Authentication</w:t>
      </w:r>
    </w:p>
    <w:p w14:paraId="4F07F037" w14:textId="77777777" w:rsidR="001E7B06" w:rsidRPr="001E7B06" w:rsidRDefault="001E7B06" w:rsidP="001E7B06">
      <w:pPr>
        <w:numPr>
          <w:ilvl w:val="0"/>
          <w:numId w:val="142"/>
        </w:numPr>
        <w:rPr>
          <w:sz w:val="28"/>
          <w:szCs w:val="28"/>
        </w:rPr>
      </w:pPr>
      <w:r w:rsidRPr="001E7B06">
        <w:rPr>
          <w:sz w:val="28"/>
          <w:szCs w:val="28"/>
        </w:rPr>
        <w:t>OAuth2 or Basic Auth for APIs.</w:t>
      </w:r>
    </w:p>
    <w:p w14:paraId="7E97469E" w14:textId="77777777" w:rsidR="001E7B06" w:rsidRPr="001E7B06" w:rsidRDefault="001E7B06" w:rsidP="001E7B06">
      <w:pPr>
        <w:numPr>
          <w:ilvl w:val="0"/>
          <w:numId w:val="142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Role-based permissions for UI. </w:t>
      </w:r>
      <w:hyperlink r:id="rId25" w:history="1">
        <w:r w:rsidRPr="001E7B06">
          <w:rPr>
            <w:rStyle w:val="Hyperlink"/>
            <w:sz w:val="28"/>
            <w:szCs w:val="28"/>
          </w:rPr>
          <w:t>[</w:t>
        </w:r>
        <w:proofErr w:type="spellStart"/>
        <w:r w:rsidRPr="001E7B06">
          <w:rPr>
            <w:rStyle w:val="Hyperlink"/>
            <w:sz w:val="28"/>
            <w:szCs w:val="28"/>
          </w:rPr>
          <w:t>ihubtraini</w:t>
        </w:r>
        <w:proofErr w:type="spellEnd"/>
        <w:r w:rsidRPr="001E7B06">
          <w:rPr>
            <w:rStyle w:val="Hyperlink"/>
            <w:sz w:val="28"/>
            <w:szCs w:val="28"/>
          </w:rPr>
          <w:t>…ogspot.com]</w:t>
        </w:r>
      </w:hyperlink>
    </w:p>
    <w:p w14:paraId="0C7D1709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0C4BDBEE">
          <v:rect id="_x0000_i2329" style="width:0;height:1.5pt" o:hralign="center" o:hrstd="t" o:hr="t" fillcolor="#a0a0a0" stroked="f"/>
        </w:pict>
      </w:r>
    </w:p>
    <w:p w14:paraId="35E95CA8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29–33. Integrations &amp; Challenges</w:t>
      </w:r>
    </w:p>
    <w:p w14:paraId="54946F33" w14:textId="77777777" w:rsidR="001E7B06" w:rsidRPr="001E7B06" w:rsidRDefault="001E7B06" w:rsidP="001E7B06">
      <w:pPr>
        <w:numPr>
          <w:ilvl w:val="0"/>
          <w:numId w:val="143"/>
        </w:numPr>
        <w:rPr>
          <w:sz w:val="28"/>
          <w:szCs w:val="28"/>
        </w:rPr>
      </w:pPr>
      <w:r w:rsidRPr="001E7B06">
        <w:rPr>
          <w:sz w:val="28"/>
          <w:szCs w:val="28"/>
        </w:rPr>
        <w:t>Common integrations: ISO, payment systems, document management, fraud detection.</w:t>
      </w:r>
    </w:p>
    <w:p w14:paraId="5D7ACD05" w14:textId="77777777" w:rsidR="001E7B06" w:rsidRPr="001E7B06" w:rsidRDefault="001E7B06" w:rsidP="001E7B06">
      <w:pPr>
        <w:numPr>
          <w:ilvl w:val="0"/>
          <w:numId w:val="143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Challenges: Data mapping, performance, upgrade safety. </w:t>
      </w:r>
      <w:hyperlink r:id="rId26" w:history="1">
        <w:r w:rsidRPr="001E7B06">
          <w:rPr>
            <w:rStyle w:val="Hyperlink"/>
            <w:sz w:val="28"/>
            <w:szCs w:val="28"/>
          </w:rPr>
          <w:t>[fiesttech.com]</w:t>
        </w:r>
      </w:hyperlink>
    </w:p>
    <w:p w14:paraId="4B181C52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5540EAB0">
          <v:rect id="_x0000_i2330" style="width:0;height:1.5pt" o:hralign="center" o:hrstd="t" o:hr="t" fillcolor="#a0a0a0" stroked="f"/>
        </w:pict>
      </w:r>
    </w:p>
    <w:p w14:paraId="77035804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34–36. Rules &amp; Services</w:t>
      </w:r>
    </w:p>
    <w:p w14:paraId="565496AD" w14:textId="77777777" w:rsidR="001E7B06" w:rsidRPr="001E7B06" w:rsidRDefault="001E7B06" w:rsidP="001E7B06">
      <w:pPr>
        <w:numPr>
          <w:ilvl w:val="0"/>
          <w:numId w:val="144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Rule Set Trigger</w:t>
      </w:r>
      <w:r w:rsidRPr="001E7B06">
        <w:rPr>
          <w:sz w:val="28"/>
          <w:szCs w:val="28"/>
        </w:rPr>
        <w:t>: On entity lifecycle events or workflow steps.</w:t>
      </w:r>
    </w:p>
    <w:p w14:paraId="06254331" w14:textId="77777777" w:rsidR="001E7B06" w:rsidRPr="001E7B06" w:rsidRDefault="001E7B06" w:rsidP="001E7B06">
      <w:pPr>
        <w:numPr>
          <w:ilvl w:val="0"/>
          <w:numId w:val="144"/>
        </w:numPr>
        <w:rPr>
          <w:sz w:val="28"/>
          <w:szCs w:val="28"/>
        </w:rPr>
      </w:pPr>
      <w:r w:rsidRPr="001E7B06">
        <w:rPr>
          <w:b/>
          <w:bCs/>
          <w:sz w:val="28"/>
          <w:szCs w:val="28"/>
        </w:rPr>
        <w:t>Expose Service</w:t>
      </w:r>
      <w:r w:rsidRPr="001E7B06">
        <w:rPr>
          <w:sz w:val="28"/>
          <w:szCs w:val="28"/>
        </w:rPr>
        <w:t xml:space="preserve">: Create SOAP/REST endpoint via Studio and register in config. </w:t>
      </w:r>
      <w:hyperlink r:id="rId27" w:history="1">
        <w:r w:rsidRPr="001E7B06">
          <w:rPr>
            <w:rStyle w:val="Hyperlink"/>
            <w:sz w:val="28"/>
            <w:szCs w:val="28"/>
          </w:rPr>
          <w:t>[docs.guidewire.com]</w:t>
        </w:r>
      </w:hyperlink>
    </w:p>
    <w:p w14:paraId="5E8F6832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367848BD">
          <v:rect id="_x0000_i2331" style="width:0;height:1.5pt" o:hralign="center" o:hrstd="t" o:hr="t" fillcolor="#a0a0a0" stroked="f"/>
        </w:pict>
      </w:r>
    </w:p>
    <w:p w14:paraId="3E9D2540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37–39. Production Issues</w:t>
      </w:r>
    </w:p>
    <w:p w14:paraId="2DAACEFC" w14:textId="77777777" w:rsidR="001E7B06" w:rsidRPr="001E7B06" w:rsidRDefault="001E7B06" w:rsidP="001E7B06">
      <w:pPr>
        <w:numPr>
          <w:ilvl w:val="0"/>
          <w:numId w:val="145"/>
        </w:numPr>
        <w:rPr>
          <w:sz w:val="28"/>
          <w:szCs w:val="28"/>
        </w:rPr>
      </w:pPr>
      <w:r w:rsidRPr="001E7B06">
        <w:rPr>
          <w:sz w:val="28"/>
          <w:szCs w:val="28"/>
        </w:rPr>
        <w:t>Lifecycle: Identify → Triage → Fix → Deploy.</w:t>
      </w:r>
    </w:p>
    <w:p w14:paraId="0CD35F02" w14:textId="77777777" w:rsidR="001E7B06" w:rsidRPr="001E7B06" w:rsidRDefault="001E7B06" w:rsidP="001E7B06">
      <w:pPr>
        <w:numPr>
          <w:ilvl w:val="0"/>
          <w:numId w:val="145"/>
        </w:numPr>
        <w:rPr>
          <w:sz w:val="28"/>
          <w:szCs w:val="28"/>
        </w:rPr>
      </w:pPr>
      <w:r w:rsidRPr="001E7B06">
        <w:rPr>
          <w:sz w:val="28"/>
          <w:szCs w:val="28"/>
        </w:rPr>
        <w:t>Temporary Workarounds: Manual data fixes, disabling rules.</w:t>
      </w:r>
    </w:p>
    <w:p w14:paraId="23F091D1" w14:textId="77777777" w:rsidR="001E7B06" w:rsidRPr="001E7B06" w:rsidRDefault="001E7B06" w:rsidP="001E7B06">
      <w:pPr>
        <w:numPr>
          <w:ilvl w:val="0"/>
          <w:numId w:val="145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Scripts: </w:t>
      </w:r>
      <w:proofErr w:type="spellStart"/>
      <w:r w:rsidRPr="001E7B06">
        <w:rPr>
          <w:sz w:val="28"/>
          <w:szCs w:val="28"/>
        </w:rPr>
        <w:t>Gosu</w:t>
      </w:r>
      <w:proofErr w:type="spellEnd"/>
      <w:r w:rsidRPr="001E7B06">
        <w:rPr>
          <w:sz w:val="28"/>
          <w:szCs w:val="28"/>
        </w:rPr>
        <w:t xml:space="preserve"> scripts for automation. </w:t>
      </w:r>
      <w:hyperlink r:id="rId28" w:history="1">
        <w:r w:rsidRPr="001E7B06">
          <w:rPr>
            <w:rStyle w:val="Hyperlink"/>
            <w:sz w:val="28"/>
            <w:szCs w:val="28"/>
          </w:rPr>
          <w:t>[docsity.com]</w:t>
        </w:r>
      </w:hyperlink>
    </w:p>
    <w:p w14:paraId="5F16BA58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3F8B5C97">
          <v:rect id="_x0000_i2332" style="width:0;height:1.5pt" o:hralign="center" o:hrstd="t" o:hr="t" fillcolor="#a0a0a0" stroked="f"/>
        </w:pict>
      </w:r>
    </w:p>
    <w:p w14:paraId="05F79D63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40–41. Design Patterns &amp; Batches</w:t>
      </w:r>
    </w:p>
    <w:p w14:paraId="075D8329" w14:textId="77777777" w:rsidR="001E7B06" w:rsidRPr="001E7B06" w:rsidRDefault="001E7B06" w:rsidP="001E7B06">
      <w:pPr>
        <w:numPr>
          <w:ilvl w:val="0"/>
          <w:numId w:val="146"/>
        </w:numPr>
        <w:rPr>
          <w:sz w:val="28"/>
          <w:szCs w:val="28"/>
        </w:rPr>
      </w:pPr>
      <w:r w:rsidRPr="001E7B06">
        <w:rPr>
          <w:sz w:val="28"/>
          <w:szCs w:val="28"/>
        </w:rPr>
        <w:t>Patterns: Factory, Singleton, Observer for messaging.</w:t>
      </w:r>
    </w:p>
    <w:p w14:paraId="297D651B" w14:textId="77777777" w:rsidR="001E7B06" w:rsidRPr="001E7B06" w:rsidRDefault="001E7B06" w:rsidP="001E7B06">
      <w:pPr>
        <w:numPr>
          <w:ilvl w:val="0"/>
          <w:numId w:val="146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Batches: Activity Escalation, Archiving, Financial Reconciliation. </w:t>
      </w:r>
      <w:hyperlink r:id="rId29" w:history="1">
        <w:r w:rsidRPr="001E7B06">
          <w:rPr>
            <w:rStyle w:val="Hyperlink"/>
            <w:sz w:val="28"/>
            <w:szCs w:val="28"/>
          </w:rPr>
          <w:t>[kumaran198…ogspot.com]</w:t>
        </w:r>
      </w:hyperlink>
    </w:p>
    <w:p w14:paraId="4A9C92E7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lastRenderedPageBreak/>
        <w:pict w14:anchorId="606BF634">
          <v:rect id="_x0000_i2333" style="width:0;height:1.5pt" o:hralign="center" o:hrstd="t" o:hr="t" fillcolor="#a0a0a0" stroked="f"/>
        </w:pict>
      </w:r>
    </w:p>
    <w:p w14:paraId="73BC7671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42–45. Performance &amp; Workflow</w:t>
      </w:r>
    </w:p>
    <w:p w14:paraId="2018B4AE" w14:textId="77777777" w:rsidR="001E7B06" w:rsidRPr="001E7B06" w:rsidRDefault="001E7B06" w:rsidP="001E7B06">
      <w:pPr>
        <w:numPr>
          <w:ilvl w:val="0"/>
          <w:numId w:val="147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UI issues: Heavy PCF screens, large </w:t>
      </w:r>
      <w:proofErr w:type="spellStart"/>
      <w:r w:rsidRPr="001E7B06">
        <w:rPr>
          <w:sz w:val="28"/>
          <w:szCs w:val="28"/>
        </w:rPr>
        <w:t>typelists</w:t>
      </w:r>
      <w:proofErr w:type="spellEnd"/>
      <w:r w:rsidRPr="001E7B06">
        <w:rPr>
          <w:sz w:val="28"/>
          <w:szCs w:val="28"/>
        </w:rPr>
        <w:t>.</w:t>
      </w:r>
    </w:p>
    <w:p w14:paraId="6ED832C7" w14:textId="77777777" w:rsidR="001E7B06" w:rsidRPr="001E7B06" w:rsidRDefault="001E7B06" w:rsidP="001E7B06">
      <w:pPr>
        <w:numPr>
          <w:ilvl w:val="0"/>
          <w:numId w:val="147"/>
        </w:numPr>
        <w:rPr>
          <w:sz w:val="28"/>
          <w:szCs w:val="28"/>
        </w:rPr>
      </w:pPr>
      <w:r w:rsidRPr="001E7B06">
        <w:rPr>
          <w:sz w:val="28"/>
          <w:szCs w:val="28"/>
        </w:rPr>
        <w:t>Approval workflow: Request → Review → Approve/Reject.</w:t>
      </w:r>
    </w:p>
    <w:p w14:paraId="7720E5A4" w14:textId="77777777" w:rsidR="001E7B06" w:rsidRPr="001E7B06" w:rsidRDefault="001E7B06" w:rsidP="001E7B06">
      <w:pPr>
        <w:numPr>
          <w:ilvl w:val="0"/>
          <w:numId w:val="147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Timeouts: Configured in workflow XML. </w:t>
      </w:r>
      <w:hyperlink r:id="rId30" w:history="1">
        <w:r w:rsidRPr="001E7B06">
          <w:rPr>
            <w:rStyle w:val="Hyperlink"/>
            <w:sz w:val="28"/>
            <w:szCs w:val="28"/>
          </w:rPr>
          <w:t>[guidewire.com]</w:t>
        </w:r>
      </w:hyperlink>
    </w:p>
    <w:p w14:paraId="4416AD67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8D11191">
          <v:rect id="_x0000_i2334" style="width:0;height:1.5pt" o:hralign="center" o:hrstd="t" o:hr="t" fillcolor="#a0a0a0" stroked="f"/>
        </w:pict>
      </w:r>
    </w:p>
    <w:p w14:paraId="350726C1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46–49. Integrations &amp; Messaging</w:t>
      </w:r>
    </w:p>
    <w:p w14:paraId="6E6687E3" w14:textId="77777777" w:rsidR="001E7B06" w:rsidRPr="001E7B06" w:rsidRDefault="001E7B06" w:rsidP="001E7B06">
      <w:pPr>
        <w:numPr>
          <w:ilvl w:val="0"/>
          <w:numId w:val="148"/>
        </w:numPr>
        <w:rPr>
          <w:sz w:val="28"/>
          <w:szCs w:val="28"/>
        </w:rPr>
      </w:pPr>
      <w:r w:rsidRPr="001E7B06">
        <w:rPr>
          <w:sz w:val="28"/>
          <w:szCs w:val="28"/>
        </w:rPr>
        <w:t>Payment system integration via JMS or REST.</w:t>
      </w:r>
    </w:p>
    <w:p w14:paraId="6E77FE22" w14:textId="77777777" w:rsidR="001E7B06" w:rsidRPr="001E7B06" w:rsidRDefault="001E7B06" w:rsidP="001E7B06">
      <w:pPr>
        <w:numPr>
          <w:ilvl w:val="0"/>
          <w:numId w:val="148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Guidewire Messaging: Async communication using destinations and plugins. </w:t>
      </w:r>
      <w:hyperlink r:id="rId31" w:history="1">
        <w:r w:rsidRPr="001E7B06">
          <w:rPr>
            <w:rStyle w:val="Hyperlink"/>
            <w:sz w:val="28"/>
            <w:szCs w:val="28"/>
          </w:rPr>
          <w:t>[docsity.com]</w:t>
        </w:r>
      </w:hyperlink>
    </w:p>
    <w:p w14:paraId="0C5D4322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779BB7FF">
          <v:rect id="_x0000_i2335" style="width:0;height:1.5pt" o:hralign="center" o:hrstd="t" o:hr="t" fillcolor="#a0a0a0" stroked="f"/>
        </w:pict>
      </w:r>
    </w:p>
    <w:p w14:paraId="70E52EAA" w14:textId="77777777" w:rsidR="001E7B06" w:rsidRPr="001E7B06" w:rsidRDefault="001E7B06" w:rsidP="001E7B06">
      <w:pPr>
        <w:rPr>
          <w:b/>
          <w:bCs/>
          <w:sz w:val="28"/>
          <w:szCs w:val="28"/>
        </w:rPr>
      </w:pPr>
      <w:r w:rsidRPr="001E7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E7B06">
        <w:rPr>
          <w:b/>
          <w:bCs/>
          <w:sz w:val="28"/>
          <w:szCs w:val="28"/>
        </w:rPr>
        <w:t xml:space="preserve"> 50–59. APIs &amp; Messaging Plugins</w:t>
      </w:r>
    </w:p>
    <w:p w14:paraId="233C1C42" w14:textId="77777777" w:rsidR="001E7B06" w:rsidRPr="001E7B06" w:rsidRDefault="001E7B06" w:rsidP="001E7B06">
      <w:pPr>
        <w:numPr>
          <w:ilvl w:val="0"/>
          <w:numId w:val="149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REST APIs introduced in </w:t>
      </w:r>
      <w:proofErr w:type="spellStart"/>
      <w:r w:rsidRPr="001E7B06">
        <w:rPr>
          <w:sz w:val="28"/>
          <w:szCs w:val="28"/>
        </w:rPr>
        <w:t>ClaimCenter</w:t>
      </w:r>
      <w:proofErr w:type="spellEnd"/>
      <w:r w:rsidRPr="001E7B06">
        <w:rPr>
          <w:sz w:val="28"/>
          <w:szCs w:val="28"/>
        </w:rPr>
        <w:t xml:space="preserve"> 10.x.</w:t>
      </w:r>
    </w:p>
    <w:p w14:paraId="5414C40D" w14:textId="77777777" w:rsidR="001E7B06" w:rsidRPr="001E7B06" w:rsidRDefault="001E7B06" w:rsidP="001E7B06">
      <w:pPr>
        <w:numPr>
          <w:ilvl w:val="0"/>
          <w:numId w:val="149"/>
        </w:numPr>
        <w:rPr>
          <w:sz w:val="28"/>
          <w:szCs w:val="28"/>
        </w:rPr>
      </w:pPr>
      <w:r w:rsidRPr="001E7B06">
        <w:rPr>
          <w:sz w:val="28"/>
          <w:szCs w:val="28"/>
        </w:rPr>
        <w:t>Publishing API: Define endpoint → Configure security → Deploy.</w:t>
      </w:r>
    </w:p>
    <w:p w14:paraId="3BB209C7" w14:textId="77777777" w:rsidR="001E7B06" w:rsidRPr="001E7B06" w:rsidRDefault="001E7B06" w:rsidP="001E7B06">
      <w:pPr>
        <w:numPr>
          <w:ilvl w:val="0"/>
          <w:numId w:val="149"/>
        </w:numPr>
        <w:rPr>
          <w:sz w:val="28"/>
          <w:szCs w:val="28"/>
        </w:rPr>
      </w:pPr>
      <w:r w:rsidRPr="001E7B06">
        <w:rPr>
          <w:sz w:val="28"/>
          <w:szCs w:val="28"/>
        </w:rPr>
        <w:t xml:space="preserve">Messaging Plugins: Request, Reply, Transport plugins for external systems. </w:t>
      </w:r>
      <w:hyperlink r:id="rId32" w:history="1">
        <w:r w:rsidRPr="001E7B06">
          <w:rPr>
            <w:rStyle w:val="Hyperlink"/>
            <w:sz w:val="28"/>
            <w:szCs w:val="28"/>
          </w:rPr>
          <w:t>[</w:t>
        </w:r>
        <w:proofErr w:type="spellStart"/>
        <w:r w:rsidRPr="001E7B06">
          <w:rPr>
            <w:rStyle w:val="Hyperlink"/>
            <w:sz w:val="28"/>
            <w:szCs w:val="28"/>
          </w:rPr>
          <w:t>ihubtraini</w:t>
        </w:r>
        <w:proofErr w:type="spellEnd"/>
        <w:r w:rsidRPr="001E7B06">
          <w:rPr>
            <w:rStyle w:val="Hyperlink"/>
            <w:sz w:val="28"/>
            <w:szCs w:val="28"/>
          </w:rPr>
          <w:t>…ogspot.com]</w:t>
        </w:r>
      </w:hyperlink>
    </w:p>
    <w:p w14:paraId="382DF614" w14:textId="77777777" w:rsidR="001E7B06" w:rsidRPr="001E7B06" w:rsidRDefault="001E7B06" w:rsidP="001E7B06">
      <w:pPr>
        <w:rPr>
          <w:sz w:val="28"/>
          <w:szCs w:val="28"/>
        </w:rPr>
      </w:pPr>
      <w:r w:rsidRPr="001E7B06">
        <w:rPr>
          <w:sz w:val="28"/>
          <w:szCs w:val="28"/>
        </w:rPr>
        <w:pict w14:anchorId="2BEEA70D">
          <v:rect id="_x0000_i2336" style="width:0;height:1.5pt" o:hralign="center" o:hrstd="t" o:hr="t" fillcolor="#a0a0a0" stroked="f"/>
        </w:pict>
      </w:r>
    </w:p>
    <w:p w14:paraId="62FEA369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t xml:space="preserve">Here’s a concise, interview-ready answer set for your 31 </w:t>
      </w:r>
      <w:proofErr w:type="spellStart"/>
      <w:r w:rsidRPr="00C56B2A">
        <w:rPr>
          <w:sz w:val="28"/>
          <w:szCs w:val="28"/>
        </w:rPr>
        <w:t>ClaimCenter</w:t>
      </w:r>
      <w:proofErr w:type="spellEnd"/>
      <w:r w:rsidRPr="00C56B2A">
        <w:rPr>
          <w:sz w:val="28"/>
          <w:szCs w:val="28"/>
        </w:rPr>
        <w:t xml:space="preserve"> questions. Each answer is 3–5 lines, clear and to the point:</w:t>
      </w:r>
    </w:p>
    <w:p w14:paraId="5DCFCC28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74F0FCA6">
          <v:rect id="_x0000_i2557" style="width:0;height:1.5pt" o:hralign="center" o:hrstd="t" o:hr="t" fillcolor="#a0a0a0" stroked="f"/>
        </w:pict>
      </w:r>
    </w:p>
    <w:p w14:paraId="07D812A5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 xml:space="preserve">Q1: What is </w:t>
      </w:r>
      <w:proofErr w:type="spellStart"/>
      <w:r w:rsidRPr="00C56B2A">
        <w:rPr>
          <w:b/>
          <w:bCs/>
          <w:sz w:val="28"/>
          <w:szCs w:val="28"/>
        </w:rPr>
        <w:t>ClaimCenter</w:t>
      </w:r>
      <w:proofErr w:type="spellEnd"/>
      <w:r w:rsidRPr="00C56B2A">
        <w:rPr>
          <w:b/>
          <w:bCs/>
          <w:sz w:val="28"/>
          <w:szCs w:val="28"/>
        </w:rPr>
        <w:t>?</w:t>
      </w:r>
    </w:p>
    <w:p w14:paraId="074FFDF1" w14:textId="77777777" w:rsidR="00C56B2A" w:rsidRPr="00C56B2A" w:rsidRDefault="00C56B2A" w:rsidP="00C56B2A">
      <w:pPr>
        <w:rPr>
          <w:sz w:val="28"/>
          <w:szCs w:val="28"/>
        </w:rPr>
      </w:pPr>
      <w:proofErr w:type="spellStart"/>
      <w:r w:rsidRPr="00C56B2A">
        <w:rPr>
          <w:sz w:val="28"/>
          <w:szCs w:val="28"/>
        </w:rPr>
        <w:t>ClaimCenter</w:t>
      </w:r>
      <w:proofErr w:type="spellEnd"/>
      <w:r w:rsidRPr="00C56B2A">
        <w:rPr>
          <w:sz w:val="28"/>
          <w:szCs w:val="28"/>
        </w:rPr>
        <w:t xml:space="preserve"> is Guidewire’s claims management application designed for P\&amp;C insurers. It handles the entire claims lifecycle—from FNOL (First Notice of Loss) to settlement—providing automation, workflows, and integration with policy and billing systems.</w:t>
      </w:r>
    </w:p>
    <w:p w14:paraId="22CDAA4B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C195D4C">
          <v:rect id="_x0000_i2558" style="width:0;height:1.5pt" o:hralign="center" o:hrstd="t" o:hr="t" fillcolor="#a0a0a0" stroked="f"/>
        </w:pict>
      </w:r>
    </w:p>
    <w:p w14:paraId="470ACB60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lastRenderedPageBreak/>
        <w:t xml:space="preserve">Q2: What are the layers in </w:t>
      </w:r>
      <w:proofErr w:type="spellStart"/>
      <w:r w:rsidRPr="00C56B2A">
        <w:rPr>
          <w:b/>
          <w:bCs/>
          <w:sz w:val="28"/>
          <w:szCs w:val="28"/>
        </w:rPr>
        <w:t>ClaimCenter</w:t>
      </w:r>
      <w:proofErr w:type="spellEnd"/>
      <w:r w:rsidRPr="00C56B2A">
        <w:rPr>
          <w:b/>
          <w:bCs/>
          <w:sz w:val="28"/>
          <w:szCs w:val="28"/>
        </w:rPr>
        <w:t xml:space="preserve"> architecture?</w:t>
      </w:r>
    </w:p>
    <w:p w14:paraId="0428EA56" w14:textId="77777777" w:rsidR="00C56B2A" w:rsidRPr="00C56B2A" w:rsidRDefault="00C56B2A" w:rsidP="00C56B2A">
      <w:pPr>
        <w:rPr>
          <w:sz w:val="28"/>
          <w:szCs w:val="28"/>
        </w:rPr>
      </w:pPr>
      <w:proofErr w:type="spellStart"/>
      <w:r w:rsidRPr="00C56B2A">
        <w:rPr>
          <w:sz w:val="28"/>
          <w:szCs w:val="28"/>
        </w:rPr>
        <w:t>ClaimCenter</w:t>
      </w:r>
      <w:proofErr w:type="spellEnd"/>
      <w:r w:rsidRPr="00C56B2A">
        <w:rPr>
          <w:sz w:val="28"/>
          <w:szCs w:val="28"/>
        </w:rPr>
        <w:t xml:space="preserve"> has three main layers:</w:t>
      </w:r>
    </w:p>
    <w:p w14:paraId="30B28B28" w14:textId="77777777" w:rsidR="00C56B2A" w:rsidRPr="00C56B2A" w:rsidRDefault="00C56B2A" w:rsidP="00C56B2A">
      <w:pPr>
        <w:numPr>
          <w:ilvl w:val="0"/>
          <w:numId w:val="151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Presentation Layer</w:t>
      </w:r>
      <w:r w:rsidRPr="00C56B2A">
        <w:rPr>
          <w:sz w:val="28"/>
          <w:szCs w:val="28"/>
        </w:rPr>
        <w:t>: PCF files for UI.</w:t>
      </w:r>
    </w:p>
    <w:p w14:paraId="4C9153EC" w14:textId="77777777" w:rsidR="00C56B2A" w:rsidRPr="00C56B2A" w:rsidRDefault="00C56B2A" w:rsidP="00C56B2A">
      <w:pPr>
        <w:numPr>
          <w:ilvl w:val="0"/>
          <w:numId w:val="151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Business Layer</w:t>
      </w:r>
      <w:r w:rsidRPr="00C56B2A">
        <w:rPr>
          <w:sz w:val="28"/>
          <w:szCs w:val="28"/>
        </w:rPr>
        <w:t xml:space="preserve">: </w:t>
      </w:r>
      <w:proofErr w:type="spellStart"/>
      <w:r w:rsidRPr="00C56B2A">
        <w:rPr>
          <w:sz w:val="28"/>
          <w:szCs w:val="28"/>
        </w:rPr>
        <w:t>Gosu</w:t>
      </w:r>
      <w:proofErr w:type="spellEnd"/>
      <w:r w:rsidRPr="00C56B2A">
        <w:rPr>
          <w:sz w:val="28"/>
          <w:szCs w:val="28"/>
        </w:rPr>
        <w:t xml:space="preserve"> classes, rules, workflows.</w:t>
      </w:r>
    </w:p>
    <w:p w14:paraId="7E4D6F21" w14:textId="77777777" w:rsidR="00C56B2A" w:rsidRPr="00C56B2A" w:rsidRDefault="00C56B2A" w:rsidP="00C56B2A">
      <w:pPr>
        <w:numPr>
          <w:ilvl w:val="0"/>
          <w:numId w:val="151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Data Layer</w:t>
      </w:r>
      <w:r w:rsidRPr="00C56B2A">
        <w:rPr>
          <w:sz w:val="28"/>
          <w:szCs w:val="28"/>
        </w:rPr>
        <w:t xml:space="preserve">: Entities, </w:t>
      </w:r>
      <w:proofErr w:type="spellStart"/>
      <w:r w:rsidRPr="00C56B2A">
        <w:rPr>
          <w:sz w:val="28"/>
          <w:szCs w:val="28"/>
        </w:rPr>
        <w:t>typelists</w:t>
      </w:r>
      <w:proofErr w:type="spellEnd"/>
      <w:r w:rsidRPr="00C56B2A">
        <w:rPr>
          <w:sz w:val="28"/>
          <w:szCs w:val="28"/>
        </w:rPr>
        <w:t>, and database persistence.</w:t>
      </w:r>
    </w:p>
    <w:p w14:paraId="7BAD427D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41D0327">
          <v:rect id="_x0000_i2559" style="width:0;height:1.5pt" o:hralign="center" o:hrstd="t" o:hr="t" fillcolor="#a0a0a0" stroked="f"/>
        </w:pict>
      </w:r>
    </w:p>
    <w:p w14:paraId="40DCBF34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Q3: What is a PCF file?</w:t>
      </w:r>
    </w:p>
    <w:p w14:paraId="6FA0093A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t xml:space="preserve">PCF (Page Configuration File) defines the UI layout and </w:t>
      </w:r>
      <w:proofErr w:type="spellStart"/>
      <w:r w:rsidRPr="00C56B2A">
        <w:rPr>
          <w:sz w:val="28"/>
          <w:szCs w:val="28"/>
        </w:rPr>
        <w:t>behavior</w:t>
      </w:r>
      <w:proofErr w:type="spellEnd"/>
      <w:r w:rsidRPr="00C56B2A">
        <w:rPr>
          <w:sz w:val="28"/>
          <w:szCs w:val="28"/>
        </w:rPr>
        <w:t xml:space="preserve"> in </w:t>
      </w:r>
      <w:proofErr w:type="spellStart"/>
      <w:r w:rsidRPr="00C56B2A">
        <w:rPr>
          <w:sz w:val="28"/>
          <w:szCs w:val="28"/>
        </w:rPr>
        <w:t>ClaimCenter</w:t>
      </w:r>
      <w:proofErr w:type="spellEnd"/>
      <w:r w:rsidRPr="00C56B2A">
        <w:rPr>
          <w:sz w:val="28"/>
          <w:szCs w:val="28"/>
        </w:rPr>
        <w:t>. It uses XML-like syntax to configure screens, widgets, and actions without hardcoding UI logic.</w:t>
      </w:r>
    </w:p>
    <w:p w14:paraId="698EE004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780EC123">
          <v:rect id="_x0000_i2560" style="width:0;height:1.5pt" o:hralign="center" o:hrstd="t" o:hr="t" fillcolor="#a0a0a0" stroked="f"/>
        </w:pict>
      </w:r>
    </w:p>
    <w:p w14:paraId="2934F3AA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Q4: How do you add a new field to a screen?</w:t>
      </w:r>
    </w:p>
    <w:p w14:paraId="6F747E0C" w14:textId="77777777" w:rsidR="00C56B2A" w:rsidRPr="00C56B2A" w:rsidRDefault="00C56B2A" w:rsidP="00C56B2A">
      <w:pPr>
        <w:numPr>
          <w:ilvl w:val="0"/>
          <w:numId w:val="152"/>
        </w:numPr>
        <w:rPr>
          <w:sz w:val="28"/>
          <w:szCs w:val="28"/>
        </w:rPr>
      </w:pPr>
      <w:r w:rsidRPr="00C56B2A">
        <w:rPr>
          <w:sz w:val="28"/>
          <w:szCs w:val="28"/>
        </w:rPr>
        <w:t>Add the field to the entity or extension.</w:t>
      </w:r>
    </w:p>
    <w:p w14:paraId="63148286" w14:textId="77777777" w:rsidR="00C56B2A" w:rsidRPr="00C56B2A" w:rsidRDefault="00C56B2A" w:rsidP="00C56B2A">
      <w:pPr>
        <w:numPr>
          <w:ilvl w:val="0"/>
          <w:numId w:val="152"/>
        </w:numPr>
        <w:rPr>
          <w:sz w:val="28"/>
          <w:szCs w:val="28"/>
        </w:rPr>
      </w:pPr>
      <w:r w:rsidRPr="00C56B2A">
        <w:rPr>
          <w:sz w:val="28"/>
          <w:szCs w:val="28"/>
        </w:rPr>
        <w:t>Regenerate the data dictionary.</w:t>
      </w:r>
    </w:p>
    <w:p w14:paraId="24E04BBD" w14:textId="77777777" w:rsidR="00C56B2A" w:rsidRPr="00C56B2A" w:rsidRDefault="00C56B2A" w:rsidP="00C56B2A">
      <w:pPr>
        <w:numPr>
          <w:ilvl w:val="0"/>
          <w:numId w:val="152"/>
        </w:numPr>
        <w:rPr>
          <w:sz w:val="28"/>
          <w:szCs w:val="28"/>
        </w:rPr>
      </w:pPr>
      <w:r w:rsidRPr="00C56B2A">
        <w:rPr>
          <w:sz w:val="28"/>
          <w:szCs w:val="28"/>
        </w:rPr>
        <w:t>Update the relevant PCF file with a widget bound to the new field.</w:t>
      </w:r>
    </w:p>
    <w:p w14:paraId="4BC64B34" w14:textId="77777777" w:rsidR="00C56B2A" w:rsidRPr="00C56B2A" w:rsidRDefault="00C56B2A" w:rsidP="00C56B2A">
      <w:pPr>
        <w:numPr>
          <w:ilvl w:val="0"/>
          <w:numId w:val="152"/>
        </w:numPr>
        <w:rPr>
          <w:sz w:val="28"/>
          <w:szCs w:val="28"/>
        </w:rPr>
      </w:pPr>
      <w:r w:rsidRPr="00C56B2A">
        <w:rPr>
          <w:sz w:val="28"/>
          <w:szCs w:val="28"/>
        </w:rPr>
        <w:t>Restart the server and verify in UI.</w:t>
      </w:r>
    </w:p>
    <w:p w14:paraId="113FF6EA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691450FA">
          <v:rect id="_x0000_i2561" style="width:0;height:1.5pt" o:hralign="center" o:hrstd="t" o:hr="t" fillcolor="#a0a0a0" stroked="f"/>
        </w:pict>
      </w:r>
    </w:p>
    <w:p w14:paraId="5DF02D7F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Q5: Common PCF widgets?</w:t>
      </w:r>
    </w:p>
    <w:p w14:paraId="620E4DB5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t>Common widgets include:</w:t>
      </w:r>
    </w:p>
    <w:p w14:paraId="59C7FA29" w14:textId="77777777" w:rsidR="00C56B2A" w:rsidRPr="00C56B2A" w:rsidRDefault="00C56B2A" w:rsidP="00C56B2A">
      <w:pPr>
        <w:numPr>
          <w:ilvl w:val="0"/>
          <w:numId w:val="153"/>
        </w:numPr>
        <w:rPr>
          <w:sz w:val="28"/>
          <w:szCs w:val="28"/>
        </w:rPr>
      </w:pPr>
      <w:proofErr w:type="spellStart"/>
      <w:r w:rsidRPr="00C56B2A">
        <w:rPr>
          <w:b/>
          <w:bCs/>
          <w:sz w:val="28"/>
          <w:szCs w:val="28"/>
        </w:rPr>
        <w:t>TextInput</w:t>
      </w:r>
      <w:proofErr w:type="spellEnd"/>
      <w:r w:rsidRPr="00C56B2A">
        <w:rPr>
          <w:sz w:val="28"/>
          <w:szCs w:val="28"/>
        </w:rPr>
        <w:t xml:space="preserve"> (for text fields)</w:t>
      </w:r>
    </w:p>
    <w:p w14:paraId="67D4D5D4" w14:textId="77777777" w:rsidR="00C56B2A" w:rsidRPr="00C56B2A" w:rsidRDefault="00C56B2A" w:rsidP="00C56B2A">
      <w:pPr>
        <w:numPr>
          <w:ilvl w:val="0"/>
          <w:numId w:val="153"/>
        </w:numPr>
        <w:rPr>
          <w:sz w:val="28"/>
          <w:szCs w:val="28"/>
        </w:rPr>
      </w:pPr>
      <w:proofErr w:type="spellStart"/>
      <w:r w:rsidRPr="00C56B2A">
        <w:rPr>
          <w:b/>
          <w:bCs/>
          <w:sz w:val="28"/>
          <w:szCs w:val="28"/>
        </w:rPr>
        <w:t>SelectInput</w:t>
      </w:r>
      <w:proofErr w:type="spellEnd"/>
      <w:r w:rsidRPr="00C56B2A">
        <w:rPr>
          <w:sz w:val="28"/>
          <w:szCs w:val="28"/>
        </w:rPr>
        <w:t xml:space="preserve"> (dropdowns)</w:t>
      </w:r>
    </w:p>
    <w:p w14:paraId="6B1C052C" w14:textId="77777777" w:rsidR="00C56B2A" w:rsidRPr="00C56B2A" w:rsidRDefault="00C56B2A" w:rsidP="00C56B2A">
      <w:pPr>
        <w:numPr>
          <w:ilvl w:val="0"/>
          <w:numId w:val="153"/>
        </w:numPr>
        <w:rPr>
          <w:sz w:val="28"/>
          <w:szCs w:val="28"/>
        </w:rPr>
      </w:pPr>
      <w:proofErr w:type="spellStart"/>
      <w:r w:rsidRPr="00C56B2A">
        <w:rPr>
          <w:b/>
          <w:bCs/>
          <w:sz w:val="28"/>
          <w:szCs w:val="28"/>
        </w:rPr>
        <w:t>DateInput</w:t>
      </w:r>
      <w:proofErr w:type="spellEnd"/>
      <w:r w:rsidRPr="00C56B2A">
        <w:rPr>
          <w:sz w:val="28"/>
          <w:szCs w:val="28"/>
        </w:rPr>
        <w:t xml:space="preserve"> (date picker)</w:t>
      </w:r>
    </w:p>
    <w:p w14:paraId="2CFF5D0D" w14:textId="77777777" w:rsidR="00C56B2A" w:rsidRPr="00C56B2A" w:rsidRDefault="00C56B2A" w:rsidP="00C56B2A">
      <w:pPr>
        <w:numPr>
          <w:ilvl w:val="0"/>
          <w:numId w:val="153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Checkbox</w:t>
      </w:r>
      <w:r w:rsidRPr="00C56B2A">
        <w:rPr>
          <w:sz w:val="28"/>
          <w:szCs w:val="28"/>
        </w:rPr>
        <w:t xml:space="preserve">, </w:t>
      </w:r>
      <w:proofErr w:type="spellStart"/>
      <w:r w:rsidRPr="00C56B2A">
        <w:rPr>
          <w:b/>
          <w:bCs/>
          <w:sz w:val="28"/>
          <w:szCs w:val="28"/>
        </w:rPr>
        <w:t>RadioButton</w:t>
      </w:r>
      <w:proofErr w:type="spellEnd"/>
      <w:r w:rsidRPr="00C56B2A">
        <w:rPr>
          <w:sz w:val="28"/>
          <w:szCs w:val="28"/>
        </w:rPr>
        <w:t xml:space="preserve">, </w:t>
      </w:r>
      <w:proofErr w:type="spellStart"/>
      <w:r w:rsidRPr="00C56B2A">
        <w:rPr>
          <w:b/>
          <w:bCs/>
          <w:sz w:val="28"/>
          <w:szCs w:val="28"/>
        </w:rPr>
        <w:t>ListView</w:t>
      </w:r>
      <w:proofErr w:type="spellEnd"/>
      <w:r w:rsidRPr="00C56B2A">
        <w:rPr>
          <w:sz w:val="28"/>
          <w:szCs w:val="28"/>
        </w:rPr>
        <w:t xml:space="preserve">, and </w:t>
      </w:r>
      <w:proofErr w:type="spellStart"/>
      <w:r w:rsidRPr="00C56B2A">
        <w:rPr>
          <w:b/>
          <w:bCs/>
          <w:sz w:val="28"/>
          <w:szCs w:val="28"/>
        </w:rPr>
        <w:t>ToolbarButton</w:t>
      </w:r>
      <w:proofErr w:type="spellEnd"/>
      <w:r w:rsidRPr="00C56B2A">
        <w:rPr>
          <w:sz w:val="28"/>
          <w:szCs w:val="28"/>
        </w:rPr>
        <w:t>.</w:t>
      </w:r>
    </w:p>
    <w:p w14:paraId="5BA17D22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4B736B00">
          <v:rect id="_x0000_i2562" style="width:0;height:1.5pt" o:hralign="center" o:hrstd="t" o:hr="t" fillcolor="#a0a0a0" stroked="f"/>
        </w:pict>
      </w:r>
    </w:p>
    <w:p w14:paraId="5D4A7125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 xml:space="preserve">Q6: What is a </w:t>
      </w:r>
      <w:proofErr w:type="spellStart"/>
      <w:r w:rsidRPr="00C56B2A">
        <w:rPr>
          <w:b/>
          <w:bCs/>
          <w:sz w:val="28"/>
          <w:szCs w:val="28"/>
        </w:rPr>
        <w:t>Typelist</w:t>
      </w:r>
      <w:proofErr w:type="spellEnd"/>
      <w:r w:rsidRPr="00C56B2A">
        <w:rPr>
          <w:b/>
          <w:bCs/>
          <w:sz w:val="28"/>
          <w:szCs w:val="28"/>
        </w:rPr>
        <w:t>?</w:t>
      </w:r>
    </w:p>
    <w:p w14:paraId="0BE37295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lastRenderedPageBreak/>
        <w:t xml:space="preserve">A </w:t>
      </w:r>
      <w:proofErr w:type="spellStart"/>
      <w:r w:rsidRPr="00C56B2A">
        <w:rPr>
          <w:sz w:val="28"/>
          <w:szCs w:val="28"/>
        </w:rPr>
        <w:t>Typelist</w:t>
      </w:r>
      <w:proofErr w:type="spellEnd"/>
      <w:r w:rsidRPr="00C56B2A">
        <w:rPr>
          <w:sz w:val="28"/>
          <w:szCs w:val="28"/>
        </w:rPr>
        <w:t xml:space="preserve"> is a predefined set of values used for dropdowns or enumerations in </w:t>
      </w:r>
      <w:proofErr w:type="spellStart"/>
      <w:r w:rsidRPr="00C56B2A">
        <w:rPr>
          <w:sz w:val="28"/>
          <w:szCs w:val="28"/>
        </w:rPr>
        <w:t>ClaimCenter</w:t>
      </w:r>
      <w:proofErr w:type="spellEnd"/>
      <w:r w:rsidRPr="00C56B2A">
        <w:rPr>
          <w:sz w:val="28"/>
          <w:szCs w:val="28"/>
        </w:rPr>
        <w:t>. It supports localization and is stored in the data model.</w:t>
      </w:r>
    </w:p>
    <w:p w14:paraId="2FAF8550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25DCB339">
          <v:rect id="_x0000_i2563" style="width:0;height:1.5pt" o:hralign="center" o:hrstd="t" o:hr="t" fillcolor="#a0a0a0" stroked="f"/>
        </w:pict>
      </w:r>
    </w:p>
    <w:p w14:paraId="7B9A16F7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 xml:space="preserve">Q7: How do you add a new value to a </w:t>
      </w:r>
      <w:proofErr w:type="spellStart"/>
      <w:r w:rsidRPr="00C56B2A">
        <w:rPr>
          <w:b/>
          <w:bCs/>
          <w:sz w:val="28"/>
          <w:szCs w:val="28"/>
        </w:rPr>
        <w:t>Typelist</w:t>
      </w:r>
      <w:proofErr w:type="spellEnd"/>
      <w:r w:rsidRPr="00C56B2A">
        <w:rPr>
          <w:b/>
          <w:bCs/>
          <w:sz w:val="28"/>
          <w:szCs w:val="28"/>
        </w:rPr>
        <w:t>?</w:t>
      </w:r>
    </w:p>
    <w:p w14:paraId="616FF7D1" w14:textId="77777777" w:rsidR="00C56B2A" w:rsidRPr="00C56B2A" w:rsidRDefault="00C56B2A" w:rsidP="00C56B2A">
      <w:pPr>
        <w:numPr>
          <w:ilvl w:val="0"/>
          <w:numId w:val="154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Open the </w:t>
      </w:r>
      <w:proofErr w:type="spellStart"/>
      <w:r w:rsidRPr="00C56B2A">
        <w:rPr>
          <w:sz w:val="28"/>
          <w:szCs w:val="28"/>
        </w:rPr>
        <w:t>typelist</w:t>
      </w:r>
      <w:proofErr w:type="spellEnd"/>
      <w:r w:rsidRPr="00C56B2A">
        <w:rPr>
          <w:sz w:val="28"/>
          <w:szCs w:val="28"/>
        </w:rPr>
        <w:t xml:space="preserve"> XML in Studio.</w:t>
      </w:r>
    </w:p>
    <w:p w14:paraId="1F82F0F5" w14:textId="77777777" w:rsidR="00C56B2A" w:rsidRPr="00C56B2A" w:rsidRDefault="00C56B2A" w:rsidP="00C56B2A">
      <w:pPr>
        <w:numPr>
          <w:ilvl w:val="0"/>
          <w:numId w:val="154"/>
        </w:numPr>
        <w:rPr>
          <w:sz w:val="28"/>
          <w:szCs w:val="28"/>
        </w:rPr>
      </w:pPr>
      <w:r w:rsidRPr="00C56B2A">
        <w:rPr>
          <w:sz w:val="28"/>
          <w:szCs w:val="28"/>
        </w:rPr>
        <w:t>Add a new &lt;</w:t>
      </w:r>
      <w:proofErr w:type="spellStart"/>
      <w:r w:rsidRPr="00C56B2A">
        <w:rPr>
          <w:sz w:val="28"/>
          <w:szCs w:val="28"/>
        </w:rPr>
        <w:t>TypeCode</w:t>
      </w:r>
      <w:proofErr w:type="spellEnd"/>
      <w:r w:rsidRPr="00C56B2A">
        <w:rPr>
          <w:sz w:val="28"/>
          <w:szCs w:val="28"/>
        </w:rPr>
        <w:t>&gt; with code, name, and description.</w:t>
      </w:r>
    </w:p>
    <w:p w14:paraId="7D62AD49" w14:textId="77777777" w:rsidR="00C56B2A" w:rsidRPr="00C56B2A" w:rsidRDefault="00C56B2A" w:rsidP="00C56B2A">
      <w:pPr>
        <w:numPr>
          <w:ilvl w:val="0"/>
          <w:numId w:val="154"/>
        </w:numPr>
        <w:rPr>
          <w:sz w:val="28"/>
          <w:szCs w:val="28"/>
        </w:rPr>
      </w:pPr>
      <w:r w:rsidRPr="00C56B2A">
        <w:rPr>
          <w:sz w:val="28"/>
          <w:szCs w:val="28"/>
        </w:rPr>
        <w:t>Assign appropriate categories and restart the server.</w:t>
      </w:r>
    </w:p>
    <w:p w14:paraId="4D9EB1E5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1ED44B7B">
          <v:rect id="_x0000_i2564" style="width:0;height:1.5pt" o:hralign="center" o:hrstd="t" o:hr="t" fillcolor="#a0a0a0" stroked="f"/>
        </w:pict>
      </w:r>
    </w:p>
    <w:p w14:paraId="5C1B7914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Q8: How do you create a new entity?</w:t>
      </w:r>
    </w:p>
    <w:p w14:paraId="2500DAC5" w14:textId="77777777" w:rsidR="00C56B2A" w:rsidRPr="00C56B2A" w:rsidRDefault="00C56B2A" w:rsidP="00C56B2A">
      <w:pPr>
        <w:numPr>
          <w:ilvl w:val="0"/>
          <w:numId w:val="155"/>
        </w:numPr>
        <w:rPr>
          <w:sz w:val="28"/>
          <w:szCs w:val="28"/>
        </w:rPr>
      </w:pPr>
      <w:r w:rsidRPr="00C56B2A">
        <w:rPr>
          <w:sz w:val="28"/>
          <w:szCs w:val="28"/>
        </w:rPr>
        <w:t>Define the entity in the data model XML.</w:t>
      </w:r>
    </w:p>
    <w:p w14:paraId="2CD57DA0" w14:textId="77777777" w:rsidR="00C56B2A" w:rsidRPr="00C56B2A" w:rsidRDefault="00C56B2A" w:rsidP="00C56B2A">
      <w:pPr>
        <w:numPr>
          <w:ilvl w:val="0"/>
          <w:numId w:val="155"/>
        </w:numPr>
        <w:rPr>
          <w:sz w:val="28"/>
          <w:szCs w:val="28"/>
        </w:rPr>
      </w:pPr>
      <w:r w:rsidRPr="00C56B2A">
        <w:rPr>
          <w:sz w:val="28"/>
          <w:szCs w:val="28"/>
        </w:rPr>
        <w:t>Add fields and relationships.</w:t>
      </w:r>
    </w:p>
    <w:p w14:paraId="15413699" w14:textId="77777777" w:rsidR="00C56B2A" w:rsidRPr="00C56B2A" w:rsidRDefault="00C56B2A" w:rsidP="00C56B2A">
      <w:pPr>
        <w:numPr>
          <w:ilvl w:val="0"/>
          <w:numId w:val="155"/>
        </w:numPr>
        <w:rPr>
          <w:sz w:val="28"/>
          <w:szCs w:val="28"/>
        </w:rPr>
      </w:pPr>
      <w:r w:rsidRPr="00C56B2A">
        <w:rPr>
          <w:sz w:val="28"/>
          <w:szCs w:val="28"/>
        </w:rPr>
        <w:t>Regenerate the data dictionary and deploy.</w:t>
      </w:r>
    </w:p>
    <w:p w14:paraId="01D84C66" w14:textId="77777777" w:rsidR="00C56B2A" w:rsidRPr="00C56B2A" w:rsidRDefault="00C56B2A" w:rsidP="00C56B2A">
      <w:pPr>
        <w:numPr>
          <w:ilvl w:val="0"/>
          <w:numId w:val="155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Optionally create PCF screens and </w:t>
      </w:r>
      <w:proofErr w:type="spellStart"/>
      <w:r w:rsidRPr="00C56B2A">
        <w:rPr>
          <w:sz w:val="28"/>
          <w:szCs w:val="28"/>
        </w:rPr>
        <w:t>Gosu</w:t>
      </w:r>
      <w:proofErr w:type="spellEnd"/>
      <w:r w:rsidRPr="00C56B2A">
        <w:rPr>
          <w:sz w:val="28"/>
          <w:szCs w:val="28"/>
        </w:rPr>
        <w:t xml:space="preserve"> classes for logic.</w:t>
      </w:r>
    </w:p>
    <w:p w14:paraId="61F79D19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16062E2">
          <v:rect id="_x0000_i2565" style="width:0;height:1.5pt" o:hralign="center" o:hrstd="t" o:hr="t" fillcolor="#a0a0a0" stroked="f"/>
        </w:pict>
      </w:r>
    </w:p>
    <w:p w14:paraId="7352C330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Q9: Difference between Entity and Extension?</w:t>
      </w:r>
    </w:p>
    <w:p w14:paraId="491709FD" w14:textId="77777777" w:rsidR="00C56B2A" w:rsidRPr="00C56B2A" w:rsidRDefault="00C56B2A" w:rsidP="00C56B2A">
      <w:pPr>
        <w:numPr>
          <w:ilvl w:val="0"/>
          <w:numId w:val="156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Entity</w:t>
      </w:r>
      <w:r w:rsidRPr="00C56B2A">
        <w:rPr>
          <w:sz w:val="28"/>
          <w:szCs w:val="28"/>
        </w:rPr>
        <w:t>: A new table in the database with its own schema.</w:t>
      </w:r>
    </w:p>
    <w:p w14:paraId="13E70B00" w14:textId="77777777" w:rsidR="00C56B2A" w:rsidRPr="00C56B2A" w:rsidRDefault="00C56B2A" w:rsidP="00C56B2A">
      <w:pPr>
        <w:numPr>
          <w:ilvl w:val="0"/>
          <w:numId w:val="156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Extension</w:t>
      </w:r>
      <w:r w:rsidRPr="00C56B2A">
        <w:rPr>
          <w:sz w:val="28"/>
          <w:szCs w:val="28"/>
        </w:rPr>
        <w:t>: Adds fields to an existing entity without creating a new table.</w:t>
      </w:r>
    </w:p>
    <w:p w14:paraId="219DBB8B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79BE5097">
          <v:rect id="_x0000_i2566" style="width:0;height:1.5pt" o:hralign="center" o:hrstd="t" o:hr="t" fillcolor="#a0a0a0" stroked="f"/>
        </w:pict>
      </w:r>
    </w:p>
    <w:p w14:paraId="3B309458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Q10: Types of rules?</w:t>
      </w:r>
    </w:p>
    <w:p w14:paraId="51B7CD6F" w14:textId="77777777" w:rsidR="00C56B2A" w:rsidRPr="00C56B2A" w:rsidRDefault="00C56B2A" w:rsidP="00C56B2A">
      <w:pPr>
        <w:numPr>
          <w:ilvl w:val="0"/>
          <w:numId w:val="157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Validation Rules</w:t>
      </w:r>
      <w:r w:rsidRPr="00C56B2A">
        <w:rPr>
          <w:sz w:val="28"/>
          <w:szCs w:val="28"/>
        </w:rPr>
        <w:t>: Ensure data integrity.</w:t>
      </w:r>
    </w:p>
    <w:p w14:paraId="1350F085" w14:textId="77777777" w:rsidR="00C56B2A" w:rsidRPr="00C56B2A" w:rsidRDefault="00C56B2A" w:rsidP="00C56B2A">
      <w:pPr>
        <w:numPr>
          <w:ilvl w:val="0"/>
          <w:numId w:val="157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Assignment Rules</w:t>
      </w:r>
      <w:r w:rsidRPr="00C56B2A">
        <w:rPr>
          <w:sz w:val="28"/>
          <w:szCs w:val="28"/>
        </w:rPr>
        <w:t>: Assign claims to users/groups.</w:t>
      </w:r>
    </w:p>
    <w:p w14:paraId="2327E5F3" w14:textId="77777777" w:rsidR="00C56B2A" w:rsidRPr="00C56B2A" w:rsidRDefault="00C56B2A" w:rsidP="00C56B2A">
      <w:pPr>
        <w:numPr>
          <w:ilvl w:val="0"/>
          <w:numId w:val="157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Segmentation Rules</w:t>
      </w:r>
      <w:r w:rsidRPr="00C56B2A">
        <w:rPr>
          <w:sz w:val="28"/>
          <w:szCs w:val="28"/>
        </w:rPr>
        <w:t>: Categorize claims for processing.</w:t>
      </w:r>
    </w:p>
    <w:p w14:paraId="4CAD67A1" w14:textId="77777777" w:rsidR="00C56B2A" w:rsidRPr="00C56B2A" w:rsidRDefault="00C56B2A" w:rsidP="00C56B2A">
      <w:pPr>
        <w:numPr>
          <w:ilvl w:val="0"/>
          <w:numId w:val="157"/>
        </w:numPr>
        <w:rPr>
          <w:sz w:val="28"/>
          <w:szCs w:val="28"/>
        </w:rPr>
      </w:pPr>
      <w:r w:rsidRPr="00C56B2A">
        <w:rPr>
          <w:b/>
          <w:bCs/>
          <w:sz w:val="28"/>
          <w:szCs w:val="28"/>
        </w:rPr>
        <w:t>Exposure Rules</w:t>
      </w:r>
      <w:r w:rsidRPr="00C56B2A">
        <w:rPr>
          <w:sz w:val="28"/>
          <w:szCs w:val="28"/>
        </w:rPr>
        <w:t>: Create exposures based on coverage.</w:t>
      </w:r>
    </w:p>
    <w:p w14:paraId="336D68DA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15269E8E">
          <v:rect id="_x0000_i2567" style="width:0;height:1.5pt" o:hralign="center" o:hrstd="t" o:hr="t" fillcolor="#a0a0a0" stroked="f"/>
        </w:pict>
      </w:r>
    </w:p>
    <w:p w14:paraId="075C331D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lastRenderedPageBreak/>
        <w:t>Q11: How do you write a validation rule?</w:t>
      </w:r>
    </w:p>
    <w:p w14:paraId="772190AF" w14:textId="77777777" w:rsidR="00C56B2A" w:rsidRPr="00C56B2A" w:rsidRDefault="00C56B2A" w:rsidP="00C56B2A">
      <w:pPr>
        <w:numPr>
          <w:ilvl w:val="0"/>
          <w:numId w:val="158"/>
        </w:numPr>
        <w:rPr>
          <w:sz w:val="28"/>
          <w:szCs w:val="28"/>
        </w:rPr>
      </w:pPr>
      <w:r w:rsidRPr="00C56B2A">
        <w:rPr>
          <w:sz w:val="28"/>
          <w:szCs w:val="28"/>
        </w:rPr>
        <w:t>Create a rule in the Validation Ruleset.</w:t>
      </w:r>
    </w:p>
    <w:p w14:paraId="5DB88FC5" w14:textId="77777777" w:rsidR="00C56B2A" w:rsidRPr="00C56B2A" w:rsidRDefault="00C56B2A" w:rsidP="00C56B2A">
      <w:pPr>
        <w:numPr>
          <w:ilvl w:val="0"/>
          <w:numId w:val="158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Use </w:t>
      </w:r>
      <w:proofErr w:type="spellStart"/>
      <w:r w:rsidRPr="00C56B2A">
        <w:rPr>
          <w:sz w:val="28"/>
          <w:szCs w:val="28"/>
        </w:rPr>
        <w:t>Gosu</w:t>
      </w:r>
      <w:proofErr w:type="spellEnd"/>
      <w:r w:rsidRPr="00C56B2A">
        <w:rPr>
          <w:sz w:val="28"/>
          <w:szCs w:val="28"/>
        </w:rPr>
        <w:t xml:space="preserve"> conditions to check field values.</w:t>
      </w:r>
    </w:p>
    <w:p w14:paraId="0C705EB2" w14:textId="77777777" w:rsidR="00C56B2A" w:rsidRPr="00C56B2A" w:rsidRDefault="00C56B2A" w:rsidP="00C56B2A">
      <w:pPr>
        <w:numPr>
          <w:ilvl w:val="0"/>
          <w:numId w:val="158"/>
        </w:numPr>
        <w:rPr>
          <w:sz w:val="28"/>
          <w:szCs w:val="28"/>
        </w:rPr>
      </w:pPr>
      <w:r w:rsidRPr="00C56B2A">
        <w:rPr>
          <w:sz w:val="28"/>
          <w:szCs w:val="28"/>
        </w:rPr>
        <w:t>Add error messages for failed conditions.</w:t>
      </w:r>
    </w:p>
    <w:p w14:paraId="4DED9C3E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59D5E12">
          <v:rect id="_x0000_i2568" style="width:0;height:1.5pt" o:hralign="center" o:hrstd="t" o:hr="t" fillcolor="#a0a0a0" stroked="f"/>
        </w:pict>
      </w:r>
    </w:p>
    <w:p w14:paraId="2F8FDE9A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Q12: What is a Workflow?</w:t>
      </w:r>
    </w:p>
    <w:p w14:paraId="3D5B78E3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t>Workflow automates claim processes using states and transitions. It defines tasks, approvals, and routing logic for claims handling.</w:t>
      </w:r>
    </w:p>
    <w:p w14:paraId="7939661E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12E79A9">
          <v:rect id="_x0000_i2569" style="width:0;height:1.5pt" o:hralign="center" o:hrstd="t" o:hr="t" fillcolor="#a0a0a0" stroked="f"/>
        </w:pict>
      </w:r>
    </w:p>
    <w:p w14:paraId="2A0F7BF2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Q13: How do you create a Workflow?</w:t>
      </w:r>
    </w:p>
    <w:p w14:paraId="2F12ADE2" w14:textId="77777777" w:rsidR="00C56B2A" w:rsidRPr="00C56B2A" w:rsidRDefault="00C56B2A" w:rsidP="00C56B2A">
      <w:pPr>
        <w:numPr>
          <w:ilvl w:val="0"/>
          <w:numId w:val="159"/>
        </w:numPr>
        <w:rPr>
          <w:sz w:val="28"/>
          <w:szCs w:val="28"/>
        </w:rPr>
      </w:pPr>
      <w:r w:rsidRPr="00C56B2A">
        <w:rPr>
          <w:sz w:val="28"/>
          <w:szCs w:val="28"/>
        </w:rPr>
        <w:t>Define workflow XML with states and transitions.</w:t>
      </w:r>
    </w:p>
    <w:p w14:paraId="7AA58F10" w14:textId="77777777" w:rsidR="00C56B2A" w:rsidRPr="00C56B2A" w:rsidRDefault="00C56B2A" w:rsidP="00C56B2A">
      <w:pPr>
        <w:numPr>
          <w:ilvl w:val="0"/>
          <w:numId w:val="159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Add actions and conditions in </w:t>
      </w:r>
      <w:proofErr w:type="spellStart"/>
      <w:r w:rsidRPr="00C56B2A">
        <w:rPr>
          <w:sz w:val="28"/>
          <w:szCs w:val="28"/>
        </w:rPr>
        <w:t>Gosu</w:t>
      </w:r>
      <w:proofErr w:type="spellEnd"/>
      <w:r w:rsidRPr="00C56B2A">
        <w:rPr>
          <w:sz w:val="28"/>
          <w:szCs w:val="28"/>
        </w:rPr>
        <w:t>.</w:t>
      </w:r>
    </w:p>
    <w:p w14:paraId="3C6E6275" w14:textId="77777777" w:rsidR="00C56B2A" w:rsidRPr="00C56B2A" w:rsidRDefault="00C56B2A" w:rsidP="00C56B2A">
      <w:pPr>
        <w:numPr>
          <w:ilvl w:val="0"/>
          <w:numId w:val="159"/>
        </w:numPr>
        <w:rPr>
          <w:sz w:val="28"/>
          <w:szCs w:val="28"/>
        </w:rPr>
      </w:pPr>
      <w:r w:rsidRPr="00C56B2A">
        <w:rPr>
          <w:sz w:val="28"/>
          <w:szCs w:val="28"/>
        </w:rPr>
        <w:t>Deploy and associate with claim or exposure.</w:t>
      </w:r>
    </w:p>
    <w:p w14:paraId="71C3EFE7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6EFE06CF">
          <v:rect id="_x0000_i2570" style="width:0;height:1.5pt" o:hralign="center" o:hrstd="t" o:hr="t" fillcolor="#a0a0a0" stroked="f"/>
        </w:pict>
      </w:r>
    </w:p>
    <w:p w14:paraId="04D7631D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Q14: What is an Activity Pattern?</w:t>
      </w:r>
    </w:p>
    <w:p w14:paraId="5601FC1E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t>Activity Pattern is a template for creating activities with predefined subject, description, and due date.</w:t>
      </w:r>
    </w:p>
    <w:p w14:paraId="2531E7A9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225818CE">
          <v:rect id="_x0000_i2571" style="width:0;height:1.5pt" o:hralign="center" o:hrstd="t" o:hr="t" fillcolor="#a0a0a0" stroked="f"/>
        </w:pict>
      </w:r>
    </w:p>
    <w:p w14:paraId="0691134B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Q15: How do you configure it?</w:t>
      </w:r>
    </w:p>
    <w:p w14:paraId="069DD002" w14:textId="77777777" w:rsidR="00C56B2A" w:rsidRPr="00C56B2A" w:rsidRDefault="00C56B2A" w:rsidP="00C56B2A">
      <w:pPr>
        <w:numPr>
          <w:ilvl w:val="0"/>
          <w:numId w:val="160"/>
        </w:numPr>
        <w:rPr>
          <w:sz w:val="28"/>
          <w:szCs w:val="28"/>
        </w:rPr>
      </w:pPr>
      <w:r w:rsidRPr="00C56B2A">
        <w:rPr>
          <w:sz w:val="28"/>
          <w:szCs w:val="28"/>
        </w:rPr>
        <w:t>Navigate to Activity Patterns in Studio.</w:t>
      </w:r>
    </w:p>
    <w:p w14:paraId="6F419332" w14:textId="77777777" w:rsidR="00C56B2A" w:rsidRPr="00C56B2A" w:rsidRDefault="00C56B2A" w:rsidP="00C56B2A">
      <w:pPr>
        <w:numPr>
          <w:ilvl w:val="0"/>
          <w:numId w:val="160"/>
        </w:numPr>
        <w:rPr>
          <w:sz w:val="28"/>
          <w:szCs w:val="28"/>
        </w:rPr>
      </w:pPr>
      <w:r w:rsidRPr="00C56B2A">
        <w:rPr>
          <w:sz w:val="28"/>
          <w:szCs w:val="28"/>
        </w:rPr>
        <w:t>Define subject, category, and SLA.</w:t>
      </w:r>
    </w:p>
    <w:p w14:paraId="41B8E764" w14:textId="77777777" w:rsidR="00C56B2A" w:rsidRPr="00C56B2A" w:rsidRDefault="00C56B2A" w:rsidP="00C56B2A">
      <w:pPr>
        <w:numPr>
          <w:ilvl w:val="0"/>
          <w:numId w:val="160"/>
        </w:numPr>
        <w:rPr>
          <w:sz w:val="28"/>
          <w:szCs w:val="28"/>
        </w:rPr>
      </w:pPr>
      <w:r w:rsidRPr="00C56B2A">
        <w:rPr>
          <w:sz w:val="28"/>
          <w:szCs w:val="28"/>
        </w:rPr>
        <w:t>Associate with workflows or rules.</w:t>
      </w:r>
    </w:p>
    <w:p w14:paraId="6D91B57A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28BC618B">
          <v:rect id="_x0000_i2572" style="width:0;height:1.5pt" o:hralign="center" o:hrstd="t" o:hr="t" fillcolor="#a0a0a0" stroked="f"/>
        </w:pict>
      </w:r>
    </w:p>
    <w:p w14:paraId="09EBF479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Q16: How do you configure roles?</w:t>
      </w:r>
    </w:p>
    <w:p w14:paraId="3C0E6FD8" w14:textId="77777777" w:rsidR="00C56B2A" w:rsidRPr="00C56B2A" w:rsidRDefault="00C56B2A" w:rsidP="00C56B2A">
      <w:pPr>
        <w:numPr>
          <w:ilvl w:val="0"/>
          <w:numId w:val="161"/>
        </w:numPr>
        <w:rPr>
          <w:sz w:val="28"/>
          <w:szCs w:val="28"/>
        </w:rPr>
      </w:pPr>
      <w:r w:rsidRPr="00C56B2A">
        <w:rPr>
          <w:sz w:val="28"/>
          <w:szCs w:val="28"/>
        </w:rPr>
        <w:t>Define roles in the security configuration.</w:t>
      </w:r>
    </w:p>
    <w:p w14:paraId="10E5798E" w14:textId="77777777" w:rsidR="00C56B2A" w:rsidRPr="00C56B2A" w:rsidRDefault="00C56B2A" w:rsidP="00C56B2A">
      <w:pPr>
        <w:numPr>
          <w:ilvl w:val="0"/>
          <w:numId w:val="161"/>
        </w:numPr>
        <w:rPr>
          <w:sz w:val="28"/>
          <w:szCs w:val="28"/>
        </w:rPr>
      </w:pPr>
      <w:r w:rsidRPr="00C56B2A">
        <w:rPr>
          <w:sz w:val="28"/>
          <w:szCs w:val="28"/>
        </w:rPr>
        <w:t>Assign permissions and visibility.</w:t>
      </w:r>
    </w:p>
    <w:p w14:paraId="4E74E605" w14:textId="77777777" w:rsidR="00C56B2A" w:rsidRPr="00C56B2A" w:rsidRDefault="00C56B2A" w:rsidP="00C56B2A">
      <w:pPr>
        <w:numPr>
          <w:ilvl w:val="0"/>
          <w:numId w:val="161"/>
        </w:numPr>
        <w:rPr>
          <w:sz w:val="28"/>
          <w:szCs w:val="28"/>
        </w:rPr>
      </w:pPr>
      <w:r w:rsidRPr="00C56B2A">
        <w:rPr>
          <w:sz w:val="28"/>
          <w:szCs w:val="28"/>
        </w:rPr>
        <w:lastRenderedPageBreak/>
        <w:t>Map roles to users or groups.</w:t>
      </w:r>
    </w:p>
    <w:p w14:paraId="75A938D0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DF6C8A4">
          <v:rect id="_x0000_i2573" style="width:0;height:1.5pt" o:hralign="center" o:hrstd="t" o:hr="t" fillcolor="#a0a0a0" stroked="f"/>
        </w:pict>
      </w:r>
    </w:p>
    <w:p w14:paraId="77F56C16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Q17: How do you add translations?</w:t>
      </w:r>
    </w:p>
    <w:p w14:paraId="1D4070D2" w14:textId="77777777" w:rsidR="00C56B2A" w:rsidRPr="00C56B2A" w:rsidRDefault="00C56B2A" w:rsidP="00C56B2A">
      <w:pPr>
        <w:numPr>
          <w:ilvl w:val="0"/>
          <w:numId w:val="162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Use the </w:t>
      </w:r>
      <w:proofErr w:type="spellStart"/>
      <w:proofErr w:type="gramStart"/>
      <w:r w:rsidRPr="00C56B2A">
        <w:rPr>
          <w:sz w:val="28"/>
          <w:szCs w:val="28"/>
        </w:rPr>
        <w:t>display.properties</w:t>
      </w:r>
      <w:proofErr w:type="spellEnd"/>
      <w:proofErr w:type="gramEnd"/>
      <w:r w:rsidRPr="00C56B2A">
        <w:rPr>
          <w:sz w:val="28"/>
          <w:szCs w:val="28"/>
        </w:rPr>
        <w:t xml:space="preserve"> files for each locale.</w:t>
      </w:r>
    </w:p>
    <w:p w14:paraId="4C34E043" w14:textId="77777777" w:rsidR="00C56B2A" w:rsidRPr="00C56B2A" w:rsidRDefault="00C56B2A" w:rsidP="00C56B2A">
      <w:pPr>
        <w:numPr>
          <w:ilvl w:val="0"/>
          <w:numId w:val="162"/>
        </w:numPr>
        <w:rPr>
          <w:sz w:val="28"/>
          <w:szCs w:val="28"/>
        </w:rPr>
      </w:pPr>
      <w:r w:rsidRPr="00C56B2A">
        <w:rPr>
          <w:sz w:val="28"/>
          <w:szCs w:val="28"/>
        </w:rPr>
        <w:t>Add key-value pairs for UI labels.</w:t>
      </w:r>
    </w:p>
    <w:p w14:paraId="238C381E" w14:textId="77777777" w:rsidR="00C56B2A" w:rsidRPr="00C56B2A" w:rsidRDefault="00C56B2A" w:rsidP="00C56B2A">
      <w:pPr>
        <w:numPr>
          <w:ilvl w:val="0"/>
          <w:numId w:val="162"/>
        </w:numPr>
        <w:rPr>
          <w:sz w:val="28"/>
          <w:szCs w:val="28"/>
        </w:rPr>
      </w:pPr>
      <w:r w:rsidRPr="00C56B2A">
        <w:rPr>
          <w:sz w:val="28"/>
          <w:szCs w:val="28"/>
        </w:rPr>
        <w:t>Deploy and verify in localized UI.</w:t>
      </w:r>
    </w:p>
    <w:p w14:paraId="55519F34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F7C2FCA">
          <v:rect id="_x0000_i2574" style="width:0;height:1.5pt" o:hralign="center" o:hrstd="t" o:hr="t" fillcolor="#a0a0a0" stroked="f"/>
        </w:pict>
      </w:r>
    </w:p>
    <w:p w14:paraId="37557298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Q18: Add new coverage type?</w:t>
      </w:r>
    </w:p>
    <w:p w14:paraId="641A0FDA" w14:textId="77777777" w:rsidR="00C56B2A" w:rsidRPr="00C56B2A" w:rsidRDefault="00C56B2A" w:rsidP="00C56B2A">
      <w:pPr>
        <w:numPr>
          <w:ilvl w:val="0"/>
          <w:numId w:val="163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Update the Coverage </w:t>
      </w:r>
      <w:proofErr w:type="spellStart"/>
      <w:r w:rsidRPr="00C56B2A">
        <w:rPr>
          <w:sz w:val="28"/>
          <w:szCs w:val="28"/>
        </w:rPr>
        <w:t>Typelist</w:t>
      </w:r>
      <w:proofErr w:type="spellEnd"/>
      <w:r w:rsidRPr="00C56B2A">
        <w:rPr>
          <w:sz w:val="28"/>
          <w:szCs w:val="28"/>
        </w:rPr>
        <w:t>.</w:t>
      </w:r>
    </w:p>
    <w:p w14:paraId="56DF07D8" w14:textId="77777777" w:rsidR="00C56B2A" w:rsidRPr="00C56B2A" w:rsidRDefault="00C56B2A" w:rsidP="00C56B2A">
      <w:pPr>
        <w:numPr>
          <w:ilvl w:val="0"/>
          <w:numId w:val="163"/>
        </w:numPr>
        <w:rPr>
          <w:sz w:val="28"/>
          <w:szCs w:val="28"/>
        </w:rPr>
      </w:pPr>
      <w:r w:rsidRPr="00C56B2A">
        <w:rPr>
          <w:sz w:val="28"/>
          <w:szCs w:val="28"/>
        </w:rPr>
        <w:t>Add logic in Coverage entity.</w:t>
      </w:r>
    </w:p>
    <w:p w14:paraId="453CC7A7" w14:textId="77777777" w:rsidR="00C56B2A" w:rsidRPr="00C56B2A" w:rsidRDefault="00C56B2A" w:rsidP="00C56B2A">
      <w:pPr>
        <w:numPr>
          <w:ilvl w:val="0"/>
          <w:numId w:val="163"/>
        </w:numPr>
        <w:rPr>
          <w:sz w:val="28"/>
          <w:szCs w:val="28"/>
        </w:rPr>
      </w:pPr>
      <w:r w:rsidRPr="00C56B2A">
        <w:rPr>
          <w:sz w:val="28"/>
          <w:szCs w:val="28"/>
        </w:rPr>
        <w:t>Configure PCF screens and rules for new coverage.</w:t>
      </w:r>
    </w:p>
    <w:p w14:paraId="47C437DF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3A424E05">
          <v:rect id="_x0000_i2575" style="width:0;height:1.5pt" o:hralign="center" o:hrstd="t" o:hr="t" fillcolor="#a0a0a0" stroked="f"/>
        </w:pict>
      </w:r>
    </w:p>
    <w:p w14:paraId="4DA0368F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Q19: Customize Claim Summary screen?</w:t>
      </w:r>
    </w:p>
    <w:p w14:paraId="1659EFE8" w14:textId="77777777" w:rsidR="00C56B2A" w:rsidRPr="00C56B2A" w:rsidRDefault="00C56B2A" w:rsidP="00C56B2A">
      <w:pPr>
        <w:numPr>
          <w:ilvl w:val="0"/>
          <w:numId w:val="164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Modify the </w:t>
      </w:r>
      <w:proofErr w:type="spellStart"/>
      <w:r w:rsidRPr="00C56B2A">
        <w:rPr>
          <w:sz w:val="28"/>
          <w:szCs w:val="28"/>
        </w:rPr>
        <w:t>ClaimSummary.pcf</w:t>
      </w:r>
      <w:proofErr w:type="spellEnd"/>
      <w:r w:rsidRPr="00C56B2A">
        <w:rPr>
          <w:sz w:val="28"/>
          <w:szCs w:val="28"/>
        </w:rPr>
        <w:t xml:space="preserve"> file.</w:t>
      </w:r>
    </w:p>
    <w:p w14:paraId="13555699" w14:textId="77777777" w:rsidR="00C56B2A" w:rsidRPr="00C56B2A" w:rsidRDefault="00C56B2A" w:rsidP="00C56B2A">
      <w:pPr>
        <w:numPr>
          <w:ilvl w:val="0"/>
          <w:numId w:val="164"/>
        </w:numPr>
        <w:rPr>
          <w:sz w:val="28"/>
          <w:szCs w:val="28"/>
        </w:rPr>
      </w:pPr>
      <w:r w:rsidRPr="00C56B2A">
        <w:rPr>
          <w:sz w:val="28"/>
          <w:szCs w:val="28"/>
        </w:rPr>
        <w:t>Add or remove widgets.</w:t>
      </w:r>
    </w:p>
    <w:p w14:paraId="4BE7F1B7" w14:textId="77777777" w:rsidR="00C56B2A" w:rsidRPr="00C56B2A" w:rsidRDefault="00C56B2A" w:rsidP="00C56B2A">
      <w:pPr>
        <w:numPr>
          <w:ilvl w:val="0"/>
          <w:numId w:val="164"/>
        </w:numPr>
        <w:rPr>
          <w:sz w:val="28"/>
          <w:szCs w:val="28"/>
        </w:rPr>
      </w:pPr>
      <w:r w:rsidRPr="00C56B2A">
        <w:rPr>
          <w:sz w:val="28"/>
          <w:szCs w:val="28"/>
        </w:rPr>
        <w:t>Bind fields to entity properties.</w:t>
      </w:r>
    </w:p>
    <w:p w14:paraId="1C30D3EC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1CB7F667">
          <v:rect id="_x0000_i2576" style="width:0;height:1.5pt" o:hralign="center" o:hrstd="t" o:hr="t" fillcolor="#a0a0a0" stroked="f"/>
        </w:pict>
      </w:r>
    </w:p>
    <w:p w14:paraId="183EC16E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Q20: Configure new Claim Status?</w:t>
      </w:r>
    </w:p>
    <w:p w14:paraId="3A8F5162" w14:textId="77777777" w:rsidR="00C56B2A" w:rsidRPr="00C56B2A" w:rsidRDefault="00C56B2A" w:rsidP="00C56B2A">
      <w:pPr>
        <w:numPr>
          <w:ilvl w:val="0"/>
          <w:numId w:val="165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Add a new value in </w:t>
      </w:r>
      <w:proofErr w:type="spellStart"/>
      <w:r w:rsidRPr="00C56B2A">
        <w:rPr>
          <w:sz w:val="28"/>
          <w:szCs w:val="28"/>
        </w:rPr>
        <w:t>ClaimStatus</w:t>
      </w:r>
      <w:proofErr w:type="spellEnd"/>
      <w:r w:rsidRPr="00C56B2A">
        <w:rPr>
          <w:sz w:val="28"/>
          <w:szCs w:val="28"/>
        </w:rPr>
        <w:t xml:space="preserve"> </w:t>
      </w:r>
      <w:proofErr w:type="spellStart"/>
      <w:r w:rsidRPr="00C56B2A">
        <w:rPr>
          <w:sz w:val="28"/>
          <w:szCs w:val="28"/>
        </w:rPr>
        <w:t>typelist</w:t>
      </w:r>
      <w:proofErr w:type="spellEnd"/>
      <w:r w:rsidRPr="00C56B2A">
        <w:rPr>
          <w:sz w:val="28"/>
          <w:szCs w:val="28"/>
        </w:rPr>
        <w:t>.</w:t>
      </w:r>
    </w:p>
    <w:p w14:paraId="2731EDD3" w14:textId="77777777" w:rsidR="00C56B2A" w:rsidRPr="00C56B2A" w:rsidRDefault="00C56B2A" w:rsidP="00C56B2A">
      <w:pPr>
        <w:numPr>
          <w:ilvl w:val="0"/>
          <w:numId w:val="165"/>
        </w:numPr>
        <w:rPr>
          <w:sz w:val="28"/>
          <w:szCs w:val="28"/>
        </w:rPr>
      </w:pPr>
      <w:r w:rsidRPr="00C56B2A">
        <w:rPr>
          <w:sz w:val="28"/>
          <w:szCs w:val="28"/>
        </w:rPr>
        <w:t>Update workflows and rules to handle the new status.</w:t>
      </w:r>
    </w:p>
    <w:p w14:paraId="417D8D98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58748610">
          <v:rect id="_x0000_i2577" style="width:0;height:1.5pt" o:hralign="center" o:hrstd="t" o:hr="t" fillcolor="#a0a0a0" stroked="f"/>
        </w:pict>
      </w:r>
    </w:p>
    <w:p w14:paraId="08ADE72D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Q21: How do you configure Assignment Rules?</w:t>
      </w:r>
    </w:p>
    <w:p w14:paraId="128A4C7E" w14:textId="77777777" w:rsidR="00C56B2A" w:rsidRPr="00C56B2A" w:rsidRDefault="00C56B2A" w:rsidP="00C56B2A">
      <w:pPr>
        <w:numPr>
          <w:ilvl w:val="0"/>
          <w:numId w:val="166"/>
        </w:numPr>
        <w:rPr>
          <w:sz w:val="28"/>
          <w:szCs w:val="28"/>
        </w:rPr>
      </w:pPr>
      <w:r w:rsidRPr="00C56B2A">
        <w:rPr>
          <w:sz w:val="28"/>
          <w:szCs w:val="28"/>
        </w:rPr>
        <w:t>Use Assignment Ruleset in Studio.</w:t>
      </w:r>
    </w:p>
    <w:p w14:paraId="5EA53884" w14:textId="77777777" w:rsidR="00C56B2A" w:rsidRPr="00C56B2A" w:rsidRDefault="00C56B2A" w:rsidP="00C56B2A">
      <w:pPr>
        <w:numPr>
          <w:ilvl w:val="0"/>
          <w:numId w:val="166"/>
        </w:numPr>
        <w:rPr>
          <w:sz w:val="28"/>
          <w:szCs w:val="28"/>
        </w:rPr>
      </w:pPr>
      <w:r w:rsidRPr="00C56B2A">
        <w:rPr>
          <w:sz w:val="28"/>
          <w:szCs w:val="28"/>
        </w:rPr>
        <w:t>Define conditions and assignment strategies (round-robin, load-based).</w:t>
      </w:r>
    </w:p>
    <w:p w14:paraId="03760962" w14:textId="77777777" w:rsidR="00C56B2A" w:rsidRPr="00C56B2A" w:rsidRDefault="00C56B2A" w:rsidP="00C56B2A">
      <w:pPr>
        <w:numPr>
          <w:ilvl w:val="0"/>
          <w:numId w:val="166"/>
        </w:numPr>
        <w:rPr>
          <w:sz w:val="28"/>
          <w:szCs w:val="28"/>
        </w:rPr>
      </w:pPr>
      <w:r w:rsidRPr="00C56B2A">
        <w:rPr>
          <w:sz w:val="28"/>
          <w:szCs w:val="28"/>
        </w:rPr>
        <w:lastRenderedPageBreak/>
        <w:t>Deploy and test.</w:t>
      </w:r>
    </w:p>
    <w:p w14:paraId="62529784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947F9F2">
          <v:rect id="_x0000_i2578" style="width:0;height:1.5pt" o:hralign="center" o:hrstd="t" o:hr="t" fillcolor="#a0a0a0" stroked="f"/>
        </w:pict>
      </w:r>
    </w:p>
    <w:p w14:paraId="158B9585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Q22: How do you configure Segmentation Rules?</w:t>
      </w:r>
    </w:p>
    <w:p w14:paraId="26F3DEBE" w14:textId="77777777" w:rsidR="00C56B2A" w:rsidRPr="00C56B2A" w:rsidRDefault="00C56B2A" w:rsidP="00C56B2A">
      <w:pPr>
        <w:numPr>
          <w:ilvl w:val="0"/>
          <w:numId w:val="167"/>
        </w:numPr>
        <w:rPr>
          <w:sz w:val="28"/>
          <w:szCs w:val="28"/>
        </w:rPr>
      </w:pPr>
      <w:r w:rsidRPr="00C56B2A">
        <w:rPr>
          <w:sz w:val="28"/>
          <w:szCs w:val="28"/>
        </w:rPr>
        <w:t>Create rules in Segmentation Ruleset.</w:t>
      </w:r>
    </w:p>
    <w:p w14:paraId="74B4E72D" w14:textId="77777777" w:rsidR="00C56B2A" w:rsidRPr="00C56B2A" w:rsidRDefault="00C56B2A" w:rsidP="00C56B2A">
      <w:pPr>
        <w:numPr>
          <w:ilvl w:val="0"/>
          <w:numId w:val="167"/>
        </w:numPr>
        <w:rPr>
          <w:sz w:val="28"/>
          <w:szCs w:val="28"/>
        </w:rPr>
      </w:pPr>
      <w:r w:rsidRPr="00C56B2A">
        <w:rPr>
          <w:sz w:val="28"/>
          <w:szCs w:val="28"/>
        </w:rPr>
        <w:t>Define criteria like claim amount or type.</w:t>
      </w:r>
    </w:p>
    <w:p w14:paraId="5B15A67A" w14:textId="77777777" w:rsidR="00C56B2A" w:rsidRPr="00C56B2A" w:rsidRDefault="00C56B2A" w:rsidP="00C56B2A">
      <w:pPr>
        <w:numPr>
          <w:ilvl w:val="0"/>
          <w:numId w:val="167"/>
        </w:numPr>
        <w:rPr>
          <w:sz w:val="28"/>
          <w:szCs w:val="28"/>
        </w:rPr>
      </w:pPr>
      <w:r w:rsidRPr="00C56B2A">
        <w:rPr>
          <w:sz w:val="28"/>
          <w:szCs w:val="28"/>
        </w:rPr>
        <w:t>Assign segment codes for processing.</w:t>
      </w:r>
    </w:p>
    <w:p w14:paraId="68A07D58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294C5C22">
          <v:rect id="_x0000_i2579" style="width:0;height:1.5pt" o:hralign="center" o:hrstd="t" o:hr="t" fillcolor="#a0a0a0" stroked="f"/>
        </w:pict>
      </w:r>
    </w:p>
    <w:p w14:paraId="6FF58FCD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Q23: How do you configure Exposure Rules?</w:t>
      </w:r>
    </w:p>
    <w:p w14:paraId="3A9AAED3" w14:textId="77777777" w:rsidR="00C56B2A" w:rsidRPr="00C56B2A" w:rsidRDefault="00C56B2A" w:rsidP="00C56B2A">
      <w:pPr>
        <w:numPr>
          <w:ilvl w:val="0"/>
          <w:numId w:val="168"/>
        </w:numPr>
        <w:rPr>
          <w:sz w:val="28"/>
          <w:szCs w:val="28"/>
        </w:rPr>
      </w:pPr>
      <w:r w:rsidRPr="00C56B2A">
        <w:rPr>
          <w:sz w:val="28"/>
          <w:szCs w:val="28"/>
        </w:rPr>
        <w:t>Add logic in Exposure Ruleset.</w:t>
      </w:r>
    </w:p>
    <w:p w14:paraId="5B319829" w14:textId="77777777" w:rsidR="00C56B2A" w:rsidRPr="00C56B2A" w:rsidRDefault="00C56B2A" w:rsidP="00C56B2A">
      <w:pPr>
        <w:numPr>
          <w:ilvl w:val="0"/>
          <w:numId w:val="168"/>
        </w:numPr>
        <w:rPr>
          <w:sz w:val="28"/>
          <w:szCs w:val="28"/>
        </w:rPr>
      </w:pPr>
      <w:r w:rsidRPr="00C56B2A">
        <w:rPr>
          <w:sz w:val="28"/>
          <w:szCs w:val="28"/>
        </w:rPr>
        <w:t>Define conditions for coverage/exposure creation.</w:t>
      </w:r>
    </w:p>
    <w:p w14:paraId="18A74FFD" w14:textId="77777777" w:rsidR="00C56B2A" w:rsidRPr="00C56B2A" w:rsidRDefault="00C56B2A" w:rsidP="00C56B2A">
      <w:pPr>
        <w:numPr>
          <w:ilvl w:val="0"/>
          <w:numId w:val="168"/>
        </w:numPr>
        <w:rPr>
          <w:sz w:val="28"/>
          <w:szCs w:val="28"/>
        </w:rPr>
      </w:pPr>
      <w:r w:rsidRPr="00C56B2A">
        <w:rPr>
          <w:sz w:val="28"/>
          <w:szCs w:val="28"/>
        </w:rPr>
        <w:t>Associate with claim type.</w:t>
      </w:r>
    </w:p>
    <w:p w14:paraId="65B45062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71774610">
          <v:rect id="_x0000_i2580" style="width:0;height:1.5pt" o:hralign="center" o:hrstd="t" o:hr="t" fillcolor="#a0a0a0" stroked="f"/>
        </w:pict>
      </w:r>
    </w:p>
    <w:p w14:paraId="517CB7A3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Q24: How do you optimize PCF performance?</w:t>
      </w:r>
    </w:p>
    <w:p w14:paraId="389DC19B" w14:textId="77777777" w:rsidR="00C56B2A" w:rsidRPr="00C56B2A" w:rsidRDefault="00C56B2A" w:rsidP="00C56B2A">
      <w:pPr>
        <w:numPr>
          <w:ilvl w:val="0"/>
          <w:numId w:val="169"/>
        </w:numPr>
        <w:rPr>
          <w:sz w:val="28"/>
          <w:szCs w:val="28"/>
        </w:rPr>
      </w:pPr>
      <w:r w:rsidRPr="00C56B2A">
        <w:rPr>
          <w:sz w:val="28"/>
          <w:szCs w:val="28"/>
        </w:rPr>
        <w:t>Minimize nested widgets.</w:t>
      </w:r>
    </w:p>
    <w:p w14:paraId="17192589" w14:textId="77777777" w:rsidR="00C56B2A" w:rsidRPr="00C56B2A" w:rsidRDefault="00C56B2A" w:rsidP="00C56B2A">
      <w:pPr>
        <w:numPr>
          <w:ilvl w:val="0"/>
          <w:numId w:val="169"/>
        </w:numPr>
        <w:rPr>
          <w:sz w:val="28"/>
          <w:szCs w:val="28"/>
        </w:rPr>
      </w:pPr>
      <w:r w:rsidRPr="00C56B2A">
        <w:rPr>
          <w:sz w:val="28"/>
          <w:szCs w:val="28"/>
        </w:rPr>
        <w:t>Use reusable components.</w:t>
      </w:r>
    </w:p>
    <w:p w14:paraId="3AC1C486" w14:textId="77777777" w:rsidR="00C56B2A" w:rsidRPr="00C56B2A" w:rsidRDefault="00C56B2A" w:rsidP="00C56B2A">
      <w:pPr>
        <w:numPr>
          <w:ilvl w:val="0"/>
          <w:numId w:val="169"/>
        </w:numPr>
        <w:rPr>
          <w:sz w:val="28"/>
          <w:szCs w:val="28"/>
        </w:rPr>
      </w:pPr>
      <w:r w:rsidRPr="00C56B2A">
        <w:rPr>
          <w:sz w:val="28"/>
          <w:szCs w:val="28"/>
        </w:rPr>
        <w:t>Avoid heavy server-side calls in UI rendering.</w:t>
      </w:r>
    </w:p>
    <w:p w14:paraId="369D14A8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7C7B91F">
          <v:rect id="_x0000_i2581" style="width:0;height:1.5pt" o:hralign="center" o:hrstd="t" o:hr="t" fillcolor="#a0a0a0" stroked="f"/>
        </w:pict>
      </w:r>
    </w:p>
    <w:p w14:paraId="432E51EA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Q25: How do you configure a new SOAP API?</w:t>
      </w:r>
    </w:p>
    <w:p w14:paraId="63095286" w14:textId="77777777" w:rsidR="00C56B2A" w:rsidRPr="00C56B2A" w:rsidRDefault="00C56B2A" w:rsidP="00C56B2A">
      <w:pPr>
        <w:numPr>
          <w:ilvl w:val="0"/>
          <w:numId w:val="170"/>
        </w:numPr>
        <w:rPr>
          <w:sz w:val="28"/>
          <w:szCs w:val="28"/>
        </w:rPr>
      </w:pPr>
      <w:r w:rsidRPr="00C56B2A">
        <w:rPr>
          <w:sz w:val="28"/>
          <w:szCs w:val="28"/>
        </w:rPr>
        <w:t>Define WSDL and import in Studio.</w:t>
      </w:r>
    </w:p>
    <w:p w14:paraId="77AFDAAF" w14:textId="77777777" w:rsidR="00C56B2A" w:rsidRPr="00C56B2A" w:rsidRDefault="00C56B2A" w:rsidP="00C56B2A">
      <w:pPr>
        <w:numPr>
          <w:ilvl w:val="0"/>
          <w:numId w:val="170"/>
        </w:numPr>
        <w:rPr>
          <w:sz w:val="28"/>
          <w:szCs w:val="28"/>
        </w:rPr>
      </w:pPr>
      <w:r w:rsidRPr="00C56B2A">
        <w:rPr>
          <w:sz w:val="28"/>
          <w:szCs w:val="28"/>
        </w:rPr>
        <w:t>Create integration classes.</w:t>
      </w:r>
    </w:p>
    <w:p w14:paraId="30655D04" w14:textId="77777777" w:rsidR="00C56B2A" w:rsidRPr="00C56B2A" w:rsidRDefault="00C56B2A" w:rsidP="00C56B2A">
      <w:pPr>
        <w:numPr>
          <w:ilvl w:val="0"/>
          <w:numId w:val="170"/>
        </w:numPr>
        <w:rPr>
          <w:sz w:val="28"/>
          <w:szCs w:val="28"/>
        </w:rPr>
      </w:pPr>
      <w:r w:rsidRPr="00C56B2A">
        <w:rPr>
          <w:sz w:val="28"/>
          <w:szCs w:val="28"/>
        </w:rPr>
        <w:t>Configure endpoints in config.xml.</w:t>
      </w:r>
    </w:p>
    <w:p w14:paraId="3BAE3C98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14157D8E">
          <v:rect id="_x0000_i2582" style="width:0;height:1.5pt" o:hralign="center" o:hrstd="t" o:hr="t" fillcolor="#a0a0a0" stroked="f"/>
        </w:pict>
      </w:r>
    </w:p>
    <w:p w14:paraId="26575A67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Q26: How do you configure a new REST API?</w:t>
      </w:r>
    </w:p>
    <w:p w14:paraId="0033EA54" w14:textId="77777777" w:rsidR="00C56B2A" w:rsidRPr="00C56B2A" w:rsidRDefault="00C56B2A" w:rsidP="00C56B2A">
      <w:pPr>
        <w:numPr>
          <w:ilvl w:val="0"/>
          <w:numId w:val="171"/>
        </w:numPr>
        <w:rPr>
          <w:sz w:val="28"/>
          <w:szCs w:val="28"/>
        </w:rPr>
      </w:pPr>
      <w:r w:rsidRPr="00C56B2A">
        <w:rPr>
          <w:sz w:val="28"/>
          <w:szCs w:val="28"/>
        </w:rPr>
        <w:t>Use Guidewire’s REST framework.</w:t>
      </w:r>
    </w:p>
    <w:p w14:paraId="62B141E0" w14:textId="77777777" w:rsidR="00C56B2A" w:rsidRPr="00C56B2A" w:rsidRDefault="00C56B2A" w:rsidP="00C56B2A">
      <w:pPr>
        <w:numPr>
          <w:ilvl w:val="0"/>
          <w:numId w:val="171"/>
        </w:numPr>
        <w:rPr>
          <w:sz w:val="28"/>
          <w:szCs w:val="28"/>
        </w:rPr>
      </w:pPr>
      <w:r w:rsidRPr="00C56B2A">
        <w:rPr>
          <w:sz w:val="28"/>
          <w:szCs w:val="28"/>
        </w:rPr>
        <w:t>Define resource classes and endpoints.</w:t>
      </w:r>
    </w:p>
    <w:p w14:paraId="45391268" w14:textId="77777777" w:rsidR="00C56B2A" w:rsidRPr="00C56B2A" w:rsidRDefault="00C56B2A" w:rsidP="00C56B2A">
      <w:pPr>
        <w:numPr>
          <w:ilvl w:val="0"/>
          <w:numId w:val="171"/>
        </w:numPr>
        <w:rPr>
          <w:sz w:val="28"/>
          <w:szCs w:val="28"/>
        </w:rPr>
      </w:pPr>
      <w:r w:rsidRPr="00C56B2A">
        <w:rPr>
          <w:sz w:val="28"/>
          <w:szCs w:val="28"/>
        </w:rPr>
        <w:lastRenderedPageBreak/>
        <w:t xml:space="preserve">Implement </w:t>
      </w:r>
      <w:proofErr w:type="spellStart"/>
      <w:r w:rsidRPr="00C56B2A">
        <w:rPr>
          <w:sz w:val="28"/>
          <w:szCs w:val="28"/>
        </w:rPr>
        <w:t>Gosu</w:t>
      </w:r>
      <w:proofErr w:type="spellEnd"/>
      <w:r w:rsidRPr="00C56B2A">
        <w:rPr>
          <w:sz w:val="28"/>
          <w:szCs w:val="28"/>
        </w:rPr>
        <w:t xml:space="preserve"> logic and security filters.</w:t>
      </w:r>
    </w:p>
    <w:p w14:paraId="3983F473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177E7945">
          <v:rect id="_x0000_i2583" style="width:0;height:1.5pt" o:hralign="center" o:hrstd="t" o:hr="t" fillcolor="#a0a0a0" stroked="f"/>
        </w:pict>
      </w:r>
    </w:p>
    <w:p w14:paraId="1645C35C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Q27: How do you create a custom Batch Process?</w:t>
      </w:r>
    </w:p>
    <w:p w14:paraId="0D646343" w14:textId="77777777" w:rsidR="00C56B2A" w:rsidRPr="00C56B2A" w:rsidRDefault="00C56B2A" w:rsidP="00C56B2A">
      <w:pPr>
        <w:numPr>
          <w:ilvl w:val="0"/>
          <w:numId w:val="172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Extend </w:t>
      </w:r>
      <w:proofErr w:type="spellStart"/>
      <w:r w:rsidRPr="00C56B2A">
        <w:rPr>
          <w:sz w:val="28"/>
          <w:szCs w:val="28"/>
        </w:rPr>
        <w:t>BatchProcess</w:t>
      </w:r>
      <w:proofErr w:type="spellEnd"/>
      <w:r w:rsidRPr="00C56B2A">
        <w:rPr>
          <w:sz w:val="28"/>
          <w:szCs w:val="28"/>
        </w:rPr>
        <w:t xml:space="preserve"> class.</w:t>
      </w:r>
    </w:p>
    <w:p w14:paraId="5F40B5B7" w14:textId="77777777" w:rsidR="00C56B2A" w:rsidRPr="00C56B2A" w:rsidRDefault="00C56B2A" w:rsidP="00C56B2A">
      <w:pPr>
        <w:numPr>
          <w:ilvl w:val="0"/>
          <w:numId w:val="172"/>
        </w:numPr>
        <w:rPr>
          <w:sz w:val="28"/>
          <w:szCs w:val="28"/>
        </w:rPr>
      </w:pPr>
      <w:r w:rsidRPr="00C56B2A">
        <w:rPr>
          <w:sz w:val="28"/>
          <w:szCs w:val="28"/>
        </w:rPr>
        <w:t xml:space="preserve">Implement </w:t>
      </w:r>
      <w:proofErr w:type="gramStart"/>
      <w:r w:rsidRPr="00C56B2A">
        <w:rPr>
          <w:sz w:val="28"/>
          <w:szCs w:val="28"/>
        </w:rPr>
        <w:t>run(</w:t>
      </w:r>
      <w:proofErr w:type="gramEnd"/>
      <w:r w:rsidRPr="00C56B2A">
        <w:rPr>
          <w:sz w:val="28"/>
          <w:szCs w:val="28"/>
        </w:rPr>
        <w:t>) method for logic.</w:t>
      </w:r>
    </w:p>
    <w:p w14:paraId="5088060C" w14:textId="77777777" w:rsidR="00C56B2A" w:rsidRPr="00C56B2A" w:rsidRDefault="00C56B2A" w:rsidP="00C56B2A">
      <w:pPr>
        <w:numPr>
          <w:ilvl w:val="0"/>
          <w:numId w:val="172"/>
        </w:numPr>
        <w:rPr>
          <w:sz w:val="28"/>
          <w:szCs w:val="28"/>
        </w:rPr>
      </w:pPr>
      <w:r w:rsidRPr="00C56B2A">
        <w:rPr>
          <w:sz w:val="28"/>
          <w:szCs w:val="28"/>
        </w:rPr>
        <w:t>Register in batchprocesses.xml.</w:t>
      </w:r>
    </w:p>
    <w:p w14:paraId="0D5CC8AA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69FF06E2">
          <v:rect id="_x0000_i2584" style="width:0;height:1.5pt" o:hralign="center" o:hrstd="t" o:hr="t" fillcolor="#a0a0a0" stroked="f"/>
        </w:pict>
      </w:r>
    </w:p>
    <w:p w14:paraId="3B8ACE1E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Q28: How do you implement a Work Queue?</w:t>
      </w:r>
    </w:p>
    <w:p w14:paraId="57121CC1" w14:textId="77777777" w:rsidR="00C56B2A" w:rsidRPr="00C56B2A" w:rsidRDefault="00C56B2A" w:rsidP="00C56B2A">
      <w:pPr>
        <w:numPr>
          <w:ilvl w:val="0"/>
          <w:numId w:val="173"/>
        </w:numPr>
        <w:rPr>
          <w:sz w:val="28"/>
          <w:szCs w:val="28"/>
        </w:rPr>
      </w:pPr>
      <w:r w:rsidRPr="00C56B2A">
        <w:rPr>
          <w:sz w:val="28"/>
          <w:szCs w:val="28"/>
        </w:rPr>
        <w:t>Define a Work Queue in configuration.</w:t>
      </w:r>
    </w:p>
    <w:p w14:paraId="6CE5F95E" w14:textId="77777777" w:rsidR="00C56B2A" w:rsidRPr="00C56B2A" w:rsidRDefault="00C56B2A" w:rsidP="00C56B2A">
      <w:pPr>
        <w:numPr>
          <w:ilvl w:val="0"/>
          <w:numId w:val="173"/>
        </w:numPr>
        <w:rPr>
          <w:sz w:val="28"/>
          <w:szCs w:val="28"/>
        </w:rPr>
      </w:pPr>
      <w:r w:rsidRPr="00C56B2A">
        <w:rPr>
          <w:sz w:val="28"/>
          <w:szCs w:val="28"/>
        </w:rPr>
        <w:t>Create Worker class to process items.</w:t>
      </w:r>
    </w:p>
    <w:p w14:paraId="4D9C8282" w14:textId="77777777" w:rsidR="00C56B2A" w:rsidRPr="00C56B2A" w:rsidRDefault="00C56B2A" w:rsidP="00C56B2A">
      <w:pPr>
        <w:numPr>
          <w:ilvl w:val="0"/>
          <w:numId w:val="173"/>
        </w:numPr>
        <w:rPr>
          <w:sz w:val="28"/>
          <w:szCs w:val="28"/>
        </w:rPr>
      </w:pPr>
      <w:r w:rsidRPr="00C56B2A">
        <w:rPr>
          <w:sz w:val="28"/>
          <w:szCs w:val="28"/>
        </w:rPr>
        <w:t>Register queue and schedule execution.</w:t>
      </w:r>
    </w:p>
    <w:p w14:paraId="08479CB5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77B7FC7E">
          <v:rect id="_x0000_i2585" style="width:0;height:1.5pt" o:hralign="center" o:hrstd="t" o:hr="t" fillcolor="#a0a0a0" stroked="f"/>
        </w:pict>
      </w:r>
    </w:p>
    <w:p w14:paraId="3E537950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Q29: Which methods do you override in Worker class?</w:t>
      </w:r>
    </w:p>
    <w:p w14:paraId="2361B653" w14:textId="77777777" w:rsidR="00C56B2A" w:rsidRPr="00C56B2A" w:rsidRDefault="00C56B2A" w:rsidP="00C56B2A">
      <w:pPr>
        <w:numPr>
          <w:ilvl w:val="0"/>
          <w:numId w:val="174"/>
        </w:numPr>
        <w:rPr>
          <w:sz w:val="28"/>
          <w:szCs w:val="28"/>
        </w:rPr>
      </w:pPr>
      <w:proofErr w:type="spellStart"/>
      <w:proofErr w:type="gramStart"/>
      <w:r w:rsidRPr="00C56B2A">
        <w:rPr>
          <w:sz w:val="28"/>
          <w:szCs w:val="28"/>
        </w:rPr>
        <w:t>prepareWorkItem</w:t>
      </w:r>
      <w:proofErr w:type="spellEnd"/>
      <w:r w:rsidRPr="00C56B2A">
        <w:rPr>
          <w:sz w:val="28"/>
          <w:szCs w:val="28"/>
        </w:rPr>
        <w:t>(</w:t>
      </w:r>
      <w:proofErr w:type="gramEnd"/>
      <w:r w:rsidRPr="00C56B2A">
        <w:rPr>
          <w:sz w:val="28"/>
          <w:szCs w:val="28"/>
        </w:rPr>
        <w:t>)</w:t>
      </w:r>
    </w:p>
    <w:p w14:paraId="769C53D5" w14:textId="77777777" w:rsidR="00C56B2A" w:rsidRPr="00C56B2A" w:rsidRDefault="00C56B2A" w:rsidP="00C56B2A">
      <w:pPr>
        <w:numPr>
          <w:ilvl w:val="0"/>
          <w:numId w:val="174"/>
        </w:numPr>
        <w:rPr>
          <w:sz w:val="28"/>
          <w:szCs w:val="28"/>
        </w:rPr>
      </w:pPr>
      <w:proofErr w:type="spellStart"/>
      <w:proofErr w:type="gramStart"/>
      <w:r w:rsidRPr="00C56B2A">
        <w:rPr>
          <w:sz w:val="28"/>
          <w:szCs w:val="28"/>
        </w:rPr>
        <w:t>processWorkItem</w:t>
      </w:r>
      <w:proofErr w:type="spellEnd"/>
      <w:r w:rsidRPr="00C56B2A">
        <w:rPr>
          <w:sz w:val="28"/>
          <w:szCs w:val="28"/>
        </w:rPr>
        <w:t>(</w:t>
      </w:r>
      <w:proofErr w:type="gramEnd"/>
      <w:r w:rsidRPr="00C56B2A">
        <w:rPr>
          <w:sz w:val="28"/>
          <w:szCs w:val="28"/>
        </w:rPr>
        <w:t>)</w:t>
      </w:r>
    </w:p>
    <w:p w14:paraId="66490FBB" w14:textId="77777777" w:rsidR="00C56B2A" w:rsidRPr="00C56B2A" w:rsidRDefault="00C56B2A" w:rsidP="00C56B2A">
      <w:pPr>
        <w:numPr>
          <w:ilvl w:val="0"/>
          <w:numId w:val="174"/>
        </w:numPr>
        <w:rPr>
          <w:sz w:val="28"/>
          <w:szCs w:val="28"/>
        </w:rPr>
      </w:pPr>
      <w:proofErr w:type="spellStart"/>
      <w:proofErr w:type="gramStart"/>
      <w:r w:rsidRPr="00C56B2A">
        <w:rPr>
          <w:sz w:val="28"/>
          <w:szCs w:val="28"/>
        </w:rPr>
        <w:t>handleFailure</w:t>
      </w:r>
      <w:proofErr w:type="spellEnd"/>
      <w:r w:rsidRPr="00C56B2A">
        <w:rPr>
          <w:sz w:val="28"/>
          <w:szCs w:val="28"/>
        </w:rPr>
        <w:t>(</w:t>
      </w:r>
      <w:proofErr w:type="gramEnd"/>
      <w:r w:rsidRPr="00C56B2A">
        <w:rPr>
          <w:sz w:val="28"/>
          <w:szCs w:val="28"/>
        </w:rPr>
        <w:t>) for error handling.</w:t>
      </w:r>
    </w:p>
    <w:p w14:paraId="1BED74CB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685E594B">
          <v:rect id="_x0000_i2586" style="width:0;height:1.5pt" o:hralign="center" o:hrstd="t" o:hr="t" fillcolor="#a0a0a0" stroked="f"/>
        </w:pict>
      </w:r>
    </w:p>
    <w:p w14:paraId="7FA64CE2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Q30: How do you ensure idempotency in Work Queues?</w:t>
      </w:r>
    </w:p>
    <w:p w14:paraId="29E082B3" w14:textId="77777777" w:rsidR="00C56B2A" w:rsidRPr="00C56B2A" w:rsidRDefault="00C56B2A" w:rsidP="00C56B2A">
      <w:pPr>
        <w:numPr>
          <w:ilvl w:val="0"/>
          <w:numId w:val="175"/>
        </w:numPr>
        <w:rPr>
          <w:sz w:val="28"/>
          <w:szCs w:val="28"/>
        </w:rPr>
      </w:pPr>
      <w:r w:rsidRPr="00C56B2A">
        <w:rPr>
          <w:sz w:val="28"/>
          <w:szCs w:val="28"/>
        </w:rPr>
        <w:t>Use unique keys for work items.</w:t>
      </w:r>
    </w:p>
    <w:p w14:paraId="2502C59A" w14:textId="77777777" w:rsidR="00C56B2A" w:rsidRPr="00C56B2A" w:rsidRDefault="00C56B2A" w:rsidP="00C56B2A">
      <w:pPr>
        <w:numPr>
          <w:ilvl w:val="0"/>
          <w:numId w:val="175"/>
        </w:numPr>
        <w:rPr>
          <w:sz w:val="28"/>
          <w:szCs w:val="28"/>
        </w:rPr>
      </w:pPr>
      <w:r w:rsidRPr="00C56B2A">
        <w:rPr>
          <w:sz w:val="28"/>
          <w:szCs w:val="28"/>
        </w:rPr>
        <w:t>Implement checks before processing.</w:t>
      </w:r>
    </w:p>
    <w:p w14:paraId="76635DBD" w14:textId="77777777" w:rsidR="00C56B2A" w:rsidRPr="00C56B2A" w:rsidRDefault="00C56B2A" w:rsidP="00C56B2A">
      <w:pPr>
        <w:numPr>
          <w:ilvl w:val="0"/>
          <w:numId w:val="175"/>
        </w:numPr>
        <w:rPr>
          <w:sz w:val="28"/>
          <w:szCs w:val="28"/>
        </w:rPr>
      </w:pPr>
      <w:r w:rsidRPr="00C56B2A">
        <w:rPr>
          <w:sz w:val="28"/>
          <w:szCs w:val="28"/>
        </w:rPr>
        <w:t>Maintain processed state in DB.</w:t>
      </w:r>
    </w:p>
    <w:p w14:paraId="5D100FB9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6948544">
          <v:rect id="_x0000_i2587" style="width:0;height:1.5pt" o:hralign="center" o:hrstd="t" o:hr="t" fillcolor="#a0a0a0" stroked="f"/>
        </w:pict>
      </w:r>
    </w:p>
    <w:p w14:paraId="4C3813FB" w14:textId="77777777" w:rsidR="00C56B2A" w:rsidRPr="00C56B2A" w:rsidRDefault="00C56B2A" w:rsidP="00C56B2A">
      <w:pPr>
        <w:rPr>
          <w:b/>
          <w:bCs/>
          <w:sz w:val="28"/>
          <w:szCs w:val="28"/>
        </w:rPr>
      </w:pPr>
      <w:r w:rsidRPr="00C56B2A">
        <w:rPr>
          <w:b/>
          <w:bCs/>
          <w:sz w:val="28"/>
          <w:szCs w:val="28"/>
        </w:rPr>
        <w:t>Q31: How do you handle millions of records?</w:t>
      </w:r>
    </w:p>
    <w:p w14:paraId="1E6373FB" w14:textId="77777777" w:rsidR="00C56B2A" w:rsidRPr="00C56B2A" w:rsidRDefault="00C56B2A" w:rsidP="00C56B2A">
      <w:pPr>
        <w:numPr>
          <w:ilvl w:val="0"/>
          <w:numId w:val="176"/>
        </w:numPr>
        <w:rPr>
          <w:sz w:val="28"/>
          <w:szCs w:val="28"/>
        </w:rPr>
      </w:pPr>
      <w:r w:rsidRPr="00C56B2A">
        <w:rPr>
          <w:sz w:val="28"/>
          <w:szCs w:val="28"/>
        </w:rPr>
        <w:t>Use batch processing with chunking.</w:t>
      </w:r>
    </w:p>
    <w:p w14:paraId="686517F5" w14:textId="77777777" w:rsidR="00C56B2A" w:rsidRPr="00C56B2A" w:rsidRDefault="00C56B2A" w:rsidP="00C56B2A">
      <w:pPr>
        <w:numPr>
          <w:ilvl w:val="0"/>
          <w:numId w:val="176"/>
        </w:numPr>
        <w:rPr>
          <w:sz w:val="28"/>
          <w:szCs w:val="28"/>
        </w:rPr>
      </w:pPr>
      <w:r w:rsidRPr="00C56B2A">
        <w:rPr>
          <w:sz w:val="28"/>
          <w:szCs w:val="28"/>
        </w:rPr>
        <w:t>Optimize queries and indexes.</w:t>
      </w:r>
    </w:p>
    <w:p w14:paraId="0954FF8D" w14:textId="77777777" w:rsidR="00C56B2A" w:rsidRPr="00C56B2A" w:rsidRDefault="00C56B2A" w:rsidP="00C56B2A">
      <w:pPr>
        <w:numPr>
          <w:ilvl w:val="0"/>
          <w:numId w:val="176"/>
        </w:numPr>
        <w:rPr>
          <w:sz w:val="28"/>
          <w:szCs w:val="28"/>
        </w:rPr>
      </w:pPr>
      <w:r w:rsidRPr="00C56B2A">
        <w:rPr>
          <w:sz w:val="28"/>
          <w:szCs w:val="28"/>
        </w:rPr>
        <w:lastRenderedPageBreak/>
        <w:t>Leverage Work Queues for parallel processing.</w:t>
      </w:r>
    </w:p>
    <w:p w14:paraId="1CDC8D21" w14:textId="77777777" w:rsidR="00C56B2A" w:rsidRPr="00C56B2A" w:rsidRDefault="00C56B2A" w:rsidP="00C56B2A">
      <w:pPr>
        <w:rPr>
          <w:sz w:val="28"/>
          <w:szCs w:val="28"/>
        </w:rPr>
      </w:pPr>
      <w:r w:rsidRPr="00C56B2A">
        <w:rPr>
          <w:sz w:val="28"/>
          <w:szCs w:val="28"/>
        </w:rPr>
        <w:pict w14:anchorId="0AC92E37">
          <v:rect id="_x0000_i2588" style="width:0;height:1.5pt" o:hralign="center" o:hrstd="t" o:hr="t" fillcolor="#a0a0a0" stroked="f"/>
        </w:pict>
      </w:r>
    </w:p>
    <w:p w14:paraId="6D90B4DD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t>Here’s a concise set of 3–</w:t>
      </w:r>
      <w:proofErr w:type="gramStart"/>
      <w:r w:rsidRPr="00A61985">
        <w:rPr>
          <w:sz w:val="28"/>
          <w:szCs w:val="28"/>
        </w:rPr>
        <w:t>5 line</w:t>
      </w:r>
      <w:proofErr w:type="gramEnd"/>
      <w:r w:rsidRPr="00A61985">
        <w:rPr>
          <w:sz w:val="28"/>
          <w:szCs w:val="28"/>
        </w:rPr>
        <w:t xml:space="preserve"> answers for each question to help you prepare for interviews:</w:t>
      </w:r>
    </w:p>
    <w:p w14:paraId="6377668A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081F4ACC">
          <v:rect id="_x0000_i2657" style="width:0;height:1.5pt" o:hralign="center" o:hrstd="t" o:hr="t" fillcolor="#a0a0a0" stroked="f"/>
        </w:pict>
      </w:r>
    </w:p>
    <w:p w14:paraId="76A59778" w14:textId="77777777" w:rsidR="00A61985" w:rsidRPr="00A61985" w:rsidRDefault="00A61985" w:rsidP="00A61985">
      <w:pPr>
        <w:rPr>
          <w:b/>
          <w:bCs/>
          <w:sz w:val="28"/>
          <w:szCs w:val="28"/>
        </w:rPr>
      </w:pPr>
      <w:r w:rsidRPr="00A6198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85">
        <w:rPr>
          <w:b/>
          <w:bCs/>
          <w:sz w:val="28"/>
          <w:szCs w:val="28"/>
        </w:rPr>
        <w:t xml:space="preserve"> Work Queues &amp; Batch Processing</w:t>
      </w:r>
    </w:p>
    <w:p w14:paraId="49B0C08B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 xml:space="preserve">Work Queue in </w:t>
      </w:r>
      <w:proofErr w:type="spellStart"/>
      <w:r w:rsidRPr="00A61985">
        <w:rPr>
          <w:b/>
          <w:bCs/>
          <w:sz w:val="28"/>
          <w:szCs w:val="28"/>
        </w:rPr>
        <w:t>ClaimCenter</w:t>
      </w:r>
      <w:proofErr w:type="spellEnd"/>
      <w:r w:rsidRPr="00A61985">
        <w:rPr>
          <w:sz w:val="28"/>
          <w:szCs w:val="28"/>
        </w:rPr>
        <w:br/>
        <w:t>A Work Queue is a framework for processing large volumes of tasks asynchronously in parallel across cluster nodes. It breaks work into chunks and distributes them to workers for scalability.</w:t>
      </w:r>
    </w:p>
    <w:p w14:paraId="1CD76858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Difference between Batch Process and Work Queue</w:t>
      </w:r>
      <w:r w:rsidRPr="00A61985">
        <w:rPr>
          <w:sz w:val="28"/>
          <w:szCs w:val="28"/>
        </w:rPr>
        <w:br/>
        <w:t>Batch processes run scheduled jobs sequentially, while Work Queues process tasks concurrently across multiple nodes for better performance and fault tolerance.</w:t>
      </w:r>
    </w:p>
    <w:p w14:paraId="0ECAB543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Class to extend for Work Queue Worker</w:t>
      </w:r>
      <w:r w:rsidRPr="00A61985">
        <w:rPr>
          <w:sz w:val="28"/>
          <w:szCs w:val="28"/>
        </w:rPr>
        <w:br/>
        <w:t xml:space="preserve">Extend </w:t>
      </w:r>
      <w:proofErr w:type="spellStart"/>
      <w:r w:rsidRPr="00A61985">
        <w:rPr>
          <w:sz w:val="28"/>
          <w:szCs w:val="28"/>
        </w:rPr>
        <w:t>WorkQueueWorker</w:t>
      </w:r>
      <w:proofErr w:type="spellEnd"/>
      <w:r w:rsidRPr="00A61985">
        <w:rPr>
          <w:sz w:val="28"/>
          <w:szCs w:val="28"/>
        </w:rPr>
        <w:t xml:space="preserve"> class to implement custom logic for processing work items.</w:t>
      </w:r>
    </w:p>
    <w:p w14:paraId="11989526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Methods to override in Work Queue Worker</w:t>
      </w:r>
      <w:r w:rsidRPr="00A61985">
        <w:rPr>
          <w:sz w:val="28"/>
          <w:szCs w:val="28"/>
        </w:rPr>
        <w:br/>
        <w:t xml:space="preserve">Override </w:t>
      </w:r>
      <w:proofErr w:type="spellStart"/>
      <w:proofErr w:type="gramStart"/>
      <w:r w:rsidRPr="00A61985">
        <w:rPr>
          <w:sz w:val="28"/>
          <w:szCs w:val="28"/>
        </w:rPr>
        <w:t>doWork</w:t>
      </w:r>
      <w:proofErr w:type="spellEnd"/>
      <w:r w:rsidRPr="00A61985">
        <w:rPr>
          <w:sz w:val="28"/>
          <w:szCs w:val="28"/>
        </w:rPr>
        <w:t>(</w:t>
      </w:r>
      <w:proofErr w:type="gramEnd"/>
      <w:r w:rsidRPr="00A61985">
        <w:rPr>
          <w:sz w:val="28"/>
          <w:szCs w:val="28"/>
        </w:rPr>
        <w:t xml:space="preserve">) for processing logic and optionally </w:t>
      </w:r>
      <w:proofErr w:type="spellStart"/>
      <w:proofErr w:type="gramStart"/>
      <w:r w:rsidRPr="00A61985">
        <w:rPr>
          <w:sz w:val="28"/>
          <w:szCs w:val="28"/>
        </w:rPr>
        <w:t>shouldRetry</w:t>
      </w:r>
      <w:proofErr w:type="spellEnd"/>
      <w:r w:rsidRPr="00A61985">
        <w:rPr>
          <w:sz w:val="28"/>
          <w:szCs w:val="28"/>
        </w:rPr>
        <w:t>(</w:t>
      </w:r>
      <w:proofErr w:type="gramEnd"/>
      <w:r w:rsidRPr="00A61985">
        <w:rPr>
          <w:sz w:val="28"/>
          <w:szCs w:val="28"/>
        </w:rPr>
        <w:t xml:space="preserve">) for retry </w:t>
      </w:r>
      <w:proofErr w:type="spellStart"/>
      <w:r w:rsidRPr="00A61985">
        <w:rPr>
          <w:sz w:val="28"/>
          <w:szCs w:val="28"/>
        </w:rPr>
        <w:t>behavior</w:t>
      </w:r>
      <w:proofErr w:type="spellEnd"/>
      <w:r w:rsidRPr="00A61985">
        <w:rPr>
          <w:sz w:val="28"/>
          <w:szCs w:val="28"/>
        </w:rPr>
        <w:t>.</w:t>
      </w:r>
    </w:p>
    <w:p w14:paraId="259E830F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Chunking for millions of records</w:t>
      </w:r>
      <w:r w:rsidRPr="00A61985">
        <w:rPr>
          <w:sz w:val="28"/>
          <w:szCs w:val="28"/>
        </w:rPr>
        <w:br/>
        <w:t xml:space="preserve">Use </w:t>
      </w:r>
      <w:proofErr w:type="spellStart"/>
      <w:r w:rsidRPr="00A61985">
        <w:rPr>
          <w:sz w:val="28"/>
          <w:szCs w:val="28"/>
        </w:rPr>
        <w:t>WorkItem</w:t>
      </w:r>
      <w:proofErr w:type="spellEnd"/>
      <w:r w:rsidRPr="00A61985">
        <w:rPr>
          <w:sz w:val="28"/>
          <w:szCs w:val="28"/>
        </w:rPr>
        <w:t xml:space="preserve"> batching with </w:t>
      </w:r>
      <w:proofErr w:type="spellStart"/>
      <w:r w:rsidRPr="00A61985">
        <w:rPr>
          <w:sz w:val="28"/>
          <w:szCs w:val="28"/>
        </w:rPr>
        <w:t>chunkSize</w:t>
      </w:r>
      <w:proofErr w:type="spellEnd"/>
      <w:r w:rsidRPr="00A61985">
        <w:rPr>
          <w:sz w:val="28"/>
          <w:szCs w:val="28"/>
        </w:rPr>
        <w:t xml:space="preserve"> configuration to split large datasets into manageable chunks for parallel processing.</w:t>
      </w:r>
    </w:p>
    <w:p w14:paraId="4D16AF63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Ensure idempotency</w:t>
      </w:r>
      <w:r w:rsidRPr="00A61985">
        <w:rPr>
          <w:sz w:val="28"/>
          <w:szCs w:val="28"/>
        </w:rPr>
        <w:br/>
        <w:t>Design processing logic so repeated execution doesn’t cause duplicate updates—use unique keys, status flags, or version checks.</w:t>
      </w:r>
    </w:p>
    <w:p w14:paraId="7A535A1A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Configure clustering for Work Queues</w:t>
      </w:r>
      <w:r w:rsidRPr="00A61985">
        <w:rPr>
          <w:sz w:val="28"/>
          <w:szCs w:val="28"/>
        </w:rPr>
        <w:br/>
        <w:t>Enable clustering in work-queue.xml and ensure all nodes share the same database for distributed work item management.</w:t>
      </w:r>
    </w:p>
    <w:p w14:paraId="6AB4A249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lastRenderedPageBreak/>
        <w:t>Separate queue per claim or one queue?</w:t>
      </w:r>
      <w:r w:rsidRPr="00A61985">
        <w:rPr>
          <w:sz w:val="28"/>
          <w:szCs w:val="28"/>
        </w:rPr>
        <w:br/>
        <w:t>Use one queue for all claims to avoid overhead; queues are designed for task types, not individual entities.</w:t>
      </w:r>
    </w:p>
    <w:p w14:paraId="2EC2BAB0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Monitor and troubleshoot failures</w:t>
      </w:r>
      <w:r w:rsidRPr="00A61985">
        <w:rPr>
          <w:sz w:val="28"/>
          <w:szCs w:val="28"/>
        </w:rPr>
        <w:br/>
        <w:t xml:space="preserve">Use the Work Queue dashboard in the </w:t>
      </w:r>
      <w:proofErr w:type="gramStart"/>
      <w:r w:rsidRPr="00A61985">
        <w:rPr>
          <w:sz w:val="28"/>
          <w:szCs w:val="28"/>
        </w:rPr>
        <w:t>Admin</w:t>
      </w:r>
      <w:proofErr w:type="gramEnd"/>
      <w:r w:rsidRPr="00A61985">
        <w:rPr>
          <w:sz w:val="28"/>
          <w:szCs w:val="28"/>
        </w:rPr>
        <w:t xml:space="preserve"> tab, check logs, and enable detailed logging for failed items.</w:t>
      </w:r>
    </w:p>
    <w:p w14:paraId="7F80C88D" w14:textId="77777777" w:rsidR="00A61985" w:rsidRPr="00A61985" w:rsidRDefault="00A61985" w:rsidP="00A61985">
      <w:pPr>
        <w:numPr>
          <w:ilvl w:val="0"/>
          <w:numId w:val="177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What happens if a work item fails?</w:t>
      </w:r>
      <w:r w:rsidRPr="00A61985">
        <w:rPr>
          <w:sz w:val="28"/>
          <w:szCs w:val="28"/>
        </w:rPr>
        <w:br/>
        <w:t xml:space="preserve">Failed items are retried based on </w:t>
      </w:r>
      <w:proofErr w:type="spellStart"/>
      <w:r w:rsidRPr="00A61985">
        <w:rPr>
          <w:sz w:val="28"/>
          <w:szCs w:val="28"/>
        </w:rPr>
        <w:t>retryCount</w:t>
      </w:r>
      <w:proofErr w:type="spellEnd"/>
      <w:r w:rsidRPr="00A61985">
        <w:rPr>
          <w:sz w:val="28"/>
          <w:szCs w:val="28"/>
        </w:rPr>
        <w:t xml:space="preserve"> and </w:t>
      </w:r>
      <w:proofErr w:type="spellStart"/>
      <w:r w:rsidRPr="00A61985">
        <w:rPr>
          <w:sz w:val="28"/>
          <w:szCs w:val="28"/>
        </w:rPr>
        <w:t>retryInterval</w:t>
      </w:r>
      <w:proofErr w:type="spellEnd"/>
      <w:r w:rsidRPr="00A61985">
        <w:rPr>
          <w:sz w:val="28"/>
          <w:szCs w:val="28"/>
        </w:rPr>
        <w:t xml:space="preserve"> settings; after max retries, they move to an error state.</w:t>
      </w:r>
    </w:p>
    <w:p w14:paraId="0A9AC888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33851860">
          <v:rect id="_x0000_i2658" style="width:0;height:1.5pt" o:hralign="center" o:hrstd="t" o:hr="t" fillcolor="#a0a0a0" stroked="f"/>
        </w:pict>
      </w:r>
    </w:p>
    <w:p w14:paraId="6F0BADE5" w14:textId="77777777" w:rsidR="00A61985" w:rsidRPr="00A61985" w:rsidRDefault="00A61985" w:rsidP="00A61985">
      <w:pPr>
        <w:rPr>
          <w:b/>
          <w:bCs/>
          <w:sz w:val="28"/>
          <w:szCs w:val="28"/>
        </w:rPr>
      </w:pPr>
      <w:r w:rsidRPr="00A6198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85">
        <w:rPr>
          <w:b/>
          <w:bCs/>
          <w:sz w:val="28"/>
          <w:szCs w:val="28"/>
        </w:rPr>
        <w:t xml:space="preserve"> Messaging &amp; Plugins</w:t>
      </w:r>
    </w:p>
    <w:p w14:paraId="2E1B15A4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Types of Messaging Plugins</w:t>
      </w:r>
      <w:r w:rsidRPr="00A61985">
        <w:rPr>
          <w:sz w:val="28"/>
          <w:szCs w:val="28"/>
        </w:rPr>
        <w:br/>
        <w:t>Outbound, Inbound, and Transport plugins handle message creation, processing, and delivery.</w:t>
      </w:r>
    </w:p>
    <w:p w14:paraId="6019FA56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Outbound message creation plugin</w:t>
      </w:r>
      <w:r w:rsidRPr="00A61985">
        <w:rPr>
          <w:sz w:val="28"/>
          <w:szCs w:val="28"/>
        </w:rPr>
        <w:br/>
      </w:r>
      <w:proofErr w:type="spellStart"/>
      <w:r w:rsidRPr="00A61985">
        <w:rPr>
          <w:sz w:val="28"/>
          <w:szCs w:val="28"/>
        </w:rPr>
        <w:t>MessageCreatorPlugin</w:t>
      </w:r>
      <w:proofErr w:type="spellEnd"/>
      <w:r w:rsidRPr="00A61985">
        <w:rPr>
          <w:sz w:val="28"/>
          <w:szCs w:val="28"/>
        </w:rPr>
        <w:t xml:space="preserve"> is responsible for creating outbound messages.</w:t>
      </w:r>
    </w:p>
    <w:p w14:paraId="5FA59333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Inbound message processing plugin</w:t>
      </w:r>
      <w:r w:rsidRPr="00A61985">
        <w:rPr>
          <w:sz w:val="28"/>
          <w:szCs w:val="28"/>
        </w:rPr>
        <w:br/>
      </w:r>
      <w:proofErr w:type="spellStart"/>
      <w:r w:rsidRPr="00A61985">
        <w:rPr>
          <w:sz w:val="28"/>
          <w:szCs w:val="28"/>
        </w:rPr>
        <w:t>MessageHandlerPlugin</w:t>
      </w:r>
      <w:proofErr w:type="spellEnd"/>
      <w:r w:rsidRPr="00A61985">
        <w:rPr>
          <w:sz w:val="28"/>
          <w:szCs w:val="28"/>
        </w:rPr>
        <w:t xml:space="preserve"> processes inbound messages from external systems.</w:t>
      </w:r>
    </w:p>
    <w:p w14:paraId="6E0D032F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Listening for external messages</w:t>
      </w:r>
      <w:r w:rsidRPr="00A61985">
        <w:rPr>
          <w:sz w:val="28"/>
          <w:szCs w:val="28"/>
        </w:rPr>
        <w:br/>
      </w:r>
      <w:proofErr w:type="spellStart"/>
      <w:r w:rsidRPr="00A61985">
        <w:rPr>
          <w:sz w:val="28"/>
          <w:szCs w:val="28"/>
        </w:rPr>
        <w:t>ClaimCenter</w:t>
      </w:r>
      <w:proofErr w:type="spellEnd"/>
      <w:r w:rsidRPr="00A61985">
        <w:rPr>
          <w:sz w:val="28"/>
          <w:szCs w:val="28"/>
        </w:rPr>
        <w:t xml:space="preserve"> uses the Messaging subsystem with inbound plugins and transport protocols like JMS or SOAP.</w:t>
      </w:r>
    </w:p>
    <w:p w14:paraId="0440255A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Role of Message Transport Plugin</w:t>
      </w:r>
      <w:r w:rsidRPr="00A61985">
        <w:rPr>
          <w:sz w:val="28"/>
          <w:szCs w:val="28"/>
        </w:rPr>
        <w:br/>
        <w:t>Handles physical delivery of messages over protocols like SOAP, JMS, or custom transports.</w:t>
      </w:r>
    </w:p>
    <w:p w14:paraId="2BE5AA2A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Configure SOAP transport</w:t>
      </w:r>
      <w:r w:rsidRPr="00A61985">
        <w:rPr>
          <w:sz w:val="28"/>
          <w:szCs w:val="28"/>
        </w:rPr>
        <w:br/>
        <w:t>Define SOAP transport in messaging.xml and configure endpoint URLs and authentication.</w:t>
      </w:r>
    </w:p>
    <w:p w14:paraId="24BDD724" w14:textId="77777777" w:rsidR="00A61985" w:rsidRPr="00A61985" w:rsidRDefault="00A61985" w:rsidP="00A61985">
      <w:pPr>
        <w:numPr>
          <w:ilvl w:val="0"/>
          <w:numId w:val="178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lastRenderedPageBreak/>
        <w:t>Handle asynchronous messaging</w:t>
      </w:r>
      <w:r w:rsidRPr="00A61985">
        <w:rPr>
          <w:sz w:val="28"/>
          <w:szCs w:val="28"/>
        </w:rPr>
        <w:br/>
        <w:t>Use JMS or asynchronous SOAP transport; messages are queued and processed independently of user actions.</w:t>
      </w:r>
    </w:p>
    <w:p w14:paraId="21F3374D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1404F16C">
          <v:rect id="_x0000_i2659" style="width:0;height:1.5pt" o:hralign="center" o:hrstd="t" o:hr="t" fillcolor="#a0a0a0" stroked="f"/>
        </w:pict>
      </w:r>
    </w:p>
    <w:p w14:paraId="0A9D59CC" w14:textId="77777777" w:rsidR="00A61985" w:rsidRPr="00A61985" w:rsidRDefault="00A61985" w:rsidP="00A61985">
      <w:pPr>
        <w:rPr>
          <w:b/>
          <w:bCs/>
          <w:sz w:val="28"/>
          <w:szCs w:val="28"/>
        </w:rPr>
      </w:pPr>
      <w:r w:rsidRPr="00A6198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85">
        <w:rPr>
          <w:b/>
          <w:bCs/>
          <w:sz w:val="28"/>
          <w:szCs w:val="28"/>
        </w:rPr>
        <w:t xml:space="preserve"> Web Services</w:t>
      </w:r>
    </w:p>
    <w:p w14:paraId="518A8BE6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SOAP vs REST in Guidewire</w:t>
      </w:r>
      <w:r w:rsidRPr="00A61985">
        <w:rPr>
          <w:sz w:val="28"/>
          <w:szCs w:val="28"/>
        </w:rPr>
        <w:br/>
        <w:t>SOAP is XML-based and supports WS-Security; REST is lightweight, JSON-based, and better for modern integrations.</w:t>
      </w:r>
    </w:p>
    <w:p w14:paraId="4B25D783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 xml:space="preserve">Default in </w:t>
      </w:r>
      <w:proofErr w:type="spellStart"/>
      <w:r w:rsidRPr="00A61985">
        <w:rPr>
          <w:b/>
          <w:bCs/>
          <w:sz w:val="28"/>
          <w:szCs w:val="28"/>
        </w:rPr>
        <w:t>ClaimCenter</w:t>
      </w:r>
      <w:proofErr w:type="spellEnd"/>
      <w:r w:rsidRPr="00A61985">
        <w:rPr>
          <w:sz w:val="28"/>
          <w:szCs w:val="28"/>
        </w:rPr>
        <w:br/>
        <w:t>SOAP is the default for internal APIs; REST is available for newer integrations.</w:t>
      </w:r>
    </w:p>
    <w:p w14:paraId="05C99815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Publish new SOAP API</w:t>
      </w:r>
      <w:r w:rsidRPr="00A61985">
        <w:rPr>
          <w:sz w:val="28"/>
          <w:szCs w:val="28"/>
        </w:rPr>
        <w:br/>
        <w:t>Create a web service class, annotate with @GWWS, and configure in webservices.xml.</w:t>
      </w:r>
    </w:p>
    <w:p w14:paraId="21DC08CA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Publish new REST API</w:t>
      </w:r>
      <w:r w:rsidRPr="00A61985">
        <w:rPr>
          <w:sz w:val="28"/>
          <w:szCs w:val="28"/>
        </w:rPr>
        <w:br/>
        <w:t>Create a resource class, annotate with @Path, @GET, @POST, and register in rest.xml.</w:t>
      </w:r>
    </w:p>
    <w:p w14:paraId="1149F8D7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Annotations for REST API</w:t>
      </w:r>
      <w:r w:rsidRPr="00A61985">
        <w:rPr>
          <w:sz w:val="28"/>
          <w:szCs w:val="28"/>
        </w:rPr>
        <w:br/>
        <w:t>Use JAX-RS annotations like @Path, @GET, @POST, @Consumes, and @Produces.</w:t>
      </w:r>
    </w:p>
    <w:p w14:paraId="5DDC0035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Secure REST APIs</w:t>
      </w:r>
      <w:r w:rsidRPr="00A61985">
        <w:rPr>
          <w:sz w:val="28"/>
          <w:szCs w:val="28"/>
        </w:rPr>
        <w:br/>
        <w:t>Implement authentication via OAuth or Basic Auth and enforce role-based access in rest.xml.</w:t>
      </w:r>
    </w:p>
    <w:p w14:paraId="5C00E29E" w14:textId="77777777" w:rsidR="00A61985" w:rsidRPr="00A61985" w:rsidRDefault="00A61985" w:rsidP="00A61985">
      <w:pPr>
        <w:numPr>
          <w:ilvl w:val="0"/>
          <w:numId w:val="179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Test REST APIs</w:t>
      </w:r>
      <w:r w:rsidRPr="00A61985">
        <w:rPr>
          <w:sz w:val="28"/>
          <w:szCs w:val="28"/>
        </w:rPr>
        <w:br/>
        <w:t>Use tools like Postman or curl; verify endpoints, headers, and payloads against expected responses.</w:t>
      </w:r>
    </w:p>
    <w:p w14:paraId="2902C0C9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1CAE67D8">
          <v:rect id="_x0000_i2660" style="width:0;height:1.5pt" o:hralign="center" o:hrstd="t" o:hr="t" fillcolor="#a0a0a0" stroked="f"/>
        </w:pict>
      </w:r>
    </w:p>
    <w:p w14:paraId="69AA9C62" w14:textId="77777777" w:rsidR="00A61985" w:rsidRPr="00A61985" w:rsidRDefault="00A61985" w:rsidP="00A61985">
      <w:pPr>
        <w:rPr>
          <w:b/>
          <w:bCs/>
          <w:sz w:val="28"/>
          <w:szCs w:val="28"/>
        </w:rPr>
      </w:pPr>
      <w:r w:rsidRPr="00A6198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85">
        <w:rPr>
          <w:b/>
          <w:bCs/>
          <w:sz w:val="28"/>
          <w:szCs w:val="28"/>
        </w:rPr>
        <w:t xml:space="preserve"> Integration Scenarios</w:t>
      </w:r>
    </w:p>
    <w:p w14:paraId="513E52BD" w14:textId="77777777" w:rsidR="00A61985" w:rsidRPr="00A61985" w:rsidRDefault="00A61985" w:rsidP="00A61985">
      <w:pPr>
        <w:numPr>
          <w:ilvl w:val="0"/>
          <w:numId w:val="180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lastRenderedPageBreak/>
        <w:t>Process millions of records across nodes</w:t>
      </w:r>
      <w:r w:rsidRPr="00A61985">
        <w:rPr>
          <w:sz w:val="28"/>
          <w:szCs w:val="28"/>
        </w:rPr>
        <w:br/>
        <w:t>Use Work Queues with chunking and clustering; ensure database-backed coordination for distributed processing.</w:t>
      </w:r>
    </w:p>
    <w:p w14:paraId="5EF8EF28" w14:textId="77777777" w:rsidR="00A61985" w:rsidRPr="00A61985" w:rsidRDefault="00A61985" w:rsidP="00A61985">
      <w:pPr>
        <w:numPr>
          <w:ilvl w:val="0"/>
          <w:numId w:val="180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Optimize Work Queue performance</w:t>
      </w:r>
      <w:r w:rsidRPr="00A61985">
        <w:rPr>
          <w:sz w:val="28"/>
          <w:szCs w:val="28"/>
        </w:rPr>
        <w:br/>
        <w:t>Tune chunk size, worker thread count, and database indexing; avoid locking and use async commits.</w:t>
      </w:r>
    </w:p>
    <w:p w14:paraId="0EFBAAD9" w14:textId="77777777" w:rsidR="00A61985" w:rsidRPr="00A61985" w:rsidRDefault="00A61985" w:rsidP="00A61985">
      <w:pPr>
        <w:numPr>
          <w:ilvl w:val="0"/>
          <w:numId w:val="180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Real-time vs batch integration</w:t>
      </w:r>
      <w:r w:rsidRPr="00A61985">
        <w:rPr>
          <w:sz w:val="28"/>
          <w:szCs w:val="28"/>
        </w:rPr>
        <w:br/>
        <w:t>Real-time uses messaging or APIs for immediate updates; batch uses scheduled jobs for large data loads.</w:t>
      </w:r>
    </w:p>
    <w:p w14:paraId="67D60E16" w14:textId="77777777" w:rsidR="00A61985" w:rsidRPr="00A61985" w:rsidRDefault="00A61985" w:rsidP="00A61985">
      <w:pPr>
        <w:numPr>
          <w:ilvl w:val="0"/>
          <w:numId w:val="180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Handle failures in messaging/API calls</w:t>
      </w:r>
      <w:r w:rsidRPr="00A61985">
        <w:rPr>
          <w:sz w:val="28"/>
          <w:szCs w:val="28"/>
        </w:rPr>
        <w:br/>
        <w:t xml:space="preserve">Implement retries, dead-letter queues, and error handling </w:t>
      </w:r>
      <w:proofErr w:type="gramStart"/>
      <w:r w:rsidRPr="00A61985">
        <w:rPr>
          <w:sz w:val="28"/>
          <w:szCs w:val="28"/>
        </w:rPr>
        <w:t>plugins;</w:t>
      </w:r>
      <w:proofErr w:type="gramEnd"/>
      <w:r w:rsidRPr="00A61985">
        <w:rPr>
          <w:sz w:val="28"/>
          <w:szCs w:val="28"/>
        </w:rPr>
        <w:t xml:space="preserve"> log failures for manual intervention.</w:t>
      </w:r>
    </w:p>
    <w:p w14:paraId="19E7583B" w14:textId="77777777" w:rsidR="00A61985" w:rsidRPr="00A61985" w:rsidRDefault="00A61985" w:rsidP="00A61985">
      <w:pPr>
        <w:numPr>
          <w:ilvl w:val="0"/>
          <w:numId w:val="180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Ensure data consistency</w:t>
      </w:r>
      <w:r w:rsidRPr="00A61985">
        <w:rPr>
          <w:sz w:val="28"/>
          <w:szCs w:val="28"/>
        </w:rPr>
        <w:br/>
        <w:t>Use transactional boundaries, version checks, and idempotent operations; consider compensating transactions.</w:t>
      </w:r>
    </w:p>
    <w:p w14:paraId="5B309B09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69D2985E">
          <v:rect id="_x0000_i2661" style="width:0;height:1.5pt" o:hralign="center" o:hrstd="t" o:hr="t" fillcolor="#a0a0a0" stroked="f"/>
        </w:pict>
      </w:r>
    </w:p>
    <w:p w14:paraId="72B88CAC" w14:textId="77777777" w:rsidR="00A61985" w:rsidRPr="00A61985" w:rsidRDefault="00A61985" w:rsidP="00A61985">
      <w:pPr>
        <w:rPr>
          <w:b/>
          <w:bCs/>
          <w:sz w:val="28"/>
          <w:szCs w:val="28"/>
        </w:rPr>
      </w:pPr>
      <w:r w:rsidRPr="00A6198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85">
        <w:rPr>
          <w:b/>
          <w:bCs/>
          <w:sz w:val="28"/>
          <w:szCs w:val="28"/>
        </w:rPr>
        <w:t xml:space="preserve"> Configuration &amp; Best Practices</w:t>
      </w:r>
    </w:p>
    <w:p w14:paraId="2CF98B9C" w14:textId="77777777" w:rsidR="00A61985" w:rsidRPr="00A61985" w:rsidRDefault="00A61985" w:rsidP="00A61985">
      <w:pPr>
        <w:numPr>
          <w:ilvl w:val="0"/>
          <w:numId w:val="181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Difference between Configuration and Integration</w:t>
      </w:r>
      <w:r w:rsidRPr="00A61985">
        <w:rPr>
          <w:sz w:val="28"/>
          <w:szCs w:val="28"/>
        </w:rPr>
        <w:br/>
        <w:t xml:space="preserve">Configuration customizes </w:t>
      </w:r>
      <w:proofErr w:type="spellStart"/>
      <w:r w:rsidRPr="00A61985">
        <w:rPr>
          <w:sz w:val="28"/>
          <w:szCs w:val="28"/>
        </w:rPr>
        <w:t>ClaimCenter</w:t>
      </w:r>
      <w:proofErr w:type="spellEnd"/>
      <w:r w:rsidRPr="00A61985">
        <w:rPr>
          <w:sz w:val="28"/>
          <w:szCs w:val="28"/>
        </w:rPr>
        <w:t xml:space="preserve"> </w:t>
      </w:r>
      <w:proofErr w:type="spellStart"/>
      <w:r w:rsidRPr="00A61985">
        <w:rPr>
          <w:sz w:val="28"/>
          <w:szCs w:val="28"/>
        </w:rPr>
        <w:t>behavior</w:t>
      </w:r>
      <w:proofErr w:type="spellEnd"/>
      <w:r w:rsidRPr="00A61985">
        <w:rPr>
          <w:sz w:val="28"/>
          <w:szCs w:val="28"/>
        </w:rPr>
        <w:t xml:space="preserve">; Integration connects </w:t>
      </w:r>
      <w:proofErr w:type="spellStart"/>
      <w:r w:rsidRPr="00A61985">
        <w:rPr>
          <w:sz w:val="28"/>
          <w:szCs w:val="28"/>
        </w:rPr>
        <w:t>ClaimCenter</w:t>
      </w:r>
      <w:proofErr w:type="spellEnd"/>
      <w:r w:rsidRPr="00A61985">
        <w:rPr>
          <w:sz w:val="28"/>
          <w:szCs w:val="28"/>
        </w:rPr>
        <w:t xml:space="preserve"> with external systems.</w:t>
      </w:r>
    </w:p>
    <w:p w14:paraId="7C6DB383" w14:textId="77777777" w:rsidR="00A61985" w:rsidRPr="00A61985" w:rsidRDefault="00A61985" w:rsidP="00A61985">
      <w:pPr>
        <w:numPr>
          <w:ilvl w:val="0"/>
          <w:numId w:val="181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Common configuration tasks</w:t>
      </w:r>
      <w:r w:rsidRPr="00A61985">
        <w:rPr>
          <w:sz w:val="28"/>
          <w:szCs w:val="28"/>
        </w:rPr>
        <w:br/>
        <w:t>Adding fields, modifying PCFs, creating rules, and configuring workflows.</w:t>
      </w:r>
    </w:p>
    <w:p w14:paraId="178CB29C" w14:textId="77777777" w:rsidR="00A61985" w:rsidRPr="00A61985" w:rsidRDefault="00A61985" w:rsidP="00A61985">
      <w:pPr>
        <w:numPr>
          <w:ilvl w:val="0"/>
          <w:numId w:val="181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Implement custom batch process</w:t>
      </w:r>
      <w:r w:rsidRPr="00A61985">
        <w:rPr>
          <w:sz w:val="28"/>
          <w:szCs w:val="28"/>
        </w:rPr>
        <w:br/>
        <w:t xml:space="preserve">Extend </w:t>
      </w:r>
      <w:proofErr w:type="spellStart"/>
      <w:r w:rsidRPr="00A61985">
        <w:rPr>
          <w:sz w:val="28"/>
          <w:szCs w:val="28"/>
        </w:rPr>
        <w:t>BatchProcess</w:t>
      </w:r>
      <w:proofErr w:type="spellEnd"/>
      <w:r w:rsidRPr="00A61985">
        <w:rPr>
          <w:sz w:val="28"/>
          <w:szCs w:val="28"/>
        </w:rPr>
        <w:t xml:space="preserve"> class, override </w:t>
      </w:r>
      <w:proofErr w:type="gramStart"/>
      <w:r w:rsidRPr="00A61985">
        <w:rPr>
          <w:sz w:val="28"/>
          <w:szCs w:val="28"/>
        </w:rPr>
        <w:t>run(</w:t>
      </w:r>
      <w:proofErr w:type="gramEnd"/>
      <w:r w:rsidRPr="00A61985">
        <w:rPr>
          <w:sz w:val="28"/>
          <w:szCs w:val="28"/>
        </w:rPr>
        <w:t xml:space="preserve">) </w:t>
      </w:r>
      <w:proofErr w:type="gramStart"/>
      <w:r w:rsidRPr="00A61985">
        <w:rPr>
          <w:sz w:val="28"/>
          <w:szCs w:val="28"/>
        </w:rPr>
        <w:t>method, and</w:t>
      </w:r>
      <w:proofErr w:type="gramEnd"/>
      <w:r w:rsidRPr="00A61985">
        <w:rPr>
          <w:sz w:val="28"/>
          <w:szCs w:val="28"/>
        </w:rPr>
        <w:t xml:space="preserve"> register in batchprocess.xml.</w:t>
      </w:r>
    </w:p>
    <w:p w14:paraId="0BACD4A1" w14:textId="77777777" w:rsidR="00A61985" w:rsidRPr="00A61985" w:rsidRDefault="00A61985" w:rsidP="00A61985">
      <w:pPr>
        <w:numPr>
          <w:ilvl w:val="0"/>
          <w:numId w:val="181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t>Schedule batch processes</w:t>
      </w:r>
      <w:r w:rsidRPr="00A61985">
        <w:rPr>
          <w:sz w:val="28"/>
          <w:szCs w:val="28"/>
        </w:rPr>
        <w:br/>
        <w:t>Configure schedules in scheduler-config.xml or use Admin UI for timing and frequency.</w:t>
      </w:r>
    </w:p>
    <w:p w14:paraId="0065E2AF" w14:textId="77777777" w:rsidR="00A61985" w:rsidRPr="00A61985" w:rsidRDefault="00A61985" w:rsidP="00A61985">
      <w:pPr>
        <w:numPr>
          <w:ilvl w:val="0"/>
          <w:numId w:val="181"/>
        </w:numPr>
        <w:rPr>
          <w:sz w:val="28"/>
          <w:szCs w:val="28"/>
        </w:rPr>
      </w:pPr>
      <w:r w:rsidRPr="00A61985">
        <w:rPr>
          <w:b/>
          <w:bCs/>
          <w:sz w:val="28"/>
          <w:szCs w:val="28"/>
        </w:rPr>
        <w:lastRenderedPageBreak/>
        <w:t>Best practices for large-scale data processing</w:t>
      </w:r>
      <w:r w:rsidRPr="00A61985">
        <w:rPr>
          <w:sz w:val="28"/>
          <w:szCs w:val="28"/>
        </w:rPr>
        <w:br/>
        <w:t>Use Work Queues for parallelism, optimize queries, ensure idempotency, and monitor performance metrics.</w:t>
      </w:r>
    </w:p>
    <w:p w14:paraId="5FB5FDE8" w14:textId="77777777" w:rsidR="00A61985" w:rsidRPr="00A61985" w:rsidRDefault="00A61985" w:rsidP="00A61985">
      <w:pPr>
        <w:rPr>
          <w:sz w:val="28"/>
          <w:szCs w:val="28"/>
        </w:rPr>
      </w:pPr>
      <w:r w:rsidRPr="00A61985">
        <w:rPr>
          <w:sz w:val="28"/>
          <w:szCs w:val="28"/>
        </w:rPr>
        <w:pict w14:anchorId="4F2C3241">
          <v:rect id="_x0000_i2662" style="width:0;height:1.5pt" o:hralign="center" o:hrstd="t" o:hr="t" fillcolor="#a0a0a0" stroked="f"/>
        </w:pict>
      </w:r>
    </w:p>
    <w:p w14:paraId="63DA9F2C" w14:textId="02788534" w:rsidR="00A61985" w:rsidRPr="00A61985" w:rsidRDefault="00A61985" w:rsidP="00A61985">
      <w:pPr>
        <w:rPr>
          <w:sz w:val="28"/>
          <w:szCs w:val="28"/>
        </w:rPr>
      </w:pPr>
      <w:r w:rsidRPr="00A61985">
        <w:rPr>
          <w:rFonts w:ascii="Segoe UI Emoji" w:hAnsi="Segoe UI Emoji" w:cs="Segoe UI Emoji"/>
          <w:sz w:val="28"/>
          <w:szCs w:val="28"/>
        </w:rPr>
        <w:t>✅</w:t>
      </w:r>
      <w:r w:rsidRPr="00A61985">
        <w:rPr>
          <w:sz w:val="28"/>
          <w:szCs w:val="28"/>
        </w:rPr>
        <w:t xml:space="preserve"> </w:t>
      </w:r>
    </w:p>
    <w:p w14:paraId="2BE3019E" w14:textId="77777777" w:rsidR="004B3DD2" w:rsidRPr="00A94649" w:rsidRDefault="004B3DD2" w:rsidP="00ED15D2">
      <w:pPr>
        <w:rPr>
          <w:sz w:val="28"/>
          <w:szCs w:val="28"/>
        </w:rPr>
      </w:pPr>
    </w:p>
    <w:sectPr w:rsidR="004B3DD2" w:rsidRPr="00A9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41E"/>
    <w:multiLevelType w:val="multilevel"/>
    <w:tmpl w:val="E76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7B7"/>
    <w:multiLevelType w:val="multilevel"/>
    <w:tmpl w:val="B17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36DE"/>
    <w:multiLevelType w:val="multilevel"/>
    <w:tmpl w:val="362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4D99"/>
    <w:multiLevelType w:val="multilevel"/>
    <w:tmpl w:val="66E2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C6386"/>
    <w:multiLevelType w:val="multilevel"/>
    <w:tmpl w:val="B3A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F5DF5"/>
    <w:multiLevelType w:val="multilevel"/>
    <w:tmpl w:val="A4A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7B9A"/>
    <w:multiLevelType w:val="multilevel"/>
    <w:tmpl w:val="4A2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C6D03"/>
    <w:multiLevelType w:val="multilevel"/>
    <w:tmpl w:val="D9E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75837"/>
    <w:multiLevelType w:val="multilevel"/>
    <w:tmpl w:val="E02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B3B7A"/>
    <w:multiLevelType w:val="multilevel"/>
    <w:tmpl w:val="02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9F8"/>
    <w:multiLevelType w:val="multilevel"/>
    <w:tmpl w:val="DA9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A2312"/>
    <w:multiLevelType w:val="multilevel"/>
    <w:tmpl w:val="4BF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A72DD"/>
    <w:multiLevelType w:val="multilevel"/>
    <w:tmpl w:val="B70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D5A53"/>
    <w:multiLevelType w:val="multilevel"/>
    <w:tmpl w:val="F6A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D2A0A"/>
    <w:multiLevelType w:val="multilevel"/>
    <w:tmpl w:val="165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F0492"/>
    <w:multiLevelType w:val="multilevel"/>
    <w:tmpl w:val="FB6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43BFD"/>
    <w:multiLevelType w:val="multilevel"/>
    <w:tmpl w:val="100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C0035"/>
    <w:multiLevelType w:val="multilevel"/>
    <w:tmpl w:val="45D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6757A"/>
    <w:multiLevelType w:val="multilevel"/>
    <w:tmpl w:val="272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C7984"/>
    <w:multiLevelType w:val="multilevel"/>
    <w:tmpl w:val="2B1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F17E6"/>
    <w:multiLevelType w:val="multilevel"/>
    <w:tmpl w:val="07D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614C3"/>
    <w:multiLevelType w:val="multilevel"/>
    <w:tmpl w:val="4B0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31BDF"/>
    <w:multiLevelType w:val="multilevel"/>
    <w:tmpl w:val="D87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70BA8"/>
    <w:multiLevelType w:val="multilevel"/>
    <w:tmpl w:val="CEE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14F15"/>
    <w:multiLevelType w:val="multilevel"/>
    <w:tmpl w:val="36E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03031"/>
    <w:multiLevelType w:val="multilevel"/>
    <w:tmpl w:val="FEF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D060C"/>
    <w:multiLevelType w:val="multilevel"/>
    <w:tmpl w:val="65D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4241F"/>
    <w:multiLevelType w:val="multilevel"/>
    <w:tmpl w:val="03B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02198"/>
    <w:multiLevelType w:val="multilevel"/>
    <w:tmpl w:val="067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95F4B"/>
    <w:multiLevelType w:val="multilevel"/>
    <w:tmpl w:val="199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1525F"/>
    <w:multiLevelType w:val="multilevel"/>
    <w:tmpl w:val="9D4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A1EFB"/>
    <w:multiLevelType w:val="multilevel"/>
    <w:tmpl w:val="929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32915"/>
    <w:multiLevelType w:val="multilevel"/>
    <w:tmpl w:val="9C9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34A5D"/>
    <w:multiLevelType w:val="multilevel"/>
    <w:tmpl w:val="281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C6250"/>
    <w:multiLevelType w:val="multilevel"/>
    <w:tmpl w:val="BC3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A1A7F"/>
    <w:multiLevelType w:val="multilevel"/>
    <w:tmpl w:val="60E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90944"/>
    <w:multiLevelType w:val="multilevel"/>
    <w:tmpl w:val="278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855039"/>
    <w:multiLevelType w:val="multilevel"/>
    <w:tmpl w:val="C5FCF26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504D8F"/>
    <w:multiLevelType w:val="multilevel"/>
    <w:tmpl w:val="659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72545"/>
    <w:multiLevelType w:val="multilevel"/>
    <w:tmpl w:val="19D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609C8"/>
    <w:multiLevelType w:val="multilevel"/>
    <w:tmpl w:val="D37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B46D13"/>
    <w:multiLevelType w:val="multilevel"/>
    <w:tmpl w:val="8BA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161C2"/>
    <w:multiLevelType w:val="multilevel"/>
    <w:tmpl w:val="328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0D7433"/>
    <w:multiLevelType w:val="multilevel"/>
    <w:tmpl w:val="0DB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31D34"/>
    <w:multiLevelType w:val="multilevel"/>
    <w:tmpl w:val="243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5D78A5"/>
    <w:multiLevelType w:val="multilevel"/>
    <w:tmpl w:val="654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C1D6C"/>
    <w:multiLevelType w:val="multilevel"/>
    <w:tmpl w:val="BE5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57FB4"/>
    <w:multiLevelType w:val="multilevel"/>
    <w:tmpl w:val="E37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862560"/>
    <w:multiLevelType w:val="multilevel"/>
    <w:tmpl w:val="19D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C591F"/>
    <w:multiLevelType w:val="multilevel"/>
    <w:tmpl w:val="8D9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C1A8A"/>
    <w:multiLevelType w:val="multilevel"/>
    <w:tmpl w:val="AB4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651E2"/>
    <w:multiLevelType w:val="multilevel"/>
    <w:tmpl w:val="FFE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E870D2"/>
    <w:multiLevelType w:val="multilevel"/>
    <w:tmpl w:val="FBE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A23BF0"/>
    <w:multiLevelType w:val="multilevel"/>
    <w:tmpl w:val="4D4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BF1AEB"/>
    <w:multiLevelType w:val="multilevel"/>
    <w:tmpl w:val="9B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634DD"/>
    <w:multiLevelType w:val="multilevel"/>
    <w:tmpl w:val="75D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98214B"/>
    <w:multiLevelType w:val="multilevel"/>
    <w:tmpl w:val="C9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E3544B"/>
    <w:multiLevelType w:val="multilevel"/>
    <w:tmpl w:val="152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156DAB"/>
    <w:multiLevelType w:val="multilevel"/>
    <w:tmpl w:val="F19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B84822"/>
    <w:multiLevelType w:val="multilevel"/>
    <w:tmpl w:val="F66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8507D8"/>
    <w:multiLevelType w:val="multilevel"/>
    <w:tmpl w:val="306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606A6"/>
    <w:multiLevelType w:val="multilevel"/>
    <w:tmpl w:val="97B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2E4FD4"/>
    <w:multiLevelType w:val="multilevel"/>
    <w:tmpl w:val="805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3328F4"/>
    <w:multiLevelType w:val="multilevel"/>
    <w:tmpl w:val="C4B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743BBD"/>
    <w:multiLevelType w:val="multilevel"/>
    <w:tmpl w:val="241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F217A7"/>
    <w:multiLevelType w:val="multilevel"/>
    <w:tmpl w:val="13A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461A7E"/>
    <w:multiLevelType w:val="multilevel"/>
    <w:tmpl w:val="134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221279"/>
    <w:multiLevelType w:val="multilevel"/>
    <w:tmpl w:val="D12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7B72D8"/>
    <w:multiLevelType w:val="multilevel"/>
    <w:tmpl w:val="53E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EA0F61"/>
    <w:multiLevelType w:val="multilevel"/>
    <w:tmpl w:val="5C5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231FD8"/>
    <w:multiLevelType w:val="multilevel"/>
    <w:tmpl w:val="B7B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C2596"/>
    <w:multiLevelType w:val="multilevel"/>
    <w:tmpl w:val="58C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E537DC"/>
    <w:multiLevelType w:val="multilevel"/>
    <w:tmpl w:val="687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F4602E"/>
    <w:multiLevelType w:val="multilevel"/>
    <w:tmpl w:val="281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177976"/>
    <w:multiLevelType w:val="multilevel"/>
    <w:tmpl w:val="D2B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2A17E8"/>
    <w:multiLevelType w:val="multilevel"/>
    <w:tmpl w:val="BE1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521FB1"/>
    <w:multiLevelType w:val="multilevel"/>
    <w:tmpl w:val="E89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6432F7"/>
    <w:multiLevelType w:val="multilevel"/>
    <w:tmpl w:val="D5C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B25B07"/>
    <w:multiLevelType w:val="multilevel"/>
    <w:tmpl w:val="B81A64E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F02EBD"/>
    <w:multiLevelType w:val="multilevel"/>
    <w:tmpl w:val="785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6A4858"/>
    <w:multiLevelType w:val="multilevel"/>
    <w:tmpl w:val="3A1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1C6B77"/>
    <w:multiLevelType w:val="multilevel"/>
    <w:tmpl w:val="261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6B3B2A"/>
    <w:multiLevelType w:val="multilevel"/>
    <w:tmpl w:val="D83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720469"/>
    <w:multiLevelType w:val="multilevel"/>
    <w:tmpl w:val="B2F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B15F64"/>
    <w:multiLevelType w:val="multilevel"/>
    <w:tmpl w:val="AEC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97C6F"/>
    <w:multiLevelType w:val="multilevel"/>
    <w:tmpl w:val="F4E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748C4"/>
    <w:multiLevelType w:val="multilevel"/>
    <w:tmpl w:val="B68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807843"/>
    <w:multiLevelType w:val="multilevel"/>
    <w:tmpl w:val="F8B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2C3369"/>
    <w:multiLevelType w:val="multilevel"/>
    <w:tmpl w:val="1CC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05920"/>
    <w:multiLevelType w:val="multilevel"/>
    <w:tmpl w:val="EA8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577BB0"/>
    <w:multiLevelType w:val="multilevel"/>
    <w:tmpl w:val="A5C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9A23B0"/>
    <w:multiLevelType w:val="multilevel"/>
    <w:tmpl w:val="9A4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1C09B8"/>
    <w:multiLevelType w:val="multilevel"/>
    <w:tmpl w:val="27D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214639"/>
    <w:multiLevelType w:val="multilevel"/>
    <w:tmpl w:val="57A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64617E"/>
    <w:multiLevelType w:val="multilevel"/>
    <w:tmpl w:val="C74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687F8B"/>
    <w:multiLevelType w:val="multilevel"/>
    <w:tmpl w:val="B1B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B80030"/>
    <w:multiLevelType w:val="multilevel"/>
    <w:tmpl w:val="BCAA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D102D6D"/>
    <w:multiLevelType w:val="multilevel"/>
    <w:tmpl w:val="F35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3477B0"/>
    <w:multiLevelType w:val="multilevel"/>
    <w:tmpl w:val="BC48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E59659C"/>
    <w:multiLevelType w:val="multilevel"/>
    <w:tmpl w:val="D71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C35620"/>
    <w:multiLevelType w:val="multilevel"/>
    <w:tmpl w:val="8EE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EB50FD"/>
    <w:multiLevelType w:val="multilevel"/>
    <w:tmpl w:val="91C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7B56F4"/>
    <w:multiLevelType w:val="multilevel"/>
    <w:tmpl w:val="464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8F707D"/>
    <w:multiLevelType w:val="multilevel"/>
    <w:tmpl w:val="512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DF76B0"/>
    <w:multiLevelType w:val="multilevel"/>
    <w:tmpl w:val="181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493E45"/>
    <w:multiLevelType w:val="multilevel"/>
    <w:tmpl w:val="4CD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844A1A"/>
    <w:multiLevelType w:val="multilevel"/>
    <w:tmpl w:val="2E7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EC7E87"/>
    <w:multiLevelType w:val="multilevel"/>
    <w:tmpl w:val="889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4C32EF"/>
    <w:multiLevelType w:val="multilevel"/>
    <w:tmpl w:val="78D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3A63D5"/>
    <w:multiLevelType w:val="multilevel"/>
    <w:tmpl w:val="4B4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7D716A"/>
    <w:multiLevelType w:val="multilevel"/>
    <w:tmpl w:val="9B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5531F2"/>
    <w:multiLevelType w:val="multilevel"/>
    <w:tmpl w:val="BB9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5E271E"/>
    <w:multiLevelType w:val="multilevel"/>
    <w:tmpl w:val="C9C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8449B5"/>
    <w:multiLevelType w:val="multilevel"/>
    <w:tmpl w:val="ED7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11992"/>
    <w:multiLevelType w:val="multilevel"/>
    <w:tmpl w:val="35D4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047B3C"/>
    <w:multiLevelType w:val="multilevel"/>
    <w:tmpl w:val="1A6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0600E6"/>
    <w:multiLevelType w:val="multilevel"/>
    <w:tmpl w:val="52B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AF551E"/>
    <w:multiLevelType w:val="multilevel"/>
    <w:tmpl w:val="2D8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D50CDC"/>
    <w:multiLevelType w:val="multilevel"/>
    <w:tmpl w:val="011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6F2DE2"/>
    <w:multiLevelType w:val="multilevel"/>
    <w:tmpl w:val="E72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EC4533"/>
    <w:multiLevelType w:val="multilevel"/>
    <w:tmpl w:val="044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632C4"/>
    <w:multiLevelType w:val="multilevel"/>
    <w:tmpl w:val="96B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456A44"/>
    <w:multiLevelType w:val="multilevel"/>
    <w:tmpl w:val="232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663830"/>
    <w:multiLevelType w:val="multilevel"/>
    <w:tmpl w:val="972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733D17"/>
    <w:multiLevelType w:val="multilevel"/>
    <w:tmpl w:val="92F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F7135"/>
    <w:multiLevelType w:val="multilevel"/>
    <w:tmpl w:val="9760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612553"/>
    <w:multiLevelType w:val="multilevel"/>
    <w:tmpl w:val="471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974418"/>
    <w:multiLevelType w:val="multilevel"/>
    <w:tmpl w:val="167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A96BDA"/>
    <w:multiLevelType w:val="multilevel"/>
    <w:tmpl w:val="A13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9D1C2D"/>
    <w:multiLevelType w:val="multilevel"/>
    <w:tmpl w:val="2AC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1A38A8"/>
    <w:multiLevelType w:val="multilevel"/>
    <w:tmpl w:val="756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7F73AD"/>
    <w:multiLevelType w:val="multilevel"/>
    <w:tmpl w:val="266E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CF5DF4"/>
    <w:multiLevelType w:val="multilevel"/>
    <w:tmpl w:val="2D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0E4E16"/>
    <w:multiLevelType w:val="multilevel"/>
    <w:tmpl w:val="C1C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33602D"/>
    <w:multiLevelType w:val="multilevel"/>
    <w:tmpl w:val="E99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C25D8E"/>
    <w:multiLevelType w:val="multilevel"/>
    <w:tmpl w:val="92C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FE55DB"/>
    <w:multiLevelType w:val="multilevel"/>
    <w:tmpl w:val="DCE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013776"/>
    <w:multiLevelType w:val="multilevel"/>
    <w:tmpl w:val="DC5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5E3307"/>
    <w:multiLevelType w:val="multilevel"/>
    <w:tmpl w:val="B77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4887077"/>
    <w:multiLevelType w:val="multilevel"/>
    <w:tmpl w:val="C4D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8C08A9"/>
    <w:multiLevelType w:val="multilevel"/>
    <w:tmpl w:val="BAA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A0687F"/>
    <w:multiLevelType w:val="multilevel"/>
    <w:tmpl w:val="241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F17824"/>
    <w:multiLevelType w:val="multilevel"/>
    <w:tmpl w:val="A3EE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70915CE"/>
    <w:multiLevelType w:val="multilevel"/>
    <w:tmpl w:val="848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207D82"/>
    <w:multiLevelType w:val="multilevel"/>
    <w:tmpl w:val="961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3534B2"/>
    <w:multiLevelType w:val="multilevel"/>
    <w:tmpl w:val="AC5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C36879"/>
    <w:multiLevelType w:val="multilevel"/>
    <w:tmpl w:val="4F9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675614"/>
    <w:multiLevelType w:val="multilevel"/>
    <w:tmpl w:val="2C8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8E3E6C"/>
    <w:multiLevelType w:val="multilevel"/>
    <w:tmpl w:val="CC5EDE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9F111F"/>
    <w:multiLevelType w:val="multilevel"/>
    <w:tmpl w:val="F4C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E343BE"/>
    <w:multiLevelType w:val="multilevel"/>
    <w:tmpl w:val="23D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252308"/>
    <w:multiLevelType w:val="multilevel"/>
    <w:tmpl w:val="527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664CB8"/>
    <w:multiLevelType w:val="multilevel"/>
    <w:tmpl w:val="CE8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BA73A1"/>
    <w:multiLevelType w:val="multilevel"/>
    <w:tmpl w:val="7F6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A513D6"/>
    <w:multiLevelType w:val="multilevel"/>
    <w:tmpl w:val="5DD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A819B9"/>
    <w:multiLevelType w:val="multilevel"/>
    <w:tmpl w:val="EA9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8D76CB"/>
    <w:multiLevelType w:val="multilevel"/>
    <w:tmpl w:val="443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6E122D"/>
    <w:multiLevelType w:val="multilevel"/>
    <w:tmpl w:val="F0B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8F0AA9"/>
    <w:multiLevelType w:val="multilevel"/>
    <w:tmpl w:val="695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6F727A"/>
    <w:multiLevelType w:val="multilevel"/>
    <w:tmpl w:val="06D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434114"/>
    <w:multiLevelType w:val="multilevel"/>
    <w:tmpl w:val="B55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DD66C8"/>
    <w:multiLevelType w:val="multilevel"/>
    <w:tmpl w:val="BAD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0706E4"/>
    <w:multiLevelType w:val="multilevel"/>
    <w:tmpl w:val="1FD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4A7C4B"/>
    <w:multiLevelType w:val="multilevel"/>
    <w:tmpl w:val="39C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D4C19"/>
    <w:multiLevelType w:val="multilevel"/>
    <w:tmpl w:val="225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892E74"/>
    <w:multiLevelType w:val="multilevel"/>
    <w:tmpl w:val="9C3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FE468A"/>
    <w:multiLevelType w:val="multilevel"/>
    <w:tmpl w:val="AF1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AF2C89"/>
    <w:multiLevelType w:val="multilevel"/>
    <w:tmpl w:val="88F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D9649E"/>
    <w:multiLevelType w:val="multilevel"/>
    <w:tmpl w:val="BA6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9341DF"/>
    <w:multiLevelType w:val="multilevel"/>
    <w:tmpl w:val="734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472EB8"/>
    <w:multiLevelType w:val="multilevel"/>
    <w:tmpl w:val="ED5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2538AE"/>
    <w:multiLevelType w:val="multilevel"/>
    <w:tmpl w:val="3A7AD8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D980A5B"/>
    <w:multiLevelType w:val="multilevel"/>
    <w:tmpl w:val="058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FA2F84"/>
    <w:multiLevelType w:val="multilevel"/>
    <w:tmpl w:val="1B3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140EC2"/>
    <w:multiLevelType w:val="multilevel"/>
    <w:tmpl w:val="AD1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A60022"/>
    <w:multiLevelType w:val="multilevel"/>
    <w:tmpl w:val="8D1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CA6276"/>
    <w:multiLevelType w:val="multilevel"/>
    <w:tmpl w:val="1AF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E57BBD"/>
    <w:multiLevelType w:val="multilevel"/>
    <w:tmpl w:val="C18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CF7438"/>
    <w:multiLevelType w:val="multilevel"/>
    <w:tmpl w:val="B62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FA630E"/>
    <w:multiLevelType w:val="multilevel"/>
    <w:tmpl w:val="9C4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4151">
    <w:abstractNumId w:val="5"/>
  </w:num>
  <w:num w:numId="2" w16cid:durableId="443309578">
    <w:abstractNumId w:val="64"/>
  </w:num>
  <w:num w:numId="3" w16cid:durableId="54819119">
    <w:abstractNumId w:val="126"/>
  </w:num>
  <w:num w:numId="4" w16cid:durableId="1515194355">
    <w:abstractNumId w:val="114"/>
  </w:num>
  <w:num w:numId="5" w16cid:durableId="1032613382">
    <w:abstractNumId w:val="43"/>
  </w:num>
  <w:num w:numId="6" w16cid:durableId="1723990138">
    <w:abstractNumId w:val="54"/>
  </w:num>
  <w:num w:numId="7" w16cid:durableId="2062048728">
    <w:abstractNumId w:val="173"/>
  </w:num>
  <w:num w:numId="8" w16cid:durableId="402920939">
    <w:abstractNumId w:val="149"/>
  </w:num>
  <w:num w:numId="9" w16cid:durableId="364017042">
    <w:abstractNumId w:val="14"/>
  </w:num>
  <w:num w:numId="10" w16cid:durableId="1413164490">
    <w:abstractNumId w:val="83"/>
  </w:num>
  <w:num w:numId="11" w16cid:durableId="912158792">
    <w:abstractNumId w:val="115"/>
  </w:num>
  <w:num w:numId="12" w16cid:durableId="367685586">
    <w:abstractNumId w:val="77"/>
  </w:num>
  <w:num w:numId="13" w16cid:durableId="999505407">
    <w:abstractNumId w:val="21"/>
  </w:num>
  <w:num w:numId="14" w16cid:durableId="26417969">
    <w:abstractNumId w:val="18"/>
  </w:num>
  <w:num w:numId="15" w16cid:durableId="1974292865">
    <w:abstractNumId w:val="140"/>
  </w:num>
  <w:num w:numId="16" w16cid:durableId="1804881934">
    <w:abstractNumId w:val="26"/>
  </w:num>
  <w:num w:numId="17" w16cid:durableId="154762147">
    <w:abstractNumId w:val="169"/>
  </w:num>
  <w:num w:numId="18" w16cid:durableId="92629908">
    <w:abstractNumId w:val="123"/>
  </w:num>
  <w:num w:numId="19" w16cid:durableId="154998475">
    <w:abstractNumId w:val="117"/>
  </w:num>
  <w:num w:numId="20" w16cid:durableId="1032849044">
    <w:abstractNumId w:val="153"/>
  </w:num>
  <w:num w:numId="21" w16cid:durableId="155919170">
    <w:abstractNumId w:val="13"/>
  </w:num>
  <w:num w:numId="22" w16cid:durableId="1049644742">
    <w:abstractNumId w:val="124"/>
  </w:num>
  <w:num w:numId="23" w16cid:durableId="2072119657">
    <w:abstractNumId w:val="56"/>
  </w:num>
  <w:num w:numId="24" w16cid:durableId="268777554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52525167">
    <w:abstractNumId w:val="9"/>
  </w:num>
  <w:num w:numId="26" w16cid:durableId="75442601">
    <w:abstractNumId w:val="97"/>
  </w:num>
  <w:num w:numId="27" w16cid:durableId="310211708">
    <w:abstractNumId w:val="156"/>
  </w:num>
  <w:num w:numId="28" w16cid:durableId="981353584">
    <w:abstractNumId w:val="27"/>
  </w:num>
  <w:num w:numId="29" w16cid:durableId="771434807">
    <w:abstractNumId w:val="86"/>
  </w:num>
  <w:num w:numId="30" w16cid:durableId="439111142">
    <w:abstractNumId w:val="127"/>
  </w:num>
  <w:num w:numId="31" w16cid:durableId="1579317947">
    <w:abstractNumId w:val="177"/>
  </w:num>
  <w:num w:numId="32" w16cid:durableId="1248420377">
    <w:abstractNumId w:val="55"/>
  </w:num>
  <w:num w:numId="33" w16cid:durableId="642931683">
    <w:abstractNumId w:val="39"/>
  </w:num>
  <w:num w:numId="34" w16cid:durableId="1322345761">
    <w:abstractNumId w:val="100"/>
  </w:num>
  <w:num w:numId="35" w16cid:durableId="1681614813">
    <w:abstractNumId w:val="178"/>
  </w:num>
  <w:num w:numId="36" w16cid:durableId="662782782">
    <w:abstractNumId w:val="116"/>
  </w:num>
  <w:num w:numId="37" w16cid:durableId="474756964">
    <w:abstractNumId w:val="135"/>
  </w:num>
  <w:num w:numId="38" w16cid:durableId="1024093072">
    <w:abstractNumId w:val="60"/>
  </w:num>
  <w:num w:numId="39" w16cid:durableId="774864729">
    <w:abstractNumId w:val="103"/>
  </w:num>
  <w:num w:numId="40" w16cid:durableId="86923685">
    <w:abstractNumId w:val="68"/>
  </w:num>
  <w:num w:numId="41" w16cid:durableId="1459374453">
    <w:abstractNumId w:val="125"/>
  </w:num>
  <w:num w:numId="42" w16cid:durableId="1436901940">
    <w:abstractNumId w:val="110"/>
  </w:num>
  <w:num w:numId="43" w16cid:durableId="1787695854">
    <w:abstractNumId w:val="47"/>
  </w:num>
  <w:num w:numId="44" w16cid:durableId="1012954591">
    <w:abstractNumId w:val="154"/>
  </w:num>
  <w:num w:numId="45" w16cid:durableId="76903160">
    <w:abstractNumId w:val="101"/>
  </w:num>
  <w:num w:numId="46" w16cid:durableId="521944076">
    <w:abstractNumId w:val="109"/>
  </w:num>
  <w:num w:numId="47" w16cid:durableId="413403769">
    <w:abstractNumId w:val="129"/>
  </w:num>
  <w:num w:numId="48" w16cid:durableId="1334185730">
    <w:abstractNumId w:val="61"/>
  </w:num>
  <w:num w:numId="49" w16cid:durableId="1946183451">
    <w:abstractNumId w:val="152"/>
  </w:num>
  <w:num w:numId="50" w16cid:durableId="926303082">
    <w:abstractNumId w:val="93"/>
  </w:num>
  <w:num w:numId="51" w16cid:durableId="1442191012">
    <w:abstractNumId w:val="161"/>
  </w:num>
  <w:num w:numId="52" w16cid:durableId="1232884721">
    <w:abstractNumId w:val="106"/>
  </w:num>
  <w:num w:numId="53" w16cid:durableId="2042121135">
    <w:abstractNumId w:val="25"/>
  </w:num>
  <w:num w:numId="54" w16cid:durableId="162792090">
    <w:abstractNumId w:val="62"/>
  </w:num>
  <w:num w:numId="55" w16cid:durableId="1677729442">
    <w:abstractNumId w:val="159"/>
  </w:num>
  <w:num w:numId="56" w16cid:durableId="514081607">
    <w:abstractNumId w:val="147"/>
  </w:num>
  <w:num w:numId="57" w16cid:durableId="982084202">
    <w:abstractNumId w:val="102"/>
  </w:num>
  <w:num w:numId="58" w16cid:durableId="2135325083">
    <w:abstractNumId w:val="72"/>
  </w:num>
  <w:num w:numId="59" w16cid:durableId="161823483">
    <w:abstractNumId w:val="134"/>
  </w:num>
  <w:num w:numId="60" w16cid:durableId="375082387">
    <w:abstractNumId w:val="168"/>
  </w:num>
  <w:num w:numId="61" w16cid:durableId="578246066">
    <w:abstractNumId w:val="51"/>
  </w:num>
  <w:num w:numId="62" w16cid:durableId="138621088">
    <w:abstractNumId w:val="91"/>
  </w:num>
  <w:num w:numId="63" w16cid:durableId="2139295759">
    <w:abstractNumId w:val="50"/>
  </w:num>
  <w:num w:numId="64" w16cid:durableId="1994722063">
    <w:abstractNumId w:val="57"/>
  </w:num>
  <w:num w:numId="65" w16cid:durableId="1803494333">
    <w:abstractNumId w:val="166"/>
  </w:num>
  <w:num w:numId="66" w16cid:durableId="1064566845">
    <w:abstractNumId w:val="53"/>
  </w:num>
  <w:num w:numId="67" w16cid:durableId="950163334">
    <w:abstractNumId w:val="90"/>
  </w:num>
  <w:num w:numId="68" w16cid:durableId="2131238972">
    <w:abstractNumId w:val="1"/>
  </w:num>
  <w:num w:numId="69" w16cid:durableId="1150319461">
    <w:abstractNumId w:val="89"/>
  </w:num>
  <w:num w:numId="70" w16cid:durableId="1125083987">
    <w:abstractNumId w:val="45"/>
  </w:num>
  <w:num w:numId="71" w16cid:durableId="1064765224">
    <w:abstractNumId w:val="58"/>
  </w:num>
  <w:num w:numId="72" w16cid:durableId="2003390556">
    <w:abstractNumId w:val="46"/>
  </w:num>
  <w:num w:numId="73" w16cid:durableId="1804886994">
    <w:abstractNumId w:val="29"/>
  </w:num>
  <w:num w:numId="74" w16cid:durableId="1322083215">
    <w:abstractNumId w:val="63"/>
  </w:num>
  <w:num w:numId="75" w16cid:durableId="135413727">
    <w:abstractNumId w:val="82"/>
  </w:num>
  <w:num w:numId="76" w16cid:durableId="1697776135">
    <w:abstractNumId w:val="17"/>
  </w:num>
  <w:num w:numId="77" w16cid:durableId="799688409">
    <w:abstractNumId w:val="139"/>
  </w:num>
  <w:num w:numId="78" w16cid:durableId="816263136">
    <w:abstractNumId w:val="40"/>
  </w:num>
  <w:num w:numId="79" w16cid:durableId="1886600578">
    <w:abstractNumId w:val="144"/>
  </w:num>
  <w:num w:numId="80" w16cid:durableId="1498157218">
    <w:abstractNumId w:val="164"/>
  </w:num>
  <w:num w:numId="81" w16cid:durableId="2030718975">
    <w:abstractNumId w:val="80"/>
  </w:num>
  <w:num w:numId="82" w16cid:durableId="1651327767">
    <w:abstractNumId w:val="66"/>
  </w:num>
  <w:num w:numId="83" w16cid:durableId="1204489024">
    <w:abstractNumId w:val="7"/>
  </w:num>
  <w:num w:numId="84" w16cid:durableId="1403334387">
    <w:abstractNumId w:val="105"/>
  </w:num>
  <w:num w:numId="85" w16cid:durableId="1436561599">
    <w:abstractNumId w:val="151"/>
  </w:num>
  <w:num w:numId="86" w16cid:durableId="1285384439">
    <w:abstractNumId w:val="119"/>
  </w:num>
  <w:num w:numId="87" w16cid:durableId="346516599">
    <w:abstractNumId w:val="10"/>
  </w:num>
  <w:num w:numId="88" w16cid:durableId="1113404534">
    <w:abstractNumId w:val="160"/>
  </w:num>
  <w:num w:numId="89" w16cid:durableId="390231637">
    <w:abstractNumId w:val="75"/>
  </w:num>
  <w:num w:numId="90" w16cid:durableId="2143421750">
    <w:abstractNumId w:val="131"/>
  </w:num>
  <w:num w:numId="91" w16cid:durableId="590625859">
    <w:abstractNumId w:val="92"/>
  </w:num>
  <w:num w:numId="92" w16cid:durableId="1022131288">
    <w:abstractNumId w:val="6"/>
  </w:num>
  <w:num w:numId="93" w16cid:durableId="715397956">
    <w:abstractNumId w:val="28"/>
  </w:num>
  <w:num w:numId="94" w16cid:durableId="410393448">
    <w:abstractNumId w:val="67"/>
  </w:num>
  <w:num w:numId="95" w16cid:durableId="970553003">
    <w:abstractNumId w:val="22"/>
  </w:num>
  <w:num w:numId="96" w16cid:durableId="632752218">
    <w:abstractNumId w:val="120"/>
  </w:num>
  <w:num w:numId="97" w16cid:durableId="1826437714">
    <w:abstractNumId w:val="2"/>
  </w:num>
  <w:num w:numId="98" w16cid:durableId="823013030">
    <w:abstractNumId w:val="30"/>
  </w:num>
  <w:num w:numId="99" w16cid:durableId="1685937226">
    <w:abstractNumId w:val="137"/>
  </w:num>
  <w:num w:numId="100" w16cid:durableId="1784182460">
    <w:abstractNumId w:val="107"/>
  </w:num>
  <w:num w:numId="101" w16cid:durableId="1212302682">
    <w:abstractNumId w:val="94"/>
  </w:num>
  <w:num w:numId="102" w16cid:durableId="1581452379">
    <w:abstractNumId w:val="73"/>
  </w:num>
  <w:num w:numId="103" w16cid:durableId="575556167">
    <w:abstractNumId w:val="34"/>
  </w:num>
  <w:num w:numId="104" w16cid:durableId="1746494795">
    <w:abstractNumId w:val="96"/>
  </w:num>
  <w:num w:numId="105" w16cid:durableId="725954271">
    <w:abstractNumId w:val="98"/>
  </w:num>
  <w:num w:numId="106" w16cid:durableId="737442219">
    <w:abstractNumId w:val="150"/>
  </w:num>
  <w:num w:numId="107" w16cid:durableId="137233314">
    <w:abstractNumId w:val="138"/>
  </w:num>
  <w:num w:numId="108" w16cid:durableId="765034131">
    <w:abstractNumId w:val="32"/>
  </w:num>
  <w:num w:numId="109" w16cid:durableId="1161584862">
    <w:abstractNumId w:val="33"/>
  </w:num>
  <w:num w:numId="110" w16cid:durableId="859195935">
    <w:abstractNumId w:val="175"/>
  </w:num>
  <w:num w:numId="111" w16cid:durableId="1942834697">
    <w:abstractNumId w:val="71"/>
  </w:num>
  <w:num w:numId="112" w16cid:durableId="933827372">
    <w:abstractNumId w:val="79"/>
  </w:num>
  <w:num w:numId="113" w16cid:durableId="213975708">
    <w:abstractNumId w:val="42"/>
  </w:num>
  <w:num w:numId="114" w16cid:durableId="101922216">
    <w:abstractNumId w:val="121"/>
  </w:num>
  <w:num w:numId="115" w16cid:durableId="1001548016">
    <w:abstractNumId w:val="41"/>
  </w:num>
  <w:num w:numId="116" w16cid:durableId="2121145965">
    <w:abstractNumId w:val="35"/>
  </w:num>
  <w:num w:numId="117" w16cid:durableId="2023123803">
    <w:abstractNumId w:val="145"/>
  </w:num>
  <w:num w:numId="118" w16cid:durableId="1643148898">
    <w:abstractNumId w:val="85"/>
  </w:num>
  <w:num w:numId="119" w16cid:durableId="40712188">
    <w:abstractNumId w:val="133"/>
  </w:num>
  <w:num w:numId="120" w16cid:durableId="508523487">
    <w:abstractNumId w:val="167"/>
  </w:num>
  <w:num w:numId="121" w16cid:durableId="1335114222">
    <w:abstractNumId w:val="24"/>
  </w:num>
  <w:num w:numId="122" w16cid:durableId="2051105811">
    <w:abstractNumId w:val="132"/>
  </w:num>
  <w:num w:numId="123" w16cid:durableId="1557354372">
    <w:abstractNumId w:val="165"/>
  </w:num>
  <w:num w:numId="124" w16cid:durableId="1027484100">
    <w:abstractNumId w:val="38"/>
  </w:num>
  <w:num w:numId="125" w16cid:durableId="523137130">
    <w:abstractNumId w:val="11"/>
  </w:num>
  <w:num w:numId="126" w16cid:durableId="580606294">
    <w:abstractNumId w:val="118"/>
  </w:num>
  <w:num w:numId="127" w16cid:durableId="1221865537">
    <w:abstractNumId w:val="163"/>
  </w:num>
  <w:num w:numId="128" w16cid:durableId="1893037981">
    <w:abstractNumId w:val="136"/>
  </w:num>
  <w:num w:numId="129" w16cid:durableId="1948347162">
    <w:abstractNumId w:val="19"/>
  </w:num>
  <w:num w:numId="130" w16cid:durableId="2048680461">
    <w:abstractNumId w:val="8"/>
  </w:num>
  <w:num w:numId="131" w16cid:durableId="1861435301">
    <w:abstractNumId w:val="130"/>
  </w:num>
  <w:num w:numId="132" w16cid:durableId="818618484">
    <w:abstractNumId w:val="104"/>
  </w:num>
  <w:num w:numId="133" w16cid:durableId="341511995">
    <w:abstractNumId w:val="81"/>
  </w:num>
  <w:num w:numId="134" w16cid:durableId="1890798210">
    <w:abstractNumId w:val="157"/>
  </w:num>
  <w:num w:numId="135" w16cid:durableId="1474102708">
    <w:abstractNumId w:val="48"/>
  </w:num>
  <w:num w:numId="136" w16cid:durableId="40643380">
    <w:abstractNumId w:val="0"/>
  </w:num>
  <w:num w:numId="137" w16cid:durableId="1236361542">
    <w:abstractNumId w:val="44"/>
  </w:num>
  <w:num w:numId="138" w16cid:durableId="1462848588">
    <w:abstractNumId w:val="172"/>
  </w:num>
  <w:num w:numId="139" w16cid:durableId="438258801">
    <w:abstractNumId w:val="108"/>
  </w:num>
  <w:num w:numId="140" w16cid:durableId="435515191">
    <w:abstractNumId w:val="87"/>
  </w:num>
  <w:num w:numId="141" w16cid:durableId="97337046">
    <w:abstractNumId w:val="111"/>
  </w:num>
  <w:num w:numId="142" w16cid:durableId="895045469">
    <w:abstractNumId w:val="112"/>
  </w:num>
  <w:num w:numId="143" w16cid:durableId="654191353">
    <w:abstractNumId w:val="158"/>
  </w:num>
  <w:num w:numId="144" w16cid:durableId="1387753562">
    <w:abstractNumId w:val="95"/>
  </w:num>
  <w:num w:numId="145" w16cid:durableId="1277559437">
    <w:abstractNumId w:val="170"/>
  </w:num>
  <w:num w:numId="146" w16cid:durableId="1804617540">
    <w:abstractNumId w:val="179"/>
  </w:num>
  <w:num w:numId="147" w16cid:durableId="2023820214">
    <w:abstractNumId w:val="99"/>
  </w:num>
  <w:num w:numId="148" w16cid:durableId="1655182923">
    <w:abstractNumId w:val="146"/>
  </w:num>
  <w:num w:numId="149" w16cid:durableId="443115575">
    <w:abstractNumId w:val="141"/>
  </w:num>
  <w:num w:numId="150" w16cid:durableId="494304962">
    <w:abstractNumId w:val="84"/>
  </w:num>
  <w:num w:numId="151" w16cid:durableId="1610578726">
    <w:abstractNumId w:val="122"/>
  </w:num>
  <w:num w:numId="152" w16cid:durableId="2109962871">
    <w:abstractNumId w:val="59"/>
  </w:num>
  <w:num w:numId="153" w16cid:durableId="1178541690">
    <w:abstractNumId w:val="4"/>
  </w:num>
  <w:num w:numId="154" w16cid:durableId="1309239930">
    <w:abstractNumId w:val="113"/>
  </w:num>
  <w:num w:numId="155" w16cid:durableId="1202939530">
    <w:abstractNumId w:val="23"/>
  </w:num>
  <w:num w:numId="156" w16cid:durableId="53165103">
    <w:abstractNumId w:val="20"/>
  </w:num>
  <w:num w:numId="157" w16cid:durableId="1361853544">
    <w:abstractNumId w:val="16"/>
  </w:num>
  <w:num w:numId="158" w16cid:durableId="1460953159">
    <w:abstractNumId w:val="52"/>
  </w:num>
  <w:num w:numId="159" w16cid:durableId="1324315239">
    <w:abstractNumId w:val="88"/>
  </w:num>
  <w:num w:numId="160" w16cid:durableId="902330429">
    <w:abstractNumId w:val="36"/>
  </w:num>
  <w:num w:numId="161" w16cid:durableId="1453670286">
    <w:abstractNumId w:val="174"/>
  </w:num>
  <w:num w:numId="162" w16cid:durableId="26804857">
    <w:abstractNumId w:val="143"/>
  </w:num>
  <w:num w:numId="163" w16cid:durableId="909654985">
    <w:abstractNumId w:val="15"/>
  </w:num>
  <w:num w:numId="164" w16cid:durableId="626357824">
    <w:abstractNumId w:val="76"/>
  </w:num>
  <w:num w:numId="165" w16cid:durableId="747993532">
    <w:abstractNumId w:val="69"/>
  </w:num>
  <w:num w:numId="166" w16cid:durableId="1019116334">
    <w:abstractNumId w:val="176"/>
  </w:num>
  <w:num w:numId="167" w16cid:durableId="884296455">
    <w:abstractNumId w:val="155"/>
  </w:num>
  <w:num w:numId="168" w16cid:durableId="1461532917">
    <w:abstractNumId w:val="31"/>
  </w:num>
  <w:num w:numId="169" w16cid:durableId="771631934">
    <w:abstractNumId w:val="70"/>
  </w:num>
  <w:num w:numId="170" w16cid:durableId="1863089430">
    <w:abstractNumId w:val="49"/>
  </w:num>
  <w:num w:numId="171" w16cid:durableId="454645552">
    <w:abstractNumId w:val="12"/>
  </w:num>
  <w:num w:numId="172" w16cid:durableId="1458793358">
    <w:abstractNumId w:val="3"/>
  </w:num>
  <w:num w:numId="173" w16cid:durableId="1528712598">
    <w:abstractNumId w:val="162"/>
  </w:num>
  <w:num w:numId="174" w16cid:durableId="647781711">
    <w:abstractNumId w:val="74"/>
  </w:num>
  <w:num w:numId="175" w16cid:durableId="1151363667">
    <w:abstractNumId w:val="128"/>
  </w:num>
  <w:num w:numId="176" w16cid:durableId="1873640763">
    <w:abstractNumId w:val="65"/>
  </w:num>
  <w:num w:numId="177" w16cid:durableId="1120226731">
    <w:abstractNumId w:val="142"/>
  </w:num>
  <w:num w:numId="178" w16cid:durableId="1351763528">
    <w:abstractNumId w:val="148"/>
  </w:num>
  <w:num w:numId="179" w16cid:durableId="1951234871">
    <w:abstractNumId w:val="171"/>
  </w:num>
  <w:num w:numId="180" w16cid:durableId="516967135">
    <w:abstractNumId w:val="78"/>
  </w:num>
  <w:num w:numId="181" w16cid:durableId="321086277">
    <w:abstractNumId w:val="3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2D"/>
    <w:rsid w:val="000D47BE"/>
    <w:rsid w:val="001A5B13"/>
    <w:rsid w:val="001D4B7A"/>
    <w:rsid w:val="001E7B06"/>
    <w:rsid w:val="00303457"/>
    <w:rsid w:val="00306204"/>
    <w:rsid w:val="00317D03"/>
    <w:rsid w:val="00343600"/>
    <w:rsid w:val="00347B0C"/>
    <w:rsid w:val="00460474"/>
    <w:rsid w:val="004B3DD2"/>
    <w:rsid w:val="00501DE9"/>
    <w:rsid w:val="00520FEF"/>
    <w:rsid w:val="005A7D24"/>
    <w:rsid w:val="005D0DF5"/>
    <w:rsid w:val="006027BF"/>
    <w:rsid w:val="00617FF3"/>
    <w:rsid w:val="006265FA"/>
    <w:rsid w:val="006C70B1"/>
    <w:rsid w:val="0073319C"/>
    <w:rsid w:val="009971C0"/>
    <w:rsid w:val="009D641F"/>
    <w:rsid w:val="00A04EFF"/>
    <w:rsid w:val="00A30932"/>
    <w:rsid w:val="00A61985"/>
    <w:rsid w:val="00A94649"/>
    <w:rsid w:val="00AE5264"/>
    <w:rsid w:val="00B27DCD"/>
    <w:rsid w:val="00C56B2A"/>
    <w:rsid w:val="00C6102D"/>
    <w:rsid w:val="00DB4363"/>
    <w:rsid w:val="00EC70B5"/>
    <w:rsid w:val="00ED15D2"/>
    <w:rsid w:val="00F11D5C"/>
    <w:rsid w:val="00F22C10"/>
    <w:rsid w:val="00F41714"/>
    <w:rsid w:val="00F614AF"/>
    <w:rsid w:val="00FD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."/>
  <w:listSeparator w:val=","/>
  <w14:docId w14:val="5BB91F37"/>
  <w15:chartTrackingRefBased/>
  <w15:docId w15:val="{AFDA3BAC-453C-4D9E-8F26-781D4673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uidewire.com/cloud/cc/202503/cloudapica/cloudAPI/topics/landing_Cloud-API-developer.html" TargetMode="External"/><Relationship Id="rId18" Type="http://schemas.openxmlformats.org/officeDocument/2006/relationships/hyperlink" Target="https://stackoverflow.com/questions/77069608/what-does-an-entity-one-to-one-relationship-look-like-in-the-database" TargetMode="External"/><Relationship Id="rId26" Type="http://schemas.openxmlformats.org/officeDocument/2006/relationships/hyperlink" Target="https://www.fiesttech.com/blog/claim-center-integration-train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oudfoundation.com/blog/guidewire-claim-center-documentation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ocs.guidewire.com/cloud/pc/202411/cloudapibf/cloudAPI/topics/123-PCpolicies/01-lines/c_overview_of_lines_of_business.html" TargetMode="External"/><Relationship Id="rId12" Type="http://schemas.openxmlformats.org/officeDocument/2006/relationships/hyperlink" Target="https://docs.guidewire.com/cloud/cc/202407/cloudapibf/cloudAPI/topics/111-CCFNOL/01-executing-FNOL/c_the-FNOL-process-in-ClaimCenter.html" TargetMode="External"/><Relationship Id="rId17" Type="http://schemas.openxmlformats.org/officeDocument/2006/relationships/hyperlink" Target="https://www.guidewire.com/developers/developer-tools-and-guides/configuration-guides" TargetMode="External"/><Relationship Id="rId25" Type="http://schemas.openxmlformats.org/officeDocument/2006/relationships/hyperlink" Target="https://ihubtraininginstitute.blogspot.com/2025/06/guidewire-rest-api-integration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oudfoundation.com/blog/guidewire-claim-center-integration-tutorial/" TargetMode="External"/><Relationship Id="rId20" Type="http://schemas.openxmlformats.org/officeDocument/2006/relationships/hyperlink" Target="https://www.guidewire.com/developers/developer-tools-and-guides/configuration-guides" TargetMode="External"/><Relationship Id="rId29" Type="http://schemas.openxmlformats.org/officeDocument/2006/relationships/hyperlink" Target="https://kumaran198726.blogspot.com/2024/08/guidewire-policy-level-coverages-to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uidewire.com/cloud/cc/202407/cloudapibf/cloudAPI/topics/111-CCFNOL/05-exposures/c_overview-of-exposures-in-ClaimCenter.html" TargetMode="External"/><Relationship Id="rId11" Type="http://schemas.openxmlformats.org/officeDocument/2006/relationships/hyperlink" Target="https://stackoverflow.com/questions/77069608/what-does-an-entity-one-to-one-relationship-look-like-in-the-database" TargetMode="External"/><Relationship Id="rId24" Type="http://schemas.openxmlformats.org/officeDocument/2006/relationships/hyperlink" Target="https://docs.guidewire.com/cloud/cc/202407/cloudapibf/cloudAPI/topics/111-CCFNOL/05-exposures/c_overview-of-exposures-in-ClaimCenter.html" TargetMode="External"/><Relationship Id="rId32" Type="http://schemas.openxmlformats.org/officeDocument/2006/relationships/hyperlink" Target="https://ihubtraininginstitute.blogspot.com/2025/06/guidewire-rest-api-integration.html" TargetMode="External"/><Relationship Id="rId5" Type="http://schemas.openxmlformats.org/officeDocument/2006/relationships/hyperlink" Target="https://docs.guidewire.com/cloud/pc/202407/cloudapica/cloudAPI/topics/508-LOBEndpoints/01-generating-LOB-endpoints/c_products_and_lines_of_business.html" TargetMode="External"/><Relationship Id="rId15" Type="http://schemas.openxmlformats.org/officeDocument/2006/relationships/hyperlink" Target="https://stackoverflow.com/questions/69827660/refresh-token-automatically-via-postman" TargetMode="External"/><Relationship Id="rId23" Type="http://schemas.openxmlformats.org/officeDocument/2006/relationships/hyperlink" Target="https://techsolidity.com/blog/guidewire-interview-questions" TargetMode="External"/><Relationship Id="rId28" Type="http://schemas.openxmlformats.org/officeDocument/2006/relationships/hyperlink" Target="https://www.docsity.com/en/docs/guidewire-exam-questions-and-detailed-solutions-xn912yaabt/12589040/" TargetMode="External"/><Relationship Id="rId10" Type="http://schemas.openxmlformats.org/officeDocument/2006/relationships/hyperlink" Target="https://docs.guidewire.com/cloud/cc/202503/cloudapibf/cloudAPI/topics/112-CCFin/02-check-creating/c_deductible-handling.html" TargetMode="External"/><Relationship Id="rId19" Type="http://schemas.openxmlformats.org/officeDocument/2006/relationships/hyperlink" Target="https://www.guidewire.com/developers/developer-tools-and-guides/configuration-guides" TargetMode="External"/><Relationship Id="rId31" Type="http://schemas.openxmlformats.org/officeDocument/2006/relationships/hyperlink" Target="https://www.docsity.com/en/docs/guidewire-claimscenter-a-comprehensive-guide-to-plugins-messaging-and-claims-processing/1201524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delegate-debugging-mindset-inderpreet-kaur-alkhc?tl=en" TargetMode="External"/><Relationship Id="rId14" Type="http://schemas.openxmlformats.org/officeDocument/2006/relationships/hyperlink" Target="https://stackoverflow.com/questions/76260763/hi-how-can-i-am-pretty-new-to-guidewire-how-can-i-configure-a-multiple-options" TargetMode="External"/><Relationship Id="rId22" Type="http://schemas.openxmlformats.org/officeDocument/2006/relationships/hyperlink" Target="https://www.docsity.com/en/docs/guidewire-claimscenter-a-comprehensive-guide-to-plugins-messaging-and-claims-processing/12015246/" TargetMode="External"/><Relationship Id="rId27" Type="http://schemas.openxmlformats.org/officeDocument/2006/relationships/hyperlink" Target="https://docs.guidewire.com/cloud/cc/202503/cloudapica/cloudAPI/topics/landing_Cloud-API-developer.html" TargetMode="External"/><Relationship Id="rId30" Type="http://schemas.openxmlformats.org/officeDocument/2006/relationships/hyperlink" Target="https://www.guidewire.com/developers/developer-tools-and-guides/configuration-guides" TargetMode="External"/><Relationship Id="rId8" Type="http://schemas.openxmlformats.org/officeDocument/2006/relationships/hyperlink" Target="https://www.docsity.com/en/docs/guidewire-claimscenter-a-comprehensive-guide-to-plugins-messaging-and-claims-processing/120152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25</Pages>
  <Words>3708</Words>
  <Characters>21252</Characters>
  <Application>Microsoft Office Word</Application>
  <DocSecurity>0</DocSecurity>
  <Lines>452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Kotra, Sumana</dc:creator>
  <cp:keywords/>
  <dc:description/>
  <cp:lastModifiedBy>Kotra, Sumana</cp:lastModifiedBy>
  <cp:revision>23</cp:revision>
  <dcterms:created xsi:type="dcterms:W3CDTF">2025-11-24T08:19:00Z</dcterms:created>
  <dcterms:modified xsi:type="dcterms:W3CDTF">2025-11-24T13:42:00Z</dcterms:modified>
</cp:coreProperties>
</file>