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9BB99" w14:textId="77777777" w:rsidR="00D34DE3" w:rsidRDefault="00D34DE3" w:rsidP="00DB14CD">
      <w:pPr>
        <w:spacing w:after="0"/>
        <w:jc w:val="center"/>
        <w:rPr>
          <w:b/>
          <w:sz w:val="64"/>
          <w:szCs w:val="64"/>
        </w:rPr>
      </w:pPr>
      <w:bookmarkStart w:id="0" w:name="_GoBack"/>
      <w:bookmarkEnd w:id="0"/>
    </w:p>
    <w:p w14:paraId="41CEAC15" w14:textId="77777777" w:rsidR="00D34DE3" w:rsidRDefault="00D34DE3" w:rsidP="00DB14CD">
      <w:pPr>
        <w:spacing w:after="0"/>
        <w:jc w:val="center"/>
        <w:rPr>
          <w:b/>
          <w:sz w:val="64"/>
          <w:szCs w:val="64"/>
        </w:rPr>
      </w:pPr>
    </w:p>
    <w:p w14:paraId="30AC70C1" w14:textId="77777777" w:rsidR="00D34DE3" w:rsidRDefault="00D34DE3" w:rsidP="00DB14CD">
      <w:pPr>
        <w:spacing w:after="0"/>
        <w:jc w:val="center"/>
        <w:rPr>
          <w:b/>
          <w:sz w:val="64"/>
          <w:szCs w:val="64"/>
        </w:rPr>
      </w:pPr>
    </w:p>
    <w:p w14:paraId="626E6EC2" w14:textId="77777777" w:rsidR="00D34DE3" w:rsidRDefault="00D34DE3" w:rsidP="00DB14CD">
      <w:pPr>
        <w:spacing w:after="0"/>
        <w:jc w:val="center"/>
        <w:rPr>
          <w:b/>
          <w:sz w:val="64"/>
          <w:szCs w:val="64"/>
        </w:rPr>
      </w:pPr>
    </w:p>
    <w:p w14:paraId="419BEFBA" w14:textId="77777777" w:rsidR="00D34DE3" w:rsidRDefault="00D34DE3" w:rsidP="00DB14CD">
      <w:pPr>
        <w:spacing w:after="0"/>
        <w:jc w:val="center"/>
        <w:rPr>
          <w:b/>
          <w:sz w:val="64"/>
          <w:szCs w:val="64"/>
        </w:rPr>
      </w:pPr>
    </w:p>
    <w:p w14:paraId="164897F3" w14:textId="77777777" w:rsidR="0006610F" w:rsidRDefault="00D34DE3" w:rsidP="00DB14CD">
      <w:pPr>
        <w:spacing w:after="0"/>
        <w:jc w:val="center"/>
        <w:rPr>
          <w:b/>
          <w:sz w:val="64"/>
          <w:szCs w:val="64"/>
        </w:rPr>
      </w:pPr>
      <w:r w:rsidRPr="00D34DE3">
        <w:rPr>
          <w:b/>
          <w:sz w:val="64"/>
          <w:szCs w:val="64"/>
        </w:rPr>
        <w:t>ROC Toolbox Manual</w:t>
      </w:r>
    </w:p>
    <w:p w14:paraId="79FA15E6" w14:textId="1D4336D4" w:rsidR="00D34DE3" w:rsidRDefault="00D34DE3" w:rsidP="00DB14CD">
      <w:pPr>
        <w:spacing w:after="0"/>
        <w:jc w:val="center"/>
        <w:rPr>
          <w:b/>
          <w:sz w:val="32"/>
          <w:szCs w:val="32"/>
        </w:rPr>
      </w:pPr>
      <w:r w:rsidRPr="00D34DE3">
        <w:rPr>
          <w:b/>
          <w:sz w:val="64"/>
          <w:szCs w:val="64"/>
        </w:rPr>
        <w:t xml:space="preserve"> </w:t>
      </w:r>
      <w:r w:rsidR="004D49F1">
        <w:rPr>
          <w:b/>
          <w:sz w:val="32"/>
          <w:szCs w:val="32"/>
        </w:rPr>
        <w:t xml:space="preserve">Version </w:t>
      </w:r>
      <w:r w:rsidR="00DD61A4">
        <w:rPr>
          <w:b/>
          <w:sz w:val="32"/>
          <w:szCs w:val="32"/>
        </w:rPr>
        <w:t>1.</w:t>
      </w:r>
      <w:r w:rsidR="003E0D95">
        <w:rPr>
          <w:b/>
          <w:sz w:val="32"/>
          <w:szCs w:val="32"/>
        </w:rPr>
        <w:t>1.1</w:t>
      </w:r>
    </w:p>
    <w:p w14:paraId="0A27037B" w14:textId="77777777" w:rsidR="0006610F" w:rsidRPr="0006610F" w:rsidRDefault="0006610F" w:rsidP="00DB14CD">
      <w:pPr>
        <w:spacing w:after="0"/>
        <w:jc w:val="center"/>
        <w:rPr>
          <w:sz w:val="32"/>
          <w:szCs w:val="32"/>
        </w:rPr>
      </w:pPr>
    </w:p>
    <w:p w14:paraId="15BD40F4" w14:textId="77777777" w:rsidR="00D34DE3" w:rsidRDefault="00D34DE3" w:rsidP="00DB14CD">
      <w:pPr>
        <w:spacing w:after="0"/>
        <w:jc w:val="center"/>
        <w:rPr>
          <w:sz w:val="24"/>
          <w:szCs w:val="24"/>
        </w:rPr>
      </w:pPr>
      <w:r w:rsidRPr="00D34DE3">
        <w:rPr>
          <w:sz w:val="24"/>
          <w:szCs w:val="24"/>
        </w:rPr>
        <w:t>Created by Joshua D. Koen, Fred S. Barrett, Iain M. Harlow, and Andrew P. Yonelinas</w:t>
      </w:r>
    </w:p>
    <w:p w14:paraId="18719E1F" w14:textId="77777777" w:rsidR="00B752E4" w:rsidRDefault="00B752E4" w:rsidP="00DB14CD">
      <w:pPr>
        <w:spacing w:after="0"/>
        <w:jc w:val="center"/>
        <w:rPr>
          <w:sz w:val="24"/>
          <w:szCs w:val="24"/>
        </w:rPr>
      </w:pPr>
    </w:p>
    <w:p w14:paraId="44C6F68C" w14:textId="1E047AD5" w:rsidR="00D34DE3" w:rsidRPr="00D34DE3" w:rsidRDefault="006F09F2" w:rsidP="00DB14CD">
      <w:pPr>
        <w:spacing w:after="0"/>
        <w:jc w:val="center"/>
        <w:rPr>
          <w:sz w:val="24"/>
          <w:szCs w:val="24"/>
        </w:rPr>
      </w:pPr>
      <w:r>
        <w:rPr>
          <w:sz w:val="24"/>
          <w:szCs w:val="24"/>
        </w:rPr>
        <w:t xml:space="preserve">© </w:t>
      </w:r>
      <w:r w:rsidR="00D34DE3" w:rsidRPr="00D34DE3">
        <w:rPr>
          <w:sz w:val="24"/>
          <w:szCs w:val="24"/>
        </w:rPr>
        <w:t>The Regents of the University of California</w:t>
      </w:r>
      <w:r>
        <w:rPr>
          <w:sz w:val="24"/>
          <w:szCs w:val="24"/>
        </w:rPr>
        <w:t>, Davis Campus</w:t>
      </w:r>
      <w:r w:rsidR="002A2206">
        <w:rPr>
          <w:sz w:val="24"/>
          <w:szCs w:val="24"/>
        </w:rPr>
        <w:t>, 2014</w:t>
      </w:r>
    </w:p>
    <w:p w14:paraId="1FED2A4F" w14:textId="77777777" w:rsidR="00D34DE3" w:rsidRDefault="00D34DE3" w:rsidP="00DB14CD">
      <w:pPr>
        <w:spacing w:after="0"/>
        <w:jc w:val="center"/>
        <w:rPr>
          <w:sz w:val="24"/>
          <w:szCs w:val="24"/>
        </w:rPr>
      </w:pPr>
    </w:p>
    <w:p w14:paraId="687CDD2E" w14:textId="77777777" w:rsidR="00D34DE3" w:rsidRDefault="00D34DE3" w:rsidP="00DB14CD">
      <w:pPr>
        <w:spacing w:after="0"/>
        <w:jc w:val="center"/>
        <w:rPr>
          <w:sz w:val="24"/>
          <w:szCs w:val="24"/>
        </w:rPr>
      </w:pPr>
    </w:p>
    <w:p w14:paraId="193E2EAA" w14:textId="77777777" w:rsidR="00D34DE3" w:rsidRDefault="00D34DE3" w:rsidP="00DB14CD">
      <w:pPr>
        <w:spacing w:after="0"/>
        <w:rPr>
          <w:sz w:val="24"/>
          <w:szCs w:val="24"/>
        </w:rPr>
      </w:pPr>
      <w:r>
        <w:rPr>
          <w:sz w:val="24"/>
          <w:szCs w:val="24"/>
        </w:rPr>
        <w:br w:type="page"/>
      </w:r>
    </w:p>
    <w:p w14:paraId="22C53BD4" w14:textId="77777777" w:rsidR="00533882" w:rsidRDefault="00533882" w:rsidP="00DB14CD">
      <w:pPr>
        <w:pBdr>
          <w:bottom w:val="single" w:sz="4" w:space="1" w:color="auto"/>
        </w:pBdr>
        <w:spacing w:after="0"/>
        <w:rPr>
          <w:b/>
          <w:sz w:val="24"/>
          <w:szCs w:val="24"/>
        </w:rPr>
        <w:sectPr w:rsidR="00533882">
          <w:footerReference w:type="even" r:id="rId8"/>
          <w:footerReference w:type="default" r:id="rId9"/>
          <w:pgSz w:w="12240" w:h="15840"/>
          <w:pgMar w:top="1440" w:right="1440" w:bottom="1440" w:left="1440" w:header="720" w:footer="720" w:gutter="0"/>
          <w:cols w:space="720"/>
          <w:docGrid w:linePitch="360"/>
        </w:sectPr>
      </w:pPr>
    </w:p>
    <w:p w14:paraId="0190FA64" w14:textId="366A3021" w:rsidR="00D34DE3" w:rsidRPr="00D34DE3" w:rsidRDefault="00D34DE3" w:rsidP="00DB14CD">
      <w:pPr>
        <w:pBdr>
          <w:bottom w:val="single" w:sz="4" w:space="1" w:color="auto"/>
        </w:pBdr>
        <w:spacing w:after="0"/>
        <w:rPr>
          <w:b/>
          <w:sz w:val="24"/>
          <w:szCs w:val="24"/>
        </w:rPr>
      </w:pPr>
      <w:r w:rsidRPr="00D34DE3">
        <w:rPr>
          <w:b/>
          <w:sz w:val="24"/>
          <w:szCs w:val="24"/>
        </w:rPr>
        <w:lastRenderedPageBreak/>
        <w:t>Table of Contents</w:t>
      </w:r>
    </w:p>
    <w:p w14:paraId="25578720" w14:textId="77777777" w:rsidR="00E706C0" w:rsidRDefault="00E706C0" w:rsidP="00DB14CD">
      <w:pPr>
        <w:spacing w:after="0"/>
        <w:rPr>
          <w:sz w:val="24"/>
          <w:szCs w:val="24"/>
        </w:rPr>
      </w:pPr>
    </w:p>
    <w:p w14:paraId="570B1637" w14:textId="5CF807C2" w:rsidR="005F2E6B" w:rsidRDefault="005F2E6B">
      <w:pPr>
        <w:rPr>
          <w:b/>
          <w:sz w:val="36"/>
          <w:szCs w:val="36"/>
        </w:rPr>
        <w:sectPr w:rsidR="005F2E6B" w:rsidSect="00533882">
          <w:type w:val="continuous"/>
          <w:pgSz w:w="12240" w:h="15840"/>
          <w:pgMar w:top="1440" w:right="1440" w:bottom="1440" w:left="1440" w:header="720" w:footer="720" w:gutter="0"/>
          <w:cols w:space="720"/>
          <w:docGrid w:linePitch="360"/>
        </w:sectPr>
      </w:pPr>
    </w:p>
    <w:p w14:paraId="0DC7E6D8" w14:textId="0B10C058" w:rsidR="005C450A" w:rsidRDefault="005C450A">
      <w:pPr>
        <w:pStyle w:val="TOC1"/>
        <w:tabs>
          <w:tab w:val="right" w:pos="9350"/>
        </w:tabs>
        <w:rPr>
          <w:rFonts w:asciiTheme="minorHAnsi" w:eastAsiaTheme="minorEastAsia" w:hAnsiTheme="minorHAnsi"/>
          <w:b w:val="0"/>
          <w:bCs w:val="0"/>
          <w:caps w:val="0"/>
          <w:noProof/>
          <w:sz w:val="22"/>
          <w:szCs w:val="22"/>
        </w:rPr>
      </w:pPr>
      <w:r>
        <w:rPr>
          <w:b w:val="0"/>
          <w:sz w:val="36"/>
          <w:szCs w:val="36"/>
        </w:rPr>
        <w:fldChar w:fldCharType="begin"/>
      </w:r>
      <w:r>
        <w:rPr>
          <w:b w:val="0"/>
          <w:sz w:val="36"/>
          <w:szCs w:val="36"/>
        </w:rPr>
        <w:instrText xml:space="preserve"> TOC \o "1-1" \h \z \u </w:instrText>
      </w:r>
      <w:r>
        <w:rPr>
          <w:b w:val="0"/>
          <w:sz w:val="36"/>
          <w:szCs w:val="36"/>
        </w:rPr>
        <w:fldChar w:fldCharType="separate"/>
      </w:r>
      <w:hyperlink w:anchor="_Toc380659905" w:history="1">
        <w:r w:rsidRPr="00D449F8">
          <w:rPr>
            <w:rStyle w:val="Hyperlink"/>
            <w:noProof/>
          </w:rPr>
          <w:t>Purpose &amp; Disclaimer</w:t>
        </w:r>
        <w:r>
          <w:rPr>
            <w:noProof/>
            <w:webHidden/>
          </w:rPr>
          <w:tab/>
        </w:r>
        <w:r>
          <w:rPr>
            <w:noProof/>
            <w:webHidden/>
          </w:rPr>
          <w:fldChar w:fldCharType="begin"/>
        </w:r>
        <w:r>
          <w:rPr>
            <w:noProof/>
            <w:webHidden/>
          </w:rPr>
          <w:instrText xml:space="preserve"> PAGEREF _Toc380659905 \h </w:instrText>
        </w:r>
        <w:r>
          <w:rPr>
            <w:noProof/>
            <w:webHidden/>
          </w:rPr>
        </w:r>
        <w:r>
          <w:rPr>
            <w:noProof/>
            <w:webHidden/>
          </w:rPr>
          <w:fldChar w:fldCharType="separate"/>
        </w:r>
        <w:r w:rsidR="00D07936">
          <w:rPr>
            <w:noProof/>
            <w:webHidden/>
          </w:rPr>
          <w:t>1</w:t>
        </w:r>
        <w:r>
          <w:rPr>
            <w:noProof/>
            <w:webHidden/>
          </w:rPr>
          <w:fldChar w:fldCharType="end"/>
        </w:r>
      </w:hyperlink>
    </w:p>
    <w:p w14:paraId="48EFA603" w14:textId="108C6547" w:rsidR="005C450A" w:rsidRDefault="00785D9F">
      <w:pPr>
        <w:pStyle w:val="TOC1"/>
        <w:tabs>
          <w:tab w:val="right" w:pos="9350"/>
        </w:tabs>
        <w:rPr>
          <w:rFonts w:asciiTheme="minorHAnsi" w:eastAsiaTheme="minorEastAsia" w:hAnsiTheme="minorHAnsi"/>
          <w:b w:val="0"/>
          <w:bCs w:val="0"/>
          <w:caps w:val="0"/>
          <w:noProof/>
          <w:sz w:val="22"/>
          <w:szCs w:val="22"/>
        </w:rPr>
      </w:pPr>
      <w:hyperlink w:anchor="_Toc380659906" w:history="1">
        <w:r w:rsidR="005C450A" w:rsidRPr="00D449F8">
          <w:rPr>
            <w:rStyle w:val="Hyperlink"/>
            <w:noProof/>
          </w:rPr>
          <w:t>License</w:t>
        </w:r>
        <w:r w:rsidR="005C450A">
          <w:rPr>
            <w:noProof/>
            <w:webHidden/>
          </w:rPr>
          <w:tab/>
        </w:r>
        <w:r w:rsidR="005C450A">
          <w:rPr>
            <w:noProof/>
            <w:webHidden/>
          </w:rPr>
          <w:fldChar w:fldCharType="begin"/>
        </w:r>
        <w:r w:rsidR="005C450A">
          <w:rPr>
            <w:noProof/>
            <w:webHidden/>
          </w:rPr>
          <w:instrText xml:space="preserve"> PAGEREF _Toc380659906 \h </w:instrText>
        </w:r>
        <w:r w:rsidR="005C450A">
          <w:rPr>
            <w:noProof/>
            <w:webHidden/>
          </w:rPr>
        </w:r>
        <w:r w:rsidR="005C450A">
          <w:rPr>
            <w:noProof/>
            <w:webHidden/>
          </w:rPr>
          <w:fldChar w:fldCharType="separate"/>
        </w:r>
        <w:r w:rsidR="00D07936">
          <w:rPr>
            <w:noProof/>
            <w:webHidden/>
          </w:rPr>
          <w:t>2</w:t>
        </w:r>
        <w:r w:rsidR="005C450A">
          <w:rPr>
            <w:noProof/>
            <w:webHidden/>
          </w:rPr>
          <w:fldChar w:fldCharType="end"/>
        </w:r>
      </w:hyperlink>
    </w:p>
    <w:p w14:paraId="2CC0AE1D" w14:textId="6C672CC9" w:rsidR="005C450A" w:rsidRDefault="00785D9F">
      <w:pPr>
        <w:pStyle w:val="TOC1"/>
        <w:tabs>
          <w:tab w:val="right" w:pos="9350"/>
        </w:tabs>
        <w:rPr>
          <w:rFonts w:asciiTheme="minorHAnsi" w:eastAsiaTheme="minorEastAsia" w:hAnsiTheme="minorHAnsi"/>
          <w:b w:val="0"/>
          <w:bCs w:val="0"/>
          <w:caps w:val="0"/>
          <w:noProof/>
          <w:sz w:val="22"/>
          <w:szCs w:val="22"/>
        </w:rPr>
      </w:pPr>
      <w:hyperlink w:anchor="_Toc380659907" w:history="1">
        <w:r w:rsidR="005C450A" w:rsidRPr="00D449F8">
          <w:rPr>
            <w:rStyle w:val="Hyperlink"/>
            <w:noProof/>
          </w:rPr>
          <w:t>Installation</w:t>
        </w:r>
        <w:r w:rsidR="005C450A">
          <w:rPr>
            <w:noProof/>
            <w:webHidden/>
          </w:rPr>
          <w:tab/>
        </w:r>
        <w:r w:rsidR="005C450A">
          <w:rPr>
            <w:noProof/>
            <w:webHidden/>
          </w:rPr>
          <w:fldChar w:fldCharType="begin"/>
        </w:r>
        <w:r w:rsidR="005C450A">
          <w:rPr>
            <w:noProof/>
            <w:webHidden/>
          </w:rPr>
          <w:instrText xml:space="preserve"> PAGEREF _Toc380659907 \h </w:instrText>
        </w:r>
        <w:r w:rsidR="005C450A">
          <w:rPr>
            <w:noProof/>
            <w:webHidden/>
          </w:rPr>
        </w:r>
        <w:r w:rsidR="005C450A">
          <w:rPr>
            <w:noProof/>
            <w:webHidden/>
          </w:rPr>
          <w:fldChar w:fldCharType="separate"/>
        </w:r>
        <w:r w:rsidR="00D07936">
          <w:rPr>
            <w:noProof/>
            <w:webHidden/>
          </w:rPr>
          <w:t>3</w:t>
        </w:r>
        <w:r w:rsidR="005C450A">
          <w:rPr>
            <w:noProof/>
            <w:webHidden/>
          </w:rPr>
          <w:fldChar w:fldCharType="end"/>
        </w:r>
      </w:hyperlink>
    </w:p>
    <w:p w14:paraId="76E44D06" w14:textId="77CF6564" w:rsidR="005C450A" w:rsidRDefault="00785D9F">
      <w:pPr>
        <w:pStyle w:val="TOC1"/>
        <w:tabs>
          <w:tab w:val="right" w:pos="9350"/>
        </w:tabs>
        <w:rPr>
          <w:rFonts w:asciiTheme="minorHAnsi" w:eastAsiaTheme="minorEastAsia" w:hAnsiTheme="minorHAnsi"/>
          <w:b w:val="0"/>
          <w:bCs w:val="0"/>
          <w:caps w:val="0"/>
          <w:noProof/>
          <w:sz w:val="22"/>
          <w:szCs w:val="22"/>
        </w:rPr>
      </w:pPr>
      <w:hyperlink w:anchor="_Toc380659908" w:history="1">
        <w:r w:rsidR="005C450A" w:rsidRPr="00D449F8">
          <w:rPr>
            <w:rStyle w:val="Hyperlink"/>
            <w:noProof/>
          </w:rPr>
          <w:t>Primary Functions &amp; Optimization Routine</w:t>
        </w:r>
        <w:r w:rsidR="005C450A">
          <w:rPr>
            <w:noProof/>
            <w:webHidden/>
          </w:rPr>
          <w:tab/>
        </w:r>
        <w:r w:rsidR="005C450A">
          <w:rPr>
            <w:noProof/>
            <w:webHidden/>
          </w:rPr>
          <w:fldChar w:fldCharType="begin"/>
        </w:r>
        <w:r w:rsidR="005C450A">
          <w:rPr>
            <w:noProof/>
            <w:webHidden/>
          </w:rPr>
          <w:instrText xml:space="preserve"> PAGEREF _Toc380659908 \h </w:instrText>
        </w:r>
        <w:r w:rsidR="005C450A">
          <w:rPr>
            <w:noProof/>
            <w:webHidden/>
          </w:rPr>
        </w:r>
        <w:r w:rsidR="005C450A">
          <w:rPr>
            <w:noProof/>
            <w:webHidden/>
          </w:rPr>
          <w:fldChar w:fldCharType="separate"/>
        </w:r>
        <w:r w:rsidR="00D07936">
          <w:rPr>
            <w:noProof/>
            <w:webHidden/>
          </w:rPr>
          <w:t>4</w:t>
        </w:r>
        <w:r w:rsidR="005C450A">
          <w:rPr>
            <w:noProof/>
            <w:webHidden/>
          </w:rPr>
          <w:fldChar w:fldCharType="end"/>
        </w:r>
      </w:hyperlink>
    </w:p>
    <w:p w14:paraId="2F6BCBC1" w14:textId="220D5AEB" w:rsidR="005C450A" w:rsidRDefault="00785D9F">
      <w:pPr>
        <w:pStyle w:val="TOC1"/>
        <w:tabs>
          <w:tab w:val="right" w:pos="9350"/>
        </w:tabs>
        <w:rPr>
          <w:rFonts w:asciiTheme="minorHAnsi" w:eastAsiaTheme="minorEastAsia" w:hAnsiTheme="minorHAnsi"/>
          <w:b w:val="0"/>
          <w:bCs w:val="0"/>
          <w:caps w:val="0"/>
          <w:noProof/>
          <w:sz w:val="22"/>
          <w:szCs w:val="22"/>
        </w:rPr>
      </w:pPr>
      <w:hyperlink w:anchor="_Toc380659909" w:history="1">
        <w:r w:rsidR="005C450A" w:rsidRPr="00D449F8">
          <w:rPr>
            <w:rStyle w:val="Hyperlink"/>
            <w:noProof/>
          </w:rPr>
          <w:t>Formatting the Data for Analysis</w:t>
        </w:r>
        <w:r w:rsidR="005C450A">
          <w:rPr>
            <w:noProof/>
            <w:webHidden/>
          </w:rPr>
          <w:tab/>
        </w:r>
        <w:r w:rsidR="005C450A">
          <w:rPr>
            <w:noProof/>
            <w:webHidden/>
          </w:rPr>
          <w:fldChar w:fldCharType="begin"/>
        </w:r>
        <w:r w:rsidR="005C450A">
          <w:rPr>
            <w:noProof/>
            <w:webHidden/>
          </w:rPr>
          <w:instrText xml:space="preserve"> PAGEREF _Toc380659909 \h </w:instrText>
        </w:r>
        <w:r w:rsidR="005C450A">
          <w:rPr>
            <w:noProof/>
            <w:webHidden/>
          </w:rPr>
        </w:r>
        <w:r w:rsidR="005C450A">
          <w:rPr>
            <w:noProof/>
            <w:webHidden/>
          </w:rPr>
          <w:fldChar w:fldCharType="separate"/>
        </w:r>
        <w:r w:rsidR="00D07936">
          <w:rPr>
            <w:noProof/>
            <w:webHidden/>
          </w:rPr>
          <w:t>5</w:t>
        </w:r>
        <w:r w:rsidR="005C450A">
          <w:rPr>
            <w:noProof/>
            <w:webHidden/>
          </w:rPr>
          <w:fldChar w:fldCharType="end"/>
        </w:r>
      </w:hyperlink>
    </w:p>
    <w:p w14:paraId="5574663B" w14:textId="56FF99D7" w:rsidR="005C450A" w:rsidRDefault="00785D9F">
      <w:pPr>
        <w:pStyle w:val="TOC1"/>
        <w:tabs>
          <w:tab w:val="right" w:pos="9350"/>
        </w:tabs>
        <w:rPr>
          <w:rFonts w:asciiTheme="minorHAnsi" w:eastAsiaTheme="minorEastAsia" w:hAnsiTheme="minorHAnsi"/>
          <w:b w:val="0"/>
          <w:bCs w:val="0"/>
          <w:caps w:val="0"/>
          <w:noProof/>
          <w:sz w:val="22"/>
          <w:szCs w:val="22"/>
        </w:rPr>
      </w:pPr>
      <w:hyperlink w:anchor="_Toc380659910" w:history="1">
        <w:r w:rsidR="005C450A" w:rsidRPr="00D449F8">
          <w:rPr>
            <w:rStyle w:val="Hyperlink"/>
            <w:noProof/>
          </w:rPr>
          <w:t>Tutorial 1: Single-Condition Designs &amp; Basic Use</w:t>
        </w:r>
        <w:r w:rsidR="005C450A">
          <w:rPr>
            <w:noProof/>
            <w:webHidden/>
          </w:rPr>
          <w:tab/>
        </w:r>
        <w:r w:rsidR="005C450A">
          <w:rPr>
            <w:noProof/>
            <w:webHidden/>
          </w:rPr>
          <w:fldChar w:fldCharType="begin"/>
        </w:r>
        <w:r w:rsidR="005C450A">
          <w:rPr>
            <w:noProof/>
            <w:webHidden/>
          </w:rPr>
          <w:instrText xml:space="preserve"> PAGEREF _Toc380659910 \h </w:instrText>
        </w:r>
        <w:r w:rsidR="005C450A">
          <w:rPr>
            <w:noProof/>
            <w:webHidden/>
          </w:rPr>
        </w:r>
        <w:r w:rsidR="005C450A">
          <w:rPr>
            <w:noProof/>
            <w:webHidden/>
          </w:rPr>
          <w:fldChar w:fldCharType="separate"/>
        </w:r>
        <w:r w:rsidR="00D07936">
          <w:rPr>
            <w:noProof/>
            <w:webHidden/>
          </w:rPr>
          <w:t>9</w:t>
        </w:r>
        <w:r w:rsidR="005C450A">
          <w:rPr>
            <w:noProof/>
            <w:webHidden/>
          </w:rPr>
          <w:fldChar w:fldCharType="end"/>
        </w:r>
      </w:hyperlink>
    </w:p>
    <w:p w14:paraId="6D82CB55" w14:textId="5389B14B" w:rsidR="005C450A" w:rsidRDefault="00785D9F">
      <w:pPr>
        <w:pStyle w:val="TOC1"/>
        <w:tabs>
          <w:tab w:val="right" w:pos="9350"/>
        </w:tabs>
        <w:rPr>
          <w:rFonts w:asciiTheme="minorHAnsi" w:eastAsiaTheme="minorEastAsia" w:hAnsiTheme="minorHAnsi"/>
          <w:b w:val="0"/>
          <w:bCs w:val="0"/>
          <w:caps w:val="0"/>
          <w:noProof/>
          <w:sz w:val="22"/>
          <w:szCs w:val="22"/>
        </w:rPr>
      </w:pPr>
      <w:hyperlink w:anchor="_Toc380659911" w:history="1">
        <w:r w:rsidR="005C450A" w:rsidRPr="00D449F8">
          <w:rPr>
            <w:rStyle w:val="Hyperlink"/>
            <w:noProof/>
          </w:rPr>
          <w:t>Tutorial 2: Multiple-Condition Designs &amp; Advanced Use</w:t>
        </w:r>
        <w:r w:rsidR="005C450A">
          <w:rPr>
            <w:noProof/>
            <w:webHidden/>
          </w:rPr>
          <w:tab/>
        </w:r>
        <w:r w:rsidR="005C450A">
          <w:rPr>
            <w:noProof/>
            <w:webHidden/>
          </w:rPr>
          <w:fldChar w:fldCharType="begin"/>
        </w:r>
        <w:r w:rsidR="005C450A">
          <w:rPr>
            <w:noProof/>
            <w:webHidden/>
          </w:rPr>
          <w:instrText xml:space="preserve"> PAGEREF _Toc380659911 \h </w:instrText>
        </w:r>
        <w:r w:rsidR="005C450A">
          <w:rPr>
            <w:noProof/>
            <w:webHidden/>
          </w:rPr>
        </w:r>
        <w:r w:rsidR="005C450A">
          <w:rPr>
            <w:noProof/>
            <w:webHidden/>
          </w:rPr>
          <w:fldChar w:fldCharType="separate"/>
        </w:r>
        <w:r w:rsidR="00D07936">
          <w:rPr>
            <w:noProof/>
            <w:webHidden/>
          </w:rPr>
          <w:t>18</w:t>
        </w:r>
        <w:r w:rsidR="005C450A">
          <w:rPr>
            <w:noProof/>
            <w:webHidden/>
          </w:rPr>
          <w:fldChar w:fldCharType="end"/>
        </w:r>
      </w:hyperlink>
    </w:p>
    <w:p w14:paraId="4DBF7D48" w14:textId="562B58D5" w:rsidR="005C450A" w:rsidRDefault="00785D9F">
      <w:pPr>
        <w:pStyle w:val="TOC1"/>
        <w:tabs>
          <w:tab w:val="right" w:pos="9350"/>
        </w:tabs>
        <w:rPr>
          <w:rFonts w:asciiTheme="minorHAnsi" w:eastAsiaTheme="minorEastAsia" w:hAnsiTheme="minorHAnsi"/>
          <w:b w:val="0"/>
          <w:bCs w:val="0"/>
          <w:caps w:val="0"/>
          <w:noProof/>
          <w:sz w:val="22"/>
          <w:szCs w:val="22"/>
        </w:rPr>
      </w:pPr>
      <w:hyperlink w:anchor="_Toc380659912" w:history="1">
        <w:r w:rsidR="005C450A" w:rsidRPr="00D449F8">
          <w:rPr>
            <w:rStyle w:val="Hyperlink"/>
            <w:noProof/>
          </w:rPr>
          <w:t>Tutorial 3: Importing Data and Extracting Group Data</w:t>
        </w:r>
        <w:r w:rsidR="005C450A">
          <w:rPr>
            <w:noProof/>
            <w:webHidden/>
          </w:rPr>
          <w:tab/>
        </w:r>
        <w:r w:rsidR="005C450A">
          <w:rPr>
            <w:noProof/>
            <w:webHidden/>
          </w:rPr>
          <w:fldChar w:fldCharType="begin"/>
        </w:r>
        <w:r w:rsidR="005C450A">
          <w:rPr>
            <w:noProof/>
            <w:webHidden/>
          </w:rPr>
          <w:instrText xml:space="preserve"> PAGEREF _Toc380659912 \h </w:instrText>
        </w:r>
        <w:r w:rsidR="005C450A">
          <w:rPr>
            <w:noProof/>
            <w:webHidden/>
          </w:rPr>
        </w:r>
        <w:r w:rsidR="005C450A">
          <w:rPr>
            <w:noProof/>
            <w:webHidden/>
          </w:rPr>
          <w:fldChar w:fldCharType="separate"/>
        </w:r>
        <w:r w:rsidR="00D07936">
          <w:rPr>
            <w:noProof/>
            <w:webHidden/>
          </w:rPr>
          <w:t>27</w:t>
        </w:r>
        <w:r w:rsidR="005C450A">
          <w:rPr>
            <w:noProof/>
            <w:webHidden/>
          </w:rPr>
          <w:fldChar w:fldCharType="end"/>
        </w:r>
      </w:hyperlink>
    </w:p>
    <w:p w14:paraId="4636014E" w14:textId="71AD86F5" w:rsidR="005C450A" w:rsidRDefault="00785D9F">
      <w:pPr>
        <w:pStyle w:val="TOC1"/>
        <w:tabs>
          <w:tab w:val="right" w:pos="9350"/>
        </w:tabs>
        <w:rPr>
          <w:rFonts w:asciiTheme="minorHAnsi" w:eastAsiaTheme="minorEastAsia" w:hAnsiTheme="minorHAnsi"/>
          <w:b w:val="0"/>
          <w:bCs w:val="0"/>
          <w:caps w:val="0"/>
          <w:noProof/>
          <w:sz w:val="22"/>
          <w:szCs w:val="22"/>
        </w:rPr>
      </w:pPr>
      <w:hyperlink w:anchor="_Toc380659913" w:history="1">
        <w:r w:rsidR="005C450A" w:rsidRPr="00D449F8">
          <w:rPr>
            <w:rStyle w:val="Hyperlink"/>
            <w:noProof/>
          </w:rPr>
          <w:t>Appendix A: Signal Detection Analysis of Yes/No Data</w:t>
        </w:r>
        <w:r w:rsidR="005C450A">
          <w:rPr>
            <w:noProof/>
            <w:webHidden/>
          </w:rPr>
          <w:tab/>
        </w:r>
        <w:r w:rsidR="005C450A">
          <w:rPr>
            <w:noProof/>
            <w:webHidden/>
          </w:rPr>
          <w:fldChar w:fldCharType="begin"/>
        </w:r>
        <w:r w:rsidR="005C450A">
          <w:rPr>
            <w:noProof/>
            <w:webHidden/>
          </w:rPr>
          <w:instrText xml:space="preserve"> PAGEREF _Toc380659913 \h </w:instrText>
        </w:r>
        <w:r w:rsidR="005C450A">
          <w:rPr>
            <w:noProof/>
            <w:webHidden/>
          </w:rPr>
        </w:r>
        <w:r w:rsidR="005C450A">
          <w:rPr>
            <w:noProof/>
            <w:webHidden/>
          </w:rPr>
          <w:fldChar w:fldCharType="separate"/>
        </w:r>
        <w:r w:rsidR="00D07936">
          <w:rPr>
            <w:noProof/>
            <w:webHidden/>
          </w:rPr>
          <w:t>32</w:t>
        </w:r>
        <w:r w:rsidR="005C450A">
          <w:rPr>
            <w:noProof/>
            <w:webHidden/>
          </w:rPr>
          <w:fldChar w:fldCharType="end"/>
        </w:r>
      </w:hyperlink>
    </w:p>
    <w:p w14:paraId="20DCF87C" w14:textId="3485F37C" w:rsidR="005C450A" w:rsidRDefault="00785D9F">
      <w:pPr>
        <w:pStyle w:val="TOC1"/>
        <w:tabs>
          <w:tab w:val="right" w:pos="9350"/>
        </w:tabs>
        <w:rPr>
          <w:rFonts w:asciiTheme="minorHAnsi" w:eastAsiaTheme="minorEastAsia" w:hAnsiTheme="minorHAnsi"/>
          <w:b w:val="0"/>
          <w:bCs w:val="0"/>
          <w:caps w:val="0"/>
          <w:noProof/>
          <w:sz w:val="22"/>
          <w:szCs w:val="22"/>
        </w:rPr>
      </w:pPr>
      <w:hyperlink w:anchor="_Toc380659914" w:history="1">
        <w:r w:rsidR="005C450A" w:rsidRPr="00D449F8">
          <w:rPr>
            <w:rStyle w:val="Hyperlink"/>
            <w:noProof/>
          </w:rPr>
          <w:t>Appendix B: The Models and Their Parameters</w:t>
        </w:r>
        <w:r w:rsidR="005C450A">
          <w:rPr>
            <w:noProof/>
            <w:webHidden/>
          </w:rPr>
          <w:tab/>
        </w:r>
        <w:r w:rsidR="005C450A">
          <w:rPr>
            <w:noProof/>
            <w:webHidden/>
          </w:rPr>
          <w:fldChar w:fldCharType="begin"/>
        </w:r>
        <w:r w:rsidR="005C450A">
          <w:rPr>
            <w:noProof/>
            <w:webHidden/>
          </w:rPr>
          <w:instrText xml:space="preserve"> PAGEREF _Toc380659914 \h </w:instrText>
        </w:r>
        <w:r w:rsidR="005C450A">
          <w:rPr>
            <w:noProof/>
            <w:webHidden/>
          </w:rPr>
        </w:r>
        <w:r w:rsidR="005C450A">
          <w:rPr>
            <w:noProof/>
            <w:webHidden/>
          </w:rPr>
          <w:fldChar w:fldCharType="separate"/>
        </w:r>
        <w:r w:rsidR="00D07936">
          <w:rPr>
            <w:noProof/>
            <w:webHidden/>
          </w:rPr>
          <w:t>33</w:t>
        </w:r>
        <w:r w:rsidR="005C450A">
          <w:rPr>
            <w:noProof/>
            <w:webHidden/>
          </w:rPr>
          <w:fldChar w:fldCharType="end"/>
        </w:r>
      </w:hyperlink>
    </w:p>
    <w:p w14:paraId="58357D25" w14:textId="0D024857" w:rsidR="005C450A" w:rsidRDefault="00785D9F">
      <w:pPr>
        <w:pStyle w:val="TOC1"/>
        <w:tabs>
          <w:tab w:val="right" w:pos="9350"/>
        </w:tabs>
        <w:rPr>
          <w:rFonts w:asciiTheme="minorHAnsi" w:eastAsiaTheme="minorEastAsia" w:hAnsiTheme="minorHAnsi"/>
          <w:b w:val="0"/>
          <w:bCs w:val="0"/>
          <w:caps w:val="0"/>
          <w:noProof/>
          <w:sz w:val="22"/>
          <w:szCs w:val="22"/>
        </w:rPr>
      </w:pPr>
      <w:hyperlink w:anchor="_Toc380659915" w:history="1">
        <w:r w:rsidR="005C450A" w:rsidRPr="00D449F8">
          <w:rPr>
            <w:rStyle w:val="Hyperlink"/>
            <w:noProof/>
          </w:rPr>
          <w:t>Appendix C: Adding to the toolbox</w:t>
        </w:r>
        <w:r w:rsidR="005C450A">
          <w:rPr>
            <w:noProof/>
            <w:webHidden/>
          </w:rPr>
          <w:tab/>
        </w:r>
        <w:r w:rsidR="005C450A">
          <w:rPr>
            <w:noProof/>
            <w:webHidden/>
          </w:rPr>
          <w:fldChar w:fldCharType="begin"/>
        </w:r>
        <w:r w:rsidR="005C450A">
          <w:rPr>
            <w:noProof/>
            <w:webHidden/>
          </w:rPr>
          <w:instrText xml:space="preserve"> PAGEREF _Toc380659915 \h </w:instrText>
        </w:r>
        <w:r w:rsidR="005C450A">
          <w:rPr>
            <w:noProof/>
            <w:webHidden/>
          </w:rPr>
        </w:r>
        <w:r w:rsidR="005C450A">
          <w:rPr>
            <w:noProof/>
            <w:webHidden/>
          </w:rPr>
          <w:fldChar w:fldCharType="separate"/>
        </w:r>
        <w:r w:rsidR="00D07936">
          <w:rPr>
            <w:noProof/>
            <w:webHidden/>
          </w:rPr>
          <w:t>39</w:t>
        </w:r>
        <w:r w:rsidR="005C450A">
          <w:rPr>
            <w:noProof/>
            <w:webHidden/>
          </w:rPr>
          <w:fldChar w:fldCharType="end"/>
        </w:r>
      </w:hyperlink>
    </w:p>
    <w:p w14:paraId="170ED4F4" w14:textId="64FF7610" w:rsidR="005C450A" w:rsidRDefault="00785D9F">
      <w:pPr>
        <w:pStyle w:val="TOC1"/>
        <w:tabs>
          <w:tab w:val="right" w:pos="9350"/>
        </w:tabs>
        <w:rPr>
          <w:rFonts w:asciiTheme="minorHAnsi" w:eastAsiaTheme="minorEastAsia" w:hAnsiTheme="minorHAnsi"/>
          <w:b w:val="0"/>
          <w:bCs w:val="0"/>
          <w:caps w:val="0"/>
          <w:noProof/>
          <w:sz w:val="22"/>
          <w:szCs w:val="22"/>
        </w:rPr>
      </w:pPr>
      <w:hyperlink w:anchor="_Toc380659916" w:history="1">
        <w:r w:rsidR="005C450A" w:rsidRPr="00D449F8">
          <w:rPr>
            <w:rStyle w:val="Hyperlink"/>
            <w:noProof/>
          </w:rPr>
          <w:t>References</w:t>
        </w:r>
        <w:r w:rsidR="005C450A">
          <w:rPr>
            <w:noProof/>
            <w:webHidden/>
          </w:rPr>
          <w:tab/>
        </w:r>
        <w:r w:rsidR="005C450A">
          <w:rPr>
            <w:noProof/>
            <w:webHidden/>
          </w:rPr>
          <w:fldChar w:fldCharType="begin"/>
        </w:r>
        <w:r w:rsidR="005C450A">
          <w:rPr>
            <w:noProof/>
            <w:webHidden/>
          </w:rPr>
          <w:instrText xml:space="preserve"> PAGEREF _Toc380659916 \h </w:instrText>
        </w:r>
        <w:r w:rsidR="005C450A">
          <w:rPr>
            <w:noProof/>
            <w:webHidden/>
          </w:rPr>
        </w:r>
        <w:r w:rsidR="005C450A">
          <w:rPr>
            <w:noProof/>
            <w:webHidden/>
          </w:rPr>
          <w:fldChar w:fldCharType="separate"/>
        </w:r>
        <w:r w:rsidR="00D07936">
          <w:rPr>
            <w:noProof/>
            <w:webHidden/>
          </w:rPr>
          <w:t>41</w:t>
        </w:r>
        <w:r w:rsidR="005C450A">
          <w:rPr>
            <w:noProof/>
            <w:webHidden/>
          </w:rPr>
          <w:fldChar w:fldCharType="end"/>
        </w:r>
      </w:hyperlink>
    </w:p>
    <w:p w14:paraId="129D18C7" w14:textId="33E3A96D" w:rsidR="00C96CE2" w:rsidRDefault="005C450A">
      <w:pPr>
        <w:rPr>
          <w:b/>
          <w:sz w:val="36"/>
          <w:szCs w:val="36"/>
        </w:rPr>
      </w:pPr>
      <w:r>
        <w:rPr>
          <w:b/>
          <w:sz w:val="36"/>
          <w:szCs w:val="36"/>
        </w:rPr>
        <w:fldChar w:fldCharType="end"/>
      </w:r>
      <w:r w:rsidR="00C96CE2">
        <w:rPr>
          <w:b/>
          <w:sz w:val="36"/>
          <w:szCs w:val="36"/>
        </w:rPr>
        <w:br w:type="page"/>
      </w:r>
    </w:p>
    <w:p w14:paraId="51823D41" w14:textId="14AED7E5" w:rsidR="004D49F1" w:rsidRPr="00B752E4" w:rsidRDefault="004D49F1" w:rsidP="00EB0411">
      <w:pPr>
        <w:pStyle w:val="Heading1"/>
      </w:pPr>
      <w:bookmarkStart w:id="1" w:name="_Toc254469036"/>
      <w:bookmarkStart w:id="2" w:name="_Toc254469547"/>
      <w:bookmarkStart w:id="3" w:name="_Toc380659905"/>
      <w:r>
        <w:lastRenderedPageBreak/>
        <w:t xml:space="preserve">Purpose </w:t>
      </w:r>
      <w:r w:rsidR="002F00E1">
        <w:t>&amp; Disclaimer</w:t>
      </w:r>
      <w:bookmarkEnd w:id="1"/>
      <w:bookmarkEnd w:id="2"/>
      <w:bookmarkEnd w:id="3"/>
    </w:p>
    <w:p w14:paraId="0C74C94C" w14:textId="77777777" w:rsidR="004D49F1" w:rsidRDefault="004D49F1" w:rsidP="004D49F1">
      <w:pPr>
        <w:spacing w:after="0"/>
        <w:rPr>
          <w:b/>
          <w:sz w:val="24"/>
          <w:szCs w:val="24"/>
        </w:rPr>
      </w:pPr>
    </w:p>
    <w:p w14:paraId="2EF860C5" w14:textId="315D3560" w:rsidR="00DB75F0" w:rsidRDefault="004D49F1" w:rsidP="00DB75F0">
      <w:pPr>
        <w:spacing w:after="0"/>
        <w:rPr>
          <w:sz w:val="24"/>
          <w:szCs w:val="24"/>
        </w:rPr>
      </w:pPr>
      <w:r w:rsidRPr="00DB14CD">
        <w:rPr>
          <w:sz w:val="24"/>
          <w:szCs w:val="24"/>
        </w:rPr>
        <w:t xml:space="preserve">This toolbox was developed to provide an open </w:t>
      </w:r>
      <w:r>
        <w:rPr>
          <w:sz w:val="24"/>
          <w:szCs w:val="24"/>
        </w:rPr>
        <w:t xml:space="preserve">source </w:t>
      </w:r>
      <w:r w:rsidRPr="00DB14CD">
        <w:rPr>
          <w:sz w:val="24"/>
          <w:szCs w:val="24"/>
        </w:rPr>
        <w:t xml:space="preserve">platform for the analysis of </w:t>
      </w:r>
      <w:r>
        <w:rPr>
          <w:sz w:val="24"/>
          <w:szCs w:val="24"/>
        </w:rPr>
        <w:t>receiver operating characteristic (</w:t>
      </w:r>
      <w:r w:rsidRPr="00DB14CD">
        <w:rPr>
          <w:sz w:val="24"/>
          <w:szCs w:val="24"/>
        </w:rPr>
        <w:t>ROC</w:t>
      </w:r>
      <w:r>
        <w:rPr>
          <w:sz w:val="24"/>
          <w:szCs w:val="24"/>
        </w:rPr>
        <w:t xml:space="preserve">) </w:t>
      </w:r>
      <w:r w:rsidRPr="00DB14CD">
        <w:rPr>
          <w:sz w:val="24"/>
          <w:szCs w:val="24"/>
        </w:rPr>
        <w:t xml:space="preserve">data. </w:t>
      </w:r>
      <w:r>
        <w:rPr>
          <w:sz w:val="24"/>
          <w:szCs w:val="24"/>
        </w:rPr>
        <w:t xml:space="preserve">This </w:t>
      </w:r>
      <w:r w:rsidR="00FE5813">
        <w:rPr>
          <w:sz w:val="24"/>
          <w:szCs w:val="24"/>
        </w:rPr>
        <w:t xml:space="preserve">toolbox is geared towards cognitive psychology researchers who examine ROCs based on ratings (i.e., confidence) data. A primary </w:t>
      </w:r>
      <w:r w:rsidR="006B1729">
        <w:rPr>
          <w:sz w:val="24"/>
          <w:szCs w:val="24"/>
        </w:rPr>
        <w:t xml:space="preserve">purpose </w:t>
      </w:r>
      <w:r w:rsidR="00FE5813">
        <w:rPr>
          <w:sz w:val="24"/>
          <w:szCs w:val="24"/>
        </w:rPr>
        <w:t xml:space="preserve">of this toolbox is </w:t>
      </w:r>
      <w:r w:rsidR="006B1729">
        <w:rPr>
          <w:sz w:val="24"/>
          <w:szCs w:val="24"/>
        </w:rPr>
        <w:t>to</w:t>
      </w:r>
      <w:r w:rsidR="00FE5813">
        <w:rPr>
          <w:sz w:val="24"/>
          <w:szCs w:val="24"/>
        </w:rPr>
        <w:t xml:space="preserve"> provide a flexible framework to define different models to fit </w:t>
      </w:r>
      <w:r w:rsidR="00F20015">
        <w:rPr>
          <w:sz w:val="24"/>
          <w:szCs w:val="24"/>
        </w:rPr>
        <w:t xml:space="preserve">to </w:t>
      </w:r>
      <w:r w:rsidR="00FE5813">
        <w:rPr>
          <w:sz w:val="24"/>
          <w:szCs w:val="24"/>
        </w:rPr>
        <w:t xml:space="preserve">data from a wide-range of experimental designs. </w:t>
      </w:r>
    </w:p>
    <w:p w14:paraId="68525A5D" w14:textId="77777777" w:rsidR="00DB75F0" w:rsidRDefault="00DB75F0" w:rsidP="00DB75F0">
      <w:pPr>
        <w:spacing w:after="0"/>
        <w:rPr>
          <w:sz w:val="24"/>
          <w:szCs w:val="24"/>
        </w:rPr>
      </w:pPr>
    </w:p>
    <w:p w14:paraId="16117F56" w14:textId="3BFBC658" w:rsidR="00DB75F0" w:rsidRDefault="00DB75F0" w:rsidP="00F20015">
      <w:pPr>
        <w:spacing w:after="0"/>
        <w:rPr>
          <w:sz w:val="24"/>
          <w:szCs w:val="24"/>
        </w:rPr>
      </w:pPr>
      <w:r>
        <w:rPr>
          <w:sz w:val="24"/>
          <w:szCs w:val="24"/>
        </w:rPr>
        <w:t>If you find the ROC toolbox useful for analyzing your data, please cite this manual in your paper</w:t>
      </w:r>
      <w:r w:rsidR="00F20015">
        <w:rPr>
          <w:sz w:val="24"/>
          <w:szCs w:val="24"/>
        </w:rPr>
        <w:t>.</w:t>
      </w:r>
    </w:p>
    <w:p w14:paraId="77320B1C" w14:textId="77777777" w:rsidR="002F00E1" w:rsidRDefault="002F00E1" w:rsidP="00DB75F0">
      <w:pPr>
        <w:spacing w:after="0"/>
        <w:rPr>
          <w:sz w:val="24"/>
          <w:szCs w:val="24"/>
        </w:rPr>
      </w:pPr>
    </w:p>
    <w:p w14:paraId="7C50E484" w14:textId="77777777" w:rsidR="00362044" w:rsidRDefault="002F00E1" w:rsidP="002F00E1">
      <w:pPr>
        <w:spacing w:after="0"/>
        <w:rPr>
          <w:sz w:val="24"/>
          <w:szCs w:val="24"/>
        </w:rPr>
      </w:pPr>
      <w:r w:rsidRPr="00DB14CD">
        <w:rPr>
          <w:sz w:val="24"/>
          <w:szCs w:val="24"/>
        </w:rPr>
        <w:t xml:space="preserve">This code is provided as-is. </w:t>
      </w:r>
      <w:r>
        <w:rPr>
          <w:sz w:val="24"/>
          <w:szCs w:val="24"/>
        </w:rPr>
        <w:t>Although we have tried our best to ensure the code produces accurate results, w</w:t>
      </w:r>
      <w:r w:rsidRPr="00DB14CD">
        <w:rPr>
          <w:sz w:val="24"/>
          <w:szCs w:val="24"/>
        </w:rPr>
        <w:t xml:space="preserve">e cannot </w:t>
      </w:r>
      <w:r>
        <w:rPr>
          <w:sz w:val="24"/>
          <w:szCs w:val="24"/>
        </w:rPr>
        <w:t xml:space="preserve">and do not </w:t>
      </w:r>
      <w:r w:rsidRPr="00DB14CD">
        <w:rPr>
          <w:sz w:val="24"/>
          <w:szCs w:val="24"/>
        </w:rPr>
        <w:t xml:space="preserve">guarantee the accuracy of the </w:t>
      </w:r>
      <w:r>
        <w:rPr>
          <w:sz w:val="24"/>
          <w:szCs w:val="24"/>
        </w:rPr>
        <w:t>data</w:t>
      </w:r>
      <w:r w:rsidRPr="00DB14CD">
        <w:rPr>
          <w:sz w:val="24"/>
          <w:szCs w:val="24"/>
        </w:rPr>
        <w:t xml:space="preserve"> </w:t>
      </w:r>
      <w:r>
        <w:rPr>
          <w:sz w:val="24"/>
          <w:szCs w:val="24"/>
        </w:rPr>
        <w:t>obtained from this toolbox</w:t>
      </w:r>
      <w:r w:rsidRPr="00DB14CD">
        <w:rPr>
          <w:sz w:val="24"/>
          <w:szCs w:val="24"/>
        </w:rPr>
        <w:t>.</w:t>
      </w:r>
    </w:p>
    <w:p w14:paraId="42492A4D" w14:textId="77777777" w:rsidR="00362044" w:rsidRDefault="00362044" w:rsidP="002F00E1">
      <w:pPr>
        <w:spacing w:after="0"/>
        <w:rPr>
          <w:sz w:val="24"/>
          <w:szCs w:val="24"/>
        </w:rPr>
      </w:pPr>
    </w:p>
    <w:p w14:paraId="7F45F9F8" w14:textId="452B70F4" w:rsidR="002F00E1" w:rsidRDefault="002F00E1" w:rsidP="002F00E1">
      <w:pPr>
        <w:spacing w:after="0"/>
        <w:rPr>
          <w:sz w:val="24"/>
          <w:szCs w:val="24"/>
        </w:rPr>
      </w:pPr>
      <w:r w:rsidRPr="00DB14CD">
        <w:rPr>
          <w:sz w:val="24"/>
          <w:szCs w:val="24"/>
        </w:rPr>
        <w:t xml:space="preserve">If you </w:t>
      </w:r>
      <w:r w:rsidR="003636D5">
        <w:rPr>
          <w:sz w:val="24"/>
          <w:szCs w:val="24"/>
        </w:rPr>
        <w:t xml:space="preserve">have any questions, </w:t>
      </w:r>
      <w:r w:rsidR="00362044">
        <w:rPr>
          <w:sz w:val="24"/>
          <w:szCs w:val="24"/>
        </w:rPr>
        <w:t xml:space="preserve">find </w:t>
      </w:r>
      <w:r w:rsidRPr="00DB14CD">
        <w:rPr>
          <w:sz w:val="24"/>
          <w:szCs w:val="24"/>
        </w:rPr>
        <w:t>any errors in the code</w:t>
      </w:r>
      <w:r w:rsidR="00362044">
        <w:rPr>
          <w:sz w:val="24"/>
          <w:szCs w:val="24"/>
        </w:rPr>
        <w:t xml:space="preserve">, </w:t>
      </w:r>
      <w:r w:rsidR="003636D5">
        <w:rPr>
          <w:sz w:val="24"/>
          <w:szCs w:val="24"/>
        </w:rPr>
        <w:t xml:space="preserve">or </w:t>
      </w:r>
      <w:r w:rsidR="00362044">
        <w:rPr>
          <w:sz w:val="24"/>
          <w:szCs w:val="24"/>
        </w:rPr>
        <w:t>would like</w:t>
      </w:r>
      <w:r>
        <w:rPr>
          <w:sz w:val="24"/>
          <w:szCs w:val="24"/>
        </w:rPr>
        <w:t xml:space="preserve"> contribute your own code to the </w:t>
      </w:r>
      <w:r w:rsidR="00362044">
        <w:rPr>
          <w:sz w:val="24"/>
          <w:szCs w:val="24"/>
        </w:rPr>
        <w:t xml:space="preserve">ROC </w:t>
      </w:r>
      <w:r>
        <w:rPr>
          <w:sz w:val="24"/>
          <w:szCs w:val="24"/>
        </w:rPr>
        <w:t>toolbox</w:t>
      </w:r>
      <w:r w:rsidRPr="00DB14CD">
        <w:rPr>
          <w:sz w:val="24"/>
          <w:szCs w:val="24"/>
        </w:rPr>
        <w:t xml:space="preserve">, please </w:t>
      </w:r>
      <w:r w:rsidR="00362044">
        <w:rPr>
          <w:sz w:val="24"/>
          <w:szCs w:val="24"/>
        </w:rPr>
        <w:t xml:space="preserve">contact </w:t>
      </w:r>
      <w:r w:rsidR="008D1001">
        <w:rPr>
          <w:sz w:val="24"/>
          <w:szCs w:val="24"/>
        </w:rPr>
        <w:t>koen [dot] joshua [at] gmail [dot] com</w:t>
      </w:r>
      <w:r w:rsidR="00362044">
        <w:rPr>
          <w:sz w:val="24"/>
          <w:szCs w:val="24"/>
        </w:rPr>
        <w:t>.</w:t>
      </w:r>
    </w:p>
    <w:p w14:paraId="4E07E4B3" w14:textId="77777777" w:rsidR="002F00E1" w:rsidRDefault="002F00E1" w:rsidP="002F00E1">
      <w:pPr>
        <w:spacing w:after="0"/>
        <w:rPr>
          <w:sz w:val="24"/>
          <w:szCs w:val="24"/>
        </w:rPr>
      </w:pPr>
    </w:p>
    <w:p w14:paraId="3F4D56BA" w14:textId="2EE2C7A1" w:rsidR="002F00E1" w:rsidRDefault="002F00E1" w:rsidP="002F00E1">
      <w:pPr>
        <w:spacing w:after="0"/>
        <w:rPr>
          <w:sz w:val="24"/>
          <w:szCs w:val="24"/>
        </w:rPr>
      </w:pPr>
      <w:r>
        <w:rPr>
          <w:sz w:val="24"/>
          <w:szCs w:val="24"/>
        </w:rPr>
        <w:t>This manual assumes the user has knowledge of signal-detection theory</w:t>
      </w:r>
      <w:r w:rsidR="005D55A7">
        <w:rPr>
          <w:sz w:val="24"/>
          <w:szCs w:val="24"/>
        </w:rPr>
        <w:t xml:space="preserve"> and Matlab programming</w:t>
      </w:r>
      <w:r>
        <w:rPr>
          <w:sz w:val="24"/>
          <w:szCs w:val="24"/>
        </w:rPr>
        <w:t>. If you need to acquire background knowledge on signal-detect</w:t>
      </w:r>
      <w:r w:rsidR="005D55A7">
        <w:rPr>
          <w:sz w:val="24"/>
          <w:szCs w:val="24"/>
        </w:rPr>
        <w:t>ion theory and ROC analysis, the following sources might be</w:t>
      </w:r>
      <w:r>
        <w:rPr>
          <w:sz w:val="24"/>
          <w:szCs w:val="24"/>
        </w:rPr>
        <w:t xml:space="preserve"> helpful:</w:t>
      </w:r>
    </w:p>
    <w:p w14:paraId="1504EC3F" w14:textId="77777777" w:rsidR="002F00E1" w:rsidRDefault="002F00E1" w:rsidP="002F00E1">
      <w:pPr>
        <w:spacing w:after="0" w:line="240" w:lineRule="auto"/>
        <w:rPr>
          <w:sz w:val="24"/>
          <w:szCs w:val="24"/>
        </w:rPr>
      </w:pPr>
    </w:p>
    <w:p w14:paraId="78E7FC15" w14:textId="77777777" w:rsidR="002F00E1" w:rsidRDefault="002F00E1" w:rsidP="002F00E1">
      <w:pPr>
        <w:spacing w:after="0" w:line="240" w:lineRule="auto"/>
        <w:ind w:left="1440" w:hanging="720"/>
        <w:rPr>
          <w:sz w:val="24"/>
          <w:szCs w:val="24"/>
        </w:rPr>
      </w:pPr>
      <w:r>
        <w:rPr>
          <w:sz w:val="24"/>
          <w:szCs w:val="24"/>
        </w:rPr>
        <w:t>Macmillan, N. A., &amp; Creelman, C. D. (2005). Detection theory: A user’s guide (2</w:t>
      </w:r>
      <w:r w:rsidRPr="00D5074C">
        <w:rPr>
          <w:sz w:val="24"/>
          <w:szCs w:val="24"/>
          <w:vertAlign w:val="superscript"/>
        </w:rPr>
        <w:t>nd</w:t>
      </w:r>
      <w:r>
        <w:rPr>
          <w:sz w:val="24"/>
          <w:szCs w:val="24"/>
        </w:rPr>
        <w:t xml:space="preserve"> Edition). Mahwah, NJ: Lawrence Erlbaum Associates.</w:t>
      </w:r>
    </w:p>
    <w:p w14:paraId="76BEB19A" w14:textId="77777777" w:rsidR="002F00E1" w:rsidRDefault="002F00E1" w:rsidP="002F00E1">
      <w:pPr>
        <w:spacing w:after="0" w:line="240" w:lineRule="auto"/>
        <w:ind w:left="720"/>
        <w:rPr>
          <w:sz w:val="24"/>
          <w:szCs w:val="24"/>
        </w:rPr>
      </w:pPr>
    </w:p>
    <w:p w14:paraId="0CB06A71" w14:textId="77777777" w:rsidR="002F00E1" w:rsidRDefault="002F00E1" w:rsidP="002F00E1">
      <w:pPr>
        <w:spacing w:after="0" w:line="240" w:lineRule="auto"/>
        <w:ind w:left="1440" w:hanging="720"/>
        <w:rPr>
          <w:sz w:val="24"/>
          <w:szCs w:val="24"/>
        </w:rPr>
      </w:pPr>
      <w:r w:rsidRPr="00FE5813">
        <w:rPr>
          <w:rFonts w:cs="Times New Roman"/>
          <w:sz w:val="24"/>
          <w:szCs w:val="24"/>
        </w:rPr>
        <w:t xml:space="preserve">Yonelinas, A. P., &amp; Parks, C. M. (2007). Receiver operating characteristics (ROCs) in recognition memory: A review. </w:t>
      </w:r>
      <w:r w:rsidRPr="00FE5813">
        <w:rPr>
          <w:rFonts w:cs="Times New Roman"/>
          <w:i/>
          <w:iCs/>
          <w:sz w:val="24"/>
          <w:szCs w:val="24"/>
        </w:rPr>
        <w:t>Psychological Bulletin</w:t>
      </w:r>
      <w:r w:rsidRPr="00FE5813">
        <w:rPr>
          <w:rFonts w:cs="Times New Roman"/>
          <w:sz w:val="24"/>
          <w:szCs w:val="24"/>
        </w:rPr>
        <w:t xml:space="preserve">, </w:t>
      </w:r>
      <w:r w:rsidRPr="00FE5813">
        <w:rPr>
          <w:rFonts w:cs="Times New Roman"/>
          <w:i/>
          <w:iCs/>
          <w:sz w:val="24"/>
          <w:szCs w:val="24"/>
        </w:rPr>
        <w:t>133</w:t>
      </w:r>
      <w:r w:rsidRPr="00FE5813">
        <w:rPr>
          <w:rFonts w:cs="Times New Roman"/>
          <w:sz w:val="24"/>
          <w:szCs w:val="24"/>
        </w:rPr>
        <w:t>(5), 800–832.</w:t>
      </w:r>
    </w:p>
    <w:p w14:paraId="66F03083" w14:textId="77777777" w:rsidR="002F00E1" w:rsidRDefault="002F00E1" w:rsidP="002F00E1">
      <w:pPr>
        <w:spacing w:after="0"/>
        <w:rPr>
          <w:sz w:val="24"/>
          <w:szCs w:val="24"/>
        </w:rPr>
      </w:pPr>
    </w:p>
    <w:p w14:paraId="4D112961" w14:textId="054C4C71" w:rsidR="005D55A7" w:rsidRDefault="005D55A7" w:rsidP="002F00E1">
      <w:pPr>
        <w:spacing w:after="0"/>
        <w:rPr>
          <w:sz w:val="24"/>
          <w:szCs w:val="24"/>
        </w:rPr>
      </w:pPr>
      <w:r>
        <w:rPr>
          <w:sz w:val="24"/>
          <w:szCs w:val="24"/>
        </w:rPr>
        <w:t xml:space="preserve">If you need to develop some experience with programming in Matlab, there are many </w:t>
      </w:r>
      <w:r w:rsidR="00F20015">
        <w:rPr>
          <w:sz w:val="24"/>
          <w:szCs w:val="24"/>
        </w:rPr>
        <w:t xml:space="preserve">free </w:t>
      </w:r>
      <w:r>
        <w:rPr>
          <w:sz w:val="24"/>
          <w:szCs w:val="24"/>
        </w:rPr>
        <w:t xml:space="preserve">online tutorials. </w:t>
      </w:r>
    </w:p>
    <w:p w14:paraId="71CD6A26" w14:textId="7993C13A" w:rsidR="006F09F2" w:rsidRDefault="002F00E1" w:rsidP="006F09F2">
      <w:pPr>
        <w:spacing w:after="0"/>
        <w:rPr>
          <w:sz w:val="24"/>
          <w:szCs w:val="24"/>
        </w:rPr>
      </w:pPr>
      <w:r>
        <w:rPr>
          <w:sz w:val="24"/>
          <w:szCs w:val="24"/>
        </w:rPr>
        <w:t xml:space="preserve"> </w:t>
      </w:r>
    </w:p>
    <w:p w14:paraId="117249D8" w14:textId="77777777" w:rsidR="006F09F2" w:rsidRDefault="006F09F2">
      <w:pPr>
        <w:rPr>
          <w:sz w:val="24"/>
          <w:szCs w:val="24"/>
        </w:rPr>
      </w:pPr>
      <w:r>
        <w:rPr>
          <w:sz w:val="24"/>
          <w:szCs w:val="24"/>
        </w:rPr>
        <w:br w:type="page"/>
      </w:r>
    </w:p>
    <w:p w14:paraId="398A8333" w14:textId="29C85F1C" w:rsidR="00DB14CD" w:rsidRPr="00B752E4" w:rsidRDefault="005B0A77" w:rsidP="00EB0411">
      <w:pPr>
        <w:pStyle w:val="Heading1"/>
      </w:pPr>
      <w:bookmarkStart w:id="4" w:name="_Toc254469037"/>
      <w:bookmarkStart w:id="5" w:name="_Toc254469548"/>
      <w:bookmarkStart w:id="6" w:name="_Toc380659906"/>
      <w:r>
        <w:lastRenderedPageBreak/>
        <w:t>License</w:t>
      </w:r>
      <w:bookmarkEnd w:id="4"/>
      <w:bookmarkEnd w:id="5"/>
      <w:bookmarkEnd w:id="6"/>
    </w:p>
    <w:p w14:paraId="11D8148C" w14:textId="77777777" w:rsidR="00DB14CD" w:rsidRDefault="00DB14CD" w:rsidP="00DB14CD">
      <w:pPr>
        <w:spacing w:after="0"/>
        <w:rPr>
          <w:b/>
          <w:sz w:val="24"/>
          <w:szCs w:val="24"/>
        </w:rPr>
      </w:pPr>
    </w:p>
    <w:p w14:paraId="39EE8D77" w14:textId="77777777" w:rsidR="004D49F1" w:rsidRPr="00F20015" w:rsidRDefault="004D49F1" w:rsidP="004D49F1">
      <w:pPr>
        <w:widowControl w:val="0"/>
        <w:autoSpaceDE w:val="0"/>
        <w:autoSpaceDN w:val="0"/>
        <w:adjustRightInd w:val="0"/>
        <w:spacing w:before="120" w:line="240" w:lineRule="auto"/>
        <w:rPr>
          <w:rFonts w:cs="Arial"/>
          <w:sz w:val="24"/>
          <w:szCs w:val="24"/>
        </w:rPr>
      </w:pPr>
      <w:r w:rsidRPr="00F20015">
        <w:rPr>
          <w:rFonts w:cs="Arial"/>
          <w:sz w:val="24"/>
          <w:szCs w:val="24"/>
        </w:rPr>
        <w:t>The ROC Toolbox is the proprietary property of The Regents of the University of California (“The Regents.”)</w:t>
      </w:r>
    </w:p>
    <w:p w14:paraId="0FB5EB72" w14:textId="3AC2F43F" w:rsidR="004D49F1" w:rsidRPr="00F20015" w:rsidRDefault="004D49F1" w:rsidP="004D49F1">
      <w:pPr>
        <w:widowControl w:val="0"/>
        <w:autoSpaceDE w:val="0"/>
        <w:autoSpaceDN w:val="0"/>
        <w:adjustRightInd w:val="0"/>
        <w:spacing w:before="120" w:line="240" w:lineRule="auto"/>
        <w:rPr>
          <w:rFonts w:cs="Arial"/>
          <w:sz w:val="24"/>
          <w:szCs w:val="24"/>
        </w:rPr>
      </w:pPr>
      <w:r w:rsidRPr="00F20015">
        <w:rPr>
          <w:rFonts w:cs="Arial"/>
          <w:sz w:val="24"/>
          <w:szCs w:val="24"/>
        </w:rPr>
        <w:t xml:space="preserve">Copyright © </w:t>
      </w:r>
      <w:r w:rsidR="00E706C0" w:rsidRPr="00F20015">
        <w:rPr>
          <w:rFonts w:cs="Arial"/>
          <w:sz w:val="24"/>
          <w:szCs w:val="24"/>
        </w:rPr>
        <w:t>2014</w:t>
      </w:r>
      <w:r w:rsidRPr="00F20015">
        <w:rPr>
          <w:rFonts w:cs="Arial"/>
          <w:sz w:val="24"/>
          <w:szCs w:val="24"/>
        </w:rPr>
        <w:t xml:space="preserve"> The Regents of the University of California, Davis campus. All Rights Reserved.  </w:t>
      </w:r>
    </w:p>
    <w:p w14:paraId="51162664" w14:textId="77777777" w:rsidR="004D49F1" w:rsidRPr="00F20015" w:rsidRDefault="004D49F1" w:rsidP="004D49F1">
      <w:pPr>
        <w:spacing w:before="100" w:beforeAutospacing="1" w:after="100" w:afterAutospacing="1" w:line="240" w:lineRule="auto"/>
        <w:rPr>
          <w:rFonts w:cs="Arial"/>
          <w:sz w:val="24"/>
          <w:szCs w:val="24"/>
        </w:rPr>
      </w:pPr>
      <w:r w:rsidRPr="00F20015">
        <w:rPr>
          <w:rFonts w:cs="Arial"/>
          <w:sz w:val="24"/>
          <w:szCs w:val="24"/>
        </w:rPr>
        <w:t>Redistribution and use in source and binary forms, with or without modification, are permitted by nonprofit, research institutions for research use only, provided that the following conditions are met:</w:t>
      </w:r>
    </w:p>
    <w:p w14:paraId="59CBAA16" w14:textId="77777777" w:rsidR="004D49F1" w:rsidRPr="00F20015" w:rsidRDefault="004D49F1" w:rsidP="004D49F1">
      <w:pPr>
        <w:numPr>
          <w:ilvl w:val="0"/>
          <w:numId w:val="3"/>
        </w:numPr>
        <w:spacing w:before="100" w:beforeAutospacing="1" w:after="100" w:afterAutospacing="1" w:line="240" w:lineRule="auto"/>
        <w:rPr>
          <w:rFonts w:cs="Arial"/>
          <w:sz w:val="24"/>
          <w:szCs w:val="24"/>
        </w:rPr>
      </w:pPr>
      <w:r w:rsidRPr="00F20015">
        <w:rPr>
          <w:rFonts w:cs="Arial"/>
          <w:sz w:val="24"/>
          <w:szCs w:val="24"/>
        </w:rPr>
        <w:t xml:space="preserve">Redistributions of source code must retain the above copyright notice, this list of conditions and the following disclaimer. </w:t>
      </w:r>
    </w:p>
    <w:p w14:paraId="7548ED13" w14:textId="77777777" w:rsidR="004D49F1" w:rsidRPr="00F20015" w:rsidRDefault="004D49F1" w:rsidP="004D49F1">
      <w:pPr>
        <w:numPr>
          <w:ilvl w:val="0"/>
          <w:numId w:val="3"/>
        </w:numPr>
        <w:spacing w:before="100" w:beforeAutospacing="1" w:after="100" w:afterAutospacing="1" w:line="240" w:lineRule="auto"/>
        <w:rPr>
          <w:rFonts w:cs="Arial"/>
          <w:sz w:val="24"/>
          <w:szCs w:val="24"/>
        </w:rPr>
      </w:pPr>
      <w:r w:rsidRPr="00F20015">
        <w:rPr>
          <w:rFonts w:cs="Arial"/>
          <w:sz w:val="24"/>
          <w:szCs w:val="24"/>
        </w:rPr>
        <w:t xml:space="preserve">Redistributions in binary form must reproduce the above copyright notice, this list of conditions and the following disclaimer in the documentation and/or other materials provided with the distribution. </w:t>
      </w:r>
    </w:p>
    <w:p w14:paraId="09BBDF00" w14:textId="77777777" w:rsidR="004D49F1" w:rsidRPr="00F20015" w:rsidRDefault="004D49F1" w:rsidP="004D49F1">
      <w:pPr>
        <w:numPr>
          <w:ilvl w:val="0"/>
          <w:numId w:val="3"/>
        </w:numPr>
        <w:spacing w:before="100" w:beforeAutospacing="1" w:after="100" w:afterAutospacing="1" w:line="240" w:lineRule="auto"/>
        <w:rPr>
          <w:rFonts w:cs="Arial"/>
          <w:sz w:val="24"/>
          <w:szCs w:val="24"/>
        </w:rPr>
      </w:pPr>
      <w:r w:rsidRPr="00F20015">
        <w:rPr>
          <w:rFonts w:cs="Arial"/>
          <w:sz w:val="24"/>
          <w:szCs w:val="24"/>
        </w:rPr>
        <w:t xml:space="preserve">The name of The Regents may not be used to endorse or promote products derived from this software without specific prior written permission. </w:t>
      </w:r>
    </w:p>
    <w:p w14:paraId="0766C876" w14:textId="77777777" w:rsidR="004D49F1" w:rsidRPr="00F20015" w:rsidRDefault="004D49F1" w:rsidP="004D49F1">
      <w:pPr>
        <w:widowControl w:val="0"/>
        <w:autoSpaceDE w:val="0"/>
        <w:autoSpaceDN w:val="0"/>
        <w:adjustRightInd w:val="0"/>
        <w:spacing w:before="120" w:line="240" w:lineRule="auto"/>
        <w:rPr>
          <w:rFonts w:cs="Arial"/>
          <w:sz w:val="24"/>
          <w:szCs w:val="24"/>
        </w:rPr>
      </w:pPr>
      <w:r w:rsidRPr="00F20015">
        <w:rPr>
          <w:rFonts w:cs="Arial"/>
          <w:sz w:val="24"/>
          <w:szCs w:val="24"/>
        </w:rPr>
        <w:t>The end-user understands that the program was developed for research purposes and is advised not to rely exclusively on the program for any reason.</w:t>
      </w:r>
    </w:p>
    <w:p w14:paraId="0D2518F5" w14:textId="77777777" w:rsidR="004D49F1" w:rsidRPr="00F20015" w:rsidRDefault="004D49F1" w:rsidP="004D49F1">
      <w:pPr>
        <w:widowControl w:val="0"/>
        <w:autoSpaceDE w:val="0"/>
        <w:autoSpaceDN w:val="0"/>
        <w:adjustRightInd w:val="0"/>
        <w:spacing w:before="120" w:line="240" w:lineRule="auto"/>
        <w:rPr>
          <w:rFonts w:cs="Arial"/>
          <w:sz w:val="24"/>
          <w:szCs w:val="24"/>
        </w:rPr>
      </w:pPr>
      <w:r w:rsidRPr="00F20015">
        <w:rPr>
          <w:rFonts w:cs="Arial"/>
          <w:sz w:val="24"/>
          <w:szCs w:val="24"/>
        </w:rPr>
        <w:t xml:space="preserve">THE SOFTWARE PROVIDED IS ON AN "AS IS" BASIS, AND THE REGENTS HAVE NO OBLIGATION TO PROVIDE MAINTENANCE, SUPPORT, UPDATES, ENHANCEMENTS, OR MODIFICATIONS. THE REGENTS SPECIFICALLY DISCLAIM ANY EXPRESS OR IMPLIED WARRANTIES, INCLUDING BUT NOT LIMITED TO, THE IMPLIED WARRANTIES OF MERCHANTABILITY, FITNESS FOR A PARTICULAR PURPOSE AND NONINFRINGEMENT. IN NO EVENT SHALL THE REGENTS BE LIABLE TO ANY PARTY FOR DIRECT, INDIRECT, SPECIAL, INCIDENTAL, EXEMPLARY OR CONSEQUENTIAL DAMAGES, INCLUDING BUT NOT LIMITED TO  PROCUREMENT OF SUBSTITUTE GOODS OR SERVICES, LOSS OF USE, DATA OR PROFITS, OR BUSINESS INTERRUPTION, HOWEVER CAUSED AND UNDER ANY THEORY OF LIABILITY WHETHER IN CONTRACT, STRICT LIABILITY OR TORT (INCLUDING NEGLIGENCE OR OTHERWISE) ARISING IN ANY WAY OUT OF THE USE OF THIS SOFTWARE AND ITS DOCUMENTATION, EVEN IF ADVISED OF THE POSSIBILITY OF SUCH DAMAGE. </w:t>
      </w:r>
    </w:p>
    <w:p w14:paraId="633B2A6C" w14:textId="2E9921AD" w:rsidR="004D49F1" w:rsidRPr="00F20015" w:rsidRDefault="004D49F1" w:rsidP="004D49F1">
      <w:pPr>
        <w:widowControl w:val="0"/>
        <w:autoSpaceDE w:val="0"/>
        <w:autoSpaceDN w:val="0"/>
        <w:adjustRightInd w:val="0"/>
        <w:spacing w:before="120" w:line="240" w:lineRule="auto"/>
        <w:rPr>
          <w:sz w:val="24"/>
          <w:szCs w:val="24"/>
        </w:rPr>
      </w:pPr>
      <w:r w:rsidRPr="00F20015">
        <w:rPr>
          <w:rFonts w:cs="Arial"/>
          <w:b/>
          <w:sz w:val="24"/>
          <w:szCs w:val="24"/>
        </w:rPr>
        <w:t>If you do not agree to these terms, do not download or use the software.  This license may be modified only in writing signed by authorized signatory of both parties.</w:t>
      </w:r>
    </w:p>
    <w:p w14:paraId="0ACB3310" w14:textId="5AD971EC" w:rsidR="004D49F1" w:rsidRPr="00F20015" w:rsidRDefault="004D49F1" w:rsidP="00FE5813">
      <w:pPr>
        <w:rPr>
          <w:b/>
          <w:sz w:val="24"/>
          <w:szCs w:val="24"/>
        </w:rPr>
      </w:pPr>
      <w:r w:rsidRPr="00F20015">
        <w:rPr>
          <w:rFonts w:cs="Arial"/>
          <w:sz w:val="24"/>
          <w:szCs w:val="24"/>
        </w:rPr>
        <w:t xml:space="preserve">For commercial license information please contact </w:t>
      </w:r>
      <w:hyperlink r:id="rId10" w:history="1">
        <w:r w:rsidRPr="00F20015">
          <w:rPr>
            <w:rStyle w:val="Hyperlink"/>
            <w:rFonts w:cs="Arial"/>
            <w:sz w:val="24"/>
            <w:szCs w:val="24"/>
          </w:rPr>
          <w:t>copyright@ucdavis.edu</w:t>
        </w:r>
      </w:hyperlink>
      <w:r w:rsidRPr="00F20015">
        <w:rPr>
          <w:rFonts w:cs="Arial"/>
          <w:sz w:val="24"/>
          <w:szCs w:val="24"/>
        </w:rPr>
        <w:t>.</w:t>
      </w:r>
    </w:p>
    <w:p w14:paraId="17FE74A4" w14:textId="77777777" w:rsidR="00787CA7" w:rsidRDefault="00787CA7">
      <w:pPr>
        <w:rPr>
          <w:b/>
          <w:sz w:val="36"/>
          <w:szCs w:val="36"/>
        </w:rPr>
      </w:pPr>
      <w:r>
        <w:rPr>
          <w:b/>
          <w:sz w:val="36"/>
          <w:szCs w:val="36"/>
        </w:rPr>
        <w:br w:type="page"/>
      </w:r>
    </w:p>
    <w:p w14:paraId="045C16C4" w14:textId="59DD4073" w:rsidR="00D34DE3" w:rsidRPr="00B752E4" w:rsidRDefault="00D34DE3" w:rsidP="00EB0411">
      <w:pPr>
        <w:pStyle w:val="Heading1"/>
      </w:pPr>
      <w:bookmarkStart w:id="7" w:name="_Toc254469038"/>
      <w:bookmarkStart w:id="8" w:name="_Toc254469549"/>
      <w:bookmarkStart w:id="9" w:name="_Toc380659907"/>
      <w:r w:rsidRPr="00B752E4">
        <w:lastRenderedPageBreak/>
        <w:t>Installation</w:t>
      </w:r>
      <w:bookmarkEnd w:id="7"/>
      <w:bookmarkEnd w:id="8"/>
      <w:bookmarkEnd w:id="9"/>
    </w:p>
    <w:p w14:paraId="5BE2091C" w14:textId="77777777" w:rsidR="00B752E4" w:rsidRDefault="00B752E4" w:rsidP="00DB14CD">
      <w:pPr>
        <w:spacing w:after="0"/>
        <w:rPr>
          <w:b/>
          <w:sz w:val="24"/>
          <w:szCs w:val="24"/>
        </w:rPr>
      </w:pPr>
    </w:p>
    <w:p w14:paraId="098461F3" w14:textId="78BDE0AD" w:rsidR="00B752E4" w:rsidRDefault="006701D0" w:rsidP="00DB14CD">
      <w:pPr>
        <w:spacing w:after="0"/>
        <w:rPr>
          <w:b/>
          <w:sz w:val="24"/>
          <w:szCs w:val="24"/>
        </w:rPr>
      </w:pPr>
      <w:r>
        <w:rPr>
          <w:b/>
          <w:sz w:val="24"/>
          <w:szCs w:val="24"/>
        </w:rPr>
        <w:t>Prerequisites &amp; Included Redistributions</w:t>
      </w:r>
      <w:r w:rsidR="00B752E4">
        <w:rPr>
          <w:b/>
          <w:sz w:val="24"/>
          <w:szCs w:val="24"/>
        </w:rPr>
        <w:t>:</w:t>
      </w:r>
    </w:p>
    <w:p w14:paraId="07238B84" w14:textId="39F75633" w:rsidR="006701D0" w:rsidRDefault="006701D0" w:rsidP="006701D0">
      <w:pPr>
        <w:spacing w:after="0"/>
        <w:rPr>
          <w:sz w:val="24"/>
          <w:szCs w:val="24"/>
        </w:rPr>
      </w:pPr>
      <w:r w:rsidRPr="00E023BE">
        <w:rPr>
          <w:sz w:val="24"/>
          <w:szCs w:val="24"/>
        </w:rPr>
        <w:t>This toolbox has been developed in Matlab version 2011a and should be compatible with Matlab version 7.10.0.499 (R2009b) and up.</w:t>
      </w:r>
      <w:r>
        <w:rPr>
          <w:sz w:val="24"/>
          <w:szCs w:val="24"/>
        </w:rPr>
        <w:t xml:space="preserve"> </w:t>
      </w:r>
      <w:r w:rsidRPr="00E023BE">
        <w:rPr>
          <w:sz w:val="24"/>
          <w:szCs w:val="24"/>
        </w:rPr>
        <w:t>You must have the Statistics and Optimization Toolboxes installed with Matlab for th</w:t>
      </w:r>
      <w:r w:rsidR="00F20015">
        <w:rPr>
          <w:sz w:val="24"/>
          <w:szCs w:val="24"/>
        </w:rPr>
        <w:t>e ROC</w:t>
      </w:r>
      <w:r w:rsidRPr="00E023BE">
        <w:rPr>
          <w:sz w:val="24"/>
          <w:szCs w:val="24"/>
        </w:rPr>
        <w:t xml:space="preserve"> toolbox to function properly.</w:t>
      </w:r>
      <w:r>
        <w:rPr>
          <w:sz w:val="24"/>
          <w:szCs w:val="24"/>
        </w:rPr>
        <w:t xml:space="preserve"> </w:t>
      </w:r>
    </w:p>
    <w:p w14:paraId="573DE6DA" w14:textId="77777777" w:rsidR="006701D0" w:rsidRDefault="006701D0" w:rsidP="00DB14CD">
      <w:pPr>
        <w:spacing w:after="0"/>
        <w:rPr>
          <w:b/>
          <w:sz w:val="24"/>
          <w:szCs w:val="24"/>
        </w:rPr>
      </w:pPr>
    </w:p>
    <w:p w14:paraId="61FB6B82" w14:textId="1BB7A936" w:rsidR="006701D0" w:rsidRDefault="006701D0" w:rsidP="006701D0">
      <w:pPr>
        <w:spacing w:after="0"/>
        <w:rPr>
          <w:sz w:val="24"/>
          <w:szCs w:val="24"/>
        </w:rPr>
      </w:pPr>
      <w:r>
        <w:rPr>
          <w:sz w:val="24"/>
          <w:szCs w:val="24"/>
        </w:rPr>
        <w:t xml:space="preserve">The ROC Toolbox includes </w:t>
      </w:r>
      <w:r w:rsidR="00F20015">
        <w:rPr>
          <w:sz w:val="24"/>
          <w:szCs w:val="24"/>
        </w:rPr>
        <w:t>two</w:t>
      </w:r>
      <w:r>
        <w:rPr>
          <w:sz w:val="24"/>
          <w:szCs w:val="24"/>
        </w:rPr>
        <w:t xml:space="preserve"> code redistributions</w:t>
      </w:r>
      <w:r w:rsidR="00F20015">
        <w:rPr>
          <w:sz w:val="24"/>
          <w:szCs w:val="24"/>
        </w:rPr>
        <w:t xml:space="preserve"> under the GNU license</w:t>
      </w:r>
      <w:r>
        <w:rPr>
          <w:sz w:val="24"/>
          <w:szCs w:val="24"/>
        </w:rPr>
        <w:t>. The redistributions included in this toolbox are from functions available on the Mathworks File Exchange: (1) loadtxt</w:t>
      </w:r>
      <w:r w:rsidR="00F20015">
        <w:rPr>
          <w:sz w:val="24"/>
          <w:szCs w:val="24"/>
        </w:rPr>
        <w:t xml:space="preserve"> and</w:t>
      </w:r>
      <w:r>
        <w:rPr>
          <w:sz w:val="24"/>
          <w:szCs w:val="24"/>
        </w:rPr>
        <w:t xml:space="preserve"> sortcell</w:t>
      </w:r>
      <w:r w:rsidR="00F20015">
        <w:rPr>
          <w:sz w:val="24"/>
          <w:szCs w:val="24"/>
        </w:rPr>
        <w:t>, which can be found on the File Exchange</w:t>
      </w:r>
      <w:r>
        <w:rPr>
          <w:sz w:val="24"/>
          <w:szCs w:val="24"/>
        </w:rPr>
        <w:t>. These functions are nec</w:t>
      </w:r>
      <w:r w:rsidR="00F20015">
        <w:rPr>
          <w:sz w:val="24"/>
          <w:szCs w:val="24"/>
        </w:rPr>
        <w:t xml:space="preserve">essary for using the </w:t>
      </w:r>
      <w:r w:rsidR="00F20015" w:rsidRPr="00F20015">
        <w:rPr>
          <w:rFonts w:ascii="Courier New" w:hAnsi="Courier New" w:cs="Courier New"/>
          <w:sz w:val="20"/>
          <w:szCs w:val="20"/>
        </w:rPr>
        <w:t>roc_import_</w:t>
      </w:r>
      <w:r w:rsidRPr="00F20015">
        <w:rPr>
          <w:rFonts w:ascii="Courier New" w:hAnsi="Courier New" w:cs="Courier New"/>
          <w:sz w:val="20"/>
          <w:szCs w:val="20"/>
        </w:rPr>
        <w:t>data</w:t>
      </w:r>
      <w:r>
        <w:rPr>
          <w:sz w:val="24"/>
          <w:szCs w:val="24"/>
        </w:rPr>
        <w:t xml:space="preserve"> function.</w:t>
      </w:r>
    </w:p>
    <w:p w14:paraId="75356EAD" w14:textId="77777777" w:rsidR="006701D0" w:rsidRDefault="006701D0" w:rsidP="006701D0">
      <w:pPr>
        <w:spacing w:after="0"/>
        <w:rPr>
          <w:sz w:val="24"/>
          <w:szCs w:val="24"/>
        </w:rPr>
      </w:pPr>
    </w:p>
    <w:p w14:paraId="0BDF0DDD" w14:textId="4A8FA6ED" w:rsidR="006701D0" w:rsidRDefault="006701D0" w:rsidP="00DB14CD">
      <w:pPr>
        <w:spacing w:after="0"/>
        <w:rPr>
          <w:b/>
          <w:sz w:val="24"/>
          <w:szCs w:val="24"/>
        </w:rPr>
      </w:pPr>
      <w:r>
        <w:rPr>
          <w:b/>
          <w:sz w:val="24"/>
          <w:szCs w:val="24"/>
        </w:rPr>
        <w:t>Getting the toolbox and adding it to the Matlab path</w:t>
      </w:r>
    </w:p>
    <w:p w14:paraId="36AE5489" w14:textId="77777777" w:rsidR="00D34DE3" w:rsidRPr="00D34DE3" w:rsidRDefault="00D34DE3" w:rsidP="00DB14CD">
      <w:pPr>
        <w:spacing w:after="0"/>
        <w:rPr>
          <w:sz w:val="24"/>
          <w:szCs w:val="24"/>
        </w:rPr>
      </w:pPr>
      <w:r w:rsidRPr="00B752E4">
        <w:rPr>
          <w:b/>
          <w:sz w:val="24"/>
          <w:szCs w:val="24"/>
        </w:rPr>
        <w:t>1)</w:t>
      </w:r>
      <w:r w:rsidRPr="00D34DE3">
        <w:rPr>
          <w:sz w:val="24"/>
          <w:szCs w:val="24"/>
        </w:rPr>
        <w:t xml:space="preserve"> Download a copy of the latest release of ROC Toolbox from:</w:t>
      </w:r>
    </w:p>
    <w:p w14:paraId="58EDDA85" w14:textId="462B410A" w:rsidR="00D34DE3" w:rsidRPr="003636D5" w:rsidRDefault="00785D9F" w:rsidP="00DB14CD">
      <w:pPr>
        <w:spacing w:after="0"/>
        <w:ind w:firstLine="720"/>
        <w:rPr>
          <w:sz w:val="24"/>
          <w:szCs w:val="24"/>
        </w:rPr>
      </w:pPr>
      <w:hyperlink r:id="rId11" w:history="1">
        <w:r w:rsidR="003E0D95" w:rsidRPr="003E0D95">
          <w:rPr>
            <w:rStyle w:val="Hyperlink"/>
            <w:sz w:val="24"/>
            <w:szCs w:val="24"/>
          </w:rPr>
          <w:t>https://github.com/jdkoen/roc_toolbox/releases</w:t>
        </w:r>
      </w:hyperlink>
    </w:p>
    <w:p w14:paraId="37E4F67C" w14:textId="77777777" w:rsidR="00D34DE3" w:rsidRPr="00D34DE3" w:rsidRDefault="00D34DE3" w:rsidP="00DB14CD">
      <w:pPr>
        <w:spacing w:after="0"/>
        <w:ind w:firstLine="720"/>
        <w:rPr>
          <w:sz w:val="24"/>
          <w:szCs w:val="24"/>
        </w:rPr>
      </w:pPr>
    </w:p>
    <w:p w14:paraId="65D0C88A" w14:textId="07B6BA50" w:rsidR="00D34DE3" w:rsidRDefault="00D34DE3" w:rsidP="00DB14CD">
      <w:pPr>
        <w:spacing w:after="0"/>
        <w:rPr>
          <w:sz w:val="24"/>
          <w:szCs w:val="24"/>
        </w:rPr>
      </w:pPr>
      <w:r w:rsidRPr="00B752E4">
        <w:rPr>
          <w:b/>
          <w:sz w:val="24"/>
          <w:szCs w:val="24"/>
        </w:rPr>
        <w:t>2)</w:t>
      </w:r>
      <w:r w:rsidRPr="00D34DE3">
        <w:rPr>
          <w:sz w:val="24"/>
          <w:szCs w:val="24"/>
        </w:rPr>
        <w:t xml:space="preserve"> </w:t>
      </w:r>
      <w:r w:rsidR="004D4A8F">
        <w:rPr>
          <w:sz w:val="24"/>
          <w:szCs w:val="24"/>
        </w:rPr>
        <w:t xml:space="preserve">Unzip </w:t>
      </w:r>
      <w:r w:rsidR="003636D5">
        <w:rPr>
          <w:sz w:val="24"/>
          <w:szCs w:val="24"/>
        </w:rPr>
        <w:t>the .zip file</w:t>
      </w:r>
      <w:r w:rsidR="00DB14CD">
        <w:rPr>
          <w:sz w:val="24"/>
          <w:szCs w:val="24"/>
        </w:rPr>
        <w:t xml:space="preserve"> to the target directory</w:t>
      </w:r>
    </w:p>
    <w:p w14:paraId="2AE2E649" w14:textId="77777777" w:rsidR="006701D0" w:rsidRDefault="006701D0" w:rsidP="00DB14CD">
      <w:pPr>
        <w:spacing w:after="0"/>
        <w:rPr>
          <w:sz w:val="24"/>
          <w:szCs w:val="24"/>
        </w:rPr>
      </w:pPr>
    </w:p>
    <w:p w14:paraId="5DA9543C" w14:textId="0181A093" w:rsidR="006701D0" w:rsidRDefault="006701D0" w:rsidP="00DB14CD">
      <w:pPr>
        <w:spacing w:after="0"/>
        <w:rPr>
          <w:sz w:val="24"/>
          <w:szCs w:val="24"/>
        </w:rPr>
      </w:pPr>
      <w:r w:rsidRPr="00BF1766">
        <w:rPr>
          <w:b/>
          <w:sz w:val="24"/>
          <w:szCs w:val="24"/>
        </w:rPr>
        <w:t>3)</w:t>
      </w:r>
      <w:r w:rsidR="001C40B2">
        <w:rPr>
          <w:sz w:val="24"/>
          <w:szCs w:val="24"/>
        </w:rPr>
        <w:t xml:space="preserve"> Use Matlab’s Set Path interface </w:t>
      </w:r>
      <w:r w:rsidR="00BF1766">
        <w:rPr>
          <w:sz w:val="24"/>
          <w:szCs w:val="24"/>
        </w:rPr>
        <w:t>and add the unzipped directory using the “Add with subfolders” option. Make sure to save the updated path.</w:t>
      </w:r>
    </w:p>
    <w:p w14:paraId="227487BD" w14:textId="77777777" w:rsidR="00BF1766" w:rsidRDefault="00BF1766" w:rsidP="00DB14CD">
      <w:pPr>
        <w:spacing w:after="0"/>
        <w:rPr>
          <w:sz w:val="24"/>
          <w:szCs w:val="24"/>
        </w:rPr>
      </w:pPr>
    </w:p>
    <w:p w14:paraId="3E720472" w14:textId="6F8AF8D1" w:rsidR="00D34DE3" w:rsidRPr="00D34DE3" w:rsidRDefault="00BF1766" w:rsidP="00BF1766">
      <w:pPr>
        <w:spacing w:after="0"/>
        <w:rPr>
          <w:sz w:val="24"/>
          <w:szCs w:val="24"/>
        </w:rPr>
      </w:pPr>
      <w:r>
        <w:rPr>
          <w:sz w:val="24"/>
          <w:szCs w:val="24"/>
        </w:rPr>
        <w:t>Alternatively, you can add the following lines to your ‘startup.m’ file:</w:t>
      </w:r>
    </w:p>
    <w:p w14:paraId="7E7A69BE" w14:textId="77777777" w:rsidR="00802ACC" w:rsidRDefault="00802ACC" w:rsidP="00802ACC">
      <w:pPr>
        <w:widowControl w:val="0"/>
        <w:autoSpaceDE w:val="0"/>
        <w:autoSpaceDN w:val="0"/>
        <w:adjustRightInd w:val="0"/>
        <w:spacing w:after="0" w:line="240" w:lineRule="auto"/>
        <w:ind w:left="720"/>
        <w:rPr>
          <w:rFonts w:ascii="Courier" w:hAnsi="Courier" w:cs="Times New Roman"/>
          <w:sz w:val="24"/>
          <w:szCs w:val="24"/>
        </w:rPr>
      </w:pPr>
      <w:r>
        <w:rPr>
          <w:rFonts w:ascii="Courier" w:hAnsi="Courier" w:cs="Courier"/>
          <w:color w:val="000000"/>
          <w:sz w:val="20"/>
          <w:szCs w:val="20"/>
        </w:rPr>
        <w:t>addpath(</w:t>
      </w:r>
      <w:r>
        <w:rPr>
          <w:rFonts w:ascii="Courier" w:hAnsi="Courier" w:cs="Courier"/>
          <w:color w:val="A020F0"/>
          <w:sz w:val="20"/>
          <w:szCs w:val="20"/>
        </w:rPr>
        <w:t>'/path/to/roc_toolbox'</w:t>
      </w:r>
      <w:r>
        <w:rPr>
          <w:rFonts w:ascii="Courier" w:hAnsi="Courier" w:cs="Courier"/>
          <w:color w:val="000000"/>
          <w:sz w:val="20"/>
          <w:szCs w:val="20"/>
        </w:rPr>
        <w:t>);</w:t>
      </w:r>
    </w:p>
    <w:p w14:paraId="39379469" w14:textId="77777777" w:rsidR="00802ACC" w:rsidRDefault="00802ACC" w:rsidP="00802ACC">
      <w:pPr>
        <w:widowControl w:val="0"/>
        <w:autoSpaceDE w:val="0"/>
        <w:autoSpaceDN w:val="0"/>
        <w:adjustRightInd w:val="0"/>
        <w:spacing w:after="0" w:line="240" w:lineRule="auto"/>
        <w:ind w:left="720"/>
        <w:rPr>
          <w:rFonts w:ascii="Courier" w:hAnsi="Courier" w:cs="Times New Roman"/>
          <w:sz w:val="24"/>
          <w:szCs w:val="24"/>
        </w:rPr>
      </w:pPr>
      <w:r>
        <w:rPr>
          <w:rFonts w:ascii="Courier" w:hAnsi="Courier" w:cs="Courier"/>
          <w:color w:val="000000"/>
          <w:sz w:val="20"/>
          <w:szCs w:val="20"/>
        </w:rPr>
        <w:t>roc_startup;</w:t>
      </w:r>
    </w:p>
    <w:p w14:paraId="40D282EB" w14:textId="77777777" w:rsidR="00DB75F0" w:rsidRPr="00D34DE3" w:rsidRDefault="00DB75F0" w:rsidP="00DB14CD">
      <w:pPr>
        <w:spacing w:after="0"/>
        <w:ind w:firstLine="720"/>
        <w:rPr>
          <w:sz w:val="24"/>
          <w:szCs w:val="24"/>
        </w:rPr>
      </w:pPr>
    </w:p>
    <w:p w14:paraId="5F3AB287" w14:textId="08165174" w:rsidR="00D34DE3" w:rsidRDefault="00D34DE3" w:rsidP="00DB14CD">
      <w:pPr>
        <w:spacing w:after="0" w:line="240" w:lineRule="auto"/>
        <w:rPr>
          <w:sz w:val="24"/>
          <w:szCs w:val="24"/>
        </w:rPr>
      </w:pPr>
      <w:r w:rsidRPr="00D34DE3">
        <w:rPr>
          <w:sz w:val="24"/>
          <w:szCs w:val="24"/>
        </w:rPr>
        <w:t>These lines add the path to the ROC</w:t>
      </w:r>
      <w:r w:rsidR="00802ACC">
        <w:rPr>
          <w:sz w:val="24"/>
          <w:szCs w:val="24"/>
        </w:rPr>
        <w:t xml:space="preserve"> t</w:t>
      </w:r>
      <w:r w:rsidRPr="00D34DE3">
        <w:rPr>
          <w:sz w:val="24"/>
          <w:szCs w:val="24"/>
        </w:rPr>
        <w:t>oolbox distribution to your Matlab environment, and run</w:t>
      </w:r>
      <w:r w:rsidR="003636D5">
        <w:rPr>
          <w:sz w:val="24"/>
          <w:szCs w:val="24"/>
        </w:rPr>
        <w:t>s</w:t>
      </w:r>
      <w:r w:rsidRPr="00D34DE3">
        <w:rPr>
          <w:sz w:val="24"/>
          <w:szCs w:val="24"/>
        </w:rPr>
        <w:t xml:space="preserve"> a function</w:t>
      </w:r>
      <w:r w:rsidR="00BF1766">
        <w:rPr>
          <w:sz w:val="24"/>
          <w:szCs w:val="24"/>
        </w:rPr>
        <w:t xml:space="preserve"> </w:t>
      </w:r>
      <w:r w:rsidRPr="00D34DE3">
        <w:rPr>
          <w:sz w:val="24"/>
          <w:szCs w:val="24"/>
        </w:rPr>
        <w:t xml:space="preserve">named 'roc_startup.m' that will </w:t>
      </w:r>
      <w:r w:rsidR="00BF1766">
        <w:rPr>
          <w:sz w:val="24"/>
          <w:szCs w:val="24"/>
        </w:rPr>
        <w:t>add the necessary directories to your path</w:t>
      </w:r>
    </w:p>
    <w:p w14:paraId="69DFD7E8" w14:textId="77777777" w:rsidR="00B752E4" w:rsidRDefault="00B752E4" w:rsidP="00DB14CD">
      <w:pPr>
        <w:spacing w:after="0" w:line="240" w:lineRule="auto"/>
        <w:rPr>
          <w:sz w:val="24"/>
          <w:szCs w:val="24"/>
        </w:rPr>
      </w:pPr>
    </w:p>
    <w:p w14:paraId="4B6ACA94" w14:textId="7944F697" w:rsidR="00B752E4" w:rsidRDefault="001C40B2" w:rsidP="00DB14CD">
      <w:pPr>
        <w:spacing w:after="0" w:line="240" w:lineRule="auto"/>
        <w:rPr>
          <w:sz w:val="24"/>
          <w:szCs w:val="24"/>
        </w:rPr>
      </w:pPr>
      <w:r>
        <w:rPr>
          <w:sz w:val="24"/>
          <w:szCs w:val="24"/>
        </w:rPr>
        <w:t>You can check to see if the ROC toolbox is in your path by running the following command</w:t>
      </w:r>
    </w:p>
    <w:p w14:paraId="676B984D" w14:textId="108A9523" w:rsidR="00802ACC" w:rsidRDefault="00B752E4" w:rsidP="00802ACC">
      <w:pPr>
        <w:widowControl w:val="0"/>
        <w:autoSpaceDE w:val="0"/>
        <w:autoSpaceDN w:val="0"/>
        <w:adjustRightInd w:val="0"/>
        <w:spacing w:after="0" w:line="240" w:lineRule="auto"/>
        <w:rPr>
          <w:rFonts w:ascii="Courier" w:hAnsi="Courier" w:cs="Courier"/>
          <w:color w:val="A020F0"/>
          <w:sz w:val="20"/>
          <w:szCs w:val="20"/>
        </w:rPr>
      </w:pPr>
      <w:r>
        <w:rPr>
          <w:sz w:val="24"/>
          <w:szCs w:val="24"/>
        </w:rPr>
        <w:tab/>
      </w:r>
      <w:r w:rsidR="00802ACC">
        <w:rPr>
          <w:rFonts w:ascii="Courier" w:hAnsi="Courier" w:cs="Courier"/>
          <w:color w:val="000000"/>
          <w:sz w:val="20"/>
          <w:szCs w:val="20"/>
        </w:rPr>
        <w:t xml:space="preserve">which </w:t>
      </w:r>
      <w:r w:rsidR="00802ACC">
        <w:rPr>
          <w:rFonts w:ascii="Courier" w:hAnsi="Courier" w:cs="Courier"/>
          <w:color w:val="A020F0"/>
          <w:sz w:val="20"/>
          <w:szCs w:val="20"/>
        </w:rPr>
        <w:t>roc_solver</w:t>
      </w:r>
    </w:p>
    <w:p w14:paraId="2F881E48" w14:textId="43C696A1" w:rsidR="003E0D95" w:rsidRDefault="003E0D95" w:rsidP="00802ACC">
      <w:pPr>
        <w:widowControl w:val="0"/>
        <w:autoSpaceDE w:val="0"/>
        <w:autoSpaceDN w:val="0"/>
        <w:adjustRightInd w:val="0"/>
        <w:spacing w:after="0" w:line="240" w:lineRule="auto"/>
        <w:rPr>
          <w:rFonts w:ascii="Courier" w:hAnsi="Courier" w:cs="Courier"/>
          <w:color w:val="A020F0"/>
          <w:sz w:val="20"/>
          <w:szCs w:val="20"/>
        </w:rPr>
      </w:pPr>
    </w:p>
    <w:p w14:paraId="4405F105" w14:textId="715CB9EA" w:rsidR="003E0D95" w:rsidRDefault="003E0D95" w:rsidP="003E0D95">
      <w:pPr>
        <w:spacing w:after="0" w:line="240" w:lineRule="auto"/>
        <w:rPr>
          <w:sz w:val="24"/>
          <w:szCs w:val="24"/>
        </w:rPr>
      </w:pPr>
      <w:r>
        <w:rPr>
          <w:sz w:val="24"/>
          <w:szCs w:val="24"/>
        </w:rPr>
        <w:t>To check the version of the ROC Toolbox you are using, run the following command</w:t>
      </w:r>
    </w:p>
    <w:p w14:paraId="32FC1400" w14:textId="066F5EDC" w:rsidR="003E0D95" w:rsidRDefault="003E0D95" w:rsidP="003E0D95">
      <w:pPr>
        <w:widowControl w:val="0"/>
        <w:autoSpaceDE w:val="0"/>
        <w:autoSpaceDN w:val="0"/>
        <w:adjustRightInd w:val="0"/>
        <w:spacing w:after="0" w:line="240" w:lineRule="auto"/>
        <w:rPr>
          <w:rFonts w:ascii="Courier" w:hAnsi="Courier" w:cs="Courier"/>
          <w:color w:val="A020F0"/>
          <w:sz w:val="20"/>
          <w:szCs w:val="20"/>
        </w:rPr>
      </w:pPr>
      <w:r>
        <w:rPr>
          <w:sz w:val="24"/>
          <w:szCs w:val="24"/>
        </w:rPr>
        <w:tab/>
      </w:r>
      <w:r>
        <w:rPr>
          <w:rFonts w:ascii="Courier" w:hAnsi="Courier" w:cs="Courier"/>
          <w:color w:val="000000"/>
          <w:sz w:val="20"/>
          <w:szCs w:val="20"/>
        </w:rPr>
        <w:t>roc_version;</w:t>
      </w:r>
    </w:p>
    <w:p w14:paraId="25BEA5EE" w14:textId="77777777" w:rsidR="00802ACC" w:rsidRDefault="00802ACC" w:rsidP="00802ACC">
      <w:pPr>
        <w:widowControl w:val="0"/>
        <w:autoSpaceDE w:val="0"/>
        <w:autoSpaceDN w:val="0"/>
        <w:adjustRightInd w:val="0"/>
        <w:spacing w:after="0" w:line="240" w:lineRule="auto"/>
        <w:rPr>
          <w:rFonts w:ascii="Courier" w:hAnsi="Courier" w:cs="Times New Roman"/>
          <w:sz w:val="24"/>
          <w:szCs w:val="24"/>
        </w:rPr>
      </w:pPr>
    </w:p>
    <w:p w14:paraId="5AEA6DCD" w14:textId="1340C257" w:rsidR="00932FB3" w:rsidRDefault="00932FB3" w:rsidP="00DB14CD">
      <w:pPr>
        <w:spacing w:after="0" w:line="240" w:lineRule="auto"/>
        <w:rPr>
          <w:sz w:val="24"/>
          <w:szCs w:val="24"/>
        </w:rPr>
      </w:pPr>
    </w:p>
    <w:p w14:paraId="51C0780B" w14:textId="47189C75" w:rsidR="000F2424" w:rsidRPr="00B752E4" w:rsidRDefault="00932FB3" w:rsidP="00EB0411">
      <w:pPr>
        <w:pStyle w:val="Heading1"/>
      </w:pPr>
      <w:r>
        <w:rPr>
          <w:sz w:val="24"/>
          <w:szCs w:val="24"/>
        </w:rPr>
        <w:br w:type="page"/>
      </w:r>
      <w:bookmarkStart w:id="10" w:name="_Toc254469039"/>
      <w:bookmarkStart w:id="11" w:name="_Toc254469550"/>
      <w:bookmarkStart w:id="12" w:name="_Toc380659908"/>
      <w:r w:rsidR="000F2424">
        <w:lastRenderedPageBreak/>
        <w:t>Primary Functions</w:t>
      </w:r>
      <w:r w:rsidR="004D5AF5">
        <w:t xml:space="preserve"> &amp; Optimization Routine</w:t>
      </w:r>
      <w:bookmarkEnd w:id="10"/>
      <w:bookmarkEnd w:id="11"/>
      <w:bookmarkEnd w:id="12"/>
    </w:p>
    <w:p w14:paraId="5FCA0F5E" w14:textId="77777777" w:rsidR="000F2424" w:rsidRDefault="000F2424" w:rsidP="000F2424">
      <w:pPr>
        <w:spacing w:after="0" w:line="240" w:lineRule="auto"/>
        <w:rPr>
          <w:sz w:val="24"/>
          <w:szCs w:val="24"/>
        </w:rPr>
      </w:pPr>
    </w:p>
    <w:p w14:paraId="541E3C2E" w14:textId="26F7944B" w:rsidR="004D5AF5" w:rsidRPr="004D5AF5" w:rsidRDefault="004D5AF5" w:rsidP="000F2424">
      <w:pPr>
        <w:spacing w:after="0" w:line="240" w:lineRule="auto"/>
        <w:rPr>
          <w:b/>
          <w:sz w:val="24"/>
          <w:szCs w:val="24"/>
        </w:rPr>
      </w:pPr>
      <w:r>
        <w:rPr>
          <w:b/>
          <w:sz w:val="24"/>
          <w:szCs w:val="24"/>
        </w:rPr>
        <w:t>Primary Functions</w:t>
      </w:r>
    </w:p>
    <w:p w14:paraId="7D768288" w14:textId="5B3F8011" w:rsidR="00033A39" w:rsidRDefault="00033A39" w:rsidP="004D5AF5">
      <w:pPr>
        <w:spacing w:after="0"/>
        <w:rPr>
          <w:sz w:val="24"/>
          <w:szCs w:val="24"/>
        </w:rPr>
      </w:pPr>
      <w:r>
        <w:rPr>
          <w:sz w:val="24"/>
          <w:szCs w:val="24"/>
        </w:rPr>
        <w:t>There are</w:t>
      </w:r>
      <w:r w:rsidR="00E97A45">
        <w:rPr>
          <w:sz w:val="24"/>
          <w:szCs w:val="24"/>
        </w:rPr>
        <w:t xml:space="preserve"> four </w:t>
      </w:r>
      <w:r w:rsidR="00AD712D">
        <w:rPr>
          <w:sz w:val="24"/>
          <w:szCs w:val="24"/>
        </w:rPr>
        <w:t xml:space="preserve">primary functions in the ROC Toolbox that you will call to analyze your data. </w:t>
      </w:r>
    </w:p>
    <w:p w14:paraId="467A9BFC" w14:textId="77777777" w:rsidR="00033A39" w:rsidRDefault="00033A39" w:rsidP="004D5AF5">
      <w:pPr>
        <w:spacing w:after="0"/>
        <w:rPr>
          <w:sz w:val="24"/>
          <w:szCs w:val="24"/>
        </w:rPr>
      </w:pPr>
    </w:p>
    <w:tbl>
      <w:tblPr>
        <w:tblStyle w:val="TableGrid"/>
        <w:tblW w:w="0" w:type="auto"/>
        <w:tblLook w:val="04A0" w:firstRow="1" w:lastRow="0" w:firstColumn="1" w:lastColumn="0" w:noHBand="0" w:noVBand="1"/>
      </w:tblPr>
      <w:tblGrid>
        <w:gridCol w:w="2268"/>
        <w:gridCol w:w="7308"/>
      </w:tblGrid>
      <w:tr w:rsidR="00354826" w:rsidRPr="00692C2A" w14:paraId="24427334" w14:textId="77777777" w:rsidTr="00354826">
        <w:tc>
          <w:tcPr>
            <w:tcW w:w="2268" w:type="dxa"/>
            <w:shd w:val="clear" w:color="auto" w:fill="D9D9D9" w:themeFill="background1" w:themeFillShade="D9"/>
          </w:tcPr>
          <w:p w14:paraId="34D0440F" w14:textId="3E4CAA1A" w:rsidR="00354826" w:rsidRPr="00692C2A" w:rsidRDefault="00354826" w:rsidP="00354826">
            <w:pPr>
              <w:jc w:val="center"/>
              <w:rPr>
                <w:b/>
                <w:sz w:val="24"/>
                <w:szCs w:val="24"/>
                <w:u w:val="single"/>
              </w:rPr>
            </w:pPr>
            <w:r>
              <w:rPr>
                <w:b/>
                <w:sz w:val="24"/>
                <w:szCs w:val="24"/>
                <w:u w:val="single"/>
              </w:rPr>
              <w:t>Function</w:t>
            </w:r>
          </w:p>
        </w:tc>
        <w:tc>
          <w:tcPr>
            <w:tcW w:w="7308" w:type="dxa"/>
            <w:shd w:val="clear" w:color="auto" w:fill="D9D9D9" w:themeFill="background1" w:themeFillShade="D9"/>
          </w:tcPr>
          <w:p w14:paraId="34CFD59B" w14:textId="43DC1A7B" w:rsidR="00354826" w:rsidRPr="00692C2A" w:rsidRDefault="00354826" w:rsidP="00354826">
            <w:pPr>
              <w:jc w:val="center"/>
              <w:rPr>
                <w:b/>
                <w:sz w:val="24"/>
                <w:szCs w:val="24"/>
                <w:u w:val="single"/>
              </w:rPr>
            </w:pPr>
            <w:r>
              <w:rPr>
                <w:b/>
                <w:sz w:val="24"/>
                <w:szCs w:val="24"/>
                <w:u w:val="single"/>
              </w:rPr>
              <w:t>Brief Description</w:t>
            </w:r>
          </w:p>
        </w:tc>
      </w:tr>
      <w:tr w:rsidR="00354826" w14:paraId="55135897" w14:textId="77777777" w:rsidTr="00354826">
        <w:tc>
          <w:tcPr>
            <w:tcW w:w="2268" w:type="dxa"/>
            <w:vAlign w:val="center"/>
          </w:tcPr>
          <w:p w14:paraId="22BA1FD1" w14:textId="54401D78" w:rsidR="00354826" w:rsidRPr="00E27BDF" w:rsidRDefault="00354826" w:rsidP="00354826">
            <w:pPr>
              <w:jc w:val="center"/>
              <w:rPr>
                <w:rFonts w:ascii="Courier New" w:hAnsi="Courier New" w:cs="Courier New"/>
                <w:sz w:val="20"/>
                <w:szCs w:val="20"/>
              </w:rPr>
            </w:pPr>
            <w:r w:rsidRPr="00E27BDF">
              <w:rPr>
                <w:rFonts w:ascii="Courier New" w:hAnsi="Courier New" w:cs="Courier New"/>
                <w:sz w:val="20"/>
                <w:szCs w:val="20"/>
              </w:rPr>
              <w:t>roc_import_data</w:t>
            </w:r>
          </w:p>
        </w:tc>
        <w:tc>
          <w:tcPr>
            <w:tcW w:w="7308" w:type="dxa"/>
          </w:tcPr>
          <w:p w14:paraId="59636480" w14:textId="17EA8209" w:rsidR="00354826" w:rsidRPr="00354826" w:rsidRDefault="00354826" w:rsidP="00354826">
            <w:pPr>
              <w:rPr>
                <w:sz w:val="24"/>
                <w:szCs w:val="24"/>
              </w:rPr>
            </w:pPr>
            <w:r>
              <w:rPr>
                <w:sz w:val="24"/>
                <w:szCs w:val="24"/>
              </w:rPr>
              <w:t xml:space="preserve">This function can be used to import data stored in a comma-separated (.csv) or tab-delimited (.txt) file. The data is required to be in long format, which is described in more length in the </w:t>
            </w:r>
            <w:r>
              <w:rPr>
                <w:b/>
                <w:sz w:val="24"/>
                <w:szCs w:val="24"/>
              </w:rPr>
              <w:t xml:space="preserve">Formatting the Data for Analysis </w:t>
            </w:r>
            <w:r>
              <w:rPr>
                <w:sz w:val="24"/>
                <w:szCs w:val="24"/>
              </w:rPr>
              <w:t>section.</w:t>
            </w:r>
          </w:p>
        </w:tc>
      </w:tr>
      <w:tr w:rsidR="00354826" w14:paraId="77911011" w14:textId="77777777" w:rsidTr="00354826">
        <w:tc>
          <w:tcPr>
            <w:tcW w:w="2268" w:type="dxa"/>
            <w:vAlign w:val="center"/>
          </w:tcPr>
          <w:p w14:paraId="244A47D7" w14:textId="385470AE" w:rsidR="00354826" w:rsidRPr="00E27BDF" w:rsidRDefault="00354826" w:rsidP="00354826">
            <w:pPr>
              <w:jc w:val="center"/>
              <w:rPr>
                <w:rFonts w:ascii="Courier New" w:hAnsi="Courier New" w:cs="Courier New"/>
                <w:sz w:val="20"/>
                <w:szCs w:val="20"/>
              </w:rPr>
            </w:pPr>
            <w:r w:rsidRPr="00E27BDF">
              <w:rPr>
                <w:rFonts w:ascii="Courier New" w:hAnsi="Courier New" w:cs="Courier New"/>
                <w:sz w:val="20"/>
                <w:szCs w:val="20"/>
              </w:rPr>
              <w:t>gen_pars</w:t>
            </w:r>
          </w:p>
        </w:tc>
        <w:tc>
          <w:tcPr>
            <w:tcW w:w="7308" w:type="dxa"/>
          </w:tcPr>
          <w:p w14:paraId="50B2D48D" w14:textId="2606CC2D" w:rsidR="00354826" w:rsidRDefault="00354826" w:rsidP="00354826">
            <w:pPr>
              <w:rPr>
                <w:sz w:val="24"/>
                <w:szCs w:val="24"/>
              </w:rPr>
            </w:pPr>
            <w:r>
              <w:rPr>
                <w:sz w:val="24"/>
                <w:szCs w:val="24"/>
              </w:rPr>
              <w:t xml:space="preserve">This function creates the matrices for the starting (x0), lower bounds (LB), and upper bounds (UB) for the parameters of the desired model. </w:t>
            </w:r>
          </w:p>
        </w:tc>
      </w:tr>
      <w:tr w:rsidR="00354826" w14:paraId="5A24B4CF" w14:textId="77777777" w:rsidTr="00354826">
        <w:tc>
          <w:tcPr>
            <w:tcW w:w="2268" w:type="dxa"/>
            <w:vAlign w:val="center"/>
          </w:tcPr>
          <w:p w14:paraId="13225D21" w14:textId="689425F3" w:rsidR="00354826" w:rsidRPr="00E27BDF" w:rsidRDefault="00354826" w:rsidP="00354826">
            <w:pPr>
              <w:jc w:val="center"/>
              <w:rPr>
                <w:rFonts w:ascii="Courier New" w:hAnsi="Courier New" w:cs="Courier New"/>
                <w:sz w:val="20"/>
                <w:szCs w:val="20"/>
              </w:rPr>
            </w:pPr>
            <w:r w:rsidRPr="00E27BDF">
              <w:rPr>
                <w:rFonts w:ascii="Courier New" w:hAnsi="Courier New" w:cs="Courier New"/>
                <w:sz w:val="20"/>
                <w:szCs w:val="20"/>
              </w:rPr>
              <w:t>roc_solver</w:t>
            </w:r>
          </w:p>
        </w:tc>
        <w:tc>
          <w:tcPr>
            <w:tcW w:w="7308" w:type="dxa"/>
          </w:tcPr>
          <w:p w14:paraId="285B85B2" w14:textId="18D4FE99" w:rsidR="00354826" w:rsidRDefault="00354826" w:rsidP="006C6405">
            <w:pPr>
              <w:rPr>
                <w:sz w:val="24"/>
                <w:szCs w:val="24"/>
              </w:rPr>
            </w:pPr>
            <w:r>
              <w:rPr>
                <w:sz w:val="24"/>
                <w:szCs w:val="24"/>
              </w:rPr>
              <w:t xml:space="preserve">This </w:t>
            </w:r>
            <w:r w:rsidR="006C6405">
              <w:rPr>
                <w:sz w:val="24"/>
                <w:szCs w:val="24"/>
              </w:rPr>
              <w:t>function</w:t>
            </w:r>
            <w:r>
              <w:rPr>
                <w:sz w:val="24"/>
                <w:szCs w:val="24"/>
              </w:rPr>
              <w:t xml:space="preserve"> optimizes the parameters of the desired model to best fit the observed data (with MLE or least-squares optimization) and returns a data structure contai</w:t>
            </w:r>
            <w:r w:rsidR="006C6405">
              <w:rPr>
                <w:sz w:val="24"/>
                <w:szCs w:val="24"/>
              </w:rPr>
              <w:t xml:space="preserve">ning the results from the optimization routine. </w:t>
            </w:r>
            <w:r w:rsidR="00755931">
              <w:rPr>
                <w:sz w:val="24"/>
                <w:szCs w:val="24"/>
              </w:rPr>
              <w:t xml:space="preserve">The optimization routine is briefly described below. </w:t>
            </w:r>
          </w:p>
        </w:tc>
      </w:tr>
      <w:tr w:rsidR="00354826" w14:paraId="15902B3E" w14:textId="77777777" w:rsidTr="00354826">
        <w:tc>
          <w:tcPr>
            <w:tcW w:w="2268" w:type="dxa"/>
            <w:vAlign w:val="center"/>
          </w:tcPr>
          <w:p w14:paraId="4D395D6A" w14:textId="25571C67" w:rsidR="00354826" w:rsidRPr="00E27BDF" w:rsidRDefault="006C6405" w:rsidP="00354826">
            <w:pPr>
              <w:jc w:val="center"/>
              <w:rPr>
                <w:rFonts w:ascii="Courier New" w:hAnsi="Courier New" w:cs="Courier New"/>
                <w:sz w:val="20"/>
                <w:szCs w:val="20"/>
              </w:rPr>
            </w:pPr>
            <w:r w:rsidRPr="00E27BDF">
              <w:rPr>
                <w:rFonts w:ascii="Courier New" w:hAnsi="Courier New" w:cs="Courier New"/>
                <w:sz w:val="20"/>
                <w:szCs w:val="20"/>
              </w:rPr>
              <w:t>gen_sim_data</w:t>
            </w:r>
          </w:p>
        </w:tc>
        <w:tc>
          <w:tcPr>
            <w:tcW w:w="7308" w:type="dxa"/>
          </w:tcPr>
          <w:p w14:paraId="2CC17AC9" w14:textId="30B8FDE6" w:rsidR="00354826" w:rsidRDefault="006C6405" w:rsidP="006C6405">
            <w:pPr>
              <w:rPr>
                <w:sz w:val="24"/>
                <w:szCs w:val="24"/>
              </w:rPr>
            </w:pPr>
            <w:r>
              <w:rPr>
                <w:sz w:val="24"/>
                <w:szCs w:val="24"/>
              </w:rPr>
              <w:t xml:space="preserve">This function is used to generate bootstrapped data samples from a matrix of parameter values. </w:t>
            </w:r>
          </w:p>
        </w:tc>
      </w:tr>
    </w:tbl>
    <w:p w14:paraId="7B12E348" w14:textId="77777777" w:rsidR="00BB6E54" w:rsidRDefault="00BB6E54" w:rsidP="00BB6E54">
      <w:pPr>
        <w:spacing w:after="0" w:line="240" w:lineRule="auto"/>
        <w:rPr>
          <w:b/>
          <w:sz w:val="24"/>
          <w:szCs w:val="24"/>
        </w:rPr>
      </w:pPr>
    </w:p>
    <w:p w14:paraId="6A5854A7" w14:textId="602B5254" w:rsidR="00BB6E54" w:rsidRPr="004D5AF5" w:rsidRDefault="00BB6E54" w:rsidP="00BB6E54">
      <w:pPr>
        <w:spacing w:after="0" w:line="240" w:lineRule="auto"/>
        <w:rPr>
          <w:b/>
          <w:sz w:val="24"/>
          <w:szCs w:val="24"/>
        </w:rPr>
      </w:pPr>
      <w:r>
        <w:rPr>
          <w:b/>
          <w:sz w:val="24"/>
          <w:szCs w:val="24"/>
        </w:rPr>
        <w:t>Optimization Routine</w:t>
      </w:r>
    </w:p>
    <w:p w14:paraId="4F90087C" w14:textId="010DBD1C" w:rsidR="00755931" w:rsidRDefault="00BB6E54" w:rsidP="002A2206">
      <w:pPr>
        <w:rPr>
          <w:sz w:val="24"/>
          <w:szCs w:val="24"/>
        </w:rPr>
      </w:pPr>
      <w:r>
        <w:rPr>
          <w:sz w:val="24"/>
          <w:szCs w:val="24"/>
        </w:rPr>
        <w:t xml:space="preserve">The ROC Toolbox </w:t>
      </w:r>
      <w:r w:rsidR="00755931">
        <w:rPr>
          <w:sz w:val="24"/>
          <w:szCs w:val="24"/>
        </w:rPr>
        <w:t xml:space="preserve">uses </w:t>
      </w:r>
      <w:r w:rsidR="00755931" w:rsidRPr="00D72332">
        <w:rPr>
          <w:rFonts w:ascii="Courier New" w:hAnsi="Courier New" w:cs="Courier New"/>
          <w:sz w:val="20"/>
          <w:szCs w:val="20"/>
        </w:rPr>
        <w:t>fmincon</w:t>
      </w:r>
      <w:r w:rsidR="00755931">
        <w:rPr>
          <w:sz w:val="24"/>
          <w:szCs w:val="24"/>
        </w:rPr>
        <w:t xml:space="preserve"> to optimize the parameters to best fit the observed data. The </w:t>
      </w:r>
      <w:r w:rsidR="00D72332" w:rsidRPr="00DC1CFA">
        <w:rPr>
          <w:rFonts w:ascii="Courier New" w:hAnsi="Courier New" w:cs="Courier New"/>
          <w:sz w:val="20"/>
          <w:szCs w:val="20"/>
        </w:rPr>
        <w:t>roc_solver</w:t>
      </w:r>
      <w:r w:rsidR="00D72332">
        <w:rPr>
          <w:sz w:val="24"/>
          <w:szCs w:val="24"/>
        </w:rPr>
        <w:t xml:space="preserve"> </w:t>
      </w:r>
      <w:r w:rsidR="00755931">
        <w:rPr>
          <w:sz w:val="24"/>
          <w:szCs w:val="24"/>
        </w:rPr>
        <w:t>function sets default opt</w:t>
      </w:r>
      <w:r w:rsidR="00D72332">
        <w:rPr>
          <w:sz w:val="24"/>
          <w:szCs w:val="24"/>
        </w:rPr>
        <w:t xml:space="preserve">ions for </w:t>
      </w:r>
      <w:r w:rsidR="00D72332" w:rsidRPr="00D72332">
        <w:rPr>
          <w:rFonts w:ascii="Courier New" w:hAnsi="Courier New" w:cs="Courier New"/>
          <w:sz w:val="20"/>
          <w:szCs w:val="20"/>
        </w:rPr>
        <w:t>fmincon</w:t>
      </w:r>
      <w:r w:rsidR="00755931">
        <w:rPr>
          <w:sz w:val="24"/>
          <w:szCs w:val="24"/>
        </w:rPr>
        <w:t xml:space="preserve">. However, you are able </w:t>
      </w:r>
      <w:r w:rsidR="006F09F2">
        <w:rPr>
          <w:sz w:val="24"/>
          <w:szCs w:val="24"/>
        </w:rPr>
        <w:t>to control the options for</w:t>
      </w:r>
      <w:r w:rsidR="00755931">
        <w:rPr>
          <w:sz w:val="24"/>
          <w:szCs w:val="24"/>
        </w:rPr>
        <w:t xml:space="preserve"> </w:t>
      </w:r>
      <w:r w:rsidR="00D72332" w:rsidRPr="00D72332">
        <w:rPr>
          <w:rFonts w:ascii="Courier New" w:hAnsi="Courier New" w:cs="Courier New"/>
          <w:sz w:val="20"/>
          <w:szCs w:val="20"/>
        </w:rPr>
        <w:t>fmincon</w:t>
      </w:r>
      <w:r w:rsidR="006F09F2">
        <w:rPr>
          <w:sz w:val="24"/>
          <w:szCs w:val="24"/>
        </w:rPr>
        <w:t xml:space="preserve"> by passing the options structure to the </w:t>
      </w:r>
      <w:r w:rsidR="006F09F2" w:rsidRPr="006F09F2">
        <w:rPr>
          <w:rFonts w:ascii="Courier New" w:hAnsi="Courier New" w:cs="Courier New"/>
          <w:sz w:val="20"/>
          <w:szCs w:val="20"/>
        </w:rPr>
        <w:t>roc_solver</w:t>
      </w:r>
      <w:r w:rsidR="006F09F2">
        <w:rPr>
          <w:sz w:val="24"/>
          <w:szCs w:val="24"/>
        </w:rPr>
        <w:t xml:space="preserve"> (see help </w:t>
      </w:r>
      <w:r w:rsidR="006F09F2" w:rsidRPr="002A2206">
        <w:rPr>
          <w:rFonts w:ascii="Courier New" w:hAnsi="Courier New" w:cs="Courier New"/>
          <w:sz w:val="20"/>
          <w:szCs w:val="20"/>
        </w:rPr>
        <w:t>roc_solver</w:t>
      </w:r>
      <w:r w:rsidR="006F09F2">
        <w:rPr>
          <w:sz w:val="24"/>
          <w:szCs w:val="24"/>
        </w:rPr>
        <w:t xml:space="preserve"> for more information)</w:t>
      </w:r>
      <w:r w:rsidR="002A2206">
        <w:rPr>
          <w:sz w:val="24"/>
          <w:szCs w:val="24"/>
        </w:rPr>
        <w:t xml:space="preserve">. The only option that cannot be controlled at this moment is the search algorithm used by </w:t>
      </w:r>
      <w:r w:rsidR="002A2206" w:rsidRPr="002A2206">
        <w:rPr>
          <w:rFonts w:ascii="Courier New" w:hAnsi="Courier New" w:cs="Courier New"/>
          <w:sz w:val="20"/>
          <w:szCs w:val="20"/>
        </w:rPr>
        <w:t>fmincon</w:t>
      </w:r>
      <w:r w:rsidR="002A2206">
        <w:rPr>
          <w:sz w:val="24"/>
          <w:szCs w:val="24"/>
        </w:rPr>
        <w:t xml:space="preserve">, which is set to </w:t>
      </w:r>
      <w:r w:rsidR="002A2206" w:rsidRPr="002A2206">
        <w:rPr>
          <w:rFonts w:ascii="Courier" w:hAnsi="Courier" w:cs="Courier"/>
          <w:sz w:val="20"/>
          <w:szCs w:val="20"/>
        </w:rPr>
        <w:t>'interior-point'</w:t>
      </w:r>
      <w:r w:rsidR="00E27BDF">
        <w:rPr>
          <w:sz w:val="24"/>
          <w:szCs w:val="24"/>
        </w:rPr>
        <w:t>.</w:t>
      </w:r>
    </w:p>
    <w:p w14:paraId="63A25875" w14:textId="2295DA4B" w:rsidR="00755931" w:rsidRDefault="00755931">
      <w:pPr>
        <w:rPr>
          <w:sz w:val="24"/>
          <w:szCs w:val="24"/>
        </w:rPr>
      </w:pPr>
      <w:r>
        <w:rPr>
          <w:sz w:val="24"/>
          <w:szCs w:val="24"/>
        </w:rPr>
        <w:br w:type="page"/>
      </w:r>
    </w:p>
    <w:p w14:paraId="16AE17C9" w14:textId="2566007D" w:rsidR="00932FB3" w:rsidRPr="00B752E4" w:rsidRDefault="00932FB3" w:rsidP="00EB0411">
      <w:pPr>
        <w:pStyle w:val="Heading1"/>
      </w:pPr>
      <w:bookmarkStart w:id="13" w:name="_Toc254469040"/>
      <w:bookmarkStart w:id="14" w:name="_Toc254469551"/>
      <w:bookmarkStart w:id="15" w:name="_Toc380659909"/>
      <w:r>
        <w:lastRenderedPageBreak/>
        <w:t>Formatting the Data</w:t>
      </w:r>
      <w:r w:rsidR="000F2424">
        <w:t xml:space="preserve"> for Analysis</w:t>
      </w:r>
      <w:bookmarkEnd w:id="13"/>
      <w:bookmarkEnd w:id="14"/>
      <w:bookmarkEnd w:id="15"/>
    </w:p>
    <w:p w14:paraId="45CC4631" w14:textId="77777777" w:rsidR="00B752E4" w:rsidRDefault="00B752E4" w:rsidP="00DB14CD">
      <w:pPr>
        <w:spacing w:after="0" w:line="240" w:lineRule="auto"/>
        <w:rPr>
          <w:sz w:val="24"/>
          <w:szCs w:val="24"/>
        </w:rPr>
      </w:pPr>
    </w:p>
    <w:p w14:paraId="44361EE2" w14:textId="6B4B981D" w:rsidR="00E97A45" w:rsidRPr="00E97A45" w:rsidRDefault="00E97A45" w:rsidP="00DB14CD">
      <w:pPr>
        <w:spacing w:after="0" w:line="240" w:lineRule="auto"/>
        <w:rPr>
          <w:b/>
          <w:sz w:val="24"/>
          <w:szCs w:val="24"/>
        </w:rPr>
      </w:pPr>
      <w:r>
        <w:rPr>
          <w:b/>
          <w:sz w:val="24"/>
          <w:szCs w:val="24"/>
        </w:rPr>
        <w:t>Overview</w:t>
      </w:r>
    </w:p>
    <w:p w14:paraId="3A7A4D26" w14:textId="5AD6F87A" w:rsidR="000F2424" w:rsidRDefault="00E91E60" w:rsidP="000F2424">
      <w:pPr>
        <w:spacing w:after="0" w:line="240" w:lineRule="auto"/>
        <w:rPr>
          <w:sz w:val="24"/>
          <w:szCs w:val="24"/>
        </w:rPr>
      </w:pPr>
      <w:r>
        <w:rPr>
          <w:sz w:val="24"/>
          <w:szCs w:val="24"/>
        </w:rPr>
        <w:t xml:space="preserve">The </w:t>
      </w:r>
      <w:r w:rsidR="000F2424">
        <w:rPr>
          <w:sz w:val="24"/>
          <w:szCs w:val="24"/>
        </w:rPr>
        <w:t xml:space="preserve">data necessary to run the ROC toolbox are the </w:t>
      </w:r>
      <w:r w:rsidR="003A7B3F">
        <w:rPr>
          <w:sz w:val="24"/>
          <w:szCs w:val="24"/>
        </w:rPr>
        <w:t>response frequencies i</w:t>
      </w:r>
      <w:r w:rsidR="00B17E55">
        <w:rPr>
          <w:sz w:val="24"/>
          <w:szCs w:val="24"/>
        </w:rPr>
        <w:t>n each rating</w:t>
      </w:r>
      <w:r w:rsidR="003A7B3F">
        <w:rPr>
          <w:sz w:val="24"/>
          <w:szCs w:val="24"/>
        </w:rPr>
        <w:t xml:space="preserve"> (i.e., confidence)</w:t>
      </w:r>
      <w:r w:rsidR="00B17E55">
        <w:rPr>
          <w:sz w:val="24"/>
          <w:szCs w:val="24"/>
        </w:rPr>
        <w:t xml:space="preserve"> bin for target and lure items</w:t>
      </w:r>
      <w:r w:rsidR="000F2424">
        <w:rPr>
          <w:sz w:val="24"/>
          <w:szCs w:val="24"/>
        </w:rPr>
        <w:t>. These data should be stored in matrices</w:t>
      </w:r>
      <w:r w:rsidR="00E27BDF">
        <w:rPr>
          <w:sz w:val="24"/>
          <w:szCs w:val="24"/>
        </w:rPr>
        <w:t>. Throughout this manual,</w:t>
      </w:r>
      <w:r w:rsidR="000F2424">
        <w:rPr>
          <w:sz w:val="24"/>
          <w:szCs w:val="24"/>
        </w:rPr>
        <w:t xml:space="preserve"> </w:t>
      </w:r>
      <w:r w:rsidR="00E27BDF">
        <w:rPr>
          <w:sz w:val="24"/>
          <w:szCs w:val="24"/>
        </w:rPr>
        <w:t>we will refer to</w:t>
      </w:r>
      <w:r w:rsidR="000F2424">
        <w:rPr>
          <w:sz w:val="24"/>
          <w:szCs w:val="24"/>
        </w:rPr>
        <w:t xml:space="preserve"> frequency matrix for targets and lures </w:t>
      </w:r>
      <w:r w:rsidR="000F2424" w:rsidRPr="006A1211">
        <w:rPr>
          <w:rFonts w:ascii="Courier New" w:hAnsi="Courier New" w:cs="Courier New"/>
          <w:sz w:val="20"/>
          <w:szCs w:val="20"/>
        </w:rPr>
        <w:t>targf</w:t>
      </w:r>
      <w:r w:rsidR="000F2424">
        <w:rPr>
          <w:sz w:val="24"/>
          <w:szCs w:val="24"/>
        </w:rPr>
        <w:t xml:space="preserve"> and </w:t>
      </w:r>
      <w:r w:rsidR="000F2424" w:rsidRPr="006A1211">
        <w:rPr>
          <w:rFonts w:ascii="Courier New" w:hAnsi="Courier New" w:cs="Courier New"/>
          <w:sz w:val="20"/>
          <w:szCs w:val="20"/>
        </w:rPr>
        <w:t>luref</w:t>
      </w:r>
      <w:r w:rsidR="000F2424">
        <w:rPr>
          <w:sz w:val="24"/>
          <w:szCs w:val="24"/>
        </w:rPr>
        <w:t xml:space="preserve">, respectively. These two matrices provide the primary input to the majority of the functions in this toolbox, although you will </w:t>
      </w:r>
      <w:r w:rsidR="003A7B3F">
        <w:rPr>
          <w:sz w:val="24"/>
          <w:szCs w:val="24"/>
        </w:rPr>
        <w:t>mostly</w:t>
      </w:r>
      <w:r w:rsidR="000F2424">
        <w:rPr>
          <w:sz w:val="24"/>
          <w:szCs w:val="24"/>
        </w:rPr>
        <w:t xml:space="preserve"> use these two variables in conjunction with the </w:t>
      </w:r>
      <w:r w:rsidR="000F2424" w:rsidRPr="003E6469">
        <w:rPr>
          <w:rFonts w:ascii="Courier New" w:hAnsi="Courier New" w:cs="Courier New"/>
          <w:sz w:val="20"/>
          <w:szCs w:val="20"/>
        </w:rPr>
        <w:t>roc_solver</w:t>
      </w:r>
      <w:r w:rsidR="000F2424">
        <w:rPr>
          <w:sz w:val="24"/>
          <w:szCs w:val="24"/>
        </w:rPr>
        <w:t xml:space="preserve"> function. </w:t>
      </w:r>
    </w:p>
    <w:p w14:paraId="399C411A" w14:textId="77777777" w:rsidR="000F2424" w:rsidRDefault="000F2424" w:rsidP="00DB14CD">
      <w:pPr>
        <w:spacing w:after="0" w:line="240" w:lineRule="auto"/>
        <w:rPr>
          <w:sz w:val="24"/>
          <w:szCs w:val="24"/>
        </w:rPr>
      </w:pPr>
    </w:p>
    <w:p w14:paraId="1D687496" w14:textId="3043E46F" w:rsidR="000F2424" w:rsidRDefault="000F2424" w:rsidP="00DB14CD">
      <w:pPr>
        <w:spacing w:after="0" w:line="240" w:lineRule="auto"/>
        <w:rPr>
          <w:sz w:val="24"/>
          <w:szCs w:val="24"/>
        </w:rPr>
      </w:pPr>
      <w:r>
        <w:rPr>
          <w:sz w:val="24"/>
          <w:szCs w:val="24"/>
        </w:rPr>
        <w:t xml:space="preserve">The toolbox requires the data stored in the </w:t>
      </w:r>
      <w:r w:rsidRPr="006A1211">
        <w:rPr>
          <w:rFonts w:ascii="Courier New" w:hAnsi="Courier New" w:cs="Courier New"/>
          <w:sz w:val="20"/>
          <w:szCs w:val="20"/>
        </w:rPr>
        <w:t>targf</w:t>
      </w:r>
      <w:r>
        <w:rPr>
          <w:sz w:val="24"/>
          <w:szCs w:val="24"/>
        </w:rPr>
        <w:t xml:space="preserve"> and </w:t>
      </w:r>
      <w:r w:rsidRPr="006A1211">
        <w:rPr>
          <w:rFonts w:ascii="Courier New" w:hAnsi="Courier New" w:cs="Courier New"/>
          <w:sz w:val="20"/>
          <w:szCs w:val="20"/>
        </w:rPr>
        <w:t>luref</w:t>
      </w:r>
      <w:r>
        <w:rPr>
          <w:sz w:val="24"/>
          <w:szCs w:val="24"/>
        </w:rPr>
        <w:t xml:space="preserve"> variables to be formatted such that different conditions occur along the row dimension whereas the rating bins occur along the column dimension</w:t>
      </w:r>
      <w:r w:rsidR="002723ED">
        <w:rPr>
          <w:sz w:val="24"/>
          <w:szCs w:val="24"/>
        </w:rPr>
        <w:t>. Below</w:t>
      </w:r>
      <w:r>
        <w:rPr>
          <w:sz w:val="24"/>
          <w:szCs w:val="24"/>
        </w:rPr>
        <w:t xml:space="preserve"> is a </w:t>
      </w:r>
      <w:r w:rsidR="002723ED">
        <w:rPr>
          <w:sz w:val="24"/>
          <w:szCs w:val="24"/>
        </w:rPr>
        <w:t xml:space="preserve">visual depiction of </w:t>
      </w:r>
      <w:r w:rsidR="00033A39">
        <w:rPr>
          <w:sz w:val="24"/>
          <w:szCs w:val="24"/>
        </w:rPr>
        <w:t xml:space="preserve">the required format for the </w:t>
      </w:r>
      <w:r w:rsidR="00033A39" w:rsidRPr="006A1211">
        <w:rPr>
          <w:rFonts w:ascii="Courier New" w:hAnsi="Courier New" w:cs="Courier New"/>
          <w:sz w:val="20"/>
          <w:szCs w:val="20"/>
        </w:rPr>
        <w:t>targf</w:t>
      </w:r>
      <w:r w:rsidR="00033A39">
        <w:rPr>
          <w:sz w:val="24"/>
          <w:szCs w:val="24"/>
        </w:rPr>
        <w:t xml:space="preserve"> and </w:t>
      </w:r>
      <w:r w:rsidR="00033A39" w:rsidRPr="006A1211">
        <w:rPr>
          <w:rFonts w:ascii="Courier New" w:hAnsi="Courier New" w:cs="Courier New"/>
          <w:sz w:val="20"/>
          <w:szCs w:val="20"/>
        </w:rPr>
        <w:t>luref</w:t>
      </w:r>
      <w:r w:rsidR="00033A39">
        <w:rPr>
          <w:sz w:val="24"/>
          <w:szCs w:val="24"/>
        </w:rPr>
        <w:t xml:space="preserve"> variables</w:t>
      </w:r>
      <w:r w:rsidR="002723ED">
        <w:rPr>
          <w:sz w:val="24"/>
          <w:szCs w:val="24"/>
        </w:rPr>
        <w:t>. Note that the labels in gray are for illustrative purposes only.</w:t>
      </w:r>
    </w:p>
    <w:p w14:paraId="3F02D268" w14:textId="77777777" w:rsidR="000F2424" w:rsidRDefault="000F2424" w:rsidP="00DB14CD">
      <w:pPr>
        <w:spacing w:after="0" w:line="240" w:lineRule="auto"/>
        <w:rPr>
          <w:sz w:val="24"/>
          <w:szCs w:val="24"/>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596"/>
        <w:gridCol w:w="1596"/>
        <w:gridCol w:w="1596"/>
        <w:gridCol w:w="1596"/>
        <w:gridCol w:w="1596"/>
        <w:gridCol w:w="1596"/>
      </w:tblGrid>
      <w:tr w:rsidR="000F2424" w:rsidRPr="002723ED" w14:paraId="2E1224AE" w14:textId="77777777" w:rsidTr="002723ED">
        <w:trPr>
          <w:jc w:val="center"/>
        </w:trPr>
        <w:tc>
          <w:tcPr>
            <w:tcW w:w="1596" w:type="dxa"/>
            <w:shd w:val="clear" w:color="auto" w:fill="D9D9D9" w:themeFill="background1" w:themeFillShade="D9"/>
          </w:tcPr>
          <w:p w14:paraId="04E14181" w14:textId="77777777" w:rsidR="000F2424" w:rsidRPr="002723ED" w:rsidRDefault="000F2424" w:rsidP="000F2424">
            <w:pPr>
              <w:jc w:val="center"/>
              <w:rPr>
                <w:sz w:val="28"/>
                <w:szCs w:val="28"/>
              </w:rPr>
            </w:pPr>
          </w:p>
        </w:tc>
        <w:tc>
          <w:tcPr>
            <w:tcW w:w="1596" w:type="dxa"/>
            <w:shd w:val="clear" w:color="auto" w:fill="D9D9D9" w:themeFill="background1" w:themeFillShade="D9"/>
          </w:tcPr>
          <w:p w14:paraId="509AA6D6" w14:textId="01744BBA" w:rsidR="000F2424" w:rsidRPr="00354826" w:rsidRDefault="002723ED" w:rsidP="000F2424">
            <w:pPr>
              <w:jc w:val="center"/>
              <w:rPr>
                <w:b/>
                <w:sz w:val="28"/>
                <w:szCs w:val="28"/>
              </w:rPr>
            </w:pPr>
            <w:r w:rsidRPr="00354826">
              <w:rPr>
                <w:b/>
                <w:i/>
                <w:sz w:val="28"/>
                <w:szCs w:val="28"/>
              </w:rPr>
              <w:t>n</w:t>
            </w:r>
          </w:p>
        </w:tc>
        <w:tc>
          <w:tcPr>
            <w:tcW w:w="1596" w:type="dxa"/>
            <w:shd w:val="clear" w:color="auto" w:fill="D9D9D9" w:themeFill="background1" w:themeFillShade="D9"/>
          </w:tcPr>
          <w:p w14:paraId="57FF49B1" w14:textId="704F4A6E" w:rsidR="000F2424" w:rsidRPr="00354826" w:rsidRDefault="002723ED" w:rsidP="000F2424">
            <w:pPr>
              <w:jc w:val="center"/>
              <w:rPr>
                <w:b/>
                <w:sz w:val="28"/>
                <w:szCs w:val="28"/>
              </w:rPr>
            </w:pPr>
            <w:r w:rsidRPr="00354826">
              <w:rPr>
                <w:b/>
                <w:i/>
                <w:sz w:val="28"/>
                <w:szCs w:val="28"/>
              </w:rPr>
              <w:t>n</w:t>
            </w:r>
            <w:r w:rsidRPr="00354826">
              <w:rPr>
                <w:b/>
                <w:sz w:val="28"/>
                <w:szCs w:val="28"/>
              </w:rPr>
              <w:t>-1</w:t>
            </w:r>
          </w:p>
        </w:tc>
        <w:tc>
          <w:tcPr>
            <w:tcW w:w="1596" w:type="dxa"/>
            <w:shd w:val="clear" w:color="auto" w:fill="D9D9D9" w:themeFill="background1" w:themeFillShade="D9"/>
          </w:tcPr>
          <w:p w14:paraId="77BADEFE" w14:textId="7C3B78D8" w:rsidR="000F2424" w:rsidRPr="00354826" w:rsidRDefault="002723ED" w:rsidP="000F2424">
            <w:pPr>
              <w:jc w:val="center"/>
              <w:rPr>
                <w:b/>
                <w:sz w:val="28"/>
                <w:szCs w:val="28"/>
              </w:rPr>
            </w:pPr>
            <w:r w:rsidRPr="00354826">
              <w:rPr>
                <w:b/>
                <w:i/>
                <w:sz w:val="28"/>
                <w:szCs w:val="28"/>
              </w:rPr>
              <w:t>n</w:t>
            </w:r>
            <w:r w:rsidRPr="00354826">
              <w:rPr>
                <w:b/>
                <w:sz w:val="28"/>
                <w:szCs w:val="28"/>
              </w:rPr>
              <w:t>-2</w:t>
            </w:r>
          </w:p>
        </w:tc>
        <w:tc>
          <w:tcPr>
            <w:tcW w:w="1596" w:type="dxa"/>
            <w:shd w:val="clear" w:color="auto" w:fill="D9D9D9" w:themeFill="background1" w:themeFillShade="D9"/>
          </w:tcPr>
          <w:p w14:paraId="5709B25B" w14:textId="27819CBD" w:rsidR="000F2424" w:rsidRPr="00354826" w:rsidRDefault="002723ED" w:rsidP="000F2424">
            <w:pPr>
              <w:jc w:val="center"/>
              <w:rPr>
                <w:b/>
                <w:sz w:val="28"/>
                <w:szCs w:val="28"/>
              </w:rPr>
            </w:pPr>
            <w:r w:rsidRPr="00354826">
              <w:rPr>
                <w:b/>
                <w:sz w:val="28"/>
                <w:szCs w:val="28"/>
              </w:rPr>
              <w:t>…</w:t>
            </w:r>
          </w:p>
        </w:tc>
        <w:tc>
          <w:tcPr>
            <w:tcW w:w="1596" w:type="dxa"/>
            <w:shd w:val="clear" w:color="auto" w:fill="D9D9D9" w:themeFill="background1" w:themeFillShade="D9"/>
          </w:tcPr>
          <w:p w14:paraId="2A0C1F1B" w14:textId="3266B67C" w:rsidR="000F2424" w:rsidRPr="00354826" w:rsidRDefault="002723ED" w:rsidP="000F2424">
            <w:pPr>
              <w:jc w:val="center"/>
              <w:rPr>
                <w:b/>
                <w:sz w:val="28"/>
                <w:szCs w:val="28"/>
              </w:rPr>
            </w:pPr>
            <w:r w:rsidRPr="00354826">
              <w:rPr>
                <w:b/>
                <w:sz w:val="28"/>
                <w:szCs w:val="28"/>
              </w:rPr>
              <w:t>1</w:t>
            </w:r>
          </w:p>
        </w:tc>
      </w:tr>
      <w:tr w:rsidR="000F2424" w:rsidRPr="002723ED" w14:paraId="1AB9F01A" w14:textId="77777777" w:rsidTr="002723ED">
        <w:trPr>
          <w:jc w:val="center"/>
        </w:trPr>
        <w:tc>
          <w:tcPr>
            <w:tcW w:w="1596" w:type="dxa"/>
            <w:shd w:val="clear" w:color="auto" w:fill="D9D9D9" w:themeFill="background1" w:themeFillShade="D9"/>
          </w:tcPr>
          <w:p w14:paraId="0915E0D6" w14:textId="6C375C41" w:rsidR="000F2424" w:rsidRPr="00354826" w:rsidRDefault="002723ED" w:rsidP="000F2424">
            <w:pPr>
              <w:jc w:val="center"/>
              <w:rPr>
                <w:b/>
                <w:sz w:val="28"/>
                <w:szCs w:val="28"/>
              </w:rPr>
            </w:pPr>
            <w:r w:rsidRPr="00354826">
              <w:rPr>
                <w:b/>
                <w:sz w:val="28"/>
                <w:szCs w:val="28"/>
              </w:rPr>
              <w:t>Condition 1</w:t>
            </w:r>
          </w:p>
        </w:tc>
        <w:tc>
          <w:tcPr>
            <w:tcW w:w="1596" w:type="dxa"/>
          </w:tcPr>
          <w:p w14:paraId="275F1902" w14:textId="7127A415" w:rsidR="000F2424" w:rsidRPr="002723ED" w:rsidRDefault="002723ED" w:rsidP="000F2424">
            <w:pPr>
              <w:jc w:val="center"/>
              <w:rPr>
                <w:i/>
                <w:sz w:val="28"/>
                <w:szCs w:val="28"/>
              </w:rPr>
            </w:pPr>
            <w:r w:rsidRPr="002723ED">
              <w:rPr>
                <w:i/>
                <w:sz w:val="28"/>
                <w:szCs w:val="28"/>
              </w:rPr>
              <w:t>Freq</w:t>
            </w:r>
            <w:r w:rsidRPr="002723ED">
              <w:rPr>
                <w:i/>
                <w:sz w:val="28"/>
                <w:szCs w:val="28"/>
                <w:vertAlign w:val="subscript"/>
              </w:rPr>
              <w:t>1,n</w:t>
            </w:r>
          </w:p>
        </w:tc>
        <w:tc>
          <w:tcPr>
            <w:tcW w:w="1596" w:type="dxa"/>
          </w:tcPr>
          <w:p w14:paraId="064F1C19" w14:textId="0A349931" w:rsidR="000F2424" w:rsidRPr="002723ED" w:rsidRDefault="002723ED" w:rsidP="000F2424">
            <w:pPr>
              <w:jc w:val="center"/>
              <w:rPr>
                <w:sz w:val="28"/>
                <w:szCs w:val="28"/>
              </w:rPr>
            </w:pPr>
            <w:r w:rsidRPr="002723ED">
              <w:rPr>
                <w:i/>
                <w:sz w:val="28"/>
                <w:szCs w:val="28"/>
              </w:rPr>
              <w:t>Freq</w:t>
            </w:r>
            <w:r w:rsidRPr="002723ED">
              <w:rPr>
                <w:i/>
                <w:sz w:val="28"/>
                <w:szCs w:val="28"/>
                <w:vertAlign w:val="subscript"/>
              </w:rPr>
              <w:t>1,n-1</w:t>
            </w:r>
          </w:p>
        </w:tc>
        <w:tc>
          <w:tcPr>
            <w:tcW w:w="1596" w:type="dxa"/>
          </w:tcPr>
          <w:p w14:paraId="23F5B1AB" w14:textId="1EE59377" w:rsidR="000F2424" w:rsidRPr="002723ED" w:rsidRDefault="002723ED" w:rsidP="000F2424">
            <w:pPr>
              <w:jc w:val="center"/>
              <w:rPr>
                <w:sz w:val="28"/>
                <w:szCs w:val="28"/>
              </w:rPr>
            </w:pPr>
            <w:r w:rsidRPr="002723ED">
              <w:rPr>
                <w:i/>
                <w:sz w:val="28"/>
                <w:szCs w:val="28"/>
              </w:rPr>
              <w:t>Freq</w:t>
            </w:r>
            <w:r w:rsidRPr="002723ED">
              <w:rPr>
                <w:i/>
                <w:sz w:val="28"/>
                <w:szCs w:val="28"/>
                <w:vertAlign w:val="subscript"/>
              </w:rPr>
              <w:t>1,n-2</w:t>
            </w:r>
          </w:p>
        </w:tc>
        <w:tc>
          <w:tcPr>
            <w:tcW w:w="1596" w:type="dxa"/>
          </w:tcPr>
          <w:p w14:paraId="23ADA4A5" w14:textId="514FEE23" w:rsidR="000F2424" w:rsidRPr="002723ED" w:rsidRDefault="002723ED" w:rsidP="000F2424">
            <w:pPr>
              <w:jc w:val="center"/>
              <w:rPr>
                <w:sz w:val="28"/>
                <w:szCs w:val="28"/>
              </w:rPr>
            </w:pPr>
            <w:r w:rsidRPr="002723ED">
              <w:rPr>
                <w:sz w:val="28"/>
                <w:szCs w:val="28"/>
              </w:rPr>
              <w:t>…</w:t>
            </w:r>
          </w:p>
        </w:tc>
        <w:tc>
          <w:tcPr>
            <w:tcW w:w="1596" w:type="dxa"/>
          </w:tcPr>
          <w:p w14:paraId="57921845" w14:textId="354A9B4D" w:rsidR="000F2424" w:rsidRPr="002723ED" w:rsidRDefault="002723ED" w:rsidP="000F2424">
            <w:pPr>
              <w:jc w:val="center"/>
              <w:rPr>
                <w:sz w:val="28"/>
                <w:szCs w:val="28"/>
              </w:rPr>
            </w:pPr>
            <w:r w:rsidRPr="002723ED">
              <w:rPr>
                <w:i/>
                <w:sz w:val="28"/>
                <w:szCs w:val="28"/>
              </w:rPr>
              <w:t>Freq</w:t>
            </w:r>
            <w:r w:rsidRPr="002723ED">
              <w:rPr>
                <w:i/>
                <w:sz w:val="28"/>
                <w:szCs w:val="28"/>
                <w:vertAlign w:val="subscript"/>
              </w:rPr>
              <w:t>1,1</w:t>
            </w:r>
          </w:p>
        </w:tc>
      </w:tr>
      <w:tr w:rsidR="002723ED" w:rsidRPr="002723ED" w14:paraId="4F39F0C7" w14:textId="77777777" w:rsidTr="002723ED">
        <w:trPr>
          <w:jc w:val="center"/>
        </w:trPr>
        <w:tc>
          <w:tcPr>
            <w:tcW w:w="1596" w:type="dxa"/>
            <w:shd w:val="clear" w:color="auto" w:fill="D9D9D9" w:themeFill="background1" w:themeFillShade="D9"/>
          </w:tcPr>
          <w:p w14:paraId="70956B56" w14:textId="0E2BC978" w:rsidR="002723ED" w:rsidRPr="00354826" w:rsidRDefault="002723ED" w:rsidP="002723ED">
            <w:pPr>
              <w:jc w:val="center"/>
              <w:rPr>
                <w:b/>
                <w:sz w:val="28"/>
                <w:szCs w:val="28"/>
              </w:rPr>
            </w:pPr>
            <w:r w:rsidRPr="00354826">
              <w:rPr>
                <w:b/>
                <w:sz w:val="28"/>
                <w:szCs w:val="28"/>
              </w:rPr>
              <w:t>Condition 2</w:t>
            </w:r>
          </w:p>
        </w:tc>
        <w:tc>
          <w:tcPr>
            <w:tcW w:w="1596" w:type="dxa"/>
          </w:tcPr>
          <w:p w14:paraId="2F43BE8D" w14:textId="62E177E3" w:rsidR="002723ED" w:rsidRPr="002723ED" w:rsidRDefault="002723ED" w:rsidP="000F2424">
            <w:pPr>
              <w:jc w:val="center"/>
              <w:rPr>
                <w:sz w:val="28"/>
                <w:szCs w:val="28"/>
              </w:rPr>
            </w:pPr>
            <w:r w:rsidRPr="002723ED">
              <w:rPr>
                <w:i/>
                <w:sz w:val="28"/>
                <w:szCs w:val="28"/>
              </w:rPr>
              <w:t>Freq</w:t>
            </w:r>
            <w:r>
              <w:rPr>
                <w:i/>
                <w:sz w:val="28"/>
                <w:szCs w:val="28"/>
                <w:vertAlign w:val="subscript"/>
              </w:rPr>
              <w:t>2</w:t>
            </w:r>
            <w:r w:rsidRPr="002723ED">
              <w:rPr>
                <w:i/>
                <w:sz w:val="28"/>
                <w:szCs w:val="28"/>
                <w:vertAlign w:val="subscript"/>
              </w:rPr>
              <w:t>,n</w:t>
            </w:r>
          </w:p>
        </w:tc>
        <w:tc>
          <w:tcPr>
            <w:tcW w:w="1596" w:type="dxa"/>
          </w:tcPr>
          <w:p w14:paraId="54F1E7E3" w14:textId="413FDBD2" w:rsidR="002723ED" w:rsidRPr="002723ED" w:rsidRDefault="002723ED" w:rsidP="000F2424">
            <w:pPr>
              <w:jc w:val="center"/>
              <w:rPr>
                <w:sz w:val="28"/>
                <w:szCs w:val="28"/>
              </w:rPr>
            </w:pPr>
            <w:r w:rsidRPr="002723ED">
              <w:rPr>
                <w:i/>
                <w:sz w:val="28"/>
                <w:szCs w:val="28"/>
              </w:rPr>
              <w:t>Freq</w:t>
            </w:r>
            <w:r>
              <w:rPr>
                <w:i/>
                <w:sz w:val="28"/>
                <w:szCs w:val="28"/>
                <w:vertAlign w:val="subscript"/>
              </w:rPr>
              <w:t>2</w:t>
            </w:r>
            <w:r w:rsidRPr="002723ED">
              <w:rPr>
                <w:i/>
                <w:sz w:val="28"/>
                <w:szCs w:val="28"/>
                <w:vertAlign w:val="subscript"/>
              </w:rPr>
              <w:t>,n</w:t>
            </w:r>
            <w:r>
              <w:rPr>
                <w:i/>
                <w:sz w:val="28"/>
                <w:szCs w:val="28"/>
                <w:vertAlign w:val="subscript"/>
              </w:rPr>
              <w:t>-2</w:t>
            </w:r>
          </w:p>
        </w:tc>
        <w:tc>
          <w:tcPr>
            <w:tcW w:w="1596" w:type="dxa"/>
          </w:tcPr>
          <w:p w14:paraId="5F59BFF0" w14:textId="556B46AA" w:rsidR="002723ED" w:rsidRPr="002723ED" w:rsidRDefault="002723ED" w:rsidP="000F2424">
            <w:pPr>
              <w:jc w:val="center"/>
              <w:rPr>
                <w:sz w:val="28"/>
                <w:szCs w:val="28"/>
              </w:rPr>
            </w:pPr>
            <w:r w:rsidRPr="002723ED">
              <w:rPr>
                <w:i/>
                <w:sz w:val="28"/>
                <w:szCs w:val="28"/>
              </w:rPr>
              <w:t>Freq</w:t>
            </w:r>
            <w:r>
              <w:rPr>
                <w:i/>
                <w:sz w:val="28"/>
                <w:szCs w:val="28"/>
                <w:vertAlign w:val="subscript"/>
              </w:rPr>
              <w:t>2</w:t>
            </w:r>
            <w:r w:rsidRPr="002723ED">
              <w:rPr>
                <w:i/>
                <w:sz w:val="28"/>
                <w:szCs w:val="28"/>
                <w:vertAlign w:val="subscript"/>
              </w:rPr>
              <w:t>,n</w:t>
            </w:r>
            <w:r>
              <w:rPr>
                <w:i/>
                <w:sz w:val="28"/>
                <w:szCs w:val="28"/>
                <w:vertAlign w:val="subscript"/>
              </w:rPr>
              <w:t>-1</w:t>
            </w:r>
          </w:p>
        </w:tc>
        <w:tc>
          <w:tcPr>
            <w:tcW w:w="1596" w:type="dxa"/>
          </w:tcPr>
          <w:p w14:paraId="1125372D" w14:textId="19ACAFBA" w:rsidR="002723ED" w:rsidRPr="002723ED" w:rsidRDefault="002723ED" w:rsidP="000F2424">
            <w:pPr>
              <w:jc w:val="center"/>
              <w:rPr>
                <w:sz w:val="28"/>
                <w:szCs w:val="28"/>
              </w:rPr>
            </w:pPr>
            <w:r w:rsidRPr="002723ED">
              <w:rPr>
                <w:sz w:val="28"/>
                <w:szCs w:val="28"/>
              </w:rPr>
              <w:t>…</w:t>
            </w:r>
          </w:p>
        </w:tc>
        <w:tc>
          <w:tcPr>
            <w:tcW w:w="1596" w:type="dxa"/>
          </w:tcPr>
          <w:p w14:paraId="5BC27CC8" w14:textId="6C697ACE" w:rsidR="002723ED" w:rsidRPr="002723ED" w:rsidRDefault="002723ED" w:rsidP="000F2424">
            <w:pPr>
              <w:jc w:val="center"/>
              <w:rPr>
                <w:sz w:val="28"/>
                <w:szCs w:val="28"/>
              </w:rPr>
            </w:pPr>
            <w:r w:rsidRPr="002723ED">
              <w:rPr>
                <w:i/>
                <w:sz w:val="28"/>
                <w:szCs w:val="28"/>
              </w:rPr>
              <w:t>Freq</w:t>
            </w:r>
            <w:r>
              <w:rPr>
                <w:i/>
                <w:sz w:val="28"/>
                <w:szCs w:val="28"/>
                <w:vertAlign w:val="subscript"/>
              </w:rPr>
              <w:t>2</w:t>
            </w:r>
            <w:r w:rsidRPr="002723ED">
              <w:rPr>
                <w:i/>
                <w:sz w:val="28"/>
                <w:szCs w:val="28"/>
                <w:vertAlign w:val="subscript"/>
              </w:rPr>
              <w:t>,</w:t>
            </w:r>
            <w:r>
              <w:rPr>
                <w:i/>
                <w:sz w:val="28"/>
                <w:szCs w:val="28"/>
                <w:vertAlign w:val="subscript"/>
              </w:rPr>
              <w:t>1</w:t>
            </w:r>
          </w:p>
        </w:tc>
      </w:tr>
      <w:tr w:rsidR="002723ED" w:rsidRPr="002723ED" w14:paraId="2BF0B922" w14:textId="77777777" w:rsidTr="002723ED">
        <w:trPr>
          <w:jc w:val="center"/>
        </w:trPr>
        <w:tc>
          <w:tcPr>
            <w:tcW w:w="1596" w:type="dxa"/>
            <w:shd w:val="clear" w:color="auto" w:fill="D9D9D9" w:themeFill="background1" w:themeFillShade="D9"/>
          </w:tcPr>
          <w:p w14:paraId="6A3CD189" w14:textId="46404892" w:rsidR="002723ED" w:rsidRPr="00354826" w:rsidRDefault="002723ED" w:rsidP="000F2424">
            <w:pPr>
              <w:jc w:val="center"/>
              <w:rPr>
                <w:b/>
                <w:sz w:val="28"/>
                <w:szCs w:val="28"/>
              </w:rPr>
            </w:pPr>
            <w:r w:rsidRPr="00354826">
              <w:rPr>
                <w:b/>
                <w:sz w:val="28"/>
                <w:szCs w:val="28"/>
              </w:rPr>
              <w:t>…</w:t>
            </w:r>
          </w:p>
        </w:tc>
        <w:tc>
          <w:tcPr>
            <w:tcW w:w="1596" w:type="dxa"/>
          </w:tcPr>
          <w:p w14:paraId="3A3F6889" w14:textId="1D2C64EF" w:rsidR="002723ED" w:rsidRPr="002723ED" w:rsidRDefault="002723ED" w:rsidP="000F2424">
            <w:pPr>
              <w:jc w:val="center"/>
              <w:rPr>
                <w:sz w:val="28"/>
                <w:szCs w:val="28"/>
              </w:rPr>
            </w:pPr>
            <w:r w:rsidRPr="002723ED">
              <w:rPr>
                <w:sz w:val="28"/>
                <w:szCs w:val="28"/>
              </w:rPr>
              <w:t>…</w:t>
            </w:r>
          </w:p>
        </w:tc>
        <w:tc>
          <w:tcPr>
            <w:tcW w:w="1596" w:type="dxa"/>
          </w:tcPr>
          <w:p w14:paraId="2D9A1B99" w14:textId="493BBC2D" w:rsidR="002723ED" w:rsidRPr="002723ED" w:rsidRDefault="002723ED" w:rsidP="000F2424">
            <w:pPr>
              <w:jc w:val="center"/>
              <w:rPr>
                <w:sz w:val="28"/>
                <w:szCs w:val="28"/>
              </w:rPr>
            </w:pPr>
            <w:r w:rsidRPr="002723ED">
              <w:rPr>
                <w:sz w:val="28"/>
                <w:szCs w:val="28"/>
              </w:rPr>
              <w:t>…</w:t>
            </w:r>
          </w:p>
        </w:tc>
        <w:tc>
          <w:tcPr>
            <w:tcW w:w="1596" w:type="dxa"/>
          </w:tcPr>
          <w:p w14:paraId="0C218F88" w14:textId="0AC2FD57" w:rsidR="002723ED" w:rsidRPr="002723ED" w:rsidRDefault="002723ED" w:rsidP="000F2424">
            <w:pPr>
              <w:jc w:val="center"/>
              <w:rPr>
                <w:sz w:val="28"/>
                <w:szCs w:val="28"/>
              </w:rPr>
            </w:pPr>
            <w:r w:rsidRPr="002723ED">
              <w:rPr>
                <w:sz w:val="28"/>
                <w:szCs w:val="28"/>
              </w:rPr>
              <w:t>…</w:t>
            </w:r>
          </w:p>
        </w:tc>
        <w:tc>
          <w:tcPr>
            <w:tcW w:w="1596" w:type="dxa"/>
          </w:tcPr>
          <w:p w14:paraId="7E8C0ACD" w14:textId="0F4C7D0F" w:rsidR="002723ED" w:rsidRPr="002723ED" w:rsidRDefault="002723ED" w:rsidP="000F2424">
            <w:pPr>
              <w:jc w:val="center"/>
              <w:rPr>
                <w:sz w:val="28"/>
                <w:szCs w:val="28"/>
              </w:rPr>
            </w:pPr>
            <w:r w:rsidRPr="002723ED">
              <w:rPr>
                <w:sz w:val="28"/>
                <w:szCs w:val="28"/>
              </w:rPr>
              <w:t>...</w:t>
            </w:r>
          </w:p>
        </w:tc>
        <w:tc>
          <w:tcPr>
            <w:tcW w:w="1596" w:type="dxa"/>
          </w:tcPr>
          <w:p w14:paraId="5D8755BA" w14:textId="3F8420CE" w:rsidR="002723ED" w:rsidRPr="002723ED" w:rsidRDefault="002723ED" w:rsidP="000F2424">
            <w:pPr>
              <w:jc w:val="center"/>
              <w:rPr>
                <w:sz w:val="28"/>
                <w:szCs w:val="28"/>
              </w:rPr>
            </w:pPr>
            <w:r w:rsidRPr="002723ED">
              <w:rPr>
                <w:sz w:val="28"/>
                <w:szCs w:val="28"/>
              </w:rPr>
              <w:t>…</w:t>
            </w:r>
          </w:p>
        </w:tc>
      </w:tr>
      <w:tr w:rsidR="002723ED" w:rsidRPr="002723ED" w14:paraId="70EE317D" w14:textId="77777777" w:rsidTr="002723ED">
        <w:trPr>
          <w:jc w:val="center"/>
        </w:trPr>
        <w:tc>
          <w:tcPr>
            <w:tcW w:w="1596" w:type="dxa"/>
            <w:shd w:val="clear" w:color="auto" w:fill="D9D9D9" w:themeFill="background1" w:themeFillShade="D9"/>
          </w:tcPr>
          <w:p w14:paraId="4CFB0ACB" w14:textId="22DB1BF5" w:rsidR="002723ED" w:rsidRPr="00354826" w:rsidRDefault="002723ED" w:rsidP="000F2424">
            <w:pPr>
              <w:jc w:val="center"/>
              <w:rPr>
                <w:b/>
                <w:sz w:val="28"/>
                <w:szCs w:val="28"/>
              </w:rPr>
            </w:pPr>
            <w:r w:rsidRPr="00354826">
              <w:rPr>
                <w:b/>
                <w:sz w:val="28"/>
                <w:szCs w:val="28"/>
              </w:rPr>
              <w:t xml:space="preserve">Condition </w:t>
            </w:r>
            <w:r w:rsidRPr="00354826">
              <w:rPr>
                <w:b/>
                <w:i/>
                <w:sz w:val="28"/>
                <w:szCs w:val="28"/>
              </w:rPr>
              <w:t>i</w:t>
            </w:r>
          </w:p>
        </w:tc>
        <w:tc>
          <w:tcPr>
            <w:tcW w:w="1596" w:type="dxa"/>
          </w:tcPr>
          <w:p w14:paraId="55D9E57C" w14:textId="52D1C18A" w:rsidR="002723ED" w:rsidRPr="002723ED" w:rsidRDefault="002723ED" w:rsidP="000F2424">
            <w:pPr>
              <w:jc w:val="center"/>
              <w:rPr>
                <w:sz w:val="28"/>
                <w:szCs w:val="28"/>
              </w:rPr>
            </w:pPr>
            <w:r w:rsidRPr="002723ED">
              <w:rPr>
                <w:i/>
                <w:sz w:val="28"/>
                <w:szCs w:val="28"/>
              </w:rPr>
              <w:t>Freq</w:t>
            </w:r>
            <w:r>
              <w:rPr>
                <w:i/>
                <w:sz w:val="28"/>
                <w:szCs w:val="28"/>
                <w:vertAlign w:val="subscript"/>
              </w:rPr>
              <w:t>i,</w:t>
            </w:r>
            <w:r w:rsidRPr="002723ED">
              <w:rPr>
                <w:i/>
                <w:sz w:val="28"/>
                <w:szCs w:val="28"/>
                <w:vertAlign w:val="subscript"/>
              </w:rPr>
              <w:t>n</w:t>
            </w:r>
          </w:p>
        </w:tc>
        <w:tc>
          <w:tcPr>
            <w:tcW w:w="1596" w:type="dxa"/>
          </w:tcPr>
          <w:p w14:paraId="2345BACA" w14:textId="49E0F030" w:rsidR="002723ED" w:rsidRPr="002723ED" w:rsidRDefault="002723ED" w:rsidP="000F2424">
            <w:pPr>
              <w:jc w:val="center"/>
              <w:rPr>
                <w:sz w:val="28"/>
                <w:szCs w:val="28"/>
              </w:rPr>
            </w:pPr>
            <w:r w:rsidRPr="002723ED">
              <w:rPr>
                <w:i/>
                <w:sz w:val="28"/>
                <w:szCs w:val="28"/>
              </w:rPr>
              <w:t>Freq</w:t>
            </w:r>
            <w:r>
              <w:rPr>
                <w:i/>
                <w:sz w:val="28"/>
                <w:szCs w:val="28"/>
                <w:vertAlign w:val="subscript"/>
              </w:rPr>
              <w:t>i,</w:t>
            </w:r>
            <w:r w:rsidRPr="002723ED">
              <w:rPr>
                <w:i/>
                <w:sz w:val="28"/>
                <w:szCs w:val="28"/>
                <w:vertAlign w:val="subscript"/>
              </w:rPr>
              <w:t>n</w:t>
            </w:r>
            <w:r>
              <w:rPr>
                <w:i/>
                <w:sz w:val="28"/>
                <w:szCs w:val="28"/>
                <w:vertAlign w:val="subscript"/>
              </w:rPr>
              <w:t>-1</w:t>
            </w:r>
          </w:p>
        </w:tc>
        <w:tc>
          <w:tcPr>
            <w:tcW w:w="1596" w:type="dxa"/>
          </w:tcPr>
          <w:p w14:paraId="451B8AB5" w14:textId="0F82D0D0" w:rsidR="002723ED" w:rsidRPr="002723ED" w:rsidRDefault="002723ED" w:rsidP="000F2424">
            <w:pPr>
              <w:jc w:val="center"/>
              <w:rPr>
                <w:sz w:val="28"/>
                <w:szCs w:val="28"/>
              </w:rPr>
            </w:pPr>
            <w:r w:rsidRPr="002723ED">
              <w:rPr>
                <w:i/>
                <w:sz w:val="28"/>
                <w:szCs w:val="28"/>
              </w:rPr>
              <w:t>Freq</w:t>
            </w:r>
            <w:r>
              <w:rPr>
                <w:i/>
                <w:sz w:val="28"/>
                <w:szCs w:val="28"/>
                <w:vertAlign w:val="subscript"/>
              </w:rPr>
              <w:t>i,</w:t>
            </w:r>
            <w:r w:rsidRPr="002723ED">
              <w:rPr>
                <w:i/>
                <w:sz w:val="28"/>
                <w:szCs w:val="28"/>
                <w:vertAlign w:val="subscript"/>
              </w:rPr>
              <w:t>n</w:t>
            </w:r>
            <w:r>
              <w:rPr>
                <w:i/>
                <w:sz w:val="28"/>
                <w:szCs w:val="28"/>
                <w:vertAlign w:val="subscript"/>
              </w:rPr>
              <w:t>-1</w:t>
            </w:r>
          </w:p>
        </w:tc>
        <w:tc>
          <w:tcPr>
            <w:tcW w:w="1596" w:type="dxa"/>
          </w:tcPr>
          <w:p w14:paraId="4CA52BDA" w14:textId="198EA70A" w:rsidR="002723ED" w:rsidRPr="002723ED" w:rsidRDefault="002723ED" w:rsidP="000F2424">
            <w:pPr>
              <w:jc w:val="center"/>
              <w:rPr>
                <w:sz w:val="28"/>
                <w:szCs w:val="28"/>
              </w:rPr>
            </w:pPr>
            <w:r w:rsidRPr="002723ED">
              <w:rPr>
                <w:sz w:val="28"/>
                <w:szCs w:val="28"/>
              </w:rPr>
              <w:t>…</w:t>
            </w:r>
          </w:p>
        </w:tc>
        <w:tc>
          <w:tcPr>
            <w:tcW w:w="1596" w:type="dxa"/>
          </w:tcPr>
          <w:p w14:paraId="77902BD3" w14:textId="7F23B396" w:rsidR="002723ED" w:rsidRPr="002723ED" w:rsidRDefault="002723ED" w:rsidP="000F2424">
            <w:pPr>
              <w:jc w:val="center"/>
              <w:rPr>
                <w:sz w:val="28"/>
                <w:szCs w:val="28"/>
              </w:rPr>
            </w:pPr>
            <w:r w:rsidRPr="002723ED">
              <w:rPr>
                <w:i/>
                <w:sz w:val="28"/>
                <w:szCs w:val="28"/>
              </w:rPr>
              <w:t>Freq</w:t>
            </w:r>
            <w:r>
              <w:rPr>
                <w:i/>
                <w:sz w:val="28"/>
                <w:szCs w:val="28"/>
                <w:vertAlign w:val="subscript"/>
              </w:rPr>
              <w:t>i,1</w:t>
            </w:r>
          </w:p>
        </w:tc>
      </w:tr>
    </w:tbl>
    <w:p w14:paraId="72C9AC2F" w14:textId="3DDF6A6E" w:rsidR="000F2424" w:rsidRDefault="000F2424" w:rsidP="00DB14CD">
      <w:pPr>
        <w:spacing w:after="0" w:line="240" w:lineRule="auto"/>
        <w:rPr>
          <w:sz w:val="24"/>
          <w:szCs w:val="24"/>
        </w:rPr>
      </w:pPr>
    </w:p>
    <w:p w14:paraId="4DBB6F17" w14:textId="2AA19142" w:rsidR="00033A39" w:rsidRDefault="00033A39" w:rsidP="00DB14CD">
      <w:pPr>
        <w:spacing w:after="0" w:line="240" w:lineRule="auto"/>
        <w:rPr>
          <w:sz w:val="24"/>
          <w:szCs w:val="24"/>
        </w:rPr>
      </w:pPr>
      <w:r>
        <w:rPr>
          <w:sz w:val="24"/>
          <w:szCs w:val="24"/>
        </w:rPr>
        <w:t>There are 3 important things to keep in mind if you are writing your own code to create these matrices:</w:t>
      </w:r>
    </w:p>
    <w:p w14:paraId="6E65AD6F" w14:textId="77777777" w:rsidR="00033A39" w:rsidRDefault="00033A39" w:rsidP="00DB14CD">
      <w:pPr>
        <w:spacing w:after="0" w:line="240" w:lineRule="auto"/>
        <w:rPr>
          <w:sz w:val="24"/>
          <w:szCs w:val="24"/>
        </w:rPr>
      </w:pPr>
    </w:p>
    <w:p w14:paraId="564C792A" w14:textId="539F9A54" w:rsidR="000F2424" w:rsidRPr="00E27BDF" w:rsidRDefault="00E27BDF" w:rsidP="00E27BDF">
      <w:pPr>
        <w:pStyle w:val="ListParagraph"/>
        <w:numPr>
          <w:ilvl w:val="0"/>
          <w:numId w:val="4"/>
        </w:numPr>
        <w:rPr>
          <w:sz w:val="24"/>
          <w:szCs w:val="24"/>
        </w:rPr>
      </w:pPr>
      <w:r w:rsidRPr="00E27BDF">
        <w:rPr>
          <w:sz w:val="24"/>
          <w:szCs w:val="24"/>
        </w:rPr>
        <w:t xml:space="preserve">The order of the conditions is arbitrary. You can order them how you wish. However, the only constraint is that Condition </w:t>
      </w:r>
      <w:r w:rsidRPr="00E27BDF">
        <w:rPr>
          <w:i/>
          <w:sz w:val="24"/>
          <w:szCs w:val="24"/>
        </w:rPr>
        <w:t>i</w:t>
      </w:r>
      <w:r w:rsidRPr="00E27BDF">
        <w:rPr>
          <w:sz w:val="24"/>
          <w:szCs w:val="24"/>
        </w:rPr>
        <w:t xml:space="preserve"> for </w:t>
      </w:r>
      <w:r w:rsidRPr="00E27BDF">
        <w:rPr>
          <w:rFonts w:ascii="Courier New" w:hAnsi="Courier New" w:cs="Courier New"/>
          <w:sz w:val="20"/>
          <w:szCs w:val="20"/>
        </w:rPr>
        <w:t>targf</w:t>
      </w:r>
      <w:r w:rsidRPr="00E27BDF">
        <w:rPr>
          <w:sz w:val="24"/>
          <w:szCs w:val="24"/>
        </w:rPr>
        <w:t xml:space="preserve"> must be in the same row as Condition </w:t>
      </w:r>
      <w:r w:rsidR="003A7B3F">
        <w:rPr>
          <w:i/>
          <w:sz w:val="24"/>
          <w:szCs w:val="24"/>
        </w:rPr>
        <w:t xml:space="preserve">i </w:t>
      </w:r>
      <w:r w:rsidRPr="00E27BDF">
        <w:rPr>
          <w:sz w:val="24"/>
          <w:szCs w:val="24"/>
        </w:rPr>
        <w:t xml:space="preserve">in </w:t>
      </w:r>
      <w:r w:rsidRPr="00E27BDF">
        <w:rPr>
          <w:rFonts w:ascii="Courier New" w:hAnsi="Courier New" w:cs="Courier New"/>
          <w:sz w:val="20"/>
          <w:szCs w:val="20"/>
        </w:rPr>
        <w:t>luref</w:t>
      </w:r>
      <w:r w:rsidRPr="00E27BDF">
        <w:rPr>
          <w:sz w:val="24"/>
          <w:szCs w:val="24"/>
        </w:rPr>
        <w:t xml:space="preserve">. The toolbox will not crash if this constraint is not met, but your results will be incorrect when comparing parameter estimates across conditions. There is one situation in which the order of the conditions </w:t>
      </w:r>
      <w:r w:rsidR="003A7B3F">
        <w:rPr>
          <w:sz w:val="24"/>
          <w:szCs w:val="24"/>
        </w:rPr>
        <w:t>are important</w:t>
      </w:r>
      <w:r w:rsidRPr="00E27BDF">
        <w:rPr>
          <w:sz w:val="24"/>
          <w:szCs w:val="24"/>
        </w:rPr>
        <w:t xml:space="preserve">, and that is when you use </w:t>
      </w:r>
      <w:r w:rsidRPr="00E27BDF">
        <w:rPr>
          <w:rFonts w:ascii="Courier" w:hAnsi="Courier" w:cs="Courier"/>
          <w:sz w:val="20"/>
          <w:szCs w:val="20"/>
        </w:rPr>
        <w:t>'</w:t>
      </w:r>
      <w:r>
        <w:rPr>
          <w:rFonts w:ascii="Courier" w:hAnsi="Courier" w:cs="Courier"/>
          <w:sz w:val="20"/>
          <w:szCs w:val="20"/>
        </w:rPr>
        <w:t>ignoreConds</w:t>
      </w:r>
      <w:r w:rsidRPr="00E27BDF">
        <w:rPr>
          <w:rFonts w:ascii="Courier" w:hAnsi="Courier" w:cs="Courier"/>
          <w:sz w:val="20"/>
          <w:szCs w:val="20"/>
        </w:rPr>
        <w:t>'</w:t>
      </w:r>
      <w:r>
        <w:rPr>
          <w:sz w:val="24"/>
          <w:szCs w:val="24"/>
        </w:rPr>
        <w:t xml:space="preserve"> optional input to </w:t>
      </w:r>
      <w:r w:rsidRPr="00E27BDF">
        <w:rPr>
          <w:rFonts w:ascii="Courier New" w:hAnsi="Courier New" w:cs="Courier New"/>
          <w:sz w:val="20"/>
          <w:szCs w:val="20"/>
        </w:rPr>
        <w:t>roc_solver</w:t>
      </w:r>
      <w:r>
        <w:rPr>
          <w:sz w:val="24"/>
          <w:szCs w:val="24"/>
        </w:rPr>
        <w:t>.</w:t>
      </w:r>
    </w:p>
    <w:p w14:paraId="02C4D333" w14:textId="77777777" w:rsidR="002723ED" w:rsidRDefault="002723ED" w:rsidP="00DB14CD">
      <w:pPr>
        <w:spacing w:after="0" w:line="240" w:lineRule="auto"/>
        <w:rPr>
          <w:sz w:val="24"/>
          <w:szCs w:val="24"/>
        </w:rPr>
      </w:pPr>
    </w:p>
    <w:p w14:paraId="613BCABE" w14:textId="7D534871" w:rsidR="002723ED" w:rsidRDefault="002723ED" w:rsidP="00033A39">
      <w:pPr>
        <w:pStyle w:val="ListParagraph"/>
        <w:numPr>
          <w:ilvl w:val="0"/>
          <w:numId w:val="4"/>
        </w:numPr>
        <w:spacing w:after="0" w:line="240" w:lineRule="auto"/>
        <w:rPr>
          <w:sz w:val="24"/>
          <w:szCs w:val="24"/>
        </w:rPr>
      </w:pPr>
      <w:r w:rsidRPr="00033A39">
        <w:rPr>
          <w:sz w:val="24"/>
          <w:szCs w:val="24"/>
        </w:rPr>
        <w:t>The rating bins need to be sorted in descending order such that the 1</w:t>
      </w:r>
      <w:r w:rsidRPr="00033A39">
        <w:rPr>
          <w:sz w:val="24"/>
          <w:szCs w:val="24"/>
          <w:vertAlign w:val="superscript"/>
        </w:rPr>
        <w:t>st</w:t>
      </w:r>
      <w:r w:rsidRPr="00033A39">
        <w:rPr>
          <w:sz w:val="24"/>
          <w:szCs w:val="24"/>
        </w:rPr>
        <w:t xml:space="preserve"> column contains the frequencies for the </w:t>
      </w:r>
      <w:r w:rsidR="00033A39" w:rsidRPr="00033A39">
        <w:rPr>
          <w:sz w:val="24"/>
          <w:szCs w:val="24"/>
        </w:rPr>
        <w:t xml:space="preserve">rating </w:t>
      </w:r>
      <w:r w:rsidRPr="00033A39">
        <w:rPr>
          <w:sz w:val="24"/>
          <w:szCs w:val="24"/>
        </w:rPr>
        <w:t>bin corresponding to the highest confidence target judgment</w:t>
      </w:r>
      <w:r w:rsidR="00033A39" w:rsidRPr="00033A39">
        <w:rPr>
          <w:sz w:val="24"/>
          <w:szCs w:val="24"/>
        </w:rPr>
        <w:t xml:space="preserve"> and that the last column contains the response frequencies for the rating bin corresponding to the highest confidence lure judgment. </w:t>
      </w:r>
      <w:r w:rsidR="00033A39">
        <w:rPr>
          <w:sz w:val="24"/>
          <w:szCs w:val="24"/>
        </w:rPr>
        <w:t xml:space="preserve">As with the conditions, an error will not be returned if you incorrectly order the rating bins, but the parameter estimates will be inaccurate. </w:t>
      </w:r>
    </w:p>
    <w:p w14:paraId="7FB99825" w14:textId="77777777" w:rsidR="00033A39" w:rsidRPr="00033A39" w:rsidRDefault="00033A39" w:rsidP="00033A39">
      <w:pPr>
        <w:spacing w:after="0" w:line="240" w:lineRule="auto"/>
        <w:rPr>
          <w:sz w:val="24"/>
          <w:szCs w:val="24"/>
        </w:rPr>
      </w:pPr>
    </w:p>
    <w:p w14:paraId="1C3C44EC" w14:textId="7F923341" w:rsidR="00FA65D8" w:rsidRDefault="00033A39" w:rsidP="00E023BE">
      <w:pPr>
        <w:pStyle w:val="ListParagraph"/>
        <w:numPr>
          <w:ilvl w:val="0"/>
          <w:numId w:val="4"/>
        </w:numPr>
        <w:spacing w:after="0" w:line="240" w:lineRule="auto"/>
        <w:rPr>
          <w:sz w:val="24"/>
          <w:szCs w:val="24"/>
        </w:rPr>
      </w:pPr>
      <w:r w:rsidRPr="00033A39">
        <w:rPr>
          <w:sz w:val="24"/>
          <w:szCs w:val="24"/>
        </w:rPr>
        <w:t xml:space="preserve">The </w:t>
      </w:r>
      <w:r w:rsidRPr="006A1211">
        <w:rPr>
          <w:rFonts w:ascii="Courier New" w:hAnsi="Courier New" w:cs="Courier New"/>
          <w:sz w:val="20"/>
          <w:szCs w:val="20"/>
        </w:rPr>
        <w:t>targf</w:t>
      </w:r>
      <w:r>
        <w:rPr>
          <w:sz w:val="24"/>
          <w:szCs w:val="24"/>
        </w:rPr>
        <w:t xml:space="preserve"> and </w:t>
      </w:r>
      <w:r w:rsidRPr="006A1211">
        <w:rPr>
          <w:rFonts w:ascii="Courier New" w:hAnsi="Courier New" w:cs="Courier New"/>
          <w:sz w:val="20"/>
          <w:szCs w:val="20"/>
        </w:rPr>
        <w:t>luref</w:t>
      </w:r>
      <w:r>
        <w:rPr>
          <w:rFonts w:ascii="Courier New" w:hAnsi="Courier New" w:cs="Courier New"/>
          <w:sz w:val="20"/>
          <w:szCs w:val="20"/>
        </w:rPr>
        <w:t xml:space="preserve"> </w:t>
      </w:r>
      <w:r>
        <w:rPr>
          <w:sz w:val="24"/>
          <w:szCs w:val="24"/>
        </w:rPr>
        <w:t xml:space="preserve">matrices must </w:t>
      </w:r>
      <w:r w:rsidR="003A7B3F">
        <w:rPr>
          <w:sz w:val="24"/>
          <w:szCs w:val="24"/>
        </w:rPr>
        <w:t>be the same size</w:t>
      </w:r>
      <w:r>
        <w:rPr>
          <w:sz w:val="24"/>
          <w:szCs w:val="24"/>
        </w:rPr>
        <w:t xml:space="preserve">, or an error will be returned. This might seem odd given that some experimental designs might have more target conditions than lure conditions (e.g., two classes of target items and one class of lure </w:t>
      </w:r>
      <w:r>
        <w:rPr>
          <w:sz w:val="24"/>
          <w:szCs w:val="24"/>
        </w:rPr>
        <w:lastRenderedPageBreak/>
        <w:t xml:space="preserve">items). In </w:t>
      </w:r>
      <w:r w:rsidR="003A7486">
        <w:rPr>
          <w:sz w:val="24"/>
          <w:szCs w:val="24"/>
        </w:rPr>
        <w:t>these</w:t>
      </w:r>
      <w:r>
        <w:rPr>
          <w:sz w:val="24"/>
          <w:szCs w:val="24"/>
        </w:rPr>
        <w:t xml:space="preserve"> instances, the lure frequencies should be repeated such that </w:t>
      </w:r>
      <w:r w:rsidRPr="006A1211">
        <w:rPr>
          <w:rFonts w:ascii="Courier New" w:hAnsi="Courier New" w:cs="Courier New"/>
          <w:sz w:val="20"/>
          <w:szCs w:val="20"/>
        </w:rPr>
        <w:t>luref</w:t>
      </w:r>
      <w:r w:rsidRPr="00033A39">
        <w:rPr>
          <w:rFonts w:ascii="Courier New" w:hAnsi="Courier New" w:cs="Courier New"/>
          <w:sz w:val="20"/>
          <w:szCs w:val="20"/>
        </w:rPr>
        <w:t xml:space="preserve"> </w:t>
      </w:r>
      <w:r>
        <w:rPr>
          <w:sz w:val="24"/>
          <w:szCs w:val="24"/>
        </w:rPr>
        <w:t xml:space="preserve">has the same number of rows as </w:t>
      </w:r>
      <w:r w:rsidRPr="006A1211">
        <w:rPr>
          <w:rFonts w:ascii="Courier New" w:hAnsi="Courier New" w:cs="Courier New"/>
          <w:sz w:val="20"/>
          <w:szCs w:val="20"/>
        </w:rPr>
        <w:t>targf</w:t>
      </w:r>
      <w:r>
        <w:rPr>
          <w:sz w:val="24"/>
          <w:szCs w:val="24"/>
        </w:rPr>
        <w:t>. This will be covered in more detail in Tutorial 2</w:t>
      </w:r>
      <w:r w:rsidR="006B31C5">
        <w:rPr>
          <w:sz w:val="24"/>
          <w:szCs w:val="24"/>
        </w:rPr>
        <w:t>.</w:t>
      </w:r>
    </w:p>
    <w:p w14:paraId="2351D9CB" w14:textId="77777777" w:rsidR="006B31C5" w:rsidRPr="006B31C5" w:rsidRDefault="006B31C5" w:rsidP="006B31C5">
      <w:pPr>
        <w:spacing w:after="0" w:line="240" w:lineRule="auto"/>
        <w:rPr>
          <w:sz w:val="24"/>
          <w:szCs w:val="24"/>
        </w:rPr>
      </w:pPr>
    </w:p>
    <w:p w14:paraId="05C7CBED" w14:textId="77777777" w:rsidR="006B31C5" w:rsidRDefault="006B31C5" w:rsidP="006B31C5">
      <w:pPr>
        <w:spacing w:after="0" w:line="240" w:lineRule="auto"/>
        <w:rPr>
          <w:sz w:val="24"/>
          <w:szCs w:val="24"/>
        </w:rPr>
      </w:pPr>
    </w:p>
    <w:p w14:paraId="762BE6A4" w14:textId="0D3C0B28" w:rsidR="006B31C5" w:rsidRDefault="006B31C5" w:rsidP="006B31C5">
      <w:pPr>
        <w:spacing w:after="0" w:line="240" w:lineRule="auto"/>
        <w:rPr>
          <w:sz w:val="24"/>
          <w:szCs w:val="24"/>
        </w:rPr>
      </w:pPr>
      <w:r>
        <w:rPr>
          <w:b/>
          <w:sz w:val="24"/>
          <w:szCs w:val="24"/>
        </w:rPr>
        <w:t>An Example</w:t>
      </w:r>
    </w:p>
    <w:p w14:paraId="3B396AF4" w14:textId="51665B0D" w:rsidR="00C44695" w:rsidRDefault="006B31C5" w:rsidP="00E023BE">
      <w:pPr>
        <w:spacing w:after="0"/>
        <w:rPr>
          <w:sz w:val="24"/>
          <w:szCs w:val="24"/>
        </w:rPr>
      </w:pPr>
      <w:r>
        <w:rPr>
          <w:sz w:val="24"/>
          <w:szCs w:val="24"/>
        </w:rPr>
        <w:t xml:space="preserve">To provide a more concrete example, say you have data from a recognition memory experiment where participants studied </w:t>
      </w:r>
      <w:r w:rsidR="005B6D38">
        <w:rPr>
          <w:sz w:val="24"/>
          <w:szCs w:val="24"/>
        </w:rPr>
        <w:t>two</w:t>
      </w:r>
      <w:r w:rsidR="00C44695">
        <w:rPr>
          <w:sz w:val="24"/>
          <w:szCs w:val="24"/>
        </w:rPr>
        <w:t xml:space="preserve"> lists of words. Each list was followed by a recognition test where they were asked to discriminate between studied words (targets) and new words (lures). Attention was divided on one test with a secondary task, but </w:t>
      </w:r>
      <w:r w:rsidR="006B1729">
        <w:rPr>
          <w:sz w:val="24"/>
          <w:szCs w:val="24"/>
        </w:rPr>
        <w:t xml:space="preserve">subjects </w:t>
      </w:r>
      <w:r w:rsidR="00C44695">
        <w:rPr>
          <w:sz w:val="24"/>
          <w:szCs w:val="24"/>
        </w:rPr>
        <w:t>devoted their full attention to the other test. Participants made their judgment</w:t>
      </w:r>
      <w:r w:rsidR="006B1729">
        <w:rPr>
          <w:sz w:val="24"/>
          <w:szCs w:val="24"/>
        </w:rPr>
        <w:t>s</w:t>
      </w:r>
      <w:r w:rsidR="00C44695">
        <w:rPr>
          <w:sz w:val="24"/>
          <w:szCs w:val="24"/>
        </w:rPr>
        <w:t xml:space="preserve"> using a 6-point confidence scale with the following bins: </w:t>
      </w:r>
      <w:r w:rsidR="00C44695">
        <w:rPr>
          <w:i/>
          <w:sz w:val="24"/>
          <w:szCs w:val="24"/>
        </w:rPr>
        <w:t>6-Sure Target, 5-Maybe Target, 4-Guess Target, 3-Guess Lure, 2-Maybe Lure, 1-Sure Lure</w:t>
      </w:r>
      <w:r w:rsidR="00C44695">
        <w:rPr>
          <w:sz w:val="24"/>
          <w:szCs w:val="24"/>
        </w:rPr>
        <w:t xml:space="preserve">. Here is what the </w:t>
      </w:r>
      <w:r w:rsidR="00C44695" w:rsidRPr="006A1211">
        <w:rPr>
          <w:rFonts w:ascii="Courier New" w:hAnsi="Courier New" w:cs="Courier New"/>
          <w:sz w:val="20"/>
          <w:szCs w:val="20"/>
        </w:rPr>
        <w:t>targf</w:t>
      </w:r>
      <w:r w:rsidR="00C44695">
        <w:rPr>
          <w:sz w:val="24"/>
          <w:szCs w:val="24"/>
        </w:rPr>
        <w:t xml:space="preserve"> </w:t>
      </w:r>
      <w:r w:rsidR="00046173">
        <w:rPr>
          <w:sz w:val="24"/>
          <w:szCs w:val="24"/>
        </w:rPr>
        <w:t>matrix</w:t>
      </w:r>
      <w:r w:rsidR="00C44695">
        <w:rPr>
          <w:sz w:val="24"/>
          <w:szCs w:val="24"/>
        </w:rPr>
        <w:t xml:space="preserve"> might look like:</w:t>
      </w:r>
    </w:p>
    <w:p w14:paraId="35AE5BB2" w14:textId="77777777" w:rsidR="00C44695" w:rsidRDefault="00C44695" w:rsidP="00E023BE">
      <w:pPr>
        <w:spacing w:after="0"/>
        <w:rPr>
          <w:sz w:val="24"/>
          <w:szCs w:val="24"/>
        </w:rPr>
      </w:pPr>
    </w:p>
    <w:tbl>
      <w:tblPr>
        <w:tblStyle w:val="TableGrid"/>
        <w:tblW w:w="0" w:type="auto"/>
        <w:jc w:val="center"/>
        <w:tblBorders>
          <w:insideH w:val="none" w:sz="0" w:space="0" w:color="auto"/>
          <w:insideV w:val="none" w:sz="0" w:space="0" w:color="auto"/>
        </w:tblBorders>
        <w:tblLayout w:type="fixed"/>
        <w:tblLook w:val="04A0" w:firstRow="1" w:lastRow="0" w:firstColumn="1" w:lastColumn="0" w:noHBand="0" w:noVBand="1"/>
      </w:tblPr>
      <w:tblGrid>
        <w:gridCol w:w="2538"/>
        <w:gridCol w:w="1173"/>
        <w:gridCol w:w="1173"/>
        <w:gridCol w:w="1173"/>
        <w:gridCol w:w="1173"/>
        <w:gridCol w:w="1173"/>
        <w:gridCol w:w="1173"/>
      </w:tblGrid>
      <w:tr w:rsidR="00C44695" w:rsidRPr="002723ED" w14:paraId="2DA5FE8A" w14:textId="77777777" w:rsidTr="00354826">
        <w:trPr>
          <w:jc w:val="center"/>
        </w:trPr>
        <w:tc>
          <w:tcPr>
            <w:tcW w:w="2538" w:type="dxa"/>
            <w:shd w:val="clear" w:color="auto" w:fill="D9D9D9" w:themeFill="background1" w:themeFillShade="D9"/>
          </w:tcPr>
          <w:p w14:paraId="023F6B0F" w14:textId="77777777" w:rsidR="00C44695" w:rsidRPr="002723ED" w:rsidRDefault="00C44695" w:rsidP="00C44695">
            <w:pPr>
              <w:jc w:val="center"/>
              <w:rPr>
                <w:sz w:val="28"/>
                <w:szCs w:val="28"/>
              </w:rPr>
            </w:pPr>
          </w:p>
        </w:tc>
        <w:tc>
          <w:tcPr>
            <w:tcW w:w="1173" w:type="dxa"/>
            <w:shd w:val="clear" w:color="auto" w:fill="D9D9D9" w:themeFill="background1" w:themeFillShade="D9"/>
          </w:tcPr>
          <w:p w14:paraId="55FADD3D" w14:textId="145CCEAF" w:rsidR="00C44695" w:rsidRPr="00354826" w:rsidRDefault="00C44695" w:rsidP="00C44695">
            <w:pPr>
              <w:jc w:val="center"/>
              <w:rPr>
                <w:b/>
                <w:sz w:val="28"/>
                <w:szCs w:val="28"/>
              </w:rPr>
            </w:pPr>
            <w:r w:rsidRPr="00354826">
              <w:rPr>
                <w:b/>
                <w:i/>
                <w:sz w:val="28"/>
                <w:szCs w:val="28"/>
              </w:rPr>
              <w:t>6</w:t>
            </w:r>
          </w:p>
        </w:tc>
        <w:tc>
          <w:tcPr>
            <w:tcW w:w="1173" w:type="dxa"/>
            <w:shd w:val="clear" w:color="auto" w:fill="D9D9D9" w:themeFill="background1" w:themeFillShade="D9"/>
          </w:tcPr>
          <w:p w14:paraId="14064F3F" w14:textId="0F491426" w:rsidR="00C44695" w:rsidRPr="00354826" w:rsidRDefault="00C44695" w:rsidP="00C44695">
            <w:pPr>
              <w:jc w:val="center"/>
              <w:rPr>
                <w:b/>
                <w:sz w:val="28"/>
                <w:szCs w:val="28"/>
              </w:rPr>
            </w:pPr>
            <w:r w:rsidRPr="00354826">
              <w:rPr>
                <w:b/>
                <w:i/>
                <w:sz w:val="28"/>
                <w:szCs w:val="28"/>
              </w:rPr>
              <w:t>5</w:t>
            </w:r>
          </w:p>
        </w:tc>
        <w:tc>
          <w:tcPr>
            <w:tcW w:w="1173" w:type="dxa"/>
            <w:shd w:val="clear" w:color="auto" w:fill="D9D9D9" w:themeFill="background1" w:themeFillShade="D9"/>
          </w:tcPr>
          <w:p w14:paraId="40D07387" w14:textId="0196B366" w:rsidR="00C44695" w:rsidRPr="00354826" w:rsidRDefault="00C44695" w:rsidP="00C44695">
            <w:pPr>
              <w:jc w:val="center"/>
              <w:rPr>
                <w:b/>
                <w:i/>
                <w:sz w:val="28"/>
                <w:szCs w:val="28"/>
              </w:rPr>
            </w:pPr>
            <w:r w:rsidRPr="00354826">
              <w:rPr>
                <w:b/>
                <w:i/>
                <w:sz w:val="28"/>
                <w:szCs w:val="28"/>
              </w:rPr>
              <w:t>4</w:t>
            </w:r>
          </w:p>
        </w:tc>
        <w:tc>
          <w:tcPr>
            <w:tcW w:w="1173" w:type="dxa"/>
            <w:shd w:val="clear" w:color="auto" w:fill="D9D9D9" w:themeFill="background1" w:themeFillShade="D9"/>
          </w:tcPr>
          <w:p w14:paraId="511AE573" w14:textId="2BF375A6" w:rsidR="00C44695" w:rsidRPr="00354826" w:rsidRDefault="00C44695" w:rsidP="00C44695">
            <w:pPr>
              <w:jc w:val="center"/>
              <w:rPr>
                <w:b/>
                <w:sz w:val="28"/>
                <w:szCs w:val="28"/>
              </w:rPr>
            </w:pPr>
            <w:r w:rsidRPr="00354826">
              <w:rPr>
                <w:b/>
                <w:i/>
                <w:sz w:val="28"/>
                <w:szCs w:val="28"/>
              </w:rPr>
              <w:t>3</w:t>
            </w:r>
          </w:p>
        </w:tc>
        <w:tc>
          <w:tcPr>
            <w:tcW w:w="1173" w:type="dxa"/>
            <w:shd w:val="clear" w:color="auto" w:fill="D9D9D9" w:themeFill="background1" w:themeFillShade="D9"/>
          </w:tcPr>
          <w:p w14:paraId="0FE14426" w14:textId="17FB4972" w:rsidR="00C44695" w:rsidRPr="00354826" w:rsidRDefault="00C44695" w:rsidP="00C44695">
            <w:pPr>
              <w:jc w:val="center"/>
              <w:rPr>
                <w:b/>
                <w:sz w:val="28"/>
                <w:szCs w:val="28"/>
              </w:rPr>
            </w:pPr>
            <w:r w:rsidRPr="00354826">
              <w:rPr>
                <w:b/>
                <w:sz w:val="28"/>
                <w:szCs w:val="28"/>
              </w:rPr>
              <w:t>2</w:t>
            </w:r>
          </w:p>
        </w:tc>
        <w:tc>
          <w:tcPr>
            <w:tcW w:w="1173" w:type="dxa"/>
            <w:shd w:val="clear" w:color="auto" w:fill="D9D9D9" w:themeFill="background1" w:themeFillShade="D9"/>
          </w:tcPr>
          <w:p w14:paraId="50001156" w14:textId="31AE0C52" w:rsidR="00C44695" w:rsidRPr="00354826" w:rsidRDefault="00C44695" w:rsidP="00C44695">
            <w:pPr>
              <w:jc w:val="center"/>
              <w:rPr>
                <w:b/>
                <w:sz w:val="28"/>
                <w:szCs w:val="28"/>
              </w:rPr>
            </w:pPr>
            <w:r w:rsidRPr="00354826">
              <w:rPr>
                <w:b/>
                <w:sz w:val="28"/>
                <w:szCs w:val="28"/>
              </w:rPr>
              <w:t>1</w:t>
            </w:r>
          </w:p>
        </w:tc>
      </w:tr>
      <w:tr w:rsidR="00C44695" w:rsidRPr="002723ED" w14:paraId="3F032402" w14:textId="77777777" w:rsidTr="00354826">
        <w:trPr>
          <w:jc w:val="center"/>
        </w:trPr>
        <w:tc>
          <w:tcPr>
            <w:tcW w:w="2538" w:type="dxa"/>
            <w:shd w:val="clear" w:color="auto" w:fill="D9D9D9" w:themeFill="background1" w:themeFillShade="D9"/>
          </w:tcPr>
          <w:p w14:paraId="5422B5FE" w14:textId="54F0A6D4" w:rsidR="00C44695" w:rsidRPr="00354826" w:rsidRDefault="00C44695" w:rsidP="00C44695">
            <w:pPr>
              <w:jc w:val="center"/>
              <w:rPr>
                <w:b/>
                <w:sz w:val="28"/>
                <w:szCs w:val="28"/>
              </w:rPr>
            </w:pPr>
            <w:r w:rsidRPr="00354826">
              <w:rPr>
                <w:b/>
                <w:sz w:val="28"/>
                <w:szCs w:val="28"/>
              </w:rPr>
              <w:t>Full Attention</w:t>
            </w:r>
          </w:p>
        </w:tc>
        <w:tc>
          <w:tcPr>
            <w:tcW w:w="1173" w:type="dxa"/>
          </w:tcPr>
          <w:p w14:paraId="52ACC483" w14:textId="4FBC5659" w:rsidR="00C44695" w:rsidRPr="002723ED" w:rsidRDefault="00C44695" w:rsidP="00C44695">
            <w:pPr>
              <w:jc w:val="center"/>
              <w:rPr>
                <w:i/>
                <w:sz w:val="28"/>
                <w:szCs w:val="28"/>
              </w:rPr>
            </w:pPr>
            <w:r>
              <w:rPr>
                <w:i/>
                <w:sz w:val="28"/>
                <w:szCs w:val="28"/>
              </w:rPr>
              <w:t>#</w:t>
            </w:r>
          </w:p>
        </w:tc>
        <w:tc>
          <w:tcPr>
            <w:tcW w:w="1173" w:type="dxa"/>
          </w:tcPr>
          <w:p w14:paraId="48FBBD5E" w14:textId="28DA8B39" w:rsidR="00C44695" w:rsidRPr="002723ED" w:rsidRDefault="00C44695" w:rsidP="00C44695">
            <w:pPr>
              <w:jc w:val="center"/>
              <w:rPr>
                <w:sz w:val="28"/>
                <w:szCs w:val="28"/>
              </w:rPr>
            </w:pPr>
            <w:r>
              <w:rPr>
                <w:i/>
                <w:sz w:val="28"/>
                <w:szCs w:val="28"/>
              </w:rPr>
              <w:t>#</w:t>
            </w:r>
          </w:p>
        </w:tc>
        <w:tc>
          <w:tcPr>
            <w:tcW w:w="1173" w:type="dxa"/>
          </w:tcPr>
          <w:p w14:paraId="75F8708B" w14:textId="631BE425" w:rsidR="00C44695" w:rsidRPr="002723ED" w:rsidRDefault="00C44695" w:rsidP="00C44695">
            <w:pPr>
              <w:jc w:val="center"/>
              <w:rPr>
                <w:i/>
                <w:sz w:val="28"/>
                <w:szCs w:val="28"/>
              </w:rPr>
            </w:pPr>
            <w:r>
              <w:rPr>
                <w:i/>
                <w:sz w:val="28"/>
                <w:szCs w:val="28"/>
              </w:rPr>
              <w:t>#</w:t>
            </w:r>
          </w:p>
        </w:tc>
        <w:tc>
          <w:tcPr>
            <w:tcW w:w="1173" w:type="dxa"/>
          </w:tcPr>
          <w:p w14:paraId="7C9C8893" w14:textId="400C427F" w:rsidR="00C44695" w:rsidRPr="002723ED" w:rsidRDefault="00C44695" w:rsidP="00C44695">
            <w:pPr>
              <w:jc w:val="center"/>
              <w:rPr>
                <w:sz w:val="28"/>
                <w:szCs w:val="28"/>
              </w:rPr>
            </w:pPr>
            <w:r>
              <w:rPr>
                <w:i/>
                <w:sz w:val="28"/>
                <w:szCs w:val="28"/>
              </w:rPr>
              <w:t>#</w:t>
            </w:r>
          </w:p>
        </w:tc>
        <w:tc>
          <w:tcPr>
            <w:tcW w:w="1173" w:type="dxa"/>
          </w:tcPr>
          <w:p w14:paraId="1C306FE8" w14:textId="315FE0EC" w:rsidR="00C44695" w:rsidRPr="002723ED" w:rsidRDefault="00C44695" w:rsidP="00C44695">
            <w:pPr>
              <w:jc w:val="center"/>
              <w:rPr>
                <w:sz w:val="28"/>
                <w:szCs w:val="28"/>
              </w:rPr>
            </w:pPr>
            <w:r>
              <w:rPr>
                <w:i/>
                <w:sz w:val="28"/>
                <w:szCs w:val="28"/>
              </w:rPr>
              <w:t>#</w:t>
            </w:r>
          </w:p>
        </w:tc>
        <w:tc>
          <w:tcPr>
            <w:tcW w:w="1173" w:type="dxa"/>
          </w:tcPr>
          <w:p w14:paraId="0941DE8B" w14:textId="46448EF5" w:rsidR="00C44695" w:rsidRPr="002723ED" w:rsidRDefault="00C44695" w:rsidP="00C44695">
            <w:pPr>
              <w:jc w:val="center"/>
              <w:rPr>
                <w:sz w:val="28"/>
                <w:szCs w:val="28"/>
              </w:rPr>
            </w:pPr>
            <w:r>
              <w:rPr>
                <w:i/>
                <w:sz w:val="28"/>
                <w:szCs w:val="28"/>
              </w:rPr>
              <w:t>#</w:t>
            </w:r>
          </w:p>
        </w:tc>
      </w:tr>
      <w:tr w:rsidR="00C44695" w:rsidRPr="002723ED" w14:paraId="5EC0D2EE" w14:textId="77777777" w:rsidTr="00354826">
        <w:trPr>
          <w:jc w:val="center"/>
        </w:trPr>
        <w:tc>
          <w:tcPr>
            <w:tcW w:w="2538" w:type="dxa"/>
            <w:shd w:val="clear" w:color="auto" w:fill="D9D9D9" w:themeFill="background1" w:themeFillShade="D9"/>
          </w:tcPr>
          <w:p w14:paraId="76892C54" w14:textId="7E094726" w:rsidR="00C44695" w:rsidRPr="00354826" w:rsidRDefault="00C44695" w:rsidP="00C44695">
            <w:pPr>
              <w:jc w:val="center"/>
              <w:rPr>
                <w:b/>
                <w:sz w:val="28"/>
                <w:szCs w:val="28"/>
              </w:rPr>
            </w:pPr>
            <w:r w:rsidRPr="00354826">
              <w:rPr>
                <w:b/>
                <w:sz w:val="28"/>
                <w:szCs w:val="28"/>
              </w:rPr>
              <w:t>Divided Attention</w:t>
            </w:r>
          </w:p>
        </w:tc>
        <w:tc>
          <w:tcPr>
            <w:tcW w:w="1173" w:type="dxa"/>
          </w:tcPr>
          <w:p w14:paraId="077676EC" w14:textId="44FB87B9" w:rsidR="00C44695" w:rsidRPr="002723ED" w:rsidRDefault="00C44695" w:rsidP="00C44695">
            <w:pPr>
              <w:jc w:val="center"/>
              <w:rPr>
                <w:sz w:val="28"/>
                <w:szCs w:val="28"/>
              </w:rPr>
            </w:pPr>
            <w:r>
              <w:rPr>
                <w:i/>
                <w:sz w:val="28"/>
                <w:szCs w:val="28"/>
              </w:rPr>
              <w:t>#</w:t>
            </w:r>
          </w:p>
        </w:tc>
        <w:tc>
          <w:tcPr>
            <w:tcW w:w="1173" w:type="dxa"/>
          </w:tcPr>
          <w:p w14:paraId="66BCFE7E" w14:textId="0092950F" w:rsidR="00C44695" w:rsidRPr="002723ED" w:rsidRDefault="00C44695" w:rsidP="00C44695">
            <w:pPr>
              <w:jc w:val="center"/>
              <w:rPr>
                <w:sz w:val="28"/>
                <w:szCs w:val="28"/>
              </w:rPr>
            </w:pPr>
            <w:r>
              <w:rPr>
                <w:i/>
                <w:sz w:val="28"/>
                <w:szCs w:val="28"/>
              </w:rPr>
              <w:t>#</w:t>
            </w:r>
          </w:p>
        </w:tc>
        <w:tc>
          <w:tcPr>
            <w:tcW w:w="1173" w:type="dxa"/>
          </w:tcPr>
          <w:p w14:paraId="17A68D65" w14:textId="126D138E" w:rsidR="00C44695" w:rsidRPr="002723ED" w:rsidRDefault="00C44695" w:rsidP="00C44695">
            <w:pPr>
              <w:jc w:val="center"/>
              <w:rPr>
                <w:i/>
                <w:sz w:val="28"/>
                <w:szCs w:val="28"/>
              </w:rPr>
            </w:pPr>
            <w:r>
              <w:rPr>
                <w:i/>
                <w:sz w:val="28"/>
                <w:szCs w:val="28"/>
              </w:rPr>
              <w:t>#</w:t>
            </w:r>
          </w:p>
        </w:tc>
        <w:tc>
          <w:tcPr>
            <w:tcW w:w="1173" w:type="dxa"/>
          </w:tcPr>
          <w:p w14:paraId="7B7C21E7" w14:textId="7D93DD6A" w:rsidR="00C44695" w:rsidRPr="002723ED" w:rsidRDefault="00C44695" w:rsidP="00C44695">
            <w:pPr>
              <w:jc w:val="center"/>
              <w:rPr>
                <w:sz w:val="28"/>
                <w:szCs w:val="28"/>
              </w:rPr>
            </w:pPr>
            <w:r>
              <w:rPr>
                <w:i/>
                <w:sz w:val="28"/>
                <w:szCs w:val="28"/>
              </w:rPr>
              <w:t>#</w:t>
            </w:r>
          </w:p>
        </w:tc>
        <w:tc>
          <w:tcPr>
            <w:tcW w:w="1173" w:type="dxa"/>
          </w:tcPr>
          <w:p w14:paraId="642D9DF7" w14:textId="2CA22501" w:rsidR="00C44695" w:rsidRPr="002723ED" w:rsidRDefault="00C44695" w:rsidP="00C44695">
            <w:pPr>
              <w:jc w:val="center"/>
              <w:rPr>
                <w:sz w:val="28"/>
                <w:szCs w:val="28"/>
              </w:rPr>
            </w:pPr>
            <w:r>
              <w:rPr>
                <w:i/>
                <w:sz w:val="28"/>
                <w:szCs w:val="28"/>
              </w:rPr>
              <w:t>#</w:t>
            </w:r>
          </w:p>
        </w:tc>
        <w:tc>
          <w:tcPr>
            <w:tcW w:w="1173" w:type="dxa"/>
          </w:tcPr>
          <w:p w14:paraId="45120118" w14:textId="63727266" w:rsidR="00C44695" w:rsidRPr="002723ED" w:rsidRDefault="00C44695" w:rsidP="00C44695">
            <w:pPr>
              <w:jc w:val="center"/>
              <w:rPr>
                <w:sz w:val="28"/>
                <w:szCs w:val="28"/>
              </w:rPr>
            </w:pPr>
            <w:r>
              <w:rPr>
                <w:i/>
                <w:sz w:val="28"/>
                <w:szCs w:val="28"/>
              </w:rPr>
              <w:t>#</w:t>
            </w:r>
          </w:p>
        </w:tc>
      </w:tr>
    </w:tbl>
    <w:p w14:paraId="015D5930" w14:textId="0DCDB0A7" w:rsidR="006B31C5" w:rsidRDefault="006B31C5" w:rsidP="00E023BE">
      <w:pPr>
        <w:spacing w:after="0"/>
        <w:rPr>
          <w:sz w:val="24"/>
          <w:szCs w:val="24"/>
        </w:rPr>
      </w:pPr>
    </w:p>
    <w:p w14:paraId="26DB5FE1" w14:textId="005BBA14" w:rsidR="00046173" w:rsidRPr="00046173" w:rsidRDefault="00046173" w:rsidP="00324B6C">
      <w:pPr>
        <w:spacing w:after="0"/>
        <w:rPr>
          <w:sz w:val="24"/>
          <w:szCs w:val="24"/>
        </w:rPr>
      </w:pPr>
      <w:r>
        <w:rPr>
          <w:sz w:val="24"/>
          <w:szCs w:val="24"/>
        </w:rPr>
        <w:t xml:space="preserve">Note that the </w:t>
      </w:r>
      <w:r>
        <w:rPr>
          <w:rFonts w:ascii="Courier New" w:hAnsi="Courier New" w:cs="Courier New"/>
          <w:sz w:val="20"/>
          <w:szCs w:val="20"/>
        </w:rPr>
        <w:t>lure</w:t>
      </w:r>
      <w:r w:rsidRPr="006A1211">
        <w:rPr>
          <w:rFonts w:ascii="Courier New" w:hAnsi="Courier New" w:cs="Courier New"/>
          <w:sz w:val="20"/>
          <w:szCs w:val="20"/>
        </w:rPr>
        <w:t>f</w:t>
      </w:r>
      <w:r>
        <w:rPr>
          <w:sz w:val="24"/>
          <w:szCs w:val="24"/>
        </w:rPr>
        <w:t xml:space="preserve"> matrix would look identical, but contain the response frequencies for the lure items.</w:t>
      </w:r>
    </w:p>
    <w:p w14:paraId="48FA0EE2" w14:textId="77777777" w:rsidR="00046173" w:rsidRDefault="00046173" w:rsidP="00324B6C">
      <w:pPr>
        <w:spacing w:after="0"/>
        <w:rPr>
          <w:b/>
          <w:sz w:val="24"/>
          <w:szCs w:val="24"/>
        </w:rPr>
      </w:pPr>
    </w:p>
    <w:p w14:paraId="09E5AFCE" w14:textId="5FC4AD7C" w:rsidR="00324B6C" w:rsidRDefault="00E97A45" w:rsidP="00324B6C">
      <w:pPr>
        <w:spacing w:after="0"/>
        <w:rPr>
          <w:b/>
          <w:sz w:val="24"/>
          <w:szCs w:val="24"/>
        </w:rPr>
      </w:pPr>
      <w:r>
        <w:rPr>
          <w:b/>
          <w:sz w:val="24"/>
          <w:szCs w:val="24"/>
        </w:rPr>
        <w:t xml:space="preserve">Importing Your Data with </w:t>
      </w:r>
      <w:r w:rsidRPr="00E97A45">
        <w:rPr>
          <w:rFonts w:ascii="Courier New" w:hAnsi="Courier New" w:cs="Courier New"/>
          <w:b/>
          <w:sz w:val="20"/>
          <w:szCs w:val="20"/>
        </w:rPr>
        <w:t>roc_import_data</w:t>
      </w:r>
    </w:p>
    <w:p w14:paraId="6D810778" w14:textId="211B9337" w:rsidR="002266A3" w:rsidRDefault="0096538F" w:rsidP="002266A3">
      <w:pPr>
        <w:spacing w:after="0"/>
        <w:rPr>
          <w:sz w:val="24"/>
          <w:szCs w:val="24"/>
        </w:rPr>
      </w:pPr>
      <w:r>
        <w:rPr>
          <w:sz w:val="24"/>
          <w:szCs w:val="24"/>
        </w:rPr>
        <w:t xml:space="preserve">If you want to import your data from outside Matlab with minimal code, you can use the </w:t>
      </w:r>
      <w:r w:rsidRPr="0096538F">
        <w:rPr>
          <w:rFonts w:ascii="Courier New" w:hAnsi="Courier New" w:cs="Courier New"/>
          <w:sz w:val="20"/>
          <w:szCs w:val="20"/>
        </w:rPr>
        <w:t>roc_import_data</w:t>
      </w:r>
      <w:r>
        <w:rPr>
          <w:sz w:val="24"/>
          <w:szCs w:val="24"/>
        </w:rPr>
        <w:t xml:space="preserve"> function. The data has to be in a long format such that one row of the file corresponds to one </w:t>
      </w:r>
      <w:r w:rsidR="00E27BDF">
        <w:rPr>
          <w:sz w:val="24"/>
          <w:szCs w:val="24"/>
        </w:rPr>
        <w:t xml:space="preserve">rating </w:t>
      </w:r>
      <w:r>
        <w:rPr>
          <w:sz w:val="24"/>
          <w:szCs w:val="24"/>
        </w:rPr>
        <w:t xml:space="preserve">frequency in the experimental design. </w:t>
      </w:r>
      <w:r w:rsidR="00324B6C">
        <w:rPr>
          <w:sz w:val="24"/>
          <w:szCs w:val="24"/>
        </w:rPr>
        <w:t>The file formats for the data to be imported can be comma-separated (.csv) or tab-delimited text files (.txt).</w:t>
      </w:r>
      <w:r>
        <w:rPr>
          <w:sz w:val="24"/>
          <w:szCs w:val="24"/>
        </w:rPr>
        <w:t xml:space="preserve"> </w:t>
      </w:r>
    </w:p>
    <w:p w14:paraId="2C1F297A" w14:textId="77777777" w:rsidR="002266A3" w:rsidRDefault="002266A3" w:rsidP="002266A3">
      <w:pPr>
        <w:spacing w:after="0"/>
        <w:rPr>
          <w:sz w:val="24"/>
          <w:szCs w:val="24"/>
        </w:rPr>
      </w:pPr>
    </w:p>
    <w:p w14:paraId="7911EE89" w14:textId="13A8D4D3" w:rsidR="00324B6C" w:rsidRDefault="0096538F" w:rsidP="00324B6C">
      <w:pPr>
        <w:spacing w:after="0"/>
        <w:rPr>
          <w:sz w:val="24"/>
          <w:szCs w:val="24"/>
        </w:rPr>
      </w:pPr>
      <w:r>
        <w:rPr>
          <w:sz w:val="24"/>
          <w:szCs w:val="24"/>
        </w:rPr>
        <w:t xml:space="preserve">Here is an example of the </w:t>
      </w:r>
      <w:r w:rsidRPr="001E4B77">
        <w:rPr>
          <w:i/>
          <w:sz w:val="24"/>
          <w:szCs w:val="24"/>
        </w:rPr>
        <w:t>tutorial3_data.csv</w:t>
      </w:r>
      <w:r>
        <w:rPr>
          <w:sz w:val="24"/>
          <w:szCs w:val="24"/>
        </w:rPr>
        <w:t xml:space="preserve"> file that is included in the </w:t>
      </w:r>
      <w:r w:rsidRPr="001E4B77">
        <w:rPr>
          <w:i/>
          <w:sz w:val="24"/>
          <w:szCs w:val="24"/>
        </w:rPr>
        <w:t>examples</w:t>
      </w:r>
      <w:r>
        <w:rPr>
          <w:sz w:val="24"/>
          <w:szCs w:val="24"/>
        </w:rPr>
        <w:t xml:space="preserve"> folder. </w:t>
      </w:r>
    </w:p>
    <w:p w14:paraId="07B8230E" w14:textId="77777777" w:rsidR="0096538F" w:rsidRDefault="0096538F" w:rsidP="00324B6C">
      <w:pPr>
        <w:spacing w:after="0"/>
        <w:rPr>
          <w:sz w:val="24"/>
          <w:szCs w:val="24"/>
        </w:rPr>
      </w:pPr>
    </w:p>
    <w:tbl>
      <w:tblPr>
        <w:tblW w:w="9449" w:type="dxa"/>
        <w:tblInd w:w="93" w:type="dxa"/>
        <w:tblLook w:val="04A0" w:firstRow="1" w:lastRow="0" w:firstColumn="1" w:lastColumn="0" w:noHBand="0" w:noVBand="1"/>
      </w:tblPr>
      <w:tblGrid>
        <w:gridCol w:w="1900"/>
        <w:gridCol w:w="1900"/>
        <w:gridCol w:w="1296"/>
        <w:gridCol w:w="1546"/>
        <w:gridCol w:w="1391"/>
        <w:gridCol w:w="1416"/>
      </w:tblGrid>
      <w:tr w:rsidR="0096538F" w:rsidRPr="0096538F" w14:paraId="0F6F2223" w14:textId="77777777" w:rsidTr="003636D5">
        <w:trPr>
          <w:trHeight w:val="580"/>
        </w:trPr>
        <w:tc>
          <w:tcPr>
            <w:tcW w:w="190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9D1E31" w14:textId="7F7F2773" w:rsidR="0096538F" w:rsidRPr="00354826" w:rsidRDefault="0096538F" w:rsidP="0096538F">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Subject ID</w:t>
            </w:r>
            <w:r w:rsidR="002266A3" w:rsidRPr="00354826">
              <w:rPr>
                <w:rFonts w:ascii="Calibri" w:eastAsia="Times New Roman" w:hAnsi="Calibri" w:cs="Times New Roman"/>
                <w:b/>
                <w:color w:val="000000"/>
                <w:sz w:val="24"/>
                <w:szCs w:val="24"/>
              </w:rPr>
              <w:t xml:space="preserve"> (String/Numeric)</w:t>
            </w:r>
          </w:p>
        </w:tc>
        <w:tc>
          <w:tcPr>
            <w:tcW w:w="190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19566C" w14:textId="77777777" w:rsidR="0096538F" w:rsidRPr="00354826" w:rsidRDefault="0096538F" w:rsidP="0096538F">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Group ID</w:t>
            </w:r>
          </w:p>
          <w:p w14:paraId="7D9C1FBB" w14:textId="03153997" w:rsidR="002266A3" w:rsidRPr="00354826" w:rsidRDefault="002266A3" w:rsidP="0096538F">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(String/Numeric)</w:t>
            </w:r>
          </w:p>
        </w:tc>
        <w:tc>
          <w:tcPr>
            <w:tcW w:w="129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7A3248" w14:textId="604F0CDA" w:rsidR="0096538F" w:rsidRPr="00354826" w:rsidRDefault="0096538F" w:rsidP="0096538F">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Condition Label</w:t>
            </w:r>
            <w:r w:rsidR="002266A3" w:rsidRPr="00354826">
              <w:rPr>
                <w:rFonts w:ascii="Calibri" w:eastAsia="Times New Roman" w:hAnsi="Calibri" w:cs="Times New Roman"/>
                <w:b/>
                <w:color w:val="000000"/>
                <w:sz w:val="24"/>
                <w:szCs w:val="24"/>
              </w:rPr>
              <w:t xml:space="preserve"> (String)</w:t>
            </w:r>
          </w:p>
        </w:tc>
        <w:tc>
          <w:tcPr>
            <w:tcW w:w="154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A8957D" w14:textId="77777777" w:rsidR="003636D5" w:rsidRDefault="0096538F" w:rsidP="0096538F">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Item Type (</w:t>
            </w:r>
            <w:r w:rsidR="003636D5">
              <w:rPr>
                <w:rFonts w:ascii="Calibri" w:eastAsia="Times New Roman" w:hAnsi="Calibri" w:cs="Times New Roman"/>
                <w:b/>
                <w:color w:val="000000"/>
                <w:sz w:val="24"/>
                <w:szCs w:val="24"/>
              </w:rPr>
              <w:t xml:space="preserve">String: </w:t>
            </w:r>
          </w:p>
          <w:p w14:paraId="0FE7DCFC" w14:textId="3104D345" w:rsidR="0096538F" w:rsidRPr="00354826" w:rsidRDefault="003636D5" w:rsidP="003636D5">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target/lu</w:t>
            </w:r>
            <w:r w:rsidR="0096538F" w:rsidRPr="00354826">
              <w:rPr>
                <w:rFonts w:ascii="Calibri" w:eastAsia="Times New Roman" w:hAnsi="Calibri" w:cs="Times New Roman"/>
                <w:b/>
                <w:color w:val="000000"/>
                <w:sz w:val="24"/>
                <w:szCs w:val="24"/>
              </w:rPr>
              <w:t>re)</w:t>
            </w:r>
          </w:p>
        </w:tc>
        <w:tc>
          <w:tcPr>
            <w:tcW w:w="1391"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4D156771" w14:textId="5C60FB8E" w:rsidR="0096538F" w:rsidRPr="00354826" w:rsidRDefault="0096538F" w:rsidP="003636D5">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Rating Bin (</w:t>
            </w:r>
            <w:r w:rsidR="003636D5">
              <w:rPr>
                <w:rFonts w:ascii="Calibri" w:eastAsia="Times New Roman" w:hAnsi="Calibri" w:cs="Times New Roman"/>
                <w:b/>
                <w:color w:val="000000"/>
                <w:sz w:val="24"/>
                <w:szCs w:val="24"/>
              </w:rPr>
              <w:t>Numeric</w:t>
            </w:r>
            <w:r w:rsidRPr="00354826">
              <w:rPr>
                <w:rFonts w:ascii="Calibri" w:eastAsia="Times New Roman" w:hAnsi="Calibri" w:cs="Times New Roman"/>
                <w:b/>
                <w:color w:val="000000"/>
                <w:sz w:val="24"/>
                <w:szCs w:val="24"/>
              </w:rPr>
              <w:t>)</w:t>
            </w:r>
          </w:p>
        </w:tc>
        <w:tc>
          <w:tcPr>
            <w:tcW w:w="141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2E4739" w14:textId="72720280" w:rsidR="0096538F" w:rsidRPr="00354826" w:rsidRDefault="0096538F" w:rsidP="003636D5">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Response Frequencies (Numeric)</w:t>
            </w:r>
          </w:p>
        </w:tc>
      </w:tr>
      <w:tr w:rsidR="0096538F" w:rsidRPr="0096538F" w14:paraId="23C55EA8" w14:textId="77777777" w:rsidTr="003636D5">
        <w:trPr>
          <w:trHeight w:val="300"/>
        </w:trPr>
        <w:tc>
          <w:tcPr>
            <w:tcW w:w="190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7D56AE" w14:textId="707BA995" w:rsidR="0096538F" w:rsidRPr="0096538F" w:rsidRDefault="0096538F" w:rsidP="0096538F">
            <w:pPr>
              <w:spacing w:after="0" w:line="240" w:lineRule="auto"/>
              <w:rPr>
                <w:rFonts w:ascii="Calibri" w:eastAsia="Times New Roman" w:hAnsi="Calibri" w:cs="Times New Roman"/>
                <w:color w:val="000000"/>
                <w:sz w:val="24"/>
                <w:szCs w:val="24"/>
              </w:rPr>
            </w:pPr>
          </w:p>
        </w:tc>
        <w:tc>
          <w:tcPr>
            <w:tcW w:w="190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73335E" w14:textId="77777777" w:rsidR="0096538F" w:rsidRPr="0096538F" w:rsidRDefault="0096538F" w:rsidP="0096538F">
            <w:pPr>
              <w:spacing w:after="0" w:line="240" w:lineRule="auto"/>
              <w:rPr>
                <w:rFonts w:ascii="Calibri" w:eastAsia="Times New Roman" w:hAnsi="Calibri" w:cs="Times New Roman"/>
                <w:color w:val="000000"/>
                <w:sz w:val="24"/>
                <w:szCs w:val="24"/>
              </w:rPr>
            </w:pPr>
          </w:p>
        </w:tc>
        <w:tc>
          <w:tcPr>
            <w:tcW w:w="129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867509" w14:textId="77777777" w:rsidR="0096538F" w:rsidRPr="0096538F" w:rsidRDefault="0096538F" w:rsidP="0096538F">
            <w:pPr>
              <w:spacing w:after="0" w:line="240" w:lineRule="auto"/>
              <w:rPr>
                <w:rFonts w:ascii="Calibri" w:eastAsia="Times New Roman" w:hAnsi="Calibri" w:cs="Times New Roman"/>
                <w:color w:val="000000"/>
                <w:sz w:val="24"/>
                <w:szCs w:val="24"/>
              </w:rPr>
            </w:pPr>
          </w:p>
        </w:tc>
        <w:tc>
          <w:tcPr>
            <w:tcW w:w="154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44DCF2" w14:textId="77777777" w:rsidR="0096538F" w:rsidRPr="0096538F" w:rsidRDefault="0096538F" w:rsidP="0096538F">
            <w:pPr>
              <w:spacing w:after="0" w:line="240" w:lineRule="auto"/>
              <w:rPr>
                <w:rFonts w:ascii="Calibri" w:eastAsia="Times New Roman" w:hAnsi="Calibri" w:cs="Times New Roman"/>
                <w:color w:val="000000"/>
                <w:sz w:val="24"/>
                <w:szCs w:val="24"/>
              </w:rPr>
            </w:pPr>
          </w:p>
        </w:tc>
        <w:tc>
          <w:tcPr>
            <w:tcW w:w="1391"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0BDD015D" w14:textId="77777777" w:rsidR="0096538F" w:rsidRPr="0096538F" w:rsidRDefault="0096538F" w:rsidP="0096538F">
            <w:pPr>
              <w:spacing w:after="0" w:line="240" w:lineRule="auto"/>
              <w:rPr>
                <w:rFonts w:ascii="Calibri" w:eastAsia="Times New Roman" w:hAnsi="Calibri" w:cs="Times New Roman"/>
                <w:color w:val="000000"/>
                <w:sz w:val="24"/>
                <w:szCs w:val="24"/>
              </w:rPr>
            </w:pPr>
          </w:p>
        </w:tc>
        <w:tc>
          <w:tcPr>
            <w:tcW w:w="141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8A1145" w14:textId="77777777" w:rsidR="0096538F" w:rsidRPr="0096538F" w:rsidRDefault="0096538F" w:rsidP="0096538F">
            <w:pPr>
              <w:spacing w:after="0" w:line="240" w:lineRule="auto"/>
              <w:rPr>
                <w:rFonts w:ascii="Calibri" w:eastAsia="Times New Roman" w:hAnsi="Calibri" w:cs="Times New Roman"/>
                <w:color w:val="000000"/>
                <w:sz w:val="24"/>
                <w:szCs w:val="24"/>
              </w:rPr>
            </w:pPr>
          </w:p>
        </w:tc>
      </w:tr>
      <w:tr w:rsidR="003636D5" w:rsidRPr="0096538F" w14:paraId="6E4D9DE8"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145FAEFC" w14:textId="77880F0D"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tcPr>
          <w:p w14:paraId="35C8B4AB" w14:textId="39B65EBC"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tcPr>
          <w:p w14:paraId="6FC7C3A8" w14:textId="245D1343"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tcPr>
          <w:p w14:paraId="5DAA056E" w14:textId="21B8B753"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tcPr>
          <w:p w14:paraId="5E9F4179" w14:textId="7D386690"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10</w:t>
            </w:r>
          </w:p>
        </w:tc>
        <w:tc>
          <w:tcPr>
            <w:tcW w:w="1416" w:type="dxa"/>
            <w:tcBorders>
              <w:top w:val="nil"/>
              <w:left w:val="nil"/>
              <w:bottom w:val="single" w:sz="4" w:space="0" w:color="auto"/>
              <w:right w:val="single" w:sz="4" w:space="0" w:color="auto"/>
            </w:tcBorders>
            <w:shd w:val="clear" w:color="auto" w:fill="auto"/>
            <w:noWrap/>
            <w:vAlign w:val="bottom"/>
          </w:tcPr>
          <w:p w14:paraId="1E9FAA1B" w14:textId="321A6BDC"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96</w:t>
            </w:r>
          </w:p>
        </w:tc>
      </w:tr>
      <w:tr w:rsidR="003636D5" w:rsidRPr="0096538F" w14:paraId="3BB83ABE"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5CD1DA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08F7B2F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2198732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7086BAC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7BB8E1D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c>
          <w:tcPr>
            <w:tcW w:w="1416" w:type="dxa"/>
            <w:tcBorders>
              <w:top w:val="nil"/>
              <w:left w:val="nil"/>
              <w:bottom w:val="single" w:sz="4" w:space="0" w:color="auto"/>
              <w:right w:val="single" w:sz="4" w:space="0" w:color="auto"/>
            </w:tcBorders>
            <w:shd w:val="clear" w:color="auto" w:fill="auto"/>
            <w:noWrap/>
            <w:vAlign w:val="bottom"/>
            <w:hideMark/>
          </w:tcPr>
          <w:p w14:paraId="7EBD357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15</w:t>
            </w:r>
          </w:p>
        </w:tc>
      </w:tr>
      <w:tr w:rsidR="003636D5" w:rsidRPr="0096538F" w14:paraId="28178321"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5B26D4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916357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740E3B2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60FFF2A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60BCB7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c>
          <w:tcPr>
            <w:tcW w:w="1416" w:type="dxa"/>
            <w:tcBorders>
              <w:top w:val="nil"/>
              <w:left w:val="nil"/>
              <w:bottom w:val="single" w:sz="4" w:space="0" w:color="auto"/>
              <w:right w:val="single" w:sz="4" w:space="0" w:color="auto"/>
            </w:tcBorders>
            <w:shd w:val="clear" w:color="auto" w:fill="auto"/>
            <w:noWrap/>
            <w:vAlign w:val="bottom"/>
            <w:hideMark/>
          </w:tcPr>
          <w:p w14:paraId="1D88E72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16</w:t>
            </w:r>
          </w:p>
        </w:tc>
      </w:tr>
      <w:tr w:rsidR="003636D5" w:rsidRPr="0096538F" w14:paraId="030D83DC"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90E4DE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24D034C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628541D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2D3B612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A0B91D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7</w:t>
            </w:r>
          </w:p>
        </w:tc>
        <w:tc>
          <w:tcPr>
            <w:tcW w:w="1416" w:type="dxa"/>
            <w:tcBorders>
              <w:top w:val="nil"/>
              <w:left w:val="nil"/>
              <w:bottom w:val="single" w:sz="4" w:space="0" w:color="auto"/>
              <w:right w:val="single" w:sz="4" w:space="0" w:color="auto"/>
            </w:tcBorders>
            <w:shd w:val="clear" w:color="auto" w:fill="auto"/>
            <w:noWrap/>
            <w:vAlign w:val="bottom"/>
            <w:hideMark/>
          </w:tcPr>
          <w:p w14:paraId="08E6386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17</w:t>
            </w:r>
          </w:p>
        </w:tc>
      </w:tr>
      <w:tr w:rsidR="003636D5" w:rsidRPr="0096538F" w14:paraId="6F8D240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8883F4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5DEF5A2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4262B48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5FB5875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21734E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6</w:t>
            </w:r>
          </w:p>
        </w:tc>
        <w:tc>
          <w:tcPr>
            <w:tcW w:w="1416" w:type="dxa"/>
            <w:tcBorders>
              <w:top w:val="nil"/>
              <w:left w:val="nil"/>
              <w:bottom w:val="single" w:sz="4" w:space="0" w:color="auto"/>
              <w:right w:val="single" w:sz="4" w:space="0" w:color="auto"/>
            </w:tcBorders>
            <w:shd w:val="clear" w:color="auto" w:fill="auto"/>
            <w:noWrap/>
            <w:vAlign w:val="bottom"/>
            <w:hideMark/>
          </w:tcPr>
          <w:p w14:paraId="5F55899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17</w:t>
            </w:r>
          </w:p>
        </w:tc>
      </w:tr>
      <w:tr w:rsidR="003636D5" w:rsidRPr="0096538F" w14:paraId="5318885A"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4AAF74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7DDD528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2EB503C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715EBC3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A684CE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5</w:t>
            </w:r>
          </w:p>
        </w:tc>
        <w:tc>
          <w:tcPr>
            <w:tcW w:w="1416" w:type="dxa"/>
            <w:tcBorders>
              <w:top w:val="nil"/>
              <w:left w:val="nil"/>
              <w:bottom w:val="single" w:sz="4" w:space="0" w:color="auto"/>
              <w:right w:val="single" w:sz="4" w:space="0" w:color="auto"/>
            </w:tcBorders>
            <w:shd w:val="clear" w:color="auto" w:fill="auto"/>
            <w:noWrap/>
            <w:vAlign w:val="bottom"/>
            <w:hideMark/>
          </w:tcPr>
          <w:p w14:paraId="6E5BCEC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21</w:t>
            </w:r>
          </w:p>
        </w:tc>
      </w:tr>
      <w:tr w:rsidR="003636D5" w:rsidRPr="0096538F" w14:paraId="179B97DD"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F33B97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2E5DE83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63A32B0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05B66E3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42AF9A3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4</w:t>
            </w:r>
          </w:p>
        </w:tc>
        <w:tc>
          <w:tcPr>
            <w:tcW w:w="1416" w:type="dxa"/>
            <w:tcBorders>
              <w:top w:val="nil"/>
              <w:left w:val="nil"/>
              <w:bottom w:val="single" w:sz="4" w:space="0" w:color="auto"/>
              <w:right w:val="single" w:sz="4" w:space="0" w:color="auto"/>
            </w:tcBorders>
            <w:shd w:val="clear" w:color="auto" w:fill="auto"/>
            <w:noWrap/>
            <w:vAlign w:val="bottom"/>
            <w:hideMark/>
          </w:tcPr>
          <w:p w14:paraId="65BCD09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5</w:t>
            </w:r>
          </w:p>
        </w:tc>
      </w:tr>
      <w:tr w:rsidR="003636D5" w:rsidRPr="0096538F" w14:paraId="645756E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71DACB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5876A6A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5AE3BF1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6E26A33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B4FF78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3</w:t>
            </w:r>
          </w:p>
        </w:tc>
        <w:tc>
          <w:tcPr>
            <w:tcW w:w="1416" w:type="dxa"/>
            <w:tcBorders>
              <w:top w:val="nil"/>
              <w:left w:val="nil"/>
              <w:bottom w:val="single" w:sz="4" w:space="0" w:color="auto"/>
              <w:right w:val="single" w:sz="4" w:space="0" w:color="auto"/>
            </w:tcBorders>
            <w:shd w:val="clear" w:color="auto" w:fill="auto"/>
            <w:noWrap/>
            <w:vAlign w:val="bottom"/>
            <w:hideMark/>
          </w:tcPr>
          <w:p w14:paraId="25D7D6C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r>
      <w:tr w:rsidR="003636D5" w:rsidRPr="0096538F" w14:paraId="371FC6F5"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5ACAD4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C7FADA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59365A2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152D6CA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0AAD038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c>
          <w:tcPr>
            <w:tcW w:w="1416" w:type="dxa"/>
            <w:tcBorders>
              <w:top w:val="nil"/>
              <w:left w:val="nil"/>
              <w:bottom w:val="single" w:sz="4" w:space="0" w:color="auto"/>
              <w:right w:val="single" w:sz="4" w:space="0" w:color="auto"/>
            </w:tcBorders>
            <w:shd w:val="clear" w:color="auto" w:fill="auto"/>
            <w:noWrap/>
            <w:vAlign w:val="bottom"/>
            <w:hideMark/>
          </w:tcPr>
          <w:p w14:paraId="2A6D1DD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r>
      <w:tr w:rsidR="003636D5" w:rsidRPr="0096538F" w14:paraId="7BB69B4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92081C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lastRenderedPageBreak/>
              <w:t>101</w:t>
            </w:r>
          </w:p>
        </w:tc>
        <w:tc>
          <w:tcPr>
            <w:tcW w:w="1900" w:type="dxa"/>
            <w:tcBorders>
              <w:top w:val="nil"/>
              <w:left w:val="nil"/>
              <w:bottom w:val="single" w:sz="4" w:space="0" w:color="auto"/>
              <w:right w:val="single" w:sz="4" w:space="0" w:color="auto"/>
            </w:tcBorders>
            <w:shd w:val="clear" w:color="auto" w:fill="auto"/>
            <w:noWrap/>
            <w:vAlign w:val="bottom"/>
            <w:hideMark/>
          </w:tcPr>
          <w:p w14:paraId="4F1F111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75DFBE3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2390ADB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0065948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c>
          <w:tcPr>
            <w:tcW w:w="1416" w:type="dxa"/>
            <w:tcBorders>
              <w:top w:val="nil"/>
              <w:left w:val="nil"/>
              <w:bottom w:val="single" w:sz="4" w:space="0" w:color="auto"/>
              <w:right w:val="single" w:sz="4" w:space="0" w:color="auto"/>
            </w:tcBorders>
            <w:shd w:val="clear" w:color="auto" w:fill="auto"/>
            <w:noWrap/>
            <w:vAlign w:val="bottom"/>
            <w:hideMark/>
          </w:tcPr>
          <w:p w14:paraId="53FF143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r>
      <w:tr w:rsidR="003636D5" w:rsidRPr="0096538F" w14:paraId="6482A4FC"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76EF3B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66888AE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1F46589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68C1CFC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6E4C07B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w:t>
            </w:r>
          </w:p>
        </w:tc>
        <w:tc>
          <w:tcPr>
            <w:tcW w:w="1416" w:type="dxa"/>
            <w:tcBorders>
              <w:top w:val="nil"/>
              <w:left w:val="nil"/>
              <w:bottom w:val="single" w:sz="4" w:space="0" w:color="auto"/>
              <w:right w:val="single" w:sz="4" w:space="0" w:color="auto"/>
            </w:tcBorders>
            <w:shd w:val="clear" w:color="auto" w:fill="auto"/>
            <w:noWrap/>
            <w:vAlign w:val="bottom"/>
            <w:hideMark/>
          </w:tcPr>
          <w:p w14:paraId="75D0C0D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r>
      <w:tr w:rsidR="003636D5" w:rsidRPr="0096538F" w14:paraId="3550B8E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300504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3E13BF5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16A0D59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32DB51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7B8889D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c>
          <w:tcPr>
            <w:tcW w:w="1416" w:type="dxa"/>
            <w:tcBorders>
              <w:top w:val="nil"/>
              <w:left w:val="nil"/>
              <w:bottom w:val="single" w:sz="4" w:space="0" w:color="auto"/>
              <w:right w:val="single" w:sz="4" w:space="0" w:color="auto"/>
            </w:tcBorders>
            <w:shd w:val="clear" w:color="auto" w:fill="auto"/>
            <w:noWrap/>
            <w:vAlign w:val="bottom"/>
            <w:hideMark/>
          </w:tcPr>
          <w:p w14:paraId="401D0B8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13</w:t>
            </w:r>
          </w:p>
        </w:tc>
      </w:tr>
      <w:tr w:rsidR="003636D5" w:rsidRPr="0096538F" w14:paraId="3E1DACDC"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4D139F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19AAD69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49F60D9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7F73DA9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1A963F1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c>
          <w:tcPr>
            <w:tcW w:w="1416" w:type="dxa"/>
            <w:tcBorders>
              <w:top w:val="nil"/>
              <w:left w:val="nil"/>
              <w:bottom w:val="single" w:sz="4" w:space="0" w:color="auto"/>
              <w:right w:val="single" w:sz="4" w:space="0" w:color="auto"/>
            </w:tcBorders>
            <w:shd w:val="clear" w:color="auto" w:fill="auto"/>
            <w:noWrap/>
            <w:vAlign w:val="bottom"/>
            <w:hideMark/>
          </w:tcPr>
          <w:p w14:paraId="10FFBDB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23</w:t>
            </w:r>
          </w:p>
        </w:tc>
      </w:tr>
      <w:tr w:rsidR="003636D5" w:rsidRPr="0096538F" w14:paraId="66EEF67D"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37D412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73A193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1AE7145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2E04765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7C3CE9E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7</w:t>
            </w:r>
          </w:p>
        </w:tc>
        <w:tc>
          <w:tcPr>
            <w:tcW w:w="1416" w:type="dxa"/>
            <w:tcBorders>
              <w:top w:val="nil"/>
              <w:left w:val="nil"/>
              <w:bottom w:val="single" w:sz="4" w:space="0" w:color="auto"/>
              <w:right w:val="single" w:sz="4" w:space="0" w:color="auto"/>
            </w:tcBorders>
            <w:shd w:val="clear" w:color="auto" w:fill="auto"/>
            <w:noWrap/>
            <w:vAlign w:val="bottom"/>
            <w:hideMark/>
          </w:tcPr>
          <w:p w14:paraId="47E63E4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29</w:t>
            </w:r>
          </w:p>
        </w:tc>
      </w:tr>
      <w:tr w:rsidR="003636D5" w:rsidRPr="0096538F" w14:paraId="75BA4B7A"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873000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6ED639C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2B74858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0326E7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19C4CBC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6</w:t>
            </w:r>
          </w:p>
        </w:tc>
        <w:tc>
          <w:tcPr>
            <w:tcW w:w="1416" w:type="dxa"/>
            <w:tcBorders>
              <w:top w:val="nil"/>
              <w:left w:val="nil"/>
              <w:bottom w:val="single" w:sz="4" w:space="0" w:color="auto"/>
              <w:right w:val="single" w:sz="4" w:space="0" w:color="auto"/>
            </w:tcBorders>
            <w:shd w:val="clear" w:color="auto" w:fill="auto"/>
            <w:noWrap/>
            <w:vAlign w:val="bottom"/>
            <w:hideMark/>
          </w:tcPr>
          <w:p w14:paraId="2DCB925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22</w:t>
            </w:r>
          </w:p>
        </w:tc>
      </w:tr>
      <w:tr w:rsidR="003636D5" w:rsidRPr="0096538F" w14:paraId="1FB5D329"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6EE7DC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065C423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1C65FD2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0FAE40C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2AF6CF5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5</w:t>
            </w:r>
          </w:p>
        </w:tc>
        <w:tc>
          <w:tcPr>
            <w:tcW w:w="1416" w:type="dxa"/>
            <w:tcBorders>
              <w:top w:val="nil"/>
              <w:left w:val="nil"/>
              <w:bottom w:val="single" w:sz="4" w:space="0" w:color="auto"/>
              <w:right w:val="single" w:sz="4" w:space="0" w:color="auto"/>
            </w:tcBorders>
            <w:shd w:val="clear" w:color="auto" w:fill="auto"/>
            <w:noWrap/>
            <w:vAlign w:val="bottom"/>
            <w:hideMark/>
          </w:tcPr>
          <w:p w14:paraId="597CB19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26</w:t>
            </w:r>
          </w:p>
        </w:tc>
      </w:tr>
      <w:tr w:rsidR="003636D5" w:rsidRPr="0096538F" w14:paraId="43D7D63E"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D72958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FE00AE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610F211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1C75AC7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6966897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4</w:t>
            </w:r>
          </w:p>
        </w:tc>
        <w:tc>
          <w:tcPr>
            <w:tcW w:w="1416" w:type="dxa"/>
            <w:tcBorders>
              <w:top w:val="nil"/>
              <w:left w:val="nil"/>
              <w:bottom w:val="single" w:sz="4" w:space="0" w:color="auto"/>
              <w:right w:val="single" w:sz="4" w:space="0" w:color="auto"/>
            </w:tcBorders>
            <w:shd w:val="clear" w:color="auto" w:fill="auto"/>
            <w:noWrap/>
            <w:vAlign w:val="bottom"/>
            <w:hideMark/>
          </w:tcPr>
          <w:p w14:paraId="1DB5004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29</w:t>
            </w:r>
          </w:p>
        </w:tc>
      </w:tr>
      <w:tr w:rsidR="003636D5" w:rsidRPr="0096538F" w14:paraId="34204FCA"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A42E27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02F5BB5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28205AC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7C479F9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62C375F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3</w:t>
            </w:r>
          </w:p>
        </w:tc>
        <w:tc>
          <w:tcPr>
            <w:tcW w:w="1416" w:type="dxa"/>
            <w:tcBorders>
              <w:top w:val="nil"/>
              <w:left w:val="nil"/>
              <w:bottom w:val="single" w:sz="4" w:space="0" w:color="auto"/>
              <w:right w:val="single" w:sz="4" w:space="0" w:color="auto"/>
            </w:tcBorders>
            <w:shd w:val="clear" w:color="auto" w:fill="auto"/>
            <w:noWrap/>
            <w:vAlign w:val="bottom"/>
            <w:hideMark/>
          </w:tcPr>
          <w:p w14:paraId="7F928C6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25</w:t>
            </w:r>
          </w:p>
        </w:tc>
      </w:tr>
      <w:tr w:rsidR="003636D5" w:rsidRPr="0096538F" w14:paraId="2ADDA836"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6A1B73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14FFD4F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3598C7F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413D15B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5F77016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c>
          <w:tcPr>
            <w:tcW w:w="1416" w:type="dxa"/>
            <w:tcBorders>
              <w:top w:val="nil"/>
              <w:left w:val="nil"/>
              <w:bottom w:val="single" w:sz="4" w:space="0" w:color="auto"/>
              <w:right w:val="single" w:sz="4" w:space="0" w:color="auto"/>
            </w:tcBorders>
            <w:shd w:val="clear" w:color="auto" w:fill="auto"/>
            <w:noWrap/>
            <w:vAlign w:val="bottom"/>
            <w:hideMark/>
          </w:tcPr>
          <w:p w14:paraId="737D597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r>
      <w:tr w:rsidR="003636D5" w:rsidRPr="0096538F" w14:paraId="2AFA60F7"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48AD6D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2D60CAE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7555B13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737DC53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3B035DE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c>
          <w:tcPr>
            <w:tcW w:w="1416" w:type="dxa"/>
            <w:tcBorders>
              <w:top w:val="nil"/>
              <w:left w:val="nil"/>
              <w:bottom w:val="single" w:sz="4" w:space="0" w:color="auto"/>
              <w:right w:val="single" w:sz="4" w:space="0" w:color="auto"/>
            </w:tcBorders>
            <w:shd w:val="clear" w:color="auto" w:fill="auto"/>
            <w:noWrap/>
            <w:vAlign w:val="bottom"/>
            <w:hideMark/>
          </w:tcPr>
          <w:p w14:paraId="0B35D35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15</w:t>
            </w:r>
          </w:p>
        </w:tc>
      </w:tr>
      <w:tr w:rsidR="003636D5" w:rsidRPr="0096538F" w14:paraId="2E005141"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266B6D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1980A75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77A0F45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74CACD3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232F19D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w:t>
            </w:r>
          </w:p>
        </w:tc>
        <w:tc>
          <w:tcPr>
            <w:tcW w:w="1416" w:type="dxa"/>
            <w:tcBorders>
              <w:top w:val="nil"/>
              <w:left w:val="nil"/>
              <w:bottom w:val="single" w:sz="4" w:space="0" w:color="auto"/>
              <w:right w:val="single" w:sz="4" w:space="0" w:color="auto"/>
            </w:tcBorders>
            <w:shd w:val="clear" w:color="auto" w:fill="auto"/>
            <w:noWrap/>
            <w:vAlign w:val="bottom"/>
            <w:hideMark/>
          </w:tcPr>
          <w:p w14:paraId="60FEE76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107</w:t>
            </w:r>
          </w:p>
        </w:tc>
      </w:tr>
      <w:tr w:rsidR="003636D5" w:rsidRPr="0096538F" w14:paraId="5BC73E0F"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D3A079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1642626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0BC50F5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21EB1A6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35FF2E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c>
          <w:tcPr>
            <w:tcW w:w="1416" w:type="dxa"/>
            <w:tcBorders>
              <w:top w:val="nil"/>
              <w:left w:val="nil"/>
              <w:bottom w:val="single" w:sz="4" w:space="0" w:color="auto"/>
              <w:right w:val="single" w:sz="4" w:space="0" w:color="auto"/>
            </w:tcBorders>
            <w:shd w:val="clear" w:color="auto" w:fill="auto"/>
            <w:noWrap/>
            <w:vAlign w:val="bottom"/>
            <w:hideMark/>
          </w:tcPr>
          <w:p w14:paraId="22F63E7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23</w:t>
            </w:r>
          </w:p>
        </w:tc>
      </w:tr>
      <w:tr w:rsidR="003636D5" w:rsidRPr="0096538F" w14:paraId="750124A7"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5A4B5B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1ADB24E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6422ED4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2AF5D4A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33ECAB7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c>
          <w:tcPr>
            <w:tcW w:w="1416" w:type="dxa"/>
            <w:tcBorders>
              <w:top w:val="nil"/>
              <w:left w:val="nil"/>
              <w:bottom w:val="single" w:sz="4" w:space="0" w:color="auto"/>
              <w:right w:val="single" w:sz="4" w:space="0" w:color="auto"/>
            </w:tcBorders>
            <w:shd w:val="clear" w:color="auto" w:fill="auto"/>
            <w:noWrap/>
            <w:vAlign w:val="bottom"/>
            <w:hideMark/>
          </w:tcPr>
          <w:p w14:paraId="1979E98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24</w:t>
            </w:r>
          </w:p>
        </w:tc>
      </w:tr>
      <w:tr w:rsidR="003636D5" w:rsidRPr="0096538F" w14:paraId="6A03FD59"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7E80C7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2C33C79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597CBDD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218B3CE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75ACC11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7</w:t>
            </w:r>
          </w:p>
        </w:tc>
        <w:tc>
          <w:tcPr>
            <w:tcW w:w="1416" w:type="dxa"/>
            <w:tcBorders>
              <w:top w:val="nil"/>
              <w:left w:val="nil"/>
              <w:bottom w:val="single" w:sz="4" w:space="0" w:color="auto"/>
              <w:right w:val="single" w:sz="4" w:space="0" w:color="auto"/>
            </w:tcBorders>
            <w:shd w:val="clear" w:color="auto" w:fill="auto"/>
            <w:noWrap/>
            <w:vAlign w:val="bottom"/>
            <w:hideMark/>
          </w:tcPr>
          <w:p w14:paraId="7F7942C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18</w:t>
            </w:r>
          </w:p>
        </w:tc>
      </w:tr>
      <w:tr w:rsidR="003636D5" w:rsidRPr="0096538F" w14:paraId="75DC4EFD"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61B219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9E3702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3553202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5106302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7572C8F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6</w:t>
            </w:r>
          </w:p>
        </w:tc>
        <w:tc>
          <w:tcPr>
            <w:tcW w:w="1416" w:type="dxa"/>
            <w:tcBorders>
              <w:top w:val="nil"/>
              <w:left w:val="nil"/>
              <w:bottom w:val="single" w:sz="4" w:space="0" w:color="auto"/>
              <w:right w:val="single" w:sz="4" w:space="0" w:color="auto"/>
            </w:tcBorders>
            <w:shd w:val="clear" w:color="auto" w:fill="auto"/>
            <w:noWrap/>
            <w:vAlign w:val="bottom"/>
            <w:hideMark/>
          </w:tcPr>
          <w:p w14:paraId="4F93D84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r>
      <w:tr w:rsidR="003636D5" w:rsidRPr="0096538F" w14:paraId="771432EE"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FCF392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6BD0166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28F7948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3D0AD53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63A3743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5</w:t>
            </w:r>
          </w:p>
        </w:tc>
        <w:tc>
          <w:tcPr>
            <w:tcW w:w="1416" w:type="dxa"/>
            <w:tcBorders>
              <w:top w:val="nil"/>
              <w:left w:val="nil"/>
              <w:bottom w:val="single" w:sz="4" w:space="0" w:color="auto"/>
              <w:right w:val="single" w:sz="4" w:space="0" w:color="auto"/>
            </w:tcBorders>
            <w:shd w:val="clear" w:color="auto" w:fill="auto"/>
            <w:noWrap/>
            <w:vAlign w:val="bottom"/>
            <w:hideMark/>
          </w:tcPr>
          <w:p w14:paraId="10ADD01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r>
      <w:tr w:rsidR="003636D5" w:rsidRPr="0096538F" w14:paraId="16AD0534"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CF2BFF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67BBF33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306DBE6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7D2E24D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6E4871D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4</w:t>
            </w:r>
          </w:p>
        </w:tc>
        <w:tc>
          <w:tcPr>
            <w:tcW w:w="1416" w:type="dxa"/>
            <w:tcBorders>
              <w:top w:val="nil"/>
              <w:left w:val="nil"/>
              <w:bottom w:val="single" w:sz="4" w:space="0" w:color="auto"/>
              <w:right w:val="single" w:sz="4" w:space="0" w:color="auto"/>
            </w:tcBorders>
            <w:shd w:val="clear" w:color="auto" w:fill="auto"/>
            <w:noWrap/>
            <w:vAlign w:val="bottom"/>
            <w:hideMark/>
          </w:tcPr>
          <w:p w14:paraId="6C44639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r>
      <w:tr w:rsidR="003636D5" w:rsidRPr="0096538F" w14:paraId="01AB1683"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6AD46A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07D29D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1CBA485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3176E0E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389F55A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3</w:t>
            </w:r>
          </w:p>
        </w:tc>
        <w:tc>
          <w:tcPr>
            <w:tcW w:w="1416" w:type="dxa"/>
            <w:tcBorders>
              <w:top w:val="nil"/>
              <w:left w:val="nil"/>
              <w:bottom w:val="single" w:sz="4" w:space="0" w:color="auto"/>
              <w:right w:val="single" w:sz="4" w:space="0" w:color="auto"/>
            </w:tcBorders>
            <w:shd w:val="clear" w:color="auto" w:fill="auto"/>
            <w:noWrap/>
            <w:vAlign w:val="bottom"/>
            <w:hideMark/>
          </w:tcPr>
          <w:p w14:paraId="53A525E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r>
      <w:tr w:rsidR="003636D5" w:rsidRPr="0096538F" w14:paraId="31EF036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B8B570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B96DDF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75CF556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2E0D35F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4BDC899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c>
          <w:tcPr>
            <w:tcW w:w="1416" w:type="dxa"/>
            <w:tcBorders>
              <w:top w:val="nil"/>
              <w:left w:val="nil"/>
              <w:bottom w:val="single" w:sz="4" w:space="0" w:color="auto"/>
              <w:right w:val="single" w:sz="4" w:space="0" w:color="auto"/>
            </w:tcBorders>
            <w:shd w:val="clear" w:color="auto" w:fill="auto"/>
            <w:noWrap/>
            <w:vAlign w:val="bottom"/>
            <w:hideMark/>
          </w:tcPr>
          <w:p w14:paraId="6696600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r>
      <w:tr w:rsidR="003636D5" w:rsidRPr="0096538F" w14:paraId="1EDCF2BE"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961460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63C75CD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7240B09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36C2811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EDE53A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c>
          <w:tcPr>
            <w:tcW w:w="1416" w:type="dxa"/>
            <w:tcBorders>
              <w:top w:val="nil"/>
              <w:left w:val="nil"/>
              <w:bottom w:val="single" w:sz="4" w:space="0" w:color="auto"/>
              <w:right w:val="single" w:sz="4" w:space="0" w:color="auto"/>
            </w:tcBorders>
            <w:shd w:val="clear" w:color="auto" w:fill="auto"/>
            <w:noWrap/>
            <w:vAlign w:val="bottom"/>
            <w:hideMark/>
          </w:tcPr>
          <w:p w14:paraId="123BE56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r>
      <w:tr w:rsidR="003636D5" w:rsidRPr="0096538F" w14:paraId="57A7BB9A"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D5937B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02BA64E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43BCF4F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430D75E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7671F4A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w:t>
            </w:r>
          </w:p>
        </w:tc>
        <w:tc>
          <w:tcPr>
            <w:tcW w:w="1416" w:type="dxa"/>
            <w:tcBorders>
              <w:top w:val="nil"/>
              <w:left w:val="nil"/>
              <w:bottom w:val="single" w:sz="4" w:space="0" w:color="auto"/>
              <w:right w:val="single" w:sz="4" w:space="0" w:color="auto"/>
            </w:tcBorders>
            <w:shd w:val="clear" w:color="auto" w:fill="auto"/>
            <w:noWrap/>
            <w:vAlign w:val="bottom"/>
            <w:hideMark/>
          </w:tcPr>
          <w:p w14:paraId="0CC4095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11</w:t>
            </w:r>
          </w:p>
        </w:tc>
      </w:tr>
      <w:tr w:rsidR="003636D5" w:rsidRPr="0096538F" w14:paraId="776451BB"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8D4F11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7C31D9A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1F77641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42467A7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24D56AC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c>
          <w:tcPr>
            <w:tcW w:w="1416" w:type="dxa"/>
            <w:tcBorders>
              <w:top w:val="nil"/>
              <w:left w:val="nil"/>
              <w:bottom w:val="single" w:sz="4" w:space="0" w:color="auto"/>
              <w:right w:val="single" w:sz="4" w:space="0" w:color="auto"/>
            </w:tcBorders>
            <w:shd w:val="clear" w:color="auto" w:fill="auto"/>
            <w:noWrap/>
            <w:vAlign w:val="bottom"/>
            <w:hideMark/>
          </w:tcPr>
          <w:p w14:paraId="2A6ECAB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13</w:t>
            </w:r>
          </w:p>
        </w:tc>
      </w:tr>
      <w:tr w:rsidR="003636D5" w:rsidRPr="0096538F" w14:paraId="6AE6D02C"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EA05F0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96B7A1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3B38CF8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0D7E46D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40703C9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c>
          <w:tcPr>
            <w:tcW w:w="1416" w:type="dxa"/>
            <w:tcBorders>
              <w:top w:val="nil"/>
              <w:left w:val="nil"/>
              <w:bottom w:val="single" w:sz="4" w:space="0" w:color="auto"/>
              <w:right w:val="single" w:sz="4" w:space="0" w:color="auto"/>
            </w:tcBorders>
            <w:shd w:val="clear" w:color="auto" w:fill="auto"/>
            <w:noWrap/>
            <w:vAlign w:val="bottom"/>
            <w:hideMark/>
          </w:tcPr>
          <w:p w14:paraId="2CD10CD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16</w:t>
            </w:r>
          </w:p>
        </w:tc>
      </w:tr>
      <w:tr w:rsidR="003636D5" w:rsidRPr="0096538F" w14:paraId="2371B15B"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3CD250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6012D09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4CDA0B0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63E5C5E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00E6689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7</w:t>
            </w:r>
          </w:p>
        </w:tc>
        <w:tc>
          <w:tcPr>
            <w:tcW w:w="1416" w:type="dxa"/>
            <w:tcBorders>
              <w:top w:val="nil"/>
              <w:left w:val="nil"/>
              <w:bottom w:val="single" w:sz="4" w:space="0" w:color="auto"/>
              <w:right w:val="single" w:sz="4" w:space="0" w:color="auto"/>
            </w:tcBorders>
            <w:shd w:val="clear" w:color="auto" w:fill="auto"/>
            <w:noWrap/>
            <w:vAlign w:val="bottom"/>
            <w:hideMark/>
          </w:tcPr>
          <w:p w14:paraId="224746B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34</w:t>
            </w:r>
          </w:p>
        </w:tc>
      </w:tr>
      <w:tr w:rsidR="003636D5" w:rsidRPr="0096538F" w14:paraId="04D86187"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5B2F2AF9" w14:textId="74EF1479"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tcPr>
          <w:p w14:paraId="3B906CF9" w14:textId="288DCA65"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296" w:type="dxa"/>
            <w:tcBorders>
              <w:top w:val="nil"/>
              <w:left w:val="nil"/>
              <w:bottom w:val="single" w:sz="4" w:space="0" w:color="auto"/>
              <w:right w:val="single" w:sz="4" w:space="0" w:color="auto"/>
            </w:tcBorders>
            <w:shd w:val="clear" w:color="auto" w:fill="auto"/>
            <w:noWrap/>
            <w:vAlign w:val="bottom"/>
          </w:tcPr>
          <w:p w14:paraId="2EB1501E" w14:textId="2D88DC3E"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546" w:type="dxa"/>
            <w:tcBorders>
              <w:top w:val="nil"/>
              <w:left w:val="nil"/>
              <w:bottom w:val="single" w:sz="4" w:space="0" w:color="auto"/>
              <w:right w:val="single" w:sz="4" w:space="0" w:color="auto"/>
            </w:tcBorders>
            <w:shd w:val="clear" w:color="auto" w:fill="auto"/>
            <w:noWrap/>
            <w:vAlign w:val="bottom"/>
          </w:tcPr>
          <w:p w14:paraId="635B698F" w14:textId="3838EAE4"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391" w:type="dxa"/>
            <w:tcBorders>
              <w:top w:val="nil"/>
              <w:left w:val="nil"/>
              <w:bottom w:val="single" w:sz="4" w:space="0" w:color="auto"/>
              <w:right w:val="single" w:sz="4" w:space="0" w:color="auto"/>
            </w:tcBorders>
            <w:shd w:val="clear" w:color="auto" w:fill="auto"/>
            <w:noWrap/>
            <w:vAlign w:val="bottom"/>
          </w:tcPr>
          <w:p w14:paraId="44ED8AE9" w14:textId="5BC6AE9A"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416" w:type="dxa"/>
            <w:tcBorders>
              <w:top w:val="nil"/>
              <w:left w:val="nil"/>
              <w:bottom w:val="single" w:sz="4" w:space="0" w:color="auto"/>
              <w:right w:val="single" w:sz="4" w:space="0" w:color="auto"/>
            </w:tcBorders>
            <w:shd w:val="clear" w:color="auto" w:fill="auto"/>
            <w:noWrap/>
            <w:vAlign w:val="bottom"/>
          </w:tcPr>
          <w:p w14:paraId="67F6DF10" w14:textId="4CB4A581"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r>
      <w:tr w:rsidR="003636D5" w:rsidRPr="0096538F" w14:paraId="5C57041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D0C2A5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36C15EB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335A754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05221D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9E961B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w:t>
            </w:r>
          </w:p>
        </w:tc>
        <w:tc>
          <w:tcPr>
            <w:tcW w:w="1416" w:type="dxa"/>
            <w:tcBorders>
              <w:top w:val="nil"/>
              <w:left w:val="nil"/>
              <w:bottom w:val="single" w:sz="4" w:space="0" w:color="auto"/>
              <w:right w:val="single" w:sz="4" w:space="0" w:color="auto"/>
            </w:tcBorders>
            <w:shd w:val="clear" w:color="auto" w:fill="auto"/>
            <w:noWrap/>
            <w:vAlign w:val="bottom"/>
            <w:hideMark/>
          </w:tcPr>
          <w:p w14:paraId="69577CA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105</w:t>
            </w:r>
          </w:p>
        </w:tc>
      </w:tr>
      <w:tr w:rsidR="003636D5" w:rsidRPr="0096538F" w14:paraId="7CBA3A5E"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143C66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701E7F0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5CFB4EA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00588A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F575D2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c>
          <w:tcPr>
            <w:tcW w:w="1416" w:type="dxa"/>
            <w:tcBorders>
              <w:top w:val="nil"/>
              <w:left w:val="nil"/>
              <w:bottom w:val="single" w:sz="4" w:space="0" w:color="auto"/>
              <w:right w:val="single" w:sz="4" w:space="0" w:color="auto"/>
            </w:tcBorders>
            <w:shd w:val="clear" w:color="auto" w:fill="auto"/>
            <w:noWrap/>
            <w:vAlign w:val="bottom"/>
            <w:hideMark/>
          </w:tcPr>
          <w:p w14:paraId="359DAB1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11</w:t>
            </w:r>
          </w:p>
        </w:tc>
      </w:tr>
      <w:tr w:rsidR="003636D5" w:rsidRPr="0096538F" w14:paraId="5735C7AF"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F5E294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2A6154E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7302841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429281A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0985DEE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c>
          <w:tcPr>
            <w:tcW w:w="1416" w:type="dxa"/>
            <w:tcBorders>
              <w:top w:val="nil"/>
              <w:left w:val="nil"/>
              <w:bottom w:val="single" w:sz="4" w:space="0" w:color="auto"/>
              <w:right w:val="single" w:sz="4" w:space="0" w:color="auto"/>
            </w:tcBorders>
            <w:shd w:val="clear" w:color="auto" w:fill="auto"/>
            <w:noWrap/>
            <w:vAlign w:val="bottom"/>
            <w:hideMark/>
          </w:tcPr>
          <w:p w14:paraId="6FC4427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19</w:t>
            </w:r>
          </w:p>
        </w:tc>
      </w:tr>
      <w:tr w:rsidR="003636D5" w:rsidRPr="0096538F" w14:paraId="50C9D18B"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53A6E4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6DA63EC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1DC2A0E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4EA44EB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106D435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7</w:t>
            </w:r>
          </w:p>
        </w:tc>
        <w:tc>
          <w:tcPr>
            <w:tcW w:w="1416" w:type="dxa"/>
            <w:tcBorders>
              <w:top w:val="nil"/>
              <w:left w:val="nil"/>
              <w:bottom w:val="single" w:sz="4" w:space="0" w:color="auto"/>
              <w:right w:val="single" w:sz="4" w:space="0" w:color="auto"/>
            </w:tcBorders>
            <w:shd w:val="clear" w:color="auto" w:fill="auto"/>
            <w:noWrap/>
            <w:vAlign w:val="bottom"/>
            <w:hideMark/>
          </w:tcPr>
          <w:p w14:paraId="4ABD073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17</w:t>
            </w:r>
          </w:p>
        </w:tc>
      </w:tr>
      <w:tr w:rsidR="003636D5" w:rsidRPr="0096538F" w14:paraId="1FC8B868"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978AD2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5598252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48D5736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FB8048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1192F3B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6</w:t>
            </w:r>
          </w:p>
        </w:tc>
        <w:tc>
          <w:tcPr>
            <w:tcW w:w="1416" w:type="dxa"/>
            <w:tcBorders>
              <w:top w:val="nil"/>
              <w:left w:val="nil"/>
              <w:bottom w:val="single" w:sz="4" w:space="0" w:color="auto"/>
              <w:right w:val="single" w:sz="4" w:space="0" w:color="auto"/>
            </w:tcBorders>
            <w:shd w:val="clear" w:color="auto" w:fill="auto"/>
            <w:noWrap/>
            <w:vAlign w:val="bottom"/>
            <w:hideMark/>
          </w:tcPr>
          <w:p w14:paraId="4D9D1F5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15</w:t>
            </w:r>
          </w:p>
        </w:tc>
      </w:tr>
      <w:tr w:rsidR="003636D5" w:rsidRPr="0096538F" w14:paraId="66213054"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257392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1738A96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73C756E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415D427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31CACC2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5</w:t>
            </w:r>
          </w:p>
        </w:tc>
        <w:tc>
          <w:tcPr>
            <w:tcW w:w="1416" w:type="dxa"/>
            <w:tcBorders>
              <w:top w:val="nil"/>
              <w:left w:val="nil"/>
              <w:bottom w:val="single" w:sz="4" w:space="0" w:color="auto"/>
              <w:right w:val="single" w:sz="4" w:space="0" w:color="auto"/>
            </w:tcBorders>
            <w:shd w:val="clear" w:color="auto" w:fill="auto"/>
            <w:noWrap/>
            <w:vAlign w:val="bottom"/>
            <w:hideMark/>
          </w:tcPr>
          <w:p w14:paraId="4C07E67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16</w:t>
            </w:r>
          </w:p>
        </w:tc>
      </w:tr>
      <w:tr w:rsidR="003636D5" w:rsidRPr="0096538F" w14:paraId="0F19E8F5"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248033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3FAF789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49B23A7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557A63A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34E489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4</w:t>
            </w:r>
          </w:p>
        </w:tc>
        <w:tc>
          <w:tcPr>
            <w:tcW w:w="1416" w:type="dxa"/>
            <w:tcBorders>
              <w:top w:val="nil"/>
              <w:left w:val="nil"/>
              <w:bottom w:val="single" w:sz="4" w:space="0" w:color="auto"/>
              <w:right w:val="single" w:sz="4" w:space="0" w:color="auto"/>
            </w:tcBorders>
            <w:shd w:val="clear" w:color="auto" w:fill="auto"/>
            <w:noWrap/>
            <w:vAlign w:val="bottom"/>
            <w:hideMark/>
          </w:tcPr>
          <w:p w14:paraId="7D4304B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13</w:t>
            </w:r>
          </w:p>
        </w:tc>
      </w:tr>
      <w:tr w:rsidR="003636D5" w:rsidRPr="0096538F" w14:paraId="4B333798"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00AC34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67F1CD6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4261261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23FFBD2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2508C88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3</w:t>
            </w:r>
          </w:p>
        </w:tc>
        <w:tc>
          <w:tcPr>
            <w:tcW w:w="1416" w:type="dxa"/>
            <w:tcBorders>
              <w:top w:val="nil"/>
              <w:left w:val="nil"/>
              <w:bottom w:val="single" w:sz="4" w:space="0" w:color="auto"/>
              <w:right w:val="single" w:sz="4" w:space="0" w:color="auto"/>
            </w:tcBorders>
            <w:shd w:val="clear" w:color="auto" w:fill="auto"/>
            <w:noWrap/>
            <w:vAlign w:val="bottom"/>
            <w:hideMark/>
          </w:tcPr>
          <w:p w14:paraId="5D02B05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r>
      <w:tr w:rsidR="003636D5" w:rsidRPr="0096538F" w14:paraId="1F13B3C8"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6E89B1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24925EC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1E4BC71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5C20ED4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763AD02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c>
          <w:tcPr>
            <w:tcW w:w="1416" w:type="dxa"/>
            <w:tcBorders>
              <w:top w:val="nil"/>
              <w:left w:val="nil"/>
              <w:bottom w:val="single" w:sz="4" w:space="0" w:color="auto"/>
              <w:right w:val="single" w:sz="4" w:space="0" w:color="auto"/>
            </w:tcBorders>
            <w:shd w:val="clear" w:color="auto" w:fill="auto"/>
            <w:noWrap/>
            <w:vAlign w:val="bottom"/>
            <w:hideMark/>
          </w:tcPr>
          <w:p w14:paraId="49500D1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r>
      <w:tr w:rsidR="003636D5" w:rsidRPr="0096538F" w14:paraId="7B0C513A"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1E4B38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4DC7506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72635E0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691ADC4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4681706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c>
          <w:tcPr>
            <w:tcW w:w="1416" w:type="dxa"/>
            <w:tcBorders>
              <w:top w:val="nil"/>
              <w:left w:val="nil"/>
              <w:bottom w:val="single" w:sz="4" w:space="0" w:color="auto"/>
              <w:right w:val="single" w:sz="4" w:space="0" w:color="auto"/>
            </w:tcBorders>
            <w:shd w:val="clear" w:color="auto" w:fill="auto"/>
            <w:noWrap/>
            <w:vAlign w:val="bottom"/>
            <w:hideMark/>
          </w:tcPr>
          <w:p w14:paraId="6EC0F1E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r>
      <w:tr w:rsidR="003636D5" w:rsidRPr="0096538F" w14:paraId="14846885"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2950E1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4B4A511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7D16875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6452410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4296C86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w:t>
            </w:r>
          </w:p>
        </w:tc>
        <w:tc>
          <w:tcPr>
            <w:tcW w:w="1416" w:type="dxa"/>
            <w:tcBorders>
              <w:top w:val="nil"/>
              <w:left w:val="nil"/>
              <w:bottom w:val="single" w:sz="4" w:space="0" w:color="auto"/>
              <w:right w:val="single" w:sz="4" w:space="0" w:color="auto"/>
            </w:tcBorders>
            <w:shd w:val="clear" w:color="auto" w:fill="auto"/>
            <w:noWrap/>
            <w:vAlign w:val="bottom"/>
            <w:hideMark/>
          </w:tcPr>
          <w:p w14:paraId="2D93A74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13</w:t>
            </w:r>
          </w:p>
        </w:tc>
      </w:tr>
      <w:tr w:rsidR="003636D5" w:rsidRPr="0096538F" w14:paraId="1A6691DC"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6AA6C1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43027E6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51B84ED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26B69AD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465F6ED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c>
          <w:tcPr>
            <w:tcW w:w="1416" w:type="dxa"/>
            <w:tcBorders>
              <w:top w:val="nil"/>
              <w:left w:val="nil"/>
              <w:bottom w:val="single" w:sz="4" w:space="0" w:color="auto"/>
              <w:right w:val="single" w:sz="4" w:space="0" w:color="auto"/>
            </w:tcBorders>
            <w:shd w:val="clear" w:color="auto" w:fill="auto"/>
            <w:noWrap/>
            <w:vAlign w:val="bottom"/>
            <w:hideMark/>
          </w:tcPr>
          <w:p w14:paraId="562D140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r>
      <w:tr w:rsidR="003636D5" w:rsidRPr="0096538F" w14:paraId="43C43EEB"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BF670A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684D68D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7CBB47A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7B9E70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71E0EB7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c>
          <w:tcPr>
            <w:tcW w:w="1416" w:type="dxa"/>
            <w:tcBorders>
              <w:top w:val="nil"/>
              <w:left w:val="nil"/>
              <w:bottom w:val="single" w:sz="4" w:space="0" w:color="auto"/>
              <w:right w:val="single" w:sz="4" w:space="0" w:color="auto"/>
            </w:tcBorders>
            <w:shd w:val="clear" w:color="auto" w:fill="auto"/>
            <w:noWrap/>
            <w:vAlign w:val="bottom"/>
            <w:hideMark/>
          </w:tcPr>
          <w:p w14:paraId="5CB5C14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17</w:t>
            </w:r>
          </w:p>
        </w:tc>
      </w:tr>
      <w:tr w:rsidR="003636D5" w:rsidRPr="0096538F" w14:paraId="74D610D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AAEA8D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798F45E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0879589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247FF4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0F1A2F8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7</w:t>
            </w:r>
          </w:p>
        </w:tc>
        <w:tc>
          <w:tcPr>
            <w:tcW w:w="1416" w:type="dxa"/>
            <w:tcBorders>
              <w:top w:val="nil"/>
              <w:left w:val="nil"/>
              <w:bottom w:val="single" w:sz="4" w:space="0" w:color="auto"/>
              <w:right w:val="single" w:sz="4" w:space="0" w:color="auto"/>
            </w:tcBorders>
            <w:shd w:val="clear" w:color="auto" w:fill="auto"/>
            <w:noWrap/>
            <w:vAlign w:val="bottom"/>
            <w:hideMark/>
          </w:tcPr>
          <w:p w14:paraId="7A9D050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30</w:t>
            </w:r>
          </w:p>
        </w:tc>
      </w:tr>
      <w:tr w:rsidR="003636D5" w:rsidRPr="0096538F" w14:paraId="7EB28B2E"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34FFBC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3E7A5FF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77BFCDA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1440B05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10B905F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6</w:t>
            </w:r>
          </w:p>
        </w:tc>
        <w:tc>
          <w:tcPr>
            <w:tcW w:w="1416" w:type="dxa"/>
            <w:tcBorders>
              <w:top w:val="nil"/>
              <w:left w:val="nil"/>
              <w:bottom w:val="single" w:sz="4" w:space="0" w:color="auto"/>
              <w:right w:val="single" w:sz="4" w:space="0" w:color="auto"/>
            </w:tcBorders>
            <w:shd w:val="clear" w:color="auto" w:fill="auto"/>
            <w:noWrap/>
            <w:vAlign w:val="bottom"/>
            <w:hideMark/>
          </w:tcPr>
          <w:p w14:paraId="2527B0B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25</w:t>
            </w:r>
          </w:p>
        </w:tc>
      </w:tr>
      <w:tr w:rsidR="003636D5" w:rsidRPr="0096538F" w14:paraId="7C28AD93"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4C412202" w14:textId="441B7434"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w:t>
            </w:r>
          </w:p>
        </w:tc>
        <w:tc>
          <w:tcPr>
            <w:tcW w:w="1900" w:type="dxa"/>
            <w:tcBorders>
              <w:top w:val="nil"/>
              <w:left w:val="nil"/>
              <w:bottom w:val="single" w:sz="4" w:space="0" w:color="auto"/>
              <w:right w:val="single" w:sz="4" w:space="0" w:color="auto"/>
            </w:tcBorders>
            <w:shd w:val="clear" w:color="auto" w:fill="auto"/>
            <w:noWrap/>
            <w:vAlign w:val="bottom"/>
          </w:tcPr>
          <w:p w14:paraId="79C277A5" w14:textId="68923DB7"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296" w:type="dxa"/>
            <w:tcBorders>
              <w:top w:val="nil"/>
              <w:left w:val="nil"/>
              <w:bottom w:val="single" w:sz="4" w:space="0" w:color="auto"/>
              <w:right w:val="single" w:sz="4" w:space="0" w:color="auto"/>
            </w:tcBorders>
            <w:shd w:val="clear" w:color="auto" w:fill="auto"/>
            <w:noWrap/>
            <w:vAlign w:val="bottom"/>
          </w:tcPr>
          <w:p w14:paraId="3474FBBD" w14:textId="779F34FB"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546" w:type="dxa"/>
            <w:tcBorders>
              <w:top w:val="nil"/>
              <w:left w:val="nil"/>
              <w:bottom w:val="single" w:sz="4" w:space="0" w:color="auto"/>
              <w:right w:val="single" w:sz="4" w:space="0" w:color="auto"/>
            </w:tcBorders>
            <w:shd w:val="clear" w:color="auto" w:fill="auto"/>
            <w:noWrap/>
            <w:vAlign w:val="bottom"/>
          </w:tcPr>
          <w:p w14:paraId="06EA52D0" w14:textId="26E82A14"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391" w:type="dxa"/>
            <w:tcBorders>
              <w:top w:val="nil"/>
              <w:left w:val="nil"/>
              <w:bottom w:val="single" w:sz="4" w:space="0" w:color="auto"/>
              <w:right w:val="single" w:sz="4" w:space="0" w:color="auto"/>
            </w:tcBorders>
            <w:shd w:val="clear" w:color="auto" w:fill="auto"/>
            <w:noWrap/>
            <w:vAlign w:val="bottom"/>
          </w:tcPr>
          <w:p w14:paraId="66779E2C" w14:textId="4196DDB9"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416" w:type="dxa"/>
            <w:tcBorders>
              <w:top w:val="nil"/>
              <w:left w:val="nil"/>
              <w:bottom w:val="single" w:sz="4" w:space="0" w:color="auto"/>
              <w:right w:val="single" w:sz="4" w:space="0" w:color="auto"/>
            </w:tcBorders>
            <w:shd w:val="clear" w:color="auto" w:fill="auto"/>
            <w:noWrap/>
            <w:vAlign w:val="bottom"/>
          </w:tcPr>
          <w:p w14:paraId="15FBE90F" w14:textId="3B862187"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r>
      <w:tr w:rsidR="003636D5" w:rsidRPr="0096538F" w14:paraId="3BCAC5E6"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29260D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6499FF2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02DD8BD4" w14:textId="2519D71B"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w:t>
            </w:r>
            <w:r>
              <w:rPr>
                <w:rFonts w:ascii="Calibri" w:eastAsia="Times New Roman" w:hAnsi="Calibri" w:cs="Times New Roman"/>
                <w:color w:val="000000"/>
                <w:sz w:val="24"/>
                <w:szCs w:val="24"/>
              </w:rPr>
              <w:t>2</w:t>
            </w:r>
          </w:p>
        </w:tc>
        <w:tc>
          <w:tcPr>
            <w:tcW w:w="1546" w:type="dxa"/>
            <w:tcBorders>
              <w:top w:val="nil"/>
              <w:left w:val="nil"/>
              <w:bottom w:val="single" w:sz="4" w:space="0" w:color="auto"/>
              <w:right w:val="single" w:sz="4" w:space="0" w:color="auto"/>
            </w:tcBorders>
            <w:shd w:val="clear" w:color="auto" w:fill="auto"/>
            <w:noWrap/>
            <w:vAlign w:val="bottom"/>
            <w:hideMark/>
          </w:tcPr>
          <w:p w14:paraId="0849FAA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19212905" w14:textId="315A6B88"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1</w:t>
            </w:r>
          </w:p>
        </w:tc>
        <w:tc>
          <w:tcPr>
            <w:tcW w:w="1416" w:type="dxa"/>
            <w:tcBorders>
              <w:top w:val="nil"/>
              <w:left w:val="nil"/>
              <w:bottom w:val="single" w:sz="4" w:space="0" w:color="auto"/>
              <w:right w:val="single" w:sz="4" w:space="0" w:color="auto"/>
            </w:tcBorders>
            <w:shd w:val="clear" w:color="auto" w:fill="auto"/>
            <w:noWrap/>
            <w:vAlign w:val="bottom"/>
            <w:hideMark/>
          </w:tcPr>
          <w:p w14:paraId="282F5B35" w14:textId="363BEA5C"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17</w:t>
            </w:r>
          </w:p>
        </w:tc>
      </w:tr>
    </w:tbl>
    <w:p w14:paraId="022228B3" w14:textId="77777777" w:rsidR="0096538F" w:rsidRDefault="0096538F" w:rsidP="00324B6C">
      <w:pPr>
        <w:spacing w:after="0"/>
        <w:rPr>
          <w:sz w:val="24"/>
          <w:szCs w:val="24"/>
        </w:rPr>
      </w:pPr>
    </w:p>
    <w:p w14:paraId="61BDD786" w14:textId="0ED404A9" w:rsidR="002266A3" w:rsidRDefault="002266A3" w:rsidP="00324B6C">
      <w:pPr>
        <w:spacing w:after="0"/>
        <w:rPr>
          <w:sz w:val="24"/>
          <w:szCs w:val="24"/>
        </w:rPr>
      </w:pPr>
      <w:r>
        <w:rPr>
          <w:sz w:val="24"/>
          <w:szCs w:val="24"/>
        </w:rPr>
        <w:t>Here are some important things to keep in mind when organizing</w:t>
      </w:r>
      <w:r w:rsidR="00726BF9">
        <w:rPr>
          <w:sz w:val="24"/>
          <w:szCs w:val="24"/>
        </w:rPr>
        <w:t xml:space="preserve"> your data to the above format:</w:t>
      </w:r>
    </w:p>
    <w:p w14:paraId="734929E5" w14:textId="7A751085" w:rsidR="007E65BF" w:rsidRDefault="007E65BF" w:rsidP="00726BF9">
      <w:pPr>
        <w:pStyle w:val="ListParagraph"/>
        <w:numPr>
          <w:ilvl w:val="0"/>
          <w:numId w:val="5"/>
        </w:numPr>
        <w:spacing w:after="0"/>
        <w:rPr>
          <w:sz w:val="24"/>
          <w:szCs w:val="24"/>
        </w:rPr>
      </w:pPr>
      <w:r>
        <w:rPr>
          <w:sz w:val="24"/>
          <w:szCs w:val="24"/>
        </w:rPr>
        <w:t xml:space="preserve">Do not include the column headers in the file. </w:t>
      </w:r>
    </w:p>
    <w:p w14:paraId="4C1CFAF2" w14:textId="39283824" w:rsidR="00726BF9" w:rsidRPr="007E65BF" w:rsidRDefault="007E65BF" w:rsidP="00726BF9">
      <w:pPr>
        <w:pStyle w:val="ListParagraph"/>
        <w:numPr>
          <w:ilvl w:val="0"/>
          <w:numId w:val="5"/>
        </w:numPr>
        <w:spacing w:after="0"/>
        <w:rPr>
          <w:sz w:val="24"/>
          <w:szCs w:val="24"/>
        </w:rPr>
      </w:pPr>
      <w:r w:rsidRPr="007E65BF">
        <w:rPr>
          <w:sz w:val="24"/>
          <w:szCs w:val="24"/>
        </w:rPr>
        <w:t xml:space="preserve">The item type condition must have target and lure labels. </w:t>
      </w:r>
      <w:r w:rsidR="00E27BDF">
        <w:rPr>
          <w:sz w:val="24"/>
          <w:szCs w:val="24"/>
        </w:rPr>
        <w:t>Other types of labels, such as old or new, will cause the function to crash.</w:t>
      </w:r>
    </w:p>
    <w:p w14:paraId="48D97D47" w14:textId="210C9744" w:rsidR="007E65BF" w:rsidRDefault="007E65BF" w:rsidP="00726BF9">
      <w:pPr>
        <w:pStyle w:val="ListParagraph"/>
        <w:numPr>
          <w:ilvl w:val="0"/>
          <w:numId w:val="5"/>
        </w:numPr>
        <w:spacing w:after="0"/>
        <w:rPr>
          <w:sz w:val="24"/>
          <w:szCs w:val="24"/>
        </w:rPr>
      </w:pPr>
      <w:r>
        <w:rPr>
          <w:sz w:val="24"/>
          <w:szCs w:val="24"/>
        </w:rPr>
        <w:t xml:space="preserve">The order of the rows does not matter as the </w:t>
      </w:r>
      <w:r w:rsidRPr="00B7692C">
        <w:rPr>
          <w:rFonts w:ascii="Courier New" w:hAnsi="Courier New" w:cs="Courier New"/>
          <w:sz w:val="20"/>
          <w:szCs w:val="20"/>
        </w:rPr>
        <w:t>roc_import_data</w:t>
      </w:r>
      <w:r>
        <w:rPr>
          <w:sz w:val="24"/>
          <w:szCs w:val="24"/>
        </w:rPr>
        <w:t xml:space="preserve"> function sorts the data accordingly. </w:t>
      </w:r>
    </w:p>
    <w:p w14:paraId="4B020A1E" w14:textId="4A465433" w:rsidR="002266A3" w:rsidRDefault="007E65BF" w:rsidP="00324B6C">
      <w:pPr>
        <w:pStyle w:val="ListParagraph"/>
        <w:numPr>
          <w:ilvl w:val="0"/>
          <w:numId w:val="5"/>
        </w:numPr>
        <w:spacing w:after="0"/>
        <w:rPr>
          <w:sz w:val="24"/>
          <w:szCs w:val="24"/>
        </w:rPr>
      </w:pPr>
      <w:r w:rsidRPr="007E65BF">
        <w:rPr>
          <w:sz w:val="24"/>
          <w:szCs w:val="24"/>
        </w:rPr>
        <w:t xml:space="preserve">All rows and columns must have a value, except the group ID. The group ID column can be left empty as it is only used </w:t>
      </w:r>
      <w:r>
        <w:rPr>
          <w:sz w:val="24"/>
          <w:szCs w:val="24"/>
        </w:rPr>
        <w:t xml:space="preserve">for between subject conditions. </w:t>
      </w:r>
      <w:r w:rsidR="00E27BDF">
        <w:rPr>
          <w:sz w:val="24"/>
          <w:szCs w:val="24"/>
        </w:rPr>
        <w:t>However</w:t>
      </w:r>
      <w:r>
        <w:rPr>
          <w:sz w:val="24"/>
          <w:szCs w:val="24"/>
        </w:rPr>
        <w:t xml:space="preserve">, the column must </w:t>
      </w:r>
      <w:r w:rsidR="006B1729">
        <w:rPr>
          <w:sz w:val="24"/>
          <w:szCs w:val="24"/>
        </w:rPr>
        <w:t xml:space="preserve">be </w:t>
      </w:r>
      <w:r w:rsidR="008C4D24">
        <w:rPr>
          <w:sz w:val="24"/>
          <w:szCs w:val="24"/>
        </w:rPr>
        <w:t>present</w:t>
      </w:r>
      <w:r>
        <w:rPr>
          <w:sz w:val="24"/>
          <w:szCs w:val="24"/>
        </w:rPr>
        <w:t xml:space="preserve"> </w:t>
      </w:r>
      <w:r w:rsidR="006B1729">
        <w:rPr>
          <w:sz w:val="24"/>
          <w:szCs w:val="24"/>
        </w:rPr>
        <w:t xml:space="preserve">otherwise </w:t>
      </w:r>
      <w:r w:rsidR="00813AE1">
        <w:rPr>
          <w:sz w:val="24"/>
          <w:szCs w:val="24"/>
        </w:rPr>
        <w:t>the program will return an error</w:t>
      </w:r>
      <w:r>
        <w:rPr>
          <w:sz w:val="24"/>
          <w:szCs w:val="24"/>
        </w:rPr>
        <w:t xml:space="preserve">. </w:t>
      </w:r>
    </w:p>
    <w:p w14:paraId="5C38FC29" w14:textId="7D235775" w:rsidR="007E65BF" w:rsidRDefault="00BD095F" w:rsidP="007E65BF">
      <w:pPr>
        <w:pStyle w:val="ListParagraph"/>
        <w:numPr>
          <w:ilvl w:val="0"/>
          <w:numId w:val="5"/>
        </w:numPr>
        <w:spacing w:after="0"/>
        <w:rPr>
          <w:sz w:val="24"/>
          <w:szCs w:val="24"/>
        </w:rPr>
      </w:pPr>
      <w:r>
        <w:rPr>
          <w:sz w:val="24"/>
          <w:szCs w:val="24"/>
        </w:rPr>
        <w:t>The ratings bin must</w:t>
      </w:r>
      <w:r w:rsidR="007E65BF" w:rsidRPr="007E65BF">
        <w:rPr>
          <w:sz w:val="24"/>
          <w:szCs w:val="24"/>
        </w:rPr>
        <w:t xml:space="preserve"> be </w:t>
      </w:r>
      <w:r w:rsidR="00046173">
        <w:rPr>
          <w:sz w:val="24"/>
          <w:szCs w:val="24"/>
        </w:rPr>
        <w:t>ordered</w:t>
      </w:r>
      <w:r w:rsidR="00046173" w:rsidRPr="007E65BF">
        <w:rPr>
          <w:sz w:val="24"/>
          <w:szCs w:val="24"/>
        </w:rPr>
        <w:t xml:space="preserve"> </w:t>
      </w:r>
      <w:r w:rsidR="007E65BF" w:rsidRPr="007E65BF">
        <w:rPr>
          <w:sz w:val="24"/>
          <w:szCs w:val="24"/>
        </w:rPr>
        <w:t xml:space="preserve">such that the </w:t>
      </w:r>
      <w:r w:rsidR="00046173">
        <w:rPr>
          <w:sz w:val="24"/>
          <w:szCs w:val="24"/>
        </w:rPr>
        <w:t>frequencies in the 1</w:t>
      </w:r>
      <w:r w:rsidR="00046173" w:rsidRPr="00046173">
        <w:rPr>
          <w:sz w:val="24"/>
          <w:szCs w:val="24"/>
          <w:vertAlign w:val="superscript"/>
        </w:rPr>
        <w:t>st</w:t>
      </w:r>
      <w:r w:rsidR="00046173">
        <w:rPr>
          <w:sz w:val="24"/>
          <w:szCs w:val="24"/>
        </w:rPr>
        <w:t xml:space="preserve"> column of the matrix</w:t>
      </w:r>
      <w:r w:rsidR="007E65BF" w:rsidRPr="007E65BF">
        <w:rPr>
          <w:sz w:val="24"/>
          <w:szCs w:val="24"/>
        </w:rPr>
        <w:t xml:space="preserve"> represents the h</w:t>
      </w:r>
      <w:r w:rsidR="007E65BF">
        <w:rPr>
          <w:sz w:val="24"/>
          <w:szCs w:val="24"/>
        </w:rPr>
        <w:t xml:space="preserve">ighest confidence that the </w:t>
      </w:r>
      <w:r w:rsidR="007E65BF" w:rsidRPr="007E65BF">
        <w:rPr>
          <w:sz w:val="24"/>
          <w:szCs w:val="24"/>
        </w:rPr>
        <w:t xml:space="preserve">item came from the target distribution and the </w:t>
      </w:r>
      <w:r w:rsidR="00046173">
        <w:rPr>
          <w:sz w:val="24"/>
          <w:szCs w:val="24"/>
        </w:rPr>
        <w:t>frequencies in the last column of the matrix</w:t>
      </w:r>
      <w:r w:rsidR="007E65BF" w:rsidRPr="007E65BF">
        <w:rPr>
          <w:sz w:val="24"/>
          <w:szCs w:val="24"/>
        </w:rPr>
        <w:t xml:space="preserve"> represents</w:t>
      </w:r>
      <w:r w:rsidR="00046173">
        <w:rPr>
          <w:sz w:val="24"/>
          <w:szCs w:val="24"/>
        </w:rPr>
        <w:t xml:space="preserve"> </w:t>
      </w:r>
      <w:r w:rsidR="007E65BF" w:rsidRPr="007E65BF">
        <w:rPr>
          <w:sz w:val="24"/>
          <w:szCs w:val="24"/>
        </w:rPr>
        <w:t xml:space="preserve">the highest confidence that the items came from the lure distribution. </w:t>
      </w:r>
      <w:r>
        <w:rPr>
          <w:sz w:val="24"/>
          <w:szCs w:val="24"/>
        </w:rPr>
        <w:t xml:space="preserve">The code will </w:t>
      </w:r>
      <w:r w:rsidR="00046173">
        <w:rPr>
          <w:sz w:val="24"/>
          <w:szCs w:val="24"/>
        </w:rPr>
        <w:t>still run</w:t>
      </w:r>
      <w:r>
        <w:rPr>
          <w:sz w:val="24"/>
          <w:szCs w:val="24"/>
        </w:rPr>
        <w:t xml:space="preserve"> if the rating bins are incorrectly ordered, </w:t>
      </w:r>
      <w:r w:rsidR="008C4D24">
        <w:rPr>
          <w:sz w:val="24"/>
          <w:szCs w:val="24"/>
        </w:rPr>
        <w:t xml:space="preserve">but the results will be </w:t>
      </w:r>
      <w:r w:rsidR="00046173">
        <w:rPr>
          <w:sz w:val="24"/>
          <w:szCs w:val="24"/>
        </w:rPr>
        <w:t>incorrect</w:t>
      </w:r>
      <w:r w:rsidR="008C4D24">
        <w:rPr>
          <w:sz w:val="24"/>
          <w:szCs w:val="24"/>
        </w:rPr>
        <w:t>.</w:t>
      </w:r>
    </w:p>
    <w:p w14:paraId="0016D574" w14:textId="6860F33B" w:rsidR="00E97A45" w:rsidRDefault="002B7B5A" w:rsidP="002B7B5A">
      <w:pPr>
        <w:pStyle w:val="ListParagraph"/>
        <w:numPr>
          <w:ilvl w:val="0"/>
          <w:numId w:val="5"/>
        </w:numPr>
        <w:spacing w:after="0"/>
        <w:rPr>
          <w:sz w:val="24"/>
          <w:szCs w:val="24"/>
        </w:rPr>
      </w:pPr>
      <w:r>
        <w:rPr>
          <w:sz w:val="24"/>
          <w:szCs w:val="24"/>
        </w:rPr>
        <w:t>Similar to the 3</w:t>
      </w:r>
      <w:r w:rsidRPr="002B7B5A">
        <w:rPr>
          <w:sz w:val="24"/>
          <w:szCs w:val="24"/>
          <w:vertAlign w:val="superscript"/>
        </w:rPr>
        <w:t>rd</w:t>
      </w:r>
      <w:r>
        <w:rPr>
          <w:sz w:val="24"/>
          <w:szCs w:val="24"/>
        </w:rPr>
        <w:t xml:space="preserve"> issue described previously about formatting your own data, if you have more target item conditions than lure conditions, you will need to repeat the frequencies for the lures with the appropriate condition labels. </w:t>
      </w:r>
    </w:p>
    <w:p w14:paraId="113DD03F" w14:textId="77777777" w:rsidR="00B7692C" w:rsidRDefault="00B7692C" w:rsidP="00B7692C">
      <w:pPr>
        <w:spacing w:after="0"/>
        <w:rPr>
          <w:sz w:val="24"/>
          <w:szCs w:val="24"/>
        </w:rPr>
      </w:pPr>
    </w:p>
    <w:p w14:paraId="7F5B1AD6" w14:textId="363D9F0B" w:rsidR="00B7692C" w:rsidRDefault="00692C2A" w:rsidP="00B7692C">
      <w:pPr>
        <w:spacing w:after="0"/>
        <w:rPr>
          <w:sz w:val="24"/>
          <w:szCs w:val="24"/>
        </w:rPr>
      </w:pPr>
      <w:r w:rsidRPr="00B7692C">
        <w:rPr>
          <w:rFonts w:ascii="Courier New" w:hAnsi="Courier New" w:cs="Courier New"/>
          <w:sz w:val="20"/>
          <w:szCs w:val="20"/>
        </w:rPr>
        <w:t>roc_import_data</w:t>
      </w:r>
      <w:r>
        <w:rPr>
          <w:sz w:val="24"/>
          <w:szCs w:val="24"/>
        </w:rPr>
        <w:t xml:space="preserve"> returns a cell array of structures containing the imported data. Each cell contains an individual subject’s data in the following fields:</w:t>
      </w:r>
    </w:p>
    <w:p w14:paraId="5D9F24DB" w14:textId="77777777" w:rsidR="00692C2A" w:rsidRDefault="00692C2A" w:rsidP="00B7692C">
      <w:pPr>
        <w:spacing w:after="0"/>
        <w:rPr>
          <w:sz w:val="24"/>
          <w:szCs w:val="24"/>
        </w:rPr>
      </w:pPr>
    </w:p>
    <w:tbl>
      <w:tblPr>
        <w:tblStyle w:val="TableGrid"/>
        <w:tblW w:w="0" w:type="auto"/>
        <w:tblLook w:val="04A0" w:firstRow="1" w:lastRow="0" w:firstColumn="1" w:lastColumn="0" w:noHBand="0" w:noVBand="1"/>
      </w:tblPr>
      <w:tblGrid>
        <w:gridCol w:w="2268"/>
        <w:gridCol w:w="7308"/>
      </w:tblGrid>
      <w:tr w:rsidR="00692C2A" w:rsidRPr="00692C2A" w14:paraId="66675709" w14:textId="77777777" w:rsidTr="00692C2A">
        <w:tc>
          <w:tcPr>
            <w:tcW w:w="2268" w:type="dxa"/>
            <w:shd w:val="clear" w:color="auto" w:fill="D9D9D9" w:themeFill="background1" w:themeFillShade="D9"/>
          </w:tcPr>
          <w:p w14:paraId="2A766220" w14:textId="45B63A98" w:rsidR="00692C2A" w:rsidRPr="00692C2A" w:rsidRDefault="00692C2A" w:rsidP="00692C2A">
            <w:pPr>
              <w:jc w:val="center"/>
              <w:rPr>
                <w:b/>
                <w:sz w:val="24"/>
                <w:szCs w:val="24"/>
                <w:u w:val="single"/>
              </w:rPr>
            </w:pPr>
            <w:r w:rsidRPr="00692C2A">
              <w:rPr>
                <w:b/>
                <w:sz w:val="24"/>
                <w:szCs w:val="24"/>
                <w:u w:val="single"/>
              </w:rPr>
              <w:t>Field</w:t>
            </w:r>
          </w:p>
        </w:tc>
        <w:tc>
          <w:tcPr>
            <w:tcW w:w="7308" w:type="dxa"/>
            <w:shd w:val="clear" w:color="auto" w:fill="D9D9D9" w:themeFill="background1" w:themeFillShade="D9"/>
          </w:tcPr>
          <w:p w14:paraId="1A9F2551" w14:textId="7AF2C197" w:rsidR="00692C2A" w:rsidRPr="00692C2A" w:rsidRDefault="00692C2A" w:rsidP="00692C2A">
            <w:pPr>
              <w:jc w:val="center"/>
              <w:rPr>
                <w:b/>
                <w:sz w:val="24"/>
                <w:szCs w:val="24"/>
                <w:u w:val="single"/>
              </w:rPr>
            </w:pPr>
            <w:r w:rsidRPr="00692C2A">
              <w:rPr>
                <w:b/>
                <w:sz w:val="24"/>
                <w:szCs w:val="24"/>
                <w:u w:val="single"/>
              </w:rPr>
              <w:t>Description</w:t>
            </w:r>
          </w:p>
        </w:tc>
      </w:tr>
      <w:tr w:rsidR="00692C2A" w14:paraId="37FA6412" w14:textId="77777777" w:rsidTr="00692C2A">
        <w:tc>
          <w:tcPr>
            <w:tcW w:w="2268" w:type="dxa"/>
            <w:vAlign w:val="center"/>
          </w:tcPr>
          <w:p w14:paraId="2582E078" w14:textId="4DF9BF08" w:rsidR="00692C2A" w:rsidRDefault="00692C2A" w:rsidP="00692C2A">
            <w:pPr>
              <w:jc w:val="center"/>
              <w:rPr>
                <w:sz w:val="24"/>
                <w:szCs w:val="24"/>
              </w:rPr>
            </w:pPr>
            <w:r>
              <w:rPr>
                <w:sz w:val="24"/>
                <w:szCs w:val="24"/>
              </w:rPr>
              <w:t>conditions</w:t>
            </w:r>
          </w:p>
        </w:tc>
        <w:tc>
          <w:tcPr>
            <w:tcW w:w="7308" w:type="dxa"/>
          </w:tcPr>
          <w:p w14:paraId="28EA1A29" w14:textId="2AC1C0A6" w:rsidR="00692C2A" w:rsidRDefault="00692C2A" w:rsidP="00692C2A">
            <w:pPr>
              <w:rPr>
                <w:sz w:val="24"/>
                <w:szCs w:val="24"/>
              </w:rPr>
            </w:pPr>
            <w:r>
              <w:rPr>
                <w:sz w:val="24"/>
                <w:szCs w:val="24"/>
              </w:rPr>
              <w:t xml:space="preserve">This is a cell array of strings containing condition names. The first element in this cell array corresponds to first row in the </w:t>
            </w:r>
            <w:r w:rsidRPr="006A1211">
              <w:rPr>
                <w:rFonts w:ascii="Courier New" w:hAnsi="Courier New" w:cs="Courier New"/>
                <w:sz w:val="20"/>
                <w:szCs w:val="20"/>
              </w:rPr>
              <w:t>targf</w:t>
            </w:r>
            <w:r>
              <w:rPr>
                <w:sz w:val="24"/>
                <w:szCs w:val="24"/>
              </w:rPr>
              <w:t xml:space="preserve"> and </w:t>
            </w:r>
            <w:r w:rsidRPr="006A1211">
              <w:rPr>
                <w:rFonts w:ascii="Courier New" w:hAnsi="Courier New" w:cs="Courier New"/>
                <w:sz w:val="20"/>
                <w:szCs w:val="20"/>
              </w:rPr>
              <w:t>luref</w:t>
            </w:r>
            <w:r>
              <w:rPr>
                <w:rFonts w:ascii="Courier New" w:hAnsi="Courier New" w:cs="Courier New"/>
                <w:sz w:val="20"/>
                <w:szCs w:val="20"/>
              </w:rPr>
              <w:t xml:space="preserve"> </w:t>
            </w:r>
            <w:r>
              <w:rPr>
                <w:sz w:val="24"/>
                <w:szCs w:val="24"/>
              </w:rPr>
              <w:t>fields.</w:t>
            </w:r>
          </w:p>
        </w:tc>
      </w:tr>
      <w:tr w:rsidR="00692C2A" w14:paraId="23B75D02" w14:textId="77777777" w:rsidTr="00692C2A">
        <w:tc>
          <w:tcPr>
            <w:tcW w:w="2268" w:type="dxa"/>
            <w:vAlign w:val="center"/>
          </w:tcPr>
          <w:p w14:paraId="1BDDE3D4" w14:textId="2688338F" w:rsidR="00692C2A" w:rsidRDefault="00692C2A" w:rsidP="00692C2A">
            <w:pPr>
              <w:jc w:val="center"/>
              <w:rPr>
                <w:sz w:val="24"/>
                <w:szCs w:val="24"/>
              </w:rPr>
            </w:pPr>
            <w:r>
              <w:rPr>
                <w:sz w:val="24"/>
                <w:szCs w:val="24"/>
              </w:rPr>
              <w:t>subID</w:t>
            </w:r>
          </w:p>
        </w:tc>
        <w:tc>
          <w:tcPr>
            <w:tcW w:w="7308" w:type="dxa"/>
          </w:tcPr>
          <w:p w14:paraId="2A79F4F6" w14:textId="7CE20606" w:rsidR="00692C2A" w:rsidRDefault="00692C2A" w:rsidP="00692C2A">
            <w:pPr>
              <w:rPr>
                <w:sz w:val="24"/>
                <w:szCs w:val="24"/>
              </w:rPr>
            </w:pPr>
            <w:r>
              <w:rPr>
                <w:sz w:val="24"/>
                <w:szCs w:val="24"/>
              </w:rPr>
              <w:t xml:space="preserve">This is the subject ID string for the current subject.  </w:t>
            </w:r>
          </w:p>
        </w:tc>
      </w:tr>
      <w:tr w:rsidR="00692C2A" w14:paraId="3FD9F081" w14:textId="77777777" w:rsidTr="00692C2A">
        <w:tc>
          <w:tcPr>
            <w:tcW w:w="2268" w:type="dxa"/>
            <w:vAlign w:val="center"/>
          </w:tcPr>
          <w:p w14:paraId="4C77CED2" w14:textId="6608610A" w:rsidR="00692C2A" w:rsidRDefault="00692C2A" w:rsidP="00692C2A">
            <w:pPr>
              <w:jc w:val="center"/>
              <w:rPr>
                <w:sz w:val="24"/>
                <w:szCs w:val="24"/>
              </w:rPr>
            </w:pPr>
            <w:r>
              <w:rPr>
                <w:sz w:val="24"/>
                <w:szCs w:val="24"/>
              </w:rPr>
              <w:t>groupID</w:t>
            </w:r>
          </w:p>
        </w:tc>
        <w:tc>
          <w:tcPr>
            <w:tcW w:w="7308" w:type="dxa"/>
          </w:tcPr>
          <w:p w14:paraId="2B4637DD" w14:textId="18E794FF" w:rsidR="00692C2A" w:rsidRDefault="00692C2A" w:rsidP="00B7692C">
            <w:pPr>
              <w:rPr>
                <w:sz w:val="24"/>
                <w:szCs w:val="24"/>
              </w:rPr>
            </w:pPr>
            <w:r>
              <w:rPr>
                <w:sz w:val="24"/>
                <w:szCs w:val="24"/>
              </w:rPr>
              <w:t xml:space="preserve">This is the group ID for the subject. </w:t>
            </w:r>
          </w:p>
        </w:tc>
      </w:tr>
      <w:tr w:rsidR="00692C2A" w14:paraId="4B510421" w14:textId="77777777" w:rsidTr="00692C2A">
        <w:tc>
          <w:tcPr>
            <w:tcW w:w="2268" w:type="dxa"/>
            <w:vAlign w:val="center"/>
          </w:tcPr>
          <w:p w14:paraId="26EC48D3" w14:textId="6A7FBA6F" w:rsidR="00692C2A" w:rsidRDefault="00692C2A" w:rsidP="00692C2A">
            <w:pPr>
              <w:jc w:val="center"/>
              <w:rPr>
                <w:sz w:val="24"/>
                <w:szCs w:val="24"/>
              </w:rPr>
            </w:pPr>
            <w:r>
              <w:rPr>
                <w:sz w:val="24"/>
                <w:szCs w:val="24"/>
              </w:rPr>
              <w:t>targf</w:t>
            </w:r>
          </w:p>
        </w:tc>
        <w:tc>
          <w:tcPr>
            <w:tcW w:w="7308" w:type="dxa"/>
          </w:tcPr>
          <w:p w14:paraId="51B296D3" w14:textId="2C948135" w:rsidR="00692C2A" w:rsidRDefault="00692C2A" w:rsidP="00692C2A">
            <w:pPr>
              <w:rPr>
                <w:sz w:val="24"/>
                <w:szCs w:val="24"/>
              </w:rPr>
            </w:pPr>
            <w:r>
              <w:rPr>
                <w:sz w:val="24"/>
                <w:szCs w:val="24"/>
              </w:rPr>
              <w:t xml:space="preserve">This is a matrix that contains the response frequencies for the target items. </w:t>
            </w:r>
          </w:p>
        </w:tc>
      </w:tr>
      <w:tr w:rsidR="00692C2A" w14:paraId="796F8109" w14:textId="77777777" w:rsidTr="00692C2A">
        <w:tc>
          <w:tcPr>
            <w:tcW w:w="2268" w:type="dxa"/>
            <w:vAlign w:val="center"/>
          </w:tcPr>
          <w:p w14:paraId="7E1839E8" w14:textId="2D730B67" w:rsidR="00692C2A" w:rsidRDefault="00692C2A" w:rsidP="00692C2A">
            <w:pPr>
              <w:jc w:val="center"/>
              <w:rPr>
                <w:sz w:val="24"/>
                <w:szCs w:val="24"/>
              </w:rPr>
            </w:pPr>
            <w:r>
              <w:rPr>
                <w:sz w:val="24"/>
                <w:szCs w:val="24"/>
              </w:rPr>
              <w:t xml:space="preserve">luref </w:t>
            </w:r>
          </w:p>
        </w:tc>
        <w:tc>
          <w:tcPr>
            <w:tcW w:w="7308" w:type="dxa"/>
          </w:tcPr>
          <w:p w14:paraId="027263E9" w14:textId="582DA8B1" w:rsidR="00692C2A" w:rsidRDefault="00692C2A" w:rsidP="00692C2A">
            <w:pPr>
              <w:rPr>
                <w:sz w:val="24"/>
                <w:szCs w:val="24"/>
              </w:rPr>
            </w:pPr>
            <w:r>
              <w:rPr>
                <w:sz w:val="24"/>
                <w:szCs w:val="24"/>
              </w:rPr>
              <w:t xml:space="preserve">This is a matrix that contains the response frequencies for the lure items. </w:t>
            </w:r>
          </w:p>
        </w:tc>
      </w:tr>
    </w:tbl>
    <w:p w14:paraId="3D55C2EB" w14:textId="77777777" w:rsidR="00692C2A" w:rsidRPr="00B7692C" w:rsidRDefault="00692C2A" w:rsidP="00B7692C">
      <w:pPr>
        <w:spacing w:after="0"/>
        <w:rPr>
          <w:sz w:val="24"/>
          <w:szCs w:val="24"/>
        </w:rPr>
      </w:pPr>
    </w:p>
    <w:p w14:paraId="07077592" w14:textId="33D97BBB" w:rsidR="00324B6C" w:rsidRDefault="00324B6C">
      <w:pPr>
        <w:rPr>
          <w:sz w:val="24"/>
          <w:szCs w:val="24"/>
        </w:rPr>
      </w:pPr>
      <w:r>
        <w:rPr>
          <w:sz w:val="24"/>
          <w:szCs w:val="24"/>
        </w:rPr>
        <w:br w:type="page"/>
      </w:r>
    </w:p>
    <w:p w14:paraId="527E3B7B" w14:textId="2C52E48A" w:rsidR="00932FB3" w:rsidRPr="00B752E4" w:rsidRDefault="00932FB3" w:rsidP="00EB0411">
      <w:pPr>
        <w:pStyle w:val="Heading1"/>
      </w:pPr>
      <w:bookmarkStart w:id="16" w:name="_Toc254469041"/>
      <w:bookmarkStart w:id="17" w:name="_Toc254469552"/>
      <w:bookmarkStart w:id="18" w:name="_Toc380659910"/>
      <w:r>
        <w:lastRenderedPageBreak/>
        <w:t xml:space="preserve">Tutorial 1: </w:t>
      </w:r>
      <w:r w:rsidR="0044663E">
        <w:t>Single-Condition Designs</w:t>
      </w:r>
      <w:r w:rsidR="00E00492">
        <w:t xml:space="preserve"> &amp; Basic Use</w:t>
      </w:r>
      <w:bookmarkEnd w:id="16"/>
      <w:bookmarkEnd w:id="17"/>
      <w:bookmarkEnd w:id="18"/>
    </w:p>
    <w:p w14:paraId="740BE2F2" w14:textId="77777777" w:rsidR="00F544BF" w:rsidRDefault="00F544BF" w:rsidP="00F544BF">
      <w:pPr>
        <w:spacing w:after="0"/>
        <w:rPr>
          <w:sz w:val="24"/>
          <w:szCs w:val="24"/>
        </w:rPr>
      </w:pPr>
    </w:p>
    <w:p w14:paraId="21072BA0" w14:textId="5843C3AA" w:rsidR="008838C5" w:rsidRDefault="008838C5" w:rsidP="00F544BF">
      <w:pPr>
        <w:spacing w:after="0"/>
        <w:rPr>
          <w:b/>
          <w:sz w:val="24"/>
          <w:szCs w:val="24"/>
        </w:rPr>
      </w:pPr>
      <w:r>
        <w:rPr>
          <w:b/>
          <w:sz w:val="24"/>
          <w:szCs w:val="24"/>
        </w:rPr>
        <w:t>Objectives:</w:t>
      </w:r>
    </w:p>
    <w:p w14:paraId="03F573EA" w14:textId="08058282" w:rsidR="008838C5" w:rsidRDefault="00277A7D" w:rsidP="008838C5">
      <w:pPr>
        <w:pStyle w:val="ListParagraph"/>
        <w:numPr>
          <w:ilvl w:val="0"/>
          <w:numId w:val="6"/>
        </w:numPr>
        <w:spacing w:after="0"/>
        <w:rPr>
          <w:sz w:val="24"/>
          <w:szCs w:val="24"/>
        </w:rPr>
      </w:pPr>
      <w:r>
        <w:rPr>
          <w:sz w:val="24"/>
          <w:szCs w:val="24"/>
        </w:rPr>
        <w:t xml:space="preserve">Use the </w:t>
      </w:r>
      <w:r w:rsidRPr="00277A7D">
        <w:rPr>
          <w:rFonts w:ascii="Courier New" w:hAnsi="Courier New" w:cs="Courier New"/>
          <w:sz w:val="20"/>
          <w:szCs w:val="20"/>
        </w:rPr>
        <w:t>gen_pars</w:t>
      </w:r>
      <w:r>
        <w:rPr>
          <w:sz w:val="24"/>
          <w:szCs w:val="24"/>
        </w:rPr>
        <w:t xml:space="preserve"> function to define the model to be fit to the data</w:t>
      </w:r>
      <w:r w:rsidR="008838C5">
        <w:rPr>
          <w:sz w:val="24"/>
          <w:szCs w:val="24"/>
        </w:rPr>
        <w:t>.</w:t>
      </w:r>
    </w:p>
    <w:p w14:paraId="65645A66" w14:textId="4E388E93" w:rsidR="008838C5" w:rsidRPr="008838C5" w:rsidRDefault="008838C5" w:rsidP="008838C5">
      <w:pPr>
        <w:pStyle w:val="ListParagraph"/>
        <w:numPr>
          <w:ilvl w:val="0"/>
          <w:numId w:val="6"/>
        </w:numPr>
        <w:spacing w:after="0"/>
        <w:rPr>
          <w:sz w:val="24"/>
          <w:szCs w:val="24"/>
        </w:rPr>
      </w:pPr>
      <w:r>
        <w:rPr>
          <w:sz w:val="24"/>
          <w:szCs w:val="24"/>
        </w:rPr>
        <w:t xml:space="preserve">Use the </w:t>
      </w:r>
      <w:r w:rsidRPr="00DA5B4E">
        <w:rPr>
          <w:rFonts w:ascii="Courier New" w:hAnsi="Courier New" w:cs="Courier New"/>
          <w:sz w:val="20"/>
          <w:szCs w:val="20"/>
        </w:rPr>
        <w:t>roc_solver</w:t>
      </w:r>
      <w:r>
        <w:rPr>
          <w:sz w:val="24"/>
          <w:szCs w:val="24"/>
        </w:rPr>
        <w:t xml:space="preserve"> function to fit the model to the data.</w:t>
      </w:r>
    </w:p>
    <w:p w14:paraId="684B602E" w14:textId="40F24474" w:rsidR="008838C5" w:rsidRDefault="00277A7D" w:rsidP="008838C5">
      <w:pPr>
        <w:pStyle w:val="ListParagraph"/>
        <w:numPr>
          <w:ilvl w:val="0"/>
          <w:numId w:val="6"/>
        </w:numPr>
        <w:spacing w:after="0"/>
        <w:rPr>
          <w:sz w:val="24"/>
          <w:szCs w:val="24"/>
        </w:rPr>
      </w:pPr>
      <w:r>
        <w:rPr>
          <w:sz w:val="24"/>
          <w:szCs w:val="24"/>
        </w:rPr>
        <w:t xml:space="preserve">Use the </w:t>
      </w:r>
      <w:r w:rsidRPr="00277A7D">
        <w:rPr>
          <w:rFonts w:ascii="Courier New" w:hAnsi="Courier New" w:cs="Courier New"/>
          <w:sz w:val="20"/>
          <w:szCs w:val="20"/>
        </w:rPr>
        <w:t>roc_solver</w:t>
      </w:r>
      <w:r>
        <w:rPr>
          <w:sz w:val="24"/>
          <w:szCs w:val="24"/>
        </w:rPr>
        <w:t xml:space="preserve"> function options to add additional information/models to the same data structure.</w:t>
      </w:r>
    </w:p>
    <w:p w14:paraId="6AC285DA" w14:textId="77777777" w:rsidR="008838C5" w:rsidRDefault="008838C5" w:rsidP="008838C5">
      <w:pPr>
        <w:spacing w:after="0"/>
        <w:rPr>
          <w:b/>
          <w:sz w:val="24"/>
          <w:szCs w:val="24"/>
        </w:rPr>
      </w:pPr>
    </w:p>
    <w:p w14:paraId="7DC9E1B4" w14:textId="529566EA" w:rsidR="003301E4" w:rsidRPr="003301E4" w:rsidRDefault="003301E4" w:rsidP="008838C5">
      <w:pPr>
        <w:spacing w:after="0"/>
        <w:rPr>
          <w:b/>
          <w:sz w:val="24"/>
          <w:szCs w:val="24"/>
        </w:rPr>
      </w:pPr>
      <w:r w:rsidRPr="003301E4">
        <w:rPr>
          <w:b/>
          <w:sz w:val="24"/>
          <w:szCs w:val="24"/>
        </w:rPr>
        <w:t>Overview</w:t>
      </w:r>
    </w:p>
    <w:p w14:paraId="13522D02" w14:textId="0D4FB0A3" w:rsidR="003301E4" w:rsidRPr="003301E4" w:rsidRDefault="003301E4" w:rsidP="008838C5">
      <w:pPr>
        <w:spacing w:after="0"/>
        <w:rPr>
          <w:sz w:val="24"/>
          <w:szCs w:val="24"/>
        </w:rPr>
      </w:pPr>
      <w:r>
        <w:rPr>
          <w:sz w:val="24"/>
          <w:szCs w:val="24"/>
        </w:rPr>
        <w:t xml:space="preserve">This tutorial uses data stored in </w:t>
      </w:r>
      <w:r>
        <w:rPr>
          <w:i/>
          <w:sz w:val="24"/>
          <w:szCs w:val="24"/>
        </w:rPr>
        <w:t>tutorial</w:t>
      </w:r>
      <w:r w:rsidRPr="00277A7D">
        <w:rPr>
          <w:i/>
          <w:sz w:val="24"/>
          <w:szCs w:val="24"/>
        </w:rPr>
        <w:t>1_</w:t>
      </w:r>
      <w:r w:rsidR="00D62026" w:rsidRPr="00277A7D">
        <w:rPr>
          <w:i/>
          <w:sz w:val="24"/>
          <w:szCs w:val="24"/>
        </w:rPr>
        <w:t>data.mat</w:t>
      </w:r>
      <w:r w:rsidR="00D62026">
        <w:rPr>
          <w:sz w:val="24"/>
          <w:szCs w:val="24"/>
        </w:rPr>
        <w:t xml:space="preserve"> that</w:t>
      </w:r>
      <w:r>
        <w:rPr>
          <w:sz w:val="24"/>
          <w:szCs w:val="24"/>
        </w:rPr>
        <w:t xml:space="preserve"> is located in the </w:t>
      </w:r>
      <w:r>
        <w:rPr>
          <w:i/>
          <w:sz w:val="24"/>
          <w:szCs w:val="24"/>
        </w:rPr>
        <w:t>examples</w:t>
      </w:r>
      <w:r>
        <w:rPr>
          <w:sz w:val="24"/>
          <w:szCs w:val="24"/>
        </w:rPr>
        <w:t xml:space="preserve"> directory of the toolbox. This set of data has a single condition (i.e., one class of target items and one class of lure items) with 1000 target and 1000 lure trials and 10 rating bins. The frequencies were randomly sampled from the unequal-variance signal-detection (UVSD) model with </w:t>
      </w:r>
      <w:r>
        <w:rPr>
          <w:i/>
          <w:sz w:val="24"/>
          <w:szCs w:val="24"/>
        </w:rPr>
        <w:t>d</w:t>
      </w:r>
      <w:r>
        <w:rPr>
          <w:sz w:val="24"/>
          <w:szCs w:val="24"/>
        </w:rPr>
        <w:t xml:space="preserve">’= 1, </w:t>
      </w:r>
      <w:r w:rsidRPr="005B6D38">
        <w:rPr>
          <w:sz w:val="24"/>
          <w:szCs w:val="24"/>
        </w:rPr>
        <w:t>V</w:t>
      </w:r>
      <w:r>
        <w:rPr>
          <w:sz w:val="24"/>
          <w:szCs w:val="24"/>
        </w:rPr>
        <w:t xml:space="preserve">o = 1.4, and nine criterion values that were equally spaced from -1.5 to +1.5. The code used in this tutorial is saved in the </w:t>
      </w:r>
      <w:r w:rsidRPr="00D741AD">
        <w:rPr>
          <w:i/>
          <w:sz w:val="24"/>
          <w:szCs w:val="24"/>
        </w:rPr>
        <w:t>tutorial1_script.m</w:t>
      </w:r>
      <w:r>
        <w:rPr>
          <w:sz w:val="24"/>
          <w:szCs w:val="24"/>
        </w:rPr>
        <w:t xml:space="preserve"> file in the</w:t>
      </w:r>
      <w:r w:rsidR="00D741AD">
        <w:rPr>
          <w:sz w:val="24"/>
          <w:szCs w:val="24"/>
        </w:rPr>
        <w:t xml:space="preserve"> </w:t>
      </w:r>
      <w:r w:rsidR="00D741AD">
        <w:rPr>
          <w:i/>
          <w:sz w:val="24"/>
          <w:szCs w:val="24"/>
        </w:rPr>
        <w:t>examples</w:t>
      </w:r>
      <w:r w:rsidR="00D741AD">
        <w:rPr>
          <w:sz w:val="24"/>
          <w:szCs w:val="24"/>
        </w:rPr>
        <w:t xml:space="preserve"> directory</w:t>
      </w:r>
      <w:r>
        <w:rPr>
          <w:sz w:val="24"/>
          <w:szCs w:val="24"/>
        </w:rPr>
        <w:t xml:space="preserve">. </w:t>
      </w:r>
    </w:p>
    <w:p w14:paraId="44E4A9C8" w14:textId="77777777" w:rsidR="003301E4" w:rsidRDefault="003301E4" w:rsidP="008838C5">
      <w:pPr>
        <w:spacing w:after="0"/>
        <w:rPr>
          <w:b/>
          <w:sz w:val="24"/>
          <w:szCs w:val="24"/>
        </w:rPr>
      </w:pPr>
    </w:p>
    <w:p w14:paraId="1419AA06" w14:textId="63259611" w:rsidR="005B6D38" w:rsidRDefault="005B6D38" w:rsidP="008838C5">
      <w:pPr>
        <w:spacing w:after="0"/>
        <w:rPr>
          <w:sz w:val="24"/>
          <w:szCs w:val="24"/>
        </w:rPr>
      </w:pPr>
      <w:r>
        <w:rPr>
          <w:b/>
          <w:sz w:val="24"/>
          <w:szCs w:val="24"/>
        </w:rPr>
        <w:t>Load the data</w:t>
      </w:r>
      <w:r w:rsidR="003301E4">
        <w:rPr>
          <w:b/>
          <w:sz w:val="24"/>
          <w:szCs w:val="24"/>
        </w:rPr>
        <w:t xml:space="preserve"> and define some information about the design</w:t>
      </w:r>
    </w:p>
    <w:p w14:paraId="379C5177" w14:textId="765542A2" w:rsidR="005B6D38" w:rsidRDefault="005B6D38" w:rsidP="008838C5">
      <w:pPr>
        <w:spacing w:after="0"/>
        <w:rPr>
          <w:sz w:val="24"/>
          <w:szCs w:val="24"/>
        </w:rPr>
      </w:pPr>
      <w:r>
        <w:rPr>
          <w:sz w:val="24"/>
          <w:szCs w:val="24"/>
        </w:rPr>
        <w:t xml:space="preserve">The .mat file contains many variables that specify how the data were generated, but the only variables that are needed for this tutorial are the </w:t>
      </w:r>
      <w:r>
        <w:rPr>
          <w:rFonts w:ascii="Courier New" w:hAnsi="Courier New" w:cs="Courier New"/>
          <w:sz w:val="20"/>
          <w:szCs w:val="20"/>
        </w:rPr>
        <w:t>targ</w:t>
      </w:r>
      <w:r w:rsidRPr="006A1211">
        <w:rPr>
          <w:rFonts w:ascii="Courier New" w:hAnsi="Courier New" w:cs="Courier New"/>
          <w:sz w:val="20"/>
          <w:szCs w:val="20"/>
        </w:rPr>
        <w:t>f</w:t>
      </w:r>
      <w:r>
        <w:rPr>
          <w:sz w:val="24"/>
          <w:szCs w:val="24"/>
        </w:rPr>
        <w:t xml:space="preserve"> and </w:t>
      </w:r>
      <w:r w:rsidRPr="006A1211">
        <w:rPr>
          <w:rFonts w:ascii="Courier New" w:hAnsi="Courier New" w:cs="Courier New"/>
          <w:sz w:val="20"/>
          <w:szCs w:val="20"/>
        </w:rPr>
        <w:t>luref</w:t>
      </w:r>
      <w:r>
        <w:rPr>
          <w:rFonts w:ascii="Courier New" w:hAnsi="Courier New" w:cs="Courier New"/>
          <w:sz w:val="20"/>
          <w:szCs w:val="20"/>
        </w:rPr>
        <w:t xml:space="preserve"> </w:t>
      </w:r>
      <w:r>
        <w:rPr>
          <w:sz w:val="24"/>
          <w:szCs w:val="24"/>
        </w:rPr>
        <w:t>matrices. Type the following command to load the data necessary data:</w:t>
      </w:r>
    </w:p>
    <w:p w14:paraId="04334AA7" w14:textId="77777777" w:rsidR="005B6D38" w:rsidRDefault="005B6D38" w:rsidP="008838C5">
      <w:pPr>
        <w:spacing w:after="0"/>
        <w:rPr>
          <w:sz w:val="24"/>
          <w:szCs w:val="24"/>
        </w:rPr>
      </w:pPr>
    </w:p>
    <w:p w14:paraId="302212E5" w14:textId="70741440" w:rsidR="00BE413F" w:rsidRDefault="005B6D38" w:rsidP="00D741AD">
      <w:pPr>
        <w:autoSpaceDE w:val="0"/>
        <w:autoSpaceDN w:val="0"/>
        <w:adjustRightInd w:val="0"/>
        <w:spacing w:after="0" w:line="240" w:lineRule="auto"/>
        <w:rPr>
          <w:sz w:val="24"/>
          <w:szCs w:val="24"/>
        </w:rPr>
      </w:pPr>
      <w:r>
        <w:rPr>
          <w:rFonts w:ascii="Courier New" w:hAnsi="Courier New" w:cs="Courier New"/>
          <w:color w:val="000000"/>
          <w:sz w:val="20"/>
          <w:szCs w:val="20"/>
        </w:rPr>
        <w:t>load(</w:t>
      </w:r>
      <w:r>
        <w:rPr>
          <w:rFonts w:ascii="Courier New" w:hAnsi="Courier New" w:cs="Courier New"/>
          <w:color w:val="A020F0"/>
          <w:sz w:val="20"/>
          <w:szCs w:val="20"/>
        </w:rPr>
        <w:t>'tutorial1_data.mat'</w:t>
      </w:r>
      <w:r>
        <w:rPr>
          <w:rFonts w:ascii="Courier New" w:hAnsi="Courier New" w:cs="Courier New"/>
          <w:color w:val="000000"/>
          <w:sz w:val="20"/>
          <w:szCs w:val="20"/>
        </w:rPr>
        <w:t>,</w:t>
      </w:r>
      <w:r>
        <w:rPr>
          <w:rFonts w:ascii="Courier New" w:hAnsi="Courier New" w:cs="Courier New"/>
          <w:color w:val="A020F0"/>
          <w:sz w:val="20"/>
          <w:szCs w:val="20"/>
        </w:rPr>
        <w:t>'targf'</w:t>
      </w:r>
      <w:r>
        <w:rPr>
          <w:rFonts w:ascii="Courier New" w:hAnsi="Courier New" w:cs="Courier New"/>
          <w:color w:val="000000"/>
          <w:sz w:val="20"/>
          <w:szCs w:val="20"/>
        </w:rPr>
        <w:t>,</w:t>
      </w:r>
      <w:r>
        <w:rPr>
          <w:rFonts w:ascii="Courier New" w:hAnsi="Courier New" w:cs="Courier New"/>
          <w:color w:val="A020F0"/>
          <w:sz w:val="20"/>
          <w:szCs w:val="20"/>
        </w:rPr>
        <w:t>'luref'</w:t>
      </w:r>
      <w:r>
        <w:rPr>
          <w:rFonts w:ascii="Courier New" w:hAnsi="Courier New" w:cs="Courier New"/>
          <w:color w:val="000000"/>
          <w:sz w:val="20"/>
          <w:szCs w:val="20"/>
        </w:rPr>
        <w:t>);</w:t>
      </w:r>
    </w:p>
    <w:p w14:paraId="263BAC44" w14:textId="77777777" w:rsidR="00BE413F" w:rsidRDefault="00BE413F" w:rsidP="00F544BF">
      <w:pPr>
        <w:spacing w:after="0"/>
        <w:rPr>
          <w:sz w:val="24"/>
          <w:szCs w:val="24"/>
        </w:rPr>
      </w:pPr>
    </w:p>
    <w:p w14:paraId="388F5466" w14:textId="71A5E830" w:rsidR="008838C5" w:rsidRDefault="00BE413F" w:rsidP="00F544BF">
      <w:pPr>
        <w:spacing w:after="0"/>
        <w:rPr>
          <w:sz w:val="24"/>
          <w:szCs w:val="24"/>
        </w:rPr>
      </w:pPr>
      <w:r>
        <w:rPr>
          <w:sz w:val="24"/>
          <w:szCs w:val="24"/>
        </w:rPr>
        <w:t>Next, it is useful</w:t>
      </w:r>
      <w:r w:rsidR="003301E4">
        <w:rPr>
          <w:sz w:val="24"/>
          <w:szCs w:val="24"/>
        </w:rPr>
        <w:t xml:space="preserve"> to define some variables </w:t>
      </w:r>
      <w:r>
        <w:rPr>
          <w:sz w:val="24"/>
          <w:szCs w:val="24"/>
        </w:rPr>
        <w:t xml:space="preserve">that will </w:t>
      </w:r>
      <w:r w:rsidR="003301E4">
        <w:rPr>
          <w:sz w:val="24"/>
          <w:szCs w:val="24"/>
        </w:rPr>
        <w:t xml:space="preserve">be used </w:t>
      </w:r>
      <w:r>
        <w:rPr>
          <w:sz w:val="24"/>
          <w:szCs w:val="24"/>
        </w:rPr>
        <w:t xml:space="preserve">at </w:t>
      </w:r>
      <w:r w:rsidR="00814A3B">
        <w:rPr>
          <w:sz w:val="24"/>
          <w:szCs w:val="24"/>
        </w:rPr>
        <w:t>a point</w:t>
      </w:r>
      <w:r>
        <w:rPr>
          <w:sz w:val="24"/>
          <w:szCs w:val="24"/>
        </w:rPr>
        <w:t xml:space="preserve"> to</w:t>
      </w:r>
      <w:r w:rsidR="003301E4">
        <w:rPr>
          <w:sz w:val="24"/>
          <w:szCs w:val="24"/>
        </w:rPr>
        <w:t xml:space="preserve"> define some aspects of the model you want to fit to your data. Specifically, we will define the number of rating bins (</w:t>
      </w:r>
      <w:r w:rsidR="003301E4" w:rsidRPr="005319DB">
        <w:rPr>
          <w:rFonts w:ascii="Courier New" w:hAnsi="Courier New"/>
          <w:sz w:val="20"/>
          <w:szCs w:val="20"/>
        </w:rPr>
        <w:t>nBins</w:t>
      </w:r>
      <w:r w:rsidR="003301E4">
        <w:rPr>
          <w:sz w:val="24"/>
          <w:szCs w:val="24"/>
        </w:rPr>
        <w:t>), number of conditions (</w:t>
      </w:r>
      <w:r w:rsidR="003301E4" w:rsidRPr="005319DB">
        <w:rPr>
          <w:rFonts w:ascii="Courier New" w:hAnsi="Courier New"/>
          <w:sz w:val="20"/>
          <w:szCs w:val="20"/>
        </w:rPr>
        <w:t>nConds</w:t>
      </w:r>
      <w:r w:rsidR="003301E4">
        <w:rPr>
          <w:sz w:val="24"/>
          <w:szCs w:val="24"/>
        </w:rPr>
        <w:t>), and the fit statistic (</w:t>
      </w:r>
      <w:r w:rsidR="003301E4" w:rsidRPr="005319DB">
        <w:rPr>
          <w:rFonts w:ascii="Courier New" w:hAnsi="Courier New"/>
          <w:sz w:val="20"/>
          <w:szCs w:val="20"/>
        </w:rPr>
        <w:t>fitStat</w:t>
      </w:r>
      <w:r w:rsidR="003301E4">
        <w:rPr>
          <w:sz w:val="24"/>
          <w:szCs w:val="24"/>
        </w:rPr>
        <w:t xml:space="preserve">) that will be optimized to find the best fitting parameters. </w:t>
      </w:r>
    </w:p>
    <w:p w14:paraId="20F9A3FB" w14:textId="77777777" w:rsidR="003301E4" w:rsidRDefault="003301E4" w:rsidP="00F544BF">
      <w:pPr>
        <w:spacing w:after="0"/>
        <w:rPr>
          <w:sz w:val="24"/>
          <w:szCs w:val="24"/>
        </w:rPr>
      </w:pPr>
    </w:p>
    <w:p w14:paraId="3BF7441D" w14:textId="72055638" w:rsidR="003301E4" w:rsidRDefault="003301E4" w:rsidP="003301E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nBins = size(targf,2);</w:t>
      </w:r>
    </w:p>
    <w:p w14:paraId="77AE3A73" w14:textId="3E1A75DE" w:rsidR="003301E4" w:rsidRDefault="003301E4" w:rsidP="003301E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nConds = size(targf,1); </w:t>
      </w:r>
    </w:p>
    <w:p w14:paraId="35F26B37" w14:textId="0DF19510" w:rsidR="003301E4" w:rsidRDefault="003301E4" w:rsidP="003301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fitStat = </w:t>
      </w:r>
      <w:r>
        <w:rPr>
          <w:rFonts w:ascii="Courier New" w:hAnsi="Courier New" w:cs="Courier New"/>
          <w:color w:val="A020F0"/>
          <w:sz w:val="20"/>
          <w:szCs w:val="20"/>
        </w:rPr>
        <w:t>'-LL'</w:t>
      </w:r>
      <w:r>
        <w:rPr>
          <w:rFonts w:ascii="Courier New" w:hAnsi="Courier New" w:cs="Courier New"/>
          <w:color w:val="000000"/>
          <w:sz w:val="20"/>
          <w:szCs w:val="20"/>
        </w:rPr>
        <w:t>;</w:t>
      </w:r>
    </w:p>
    <w:p w14:paraId="7C3FD6F6" w14:textId="77777777" w:rsidR="003301E4" w:rsidRPr="003301E4" w:rsidRDefault="003301E4" w:rsidP="003301E4">
      <w:pPr>
        <w:autoSpaceDE w:val="0"/>
        <w:autoSpaceDN w:val="0"/>
        <w:adjustRightInd w:val="0"/>
        <w:spacing w:after="0" w:line="240" w:lineRule="auto"/>
        <w:rPr>
          <w:rFonts w:cs="Courier New"/>
          <w:color w:val="000000"/>
          <w:sz w:val="24"/>
          <w:szCs w:val="24"/>
        </w:rPr>
      </w:pPr>
    </w:p>
    <w:p w14:paraId="6BCF4C1C" w14:textId="1C92BA4C" w:rsidR="00BE413F" w:rsidRDefault="003301E4" w:rsidP="00BE413F">
      <w:pPr>
        <w:spacing w:after="0"/>
        <w:rPr>
          <w:sz w:val="24"/>
          <w:szCs w:val="24"/>
        </w:rPr>
      </w:pPr>
      <w:r>
        <w:rPr>
          <w:sz w:val="24"/>
          <w:szCs w:val="24"/>
        </w:rPr>
        <w:t xml:space="preserve">The </w:t>
      </w:r>
      <w:r w:rsidRPr="00BE413F">
        <w:rPr>
          <w:rFonts w:ascii="Courier New" w:hAnsi="Courier New" w:cs="Courier New"/>
          <w:sz w:val="20"/>
          <w:szCs w:val="20"/>
        </w:rPr>
        <w:t>nBins</w:t>
      </w:r>
      <w:r>
        <w:rPr>
          <w:sz w:val="24"/>
          <w:szCs w:val="24"/>
        </w:rPr>
        <w:t xml:space="preserve"> and </w:t>
      </w:r>
      <w:r w:rsidRPr="00BE413F">
        <w:rPr>
          <w:rFonts w:ascii="Courier New" w:hAnsi="Courier New" w:cs="Courier New"/>
          <w:sz w:val="20"/>
          <w:szCs w:val="20"/>
        </w:rPr>
        <w:t>nConds</w:t>
      </w:r>
      <w:r>
        <w:rPr>
          <w:sz w:val="24"/>
          <w:szCs w:val="24"/>
        </w:rPr>
        <w:t xml:space="preserve"> variables </w:t>
      </w:r>
      <w:r w:rsidR="00BE413F">
        <w:rPr>
          <w:sz w:val="24"/>
          <w:szCs w:val="24"/>
        </w:rPr>
        <w:t>are</w:t>
      </w:r>
      <w:r>
        <w:rPr>
          <w:sz w:val="24"/>
          <w:szCs w:val="24"/>
        </w:rPr>
        <w:t xml:space="preserve"> helpful when defining </w:t>
      </w:r>
      <w:r w:rsidR="00BE413F">
        <w:rPr>
          <w:sz w:val="24"/>
          <w:szCs w:val="24"/>
        </w:rPr>
        <w:t xml:space="preserve">the to-be-estimated parameters of a model with the </w:t>
      </w:r>
      <w:r w:rsidR="00BE413F" w:rsidRPr="00BE413F">
        <w:rPr>
          <w:rFonts w:ascii="Courier New" w:hAnsi="Courier New" w:cs="Courier New"/>
          <w:sz w:val="20"/>
          <w:szCs w:val="20"/>
        </w:rPr>
        <w:t>gen_pars</w:t>
      </w:r>
      <w:r w:rsidR="00BE413F">
        <w:rPr>
          <w:sz w:val="24"/>
          <w:szCs w:val="24"/>
        </w:rPr>
        <w:t xml:space="preserve"> function. The value of </w:t>
      </w:r>
      <w:r w:rsidR="00BE413F" w:rsidRPr="00BE413F">
        <w:rPr>
          <w:rFonts w:ascii="Courier New" w:hAnsi="Courier New" w:cs="Courier New"/>
          <w:sz w:val="20"/>
          <w:szCs w:val="20"/>
        </w:rPr>
        <w:t xml:space="preserve">fitStat </w:t>
      </w:r>
      <w:r w:rsidR="00BE413F">
        <w:rPr>
          <w:sz w:val="24"/>
          <w:szCs w:val="24"/>
        </w:rPr>
        <w:t xml:space="preserve">indicates that we will use Maximum Likelihood Estimation (MLE) to find the best fitting parameters. </w:t>
      </w:r>
      <w:r w:rsidR="00DE33B8">
        <w:rPr>
          <w:sz w:val="24"/>
          <w:szCs w:val="24"/>
        </w:rPr>
        <w:t>T</w:t>
      </w:r>
      <w:r w:rsidR="00BE413F">
        <w:rPr>
          <w:sz w:val="24"/>
          <w:szCs w:val="24"/>
        </w:rPr>
        <w:t>he MLE routine in the ROC Toolbox minimizes t</w:t>
      </w:r>
      <w:r w:rsidR="00E27BDF">
        <w:rPr>
          <w:sz w:val="24"/>
          <w:szCs w:val="24"/>
        </w:rPr>
        <w:t>he negative log-likelihood value.</w:t>
      </w:r>
      <w:r w:rsidR="00BE413F">
        <w:rPr>
          <w:sz w:val="24"/>
          <w:szCs w:val="24"/>
        </w:rPr>
        <w:t xml:space="preserve"> </w:t>
      </w:r>
      <w:r w:rsidR="00C86761">
        <w:rPr>
          <w:sz w:val="24"/>
          <w:szCs w:val="24"/>
        </w:rPr>
        <w:t>The other minimization routine uses a least-squares cost function whereby the squared difference between the observed and predicted probabilities in each rating bin are minimized.</w:t>
      </w:r>
    </w:p>
    <w:p w14:paraId="31426893" w14:textId="77777777" w:rsidR="00814A3B" w:rsidRDefault="00814A3B" w:rsidP="00BE413F">
      <w:pPr>
        <w:spacing w:after="0"/>
        <w:rPr>
          <w:sz w:val="24"/>
          <w:szCs w:val="24"/>
        </w:rPr>
      </w:pPr>
    </w:p>
    <w:p w14:paraId="5BB2AE8F" w14:textId="70DF9803" w:rsidR="00814A3B" w:rsidRDefault="00814A3B" w:rsidP="00BE413F">
      <w:pPr>
        <w:spacing w:after="0"/>
        <w:rPr>
          <w:sz w:val="24"/>
          <w:szCs w:val="24"/>
        </w:rPr>
      </w:pPr>
      <w:r>
        <w:rPr>
          <w:b/>
          <w:sz w:val="24"/>
          <w:szCs w:val="24"/>
        </w:rPr>
        <w:lastRenderedPageBreak/>
        <w:t>Defining the Model</w:t>
      </w:r>
    </w:p>
    <w:p w14:paraId="3003616B" w14:textId="779A64D0" w:rsidR="00720230" w:rsidRDefault="00814A3B" w:rsidP="00BE413F">
      <w:pPr>
        <w:spacing w:after="0"/>
        <w:rPr>
          <w:sz w:val="24"/>
          <w:szCs w:val="24"/>
        </w:rPr>
      </w:pPr>
      <w:r>
        <w:rPr>
          <w:sz w:val="24"/>
          <w:szCs w:val="24"/>
        </w:rPr>
        <w:t xml:space="preserve">For this example, we will fit the UVSD model to the data. First, we need to define the parameters of the model, which we will do using the </w:t>
      </w:r>
      <w:r w:rsidRPr="00814A3B">
        <w:rPr>
          <w:rFonts w:ascii="Courier New" w:hAnsi="Courier New" w:cs="Courier New"/>
          <w:sz w:val="20"/>
          <w:szCs w:val="20"/>
        </w:rPr>
        <w:t>gen_pars</w:t>
      </w:r>
      <w:r>
        <w:rPr>
          <w:sz w:val="24"/>
          <w:szCs w:val="24"/>
        </w:rPr>
        <w:t xml:space="preserve"> function. The model we want to define will have 11 parameters: </w:t>
      </w:r>
      <w:r>
        <w:rPr>
          <w:i/>
          <w:sz w:val="24"/>
          <w:szCs w:val="24"/>
        </w:rPr>
        <w:t>d</w:t>
      </w:r>
      <w:r>
        <w:rPr>
          <w:sz w:val="24"/>
          <w:szCs w:val="24"/>
        </w:rPr>
        <w:t>’, V</w:t>
      </w:r>
      <w:r w:rsidRPr="00814A3B">
        <w:rPr>
          <w:sz w:val="24"/>
          <w:szCs w:val="24"/>
          <w:vertAlign w:val="subscript"/>
        </w:rPr>
        <w:t>o</w:t>
      </w:r>
      <w:r>
        <w:rPr>
          <w:sz w:val="24"/>
          <w:szCs w:val="24"/>
        </w:rPr>
        <w:t xml:space="preserve">, and 9 criterion parameters. </w:t>
      </w:r>
      <w:r w:rsidR="00D522DD">
        <w:rPr>
          <w:sz w:val="24"/>
          <w:szCs w:val="24"/>
        </w:rPr>
        <w:t>T</w:t>
      </w:r>
      <w:r>
        <w:rPr>
          <w:sz w:val="24"/>
          <w:szCs w:val="24"/>
        </w:rPr>
        <w:t xml:space="preserve">he </w:t>
      </w:r>
      <w:r w:rsidRPr="00814A3B">
        <w:rPr>
          <w:rFonts w:ascii="Courier New" w:hAnsi="Courier New" w:cs="Courier New"/>
          <w:sz w:val="20"/>
          <w:szCs w:val="20"/>
        </w:rPr>
        <w:t>gen_pars</w:t>
      </w:r>
      <w:r>
        <w:rPr>
          <w:sz w:val="24"/>
          <w:szCs w:val="24"/>
        </w:rPr>
        <w:t xml:space="preserve"> </w:t>
      </w:r>
      <w:r w:rsidR="00D522DD">
        <w:rPr>
          <w:sz w:val="24"/>
          <w:szCs w:val="24"/>
        </w:rPr>
        <w:t xml:space="preserve">function </w:t>
      </w:r>
      <w:r>
        <w:rPr>
          <w:sz w:val="24"/>
          <w:szCs w:val="24"/>
        </w:rPr>
        <w:t>automatically add</w:t>
      </w:r>
      <w:r w:rsidR="00D522DD">
        <w:rPr>
          <w:sz w:val="24"/>
          <w:szCs w:val="24"/>
        </w:rPr>
        <w:t>s</w:t>
      </w:r>
      <w:r>
        <w:rPr>
          <w:sz w:val="24"/>
          <w:szCs w:val="24"/>
        </w:rPr>
        <w:t xml:space="preserve"> the appropriate number of criterion parameters based on the number of ratings bins (i.e., </w:t>
      </w:r>
      <w:r w:rsidRPr="00814A3B">
        <w:rPr>
          <w:rFonts w:ascii="Courier New" w:hAnsi="Courier New" w:cs="Courier New"/>
          <w:sz w:val="20"/>
          <w:szCs w:val="20"/>
        </w:rPr>
        <w:t>n</w:t>
      </w:r>
      <w:r w:rsidR="00332D00">
        <w:rPr>
          <w:rFonts w:ascii="Courier New" w:hAnsi="Courier New" w:cs="Courier New"/>
          <w:sz w:val="20"/>
          <w:szCs w:val="20"/>
        </w:rPr>
        <w:t>B</w:t>
      </w:r>
      <w:r w:rsidRPr="00814A3B">
        <w:rPr>
          <w:rFonts w:ascii="Courier New" w:hAnsi="Courier New" w:cs="Courier New"/>
          <w:sz w:val="20"/>
          <w:szCs w:val="20"/>
        </w:rPr>
        <w:t>ins – 1</w:t>
      </w:r>
      <w:r>
        <w:rPr>
          <w:sz w:val="24"/>
          <w:szCs w:val="24"/>
        </w:rPr>
        <w:t xml:space="preserve">). </w:t>
      </w:r>
      <w:r w:rsidR="00720230">
        <w:rPr>
          <w:sz w:val="24"/>
          <w:szCs w:val="24"/>
        </w:rPr>
        <w:t>Thus, the only parameters that need to be specified are the model specific parameters. Let’s store the model we want to fit and the parameters of that model in two variables:</w:t>
      </w:r>
    </w:p>
    <w:p w14:paraId="7733229F" w14:textId="77777777" w:rsidR="00720230" w:rsidRDefault="00720230" w:rsidP="00BE413F">
      <w:pPr>
        <w:spacing w:after="0"/>
        <w:rPr>
          <w:sz w:val="24"/>
          <w:szCs w:val="24"/>
        </w:rPr>
      </w:pPr>
    </w:p>
    <w:p w14:paraId="090BB9C5" w14:textId="05233F00" w:rsidR="00720230" w:rsidRPr="006B1729" w:rsidRDefault="00720230" w:rsidP="00720230">
      <w:pPr>
        <w:autoSpaceDE w:val="0"/>
        <w:autoSpaceDN w:val="0"/>
        <w:adjustRightInd w:val="0"/>
        <w:spacing w:after="0" w:line="240" w:lineRule="auto"/>
        <w:rPr>
          <w:rFonts w:ascii="Courier New" w:hAnsi="Courier New" w:cs="Courier New"/>
          <w:sz w:val="24"/>
          <w:szCs w:val="24"/>
          <w:lang w:val="es-ES"/>
        </w:rPr>
      </w:pPr>
      <w:r w:rsidRPr="006B1729">
        <w:rPr>
          <w:rFonts w:ascii="Courier New" w:hAnsi="Courier New" w:cs="Courier New"/>
          <w:color w:val="000000"/>
          <w:sz w:val="20"/>
          <w:szCs w:val="20"/>
          <w:lang w:val="es-ES"/>
        </w:rPr>
        <w:t xml:space="preserve">model = </w:t>
      </w:r>
      <w:r w:rsidRPr="006B1729">
        <w:rPr>
          <w:rFonts w:ascii="Courier New" w:hAnsi="Courier New" w:cs="Courier New"/>
          <w:color w:val="A020F0"/>
          <w:sz w:val="20"/>
          <w:szCs w:val="20"/>
          <w:lang w:val="es-ES"/>
        </w:rPr>
        <w:t>'uvsd'</w:t>
      </w:r>
      <w:r w:rsidRPr="006B1729">
        <w:rPr>
          <w:rFonts w:ascii="Courier New" w:hAnsi="Courier New" w:cs="Courier New"/>
          <w:color w:val="000000"/>
          <w:sz w:val="20"/>
          <w:szCs w:val="20"/>
          <w:lang w:val="es-ES"/>
        </w:rPr>
        <w:t xml:space="preserve">; </w:t>
      </w:r>
    </w:p>
    <w:p w14:paraId="21E26401" w14:textId="3B25D73C" w:rsidR="00720230" w:rsidRPr="006B1729" w:rsidRDefault="00720230" w:rsidP="00720230">
      <w:pPr>
        <w:autoSpaceDE w:val="0"/>
        <w:autoSpaceDN w:val="0"/>
        <w:adjustRightInd w:val="0"/>
        <w:spacing w:after="0" w:line="240" w:lineRule="auto"/>
        <w:rPr>
          <w:rFonts w:ascii="Courier New" w:hAnsi="Courier New" w:cs="Courier New"/>
          <w:sz w:val="24"/>
          <w:szCs w:val="24"/>
          <w:lang w:val="es-ES"/>
        </w:rPr>
      </w:pPr>
      <w:r w:rsidRPr="006B1729">
        <w:rPr>
          <w:rFonts w:ascii="Courier New" w:hAnsi="Courier New" w:cs="Courier New"/>
          <w:color w:val="000000"/>
          <w:sz w:val="20"/>
          <w:szCs w:val="20"/>
          <w:lang w:val="es-ES"/>
        </w:rPr>
        <w:t>parNames = {</w:t>
      </w:r>
      <w:r w:rsidRPr="006B1729">
        <w:rPr>
          <w:rFonts w:ascii="Courier New" w:hAnsi="Courier New" w:cs="Courier New"/>
          <w:color w:val="A020F0"/>
          <w:sz w:val="20"/>
          <w:szCs w:val="20"/>
          <w:lang w:val="es-ES"/>
        </w:rPr>
        <w:t>'Dprime'</w:t>
      </w:r>
      <w:r w:rsidRPr="006B1729">
        <w:rPr>
          <w:rFonts w:ascii="Courier New" w:hAnsi="Courier New" w:cs="Courier New"/>
          <w:color w:val="000000"/>
          <w:sz w:val="20"/>
          <w:szCs w:val="20"/>
          <w:lang w:val="es-ES"/>
        </w:rPr>
        <w:t xml:space="preserve"> </w:t>
      </w:r>
      <w:r w:rsidRPr="006B1729">
        <w:rPr>
          <w:rFonts w:ascii="Courier New" w:hAnsi="Courier New" w:cs="Courier New"/>
          <w:color w:val="A020F0"/>
          <w:sz w:val="20"/>
          <w:szCs w:val="20"/>
          <w:lang w:val="es-ES"/>
        </w:rPr>
        <w:t>'Vo'</w:t>
      </w:r>
      <w:r w:rsidRPr="006B1729">
        <w:rPr>
          <w:rFonts w:ascii="Courier New" w:hAnsi="Courier New" w:cs="Courier New"/>
          <w:color w:val="000000"/>
          <w:sz w:val="20"/>
          <w:szCs w:val="20"/>
          <w:lang w:val="es-ES"/>
        </w:rPr>
        <w:t xml:space="preserve">}; </w:t>
      </w:r>
    </w:p>
    <w:p w14:paraId="45A81F63" w14:textId="77777777" w:rsidR="00720230" w:rsidRPr="006B1729" w:rsidRDefault="00720230" w:rsidP="00BE413F">
      <w:pPr>
        <w:spacing w:after="0"/>
        <w:rPr>
          <w:sz w:val="24"/>
          <w:szCs w:val="24"/>
          <w:lang w:val="es-ES"/>
        </w:rPr>
      </w:pPr>
    </w:p>
    <w:p w14:paraId="2FAA598F" w14:textId="6A4CC415" w:rsidR="00720230" w:rsidRDefault="00720230" w:rsidP="00BE413F">
      <w:pPr>
        <w:spacing w:after="0"/>
        <w:rPr>
          <w:sz w:val="24"/>
          <w:szCs w:val="24"/>
        </w:rPr>
      </w:pPr>
      <w:r>
        <w:rPr>
          <w:sz w:val="24"/>
          <w:szCs w:val="24"/>
        </w:rPr>
        <w:t xml:space="preserve">The </w:t>
      </w:r>
      <w:r w:rsidRPr="00D522DD">
        <w:rPr>
          <w:rFonts w:ascii="Courier New" w:hAnsi="Courier New" w:cs="Courier New"/>
          <w:sz w:val="20"/>
          <w:szCs w:val="20"/>
        </w:rPr>
        <w:t>parNames</w:t>
      </w:r>
      <w:r>
        <w:rPr>
          <w:sz w:val="24"/>
          <w:szCs w:val="24"/>
        </w:rPr>
        <w:t xml:space="preserve"> variable is a cell array of strings with the parameter names to be estimated. Second, we need to create the matrix of parameter starting values (</w:t>
      </w:r>
      <w:r w:rsidRPr="00D522DD">
        <w:rPr>
          <w:rFonts w:ascii="Courier New" w:hAnsi="Courier New" w:cs="Courier New"/>
          <w:sz w:val="20"/>
          <w:szCs w:val="20"/>
        </w:rPr>
        <w:t>x0</w:t>
      </w:r>
      <w:r>
        <w:rPr>
          <w:sz w:val="24"/>
          <w:szCs w:val="24"/>
        </w:rPr>
        <w:t>), lower bou</w:t>
      </w:r>
      <w:r w:rsidR="00343261">
        <w:rPr>
          <w:sz w:val="24"/>
          <w:szCs w:val="24"/>
        </w:rPr>
        <w:t>nds (</w:t>
      </w:r>
      <w:r w:rsidR="00343261" w:rsidRPr="00D522DD">
        <w:rPr>
          <w:rFonts w:ascii="Courier New" w:hAnsi="Courier New" w:cs="Courier New"/>
          <w:sz w:val="20"/>
          <w:szCs w:val="20"/>
        </w:rPr>
        <w:t>LB</w:t>
      </w:r>
      <w:r w:rsidR="00343261">
        <w:rPr>
          <w:sz w:val="24"/>
          <w:szCs w:val="24"/>
        </w:rPr>
        <w:t>) and upper bounds (</w:t>
      </w:r>
      <w:r w:rsidR="00343261" w:rsidRPr="00D522DD">
        <w:rPr>
          <w:rFonts w:ascii="Courier New" w:hAnsi="Courier New" w:cs="Courier New"/>
          <w:sz w:val="20"/>
          <w:szCs w:val="20"/>
        </w:rPr>
        <w:t>UB</w:t>
      </w:r>
      <w:r w:rsidR="00343261">
        <w:rPr>
          <w:sz w:val="24"/>
          <w:szCs w:val="24"/>
        </w:rPr>
        <w:t xml:space="preserve">) using the </w:t>
      </w:r>
      <w:r w:rsidR="00343261" w:rsidRPr="00D522DD">
        <w:rPr>
          <w:rFonts w:ascii="Courier New" w:hAnsi="Courier New" w:cs="Courier New"/>
          <w:sz w:val="20"/>
          <w:szCs w:val="20"/>
        </w:rPr>
        <w:t>gen_pars</w:t>
      </w:r>
      <w:r w:rsidR="00343261">
        <w:rPr>
          <w:sz w:val="24"/>
          <w:szCs w:val="24"/>
        </w:rPr>
        <w:t xml:space="preserve"> function. Type in the following code:</w:t>
      </w:r>
    </w:p>
    <w:p w14:paraId="63BC2723" w14:textId="77777777" w:rsidR="00343261" w:rsidRDefault="00343261" w:rsidP="00BE413F">
      <w:pPr>
        <w:spacing w:after="0"/>
        <w:rPr>
          <w:sz w:val="24"/>
          <w:szCs w:val="24"/>
        </w:rPr>
      </w:pPr>
    </w:p>
    <w:p w14:paraId="114706D0" w14:textId="12ECFFB9" w:rsidR="00343261" w:rsidRDefault="00343261" w:rsidP="003432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[x0,LB,UB]</w:t>
      </w:r>
      <w:r w:rsidR="008B575F">
        <w:rPr>
          <w:rFonts w:ascii="Courier New" w:hAnsi="Courier New" w:cs="Courier New"/>
          <w:color w:val="000000"/>
          <w:sz w:val="20"/>
          <w:szCs w:val="20"/>
        </w:rPr>
        <w:t xml:space="preserve"> = gen_pars(model,nBins,nConds,p</w:t>
      </w:r>
      <w:r>
        <w:rPr>
          <w:rFonts w:ascii="Courier New" w:hAnsi="Courier New" w:cs="Courier New"/>
          <w:color w:val="000000"/>
          <w:sz w:val="20"/>
          <w:szCs w:val="20"/>
        </w:rPr>
        <w:t>arNames);</w:t>
      </w:r>
    </w:p>
    <w:p w14:paraId="51B570D5" w14:textId="77777777" w:rsidR="00343261" w:rsidRDefault="00343261" w:rsidP="00343261">
      <w:pPr>
        <w:spacing w:after="0"/>
        <w:rPr>
          <w:sz w:val="24"/>
          <w:szCs w:val="24"/>
        </w:rPr>
      </w:pPr>
    </w:p>
    <w:p w14:paraId="44365F0D" w14:textId="19209A0B" w:rsidR="00343261" w:rsidRDefault="008B575F" w:rsidP="00343261">
      <w:pPr>
        <w:spacing w:after="0"/>
        <w:rPr>
          <w:sz w:val="24"/>
          <w:szCs w:val="24"/>
        </w:rPr>
      </w:pPr>
      <w:r>
        <w:rPr>
          <w:sz w:val="24"/>
          <w:szCs w:val="24"/>
        </w:rPr>
        <w:t xml:space="preserve">All three of these matrices will be passed to the </w:t>
      </w:r>
      <w:r w:rsidRPr="00D522DD">
        <w:rPr>
          <w:rFonts w:ascii="Courier New" w:hAnsi="Courier New" w:cs="Courier New"/>
          <w:sz w:val="20"/>
          <w:szCs w:val="20"/>
        </w:rPr>
        <w:t>roc_solver</w:t>
      </w:r>
      <w:r>
        <w:rPr>
          <w:sz w:val="24"/>
          <w:szCs w:val="24"/>
        </w:rPr>
        <w:t xml:space="preserve"> function to fit the model to the data, which define the structure of the model to be fit to the data. The </w:t>
      </w:r>
      <w:r w:rsidRPr="00D522DD">
        <w:rPr>
          <w:rFonts w:ascii="Courier New" w:hAnsi="Courier New" w:cs="Courier New"/>
          <w:sz w:val="20"/>
          <w:szCs w:val="20"/>
        </w:rPr>
        <w:t>x0</w:t>
      </w:r>
      <w:r>
        <w:rPr>
          <w:sz w:val="24"/>
          <w:szCs w:val="24"/>
        </w:rPr>
        <w:t xml:space="preserve"> matrix specifies the starting value for each parameter in the optimization routine. The </w:t>
      </w:r>
      <w:r w:rsidRPr="00D522DD">
        <w:rPr>
          <w:rFonts w:ascii="Courier New" w:hAnsi="Courier New" w:cs="Courier New"/>
          <w:sz w:val="20"/>
          <w:szCs w:val="20"/>
        </w:rPr>
        <w:t>LB</w:t>
      </w:r>
      <w:r>
        <w:rPr>
          <w:sz w:val="24"/>
          <w:szCs w:val="24"/>
        </w:rPr>
        <w:t xml:space="preserve"> and </w:t>
      </w:r>
      <w:r w:rsidRPr="00D522DD">
        <w:rPr>
          <w:rFonts w:ascii="Courier New" w:hAnsi="Courier New" w:cs="Courier New"/>
          <w:sz w:val="20"/>
          <w:szCs w:val="20"/>
        </w:rPr>
        <w:t>UB</w:t>
      </w:r>
      <w:r>
        <w:rPr>
          <w:sz w:val="24"/>
          <w:szCs w:val="24"/>
        </w:rPr>
        <w:t xml:space="preserve"> matrices define the range of possible values that each parameter can take. The </w:t>
      </w:r>
      <w:r w:rsidR="00D522DD" w:rsidRPr="00D522DD">
        <w:rPr>
          <w:rFonts w:ascii="Courier New" w:hAnsi="Courier New" w:cs="Courier New"/>
          <w:sz w:val="20"/>
          <w:szCs w:val="20"/>
        </w:rPr>
        <w:t>LB</w:t>
      </w:r>
      <w:r w:rsidR="00D522DD">
        <w:rPr>
          <w:sz w:val="24"/>
          <w:szCs w:val="24"/>
        </w:rPr>
        <w:t xml:space="preserve"> and </w:t>
      </w:r>
      <w:r w:rsidR="00D522DD" w:rsidRPr="00D522DD">
        <w:rPr>
          <w:rFonts w:ascii="Courier New" w:hAnsi="Courier New" w:cs="Courier New"/>
          <w:sz w:val="20"/>
          <w:szCs w:val="20"/>
        </w:rPr>
        <w:t>UB</w:t>
      </w:r>
      <w:r w:rsidR="00D522DD">
        <w:rPr>
          <w:sz w:val="24"/>
          <w:szCs w:val="24"/>
        </w:rPr>
        <w:t xml:space="preserve"> </w:t>
      </w:r>
      <w:r>
        <w:rPr>
          <w:sz w:val="24"/>
          <w:szCs w:val="24"/>
        </w:rPr>
        <w:t xml:space="preserve">matrices are important in determining the number of parameters in a model. As will be described later, having parameters where </w:t>
      </w:r>
      <w:r w:rsidRPr="00D522DD">
        <w:rPr>
          <w:rFonts w:ascii="Courier New" w:hAnsi="Courier New" w:cs="Courier New"/>
          <w:sz w:val="20"/>
          <w:szCs w:val="20"/>
        </w:rPr>
        <w:t>LB</w:t>
      </w:r>
      <w:r w:rsidR="00D522DD" w:rsidRPr="00D522DD">
        <w:rPr>
          <w:rFonts w:ascii="Courier New" w:hAnsi="Courier New" w:cs="Courier New"/>
          <w:sz w:val="20"/>
          <w:szCs w:val="20"/>
        </w:rPr>
        <w:t>(i)</w:t>
      </w:r>
      <w:r w:rsidRPr="00D522DD">
        <w:rPr>
          <w:rFonts w:ascii="Courier New" w:hAnsi="Courier New" w:cs="Courier New"/>
          <w:sz w:val="20"/>
          <w:szCs w:val="20"/>
        </w:rPr>
        <w:t xml:space="preserve"> == UB</w:t>
      </w:r>
      <w:r w:rsidR="00D522DD" w:rsidRPr="00D522DD">
        <w:rPr>
          <w:rFonts w:ascii="Courier New" w:hAnsi="Courier New" w:cs="Courier New"/>
          <w:sz w:val="20"/>
          <w:szCs w:val="20"/>
        </w:rPr>
        <w:t>(i)</w:t>
      </w:r>
      <w:r w:rsidR="00E27BDF">
        <w:rPr>
          <w:sz w:val="24"/>
          <w:szCs w:val="24"/>
        </w:rPr>
        <w:t xml:space="preserve"> tells the </w:t>
      </w:r>
      <w:r w:rsidR="00E27BDF" w:rsidRPr="00E27BDF">
        <w:rPr>
          <w:rFonts w:ascii="Courier New" w:hAnsi="Courier New" w:cs="Courier New"/>
          <w:sz w:val="20"/>
          <w:szCs w:val="20"/>
        </w:rPr>
        <w:t>roc_solver</w:t>
      </w:r>
      <w:r w:rsidR="00D522DD">
        <w:rPr>
          <w:sz w:val="24"/>
          <w:szCs w:val="24"/>
        </w:rPr>
        <w:t xml:space="preserve"> that the parameter is not estimated and forces the c</w:t>
      </w:r>
      <w:r w:rsidR="00CC7E2E">
        <w:rPr>
          <w:sz w:val="24"/>
          <w:szCs w:val="24"/>
        </w:rPr>
        <w:t xml:space="preserve">orresponding parameter to equal the value specified in </w:t>
      </w:r>
      <w:r w:rsidR="00CC7E2E" w:rsidRPr="00CC7E2E">
        <w:rPr>
          <w:rFonts w:ascii="Courier New" w:hAnsi="Courier New"/>
          <w:sz w:val="20"/>
          <w:szCs w:val="20"/>
        </w:rPr>
        <w:t>LB</w:t>
      </w:r>
      <w:r w:rsidR="00CC7E2E">
        <w:rPr>
          <w:sz w:val="24"/>
          <w:szCs w:val="24"/>
        </w:rPr>
        <w:t xml:space="preserve"> and </w:t>
      </w:r>
      <w:r w:rsidR="00CC7E2E" w:rsidRPr="00CC7E2E">
        <w:rPr>
          <w:rFonts w:ascii="Courier New" w:hAnsi="Courier New"/>
          <w:sz w:val="20"/>
          <w:szCs w:val="20"/>
        </w:rPr>
        <w:t>UB</w:t>
      </w:r>
      <w:r w:rsidR="00D522DD">
        <w:rPr>
          <w:sz w:val="24"/>
          <w:szCs w:val="24"/>
        </w:rPr>
        <w:t xml:space="preserve">. Note that the available parameters, the organization of the parameter matrix, and the default values of </w:t>
      </w:r>
      <w:r w:rsidR="00D522DD" w:rsidRPr="00D522DD">
        <w:rPr>
          <w:rFonts w:ascii="Courier New" w:hAnsi="Courier New" w:cs="Courier New"/>
          <w:sz w:val="20"/>
          <w:szCs w:val="20"/>
        </w:rPr>
        <w:t>x0</w:t>
      </w:r>
      <w:r w:rsidR="00D522DD">
        <w:rPr>
          <w:sz w:val="24"/>
          <w:szCs w:val="24"/>
        </w:rPr>
        <w:t xml:space="preserve">, </w:t>
      </w:r>
      <w:r w:rsidR="00D522DD" w:rsidRPr="00D522DD">
        <w:rPr>
          <w:rFonts w:ascii="Courier New" w:hAnsi="Courier New" w:cs="Courier New"/>
          <w:sz w:val="20"/>
          <w:szCs w:val="20"/>
        </w:rPr>
        <w:t>LB</w:t>
      </w:r>
      <w:r w:rsidR="00D522DD">
        <w:rPr>
          <w:sz w:val="24"/>
          <w:szCs w:val="24"/>
        </w:rPr>
        <w:t xml:space="preserve">, and </w:t>
      </w:r>
      <w:r w:rsidR="00D522DD" w:rsidRPr="00D522DD">
        <w:rPr>
          <w:rFonts w:ascii="Courier New" w:hAnsi="Courier New" w:cs="Courier New"/>
          <w:sz w:val="20"/>
          <w:szCs w:val="20"/>
        </w:rPr>
        <w:t>UB</w:t>
      </w:r>
      <w:r w:rsidR="00D522DD">
        <w:rPr>
          <w:sz w:val="24"/>
          <w:szCs w:val="24"/>
        </w:rPr>
        <w:t xml:space="preserve"> for each model are covered in </w:t>
      </w:r>
      <w:r w:rsidR="00D522DD" w:rsidRPr="00D522DD">
        <w:rPr>
          <w:sz w:val="24"/>
          <w:szCs w:val="24"/>
          <w:u w:val="single"/>
        </w:rPr>
        <w:t>Appendix B</w:t>
      </w:r>
      <w:r w:rsidR="00D522DD">
        <w:rPr>
          <w:sz w:val="24"/>
          <w:szCs w:val="24"/>
        </w:rPr>
        <w:t xml:space="preserve">. </w:t>
      </w:r>
    </w:p>
    <w:p w14:paraId="4202CFD7" w14:textId="77777777" w:rsidR="00D522DD" w:rsidRDefault="00D522DD" w:rsidP="00343261">
      <w:pPr>
        <w:spacing w:after="0"/>
        <w:rPr>
          <w:sz w:val="24"/>
          <w:szCs w:val="24"/>
        </w:rPr>
      </w:pPr>
    </w:p>
    <w:p w14:paraId="00EC5462" w14:textId="056DEEF3" w:rsidR="00D522DD" w:rsidRDefault="00D522DD" w:rsidP="00343261">
      <w:pPr>
        <w:spacing w:after="0"/>
        <w:rPr>
          <w:sz w:val="24"/>
          <w:szCs w:val="24"/>
        </w:rPr>
      </w:pPr>
      <w:r>
        <w:rPr>
          <w:b/>
          <w:sz w:val="24"/>
          <w:szCs w:val="24"/>
        </w:rPr>
        <w:t>Fitting the model to the data</w:t>
      </w:r>
    </w:p>
    <w:p w14:paraId="5FAE8583" w14:textId="34DDC228" w:rsidR="00AC2819" w:rsidRDefault="00AC2819" w:rsidP="00343261">
      <w:pPr>
        <w:spacing w:after="0"/>
        <w:rPr>
          <w:sz w:val="24"/>
          <w:szCs w:val="24"/>
        </w:rPr>
      </w:pPr>
      <w:r>
        <w:rPr>
          <w:sz w:val="24"/>
          <w:szCs w:val="24"/>
        </w:rPr>
        <w:t xml:space="preserve">The last step is to optimize the parameters of the model to best fit the observed data. This is accomplished with the </w:t>
      </w:r>
      <w:r w:rsidRPr="007C7C8C">
        <w:rPr>
          <w:rFonts w:ascii="Courier New" w:hAnsi="Courier New"/>
          <w:sz w:val="20"/>
          <w:szCs w:val="20"/>
        </w:rPr>
        <w:t>roc_solver</w:t>
      </w:r>
      <w:r>
        <w:rPr>
          <w:sz w:val="24"/>
          <w:szCs w:val="24"/>
        </w:rPr>
        <w:t xml:space="preserve"> function. Type in the following code:</w:t>
      </w:r>
    </w:p>
    <w:p w14:paraId="7FC49D91" w14:textId="77777777" w:rsidR="00AC2819" w:rsidRDefault="00AC2819" w:rsidP="00343261">
      <w:pPr>
        <w:spacing w:after="0"/>
        <w:rPr>
          <w:sz w:val="24"/>
          <w:szCs w:val="24"/>
        </w:rPr>
      </w:pPr>
    </w:p>
    <w:p w14:paraId="68998DD5" w14:textId="77777777" w:rsidR="00AC2819" w:rsidRDefault="00AC2819" w:rsidP="00AC2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rocData = roc_solver(targf,luref,model,fitStat,x0,LB,UB);</w:t>
      </w:r>
    </w:p>
    <w:p w14:paraId="0048B140" w14:textId="77777777" w:rsidR="00AC2819" w:rsidRDefault="00AC2819" w:rsidP="00343261">
      <w:pPr>
        <w:spacing w:after="0"/>
        <w:rPr>
          <w:sz w:val="24"/>
          <w:szCs w:val="24"/>
        </w:rPr>
      </w:pPr>
    </w:p>
    <w:p w14:paraId="65748E5C" w14:textId="009645C8" w:rsidR="00D522DD" w:rsidRDefault="00A14ED5" w:rsidP="00343261">
      <w:pPr>
        <w:spacing w:after="0"/>
        <w:rPr>
          <w:sz w:val="24"/>
          <w:szCs w:val="24"/>
        </w:rPr>
      </w:pPr>
      <w:r w:rsidRPr="00A14ED5">
        <w:rPr>
          <w:sz w:val="24"/>
          <w:szCs w:val="24"/>
        </w:rPr>
        <w:t>Note</w:t>
      </w:r>
      <w:r>
        <w:rPr>
          <w:sz w:val="24"/>
          <w:szCs w:val="24"/>
        </w:rPr>
        <w:t xml:space="preserve"> that the 6 inputs shown above are required anytime you want to run the </w:t>
      </w:r>
      <w:r>
        <w:rPr>
          <w:rFonts w:ascii="Courier New" w:hAnsi="Courier New" w:cs="Courier New"/>
          <w:color w:val="000000"/>
          <w:sz w:val="20"/>
          <w:szCs w:val="20"/>
        </w:rPr>
        <w:t>roc_solver</w:t>
      </w:r>
      <w:r>
        <w:rPr>
          <w:sz w:val="24"/>
          <w:szCs w:val="24"/>
        </w:rPr>
        <w:t xml:space="preserve">. However, there are many other optional inputs for the </w:t>
      </w:r>
      <w:r>
        <w:rPr>
          <w:rFonts w:ascii="Courier New" w:hAnsi="Courier New" w:cs="Courier New"/>
          <w:color w:val="000000"/>
          <w:sz w:val="20"/>
          <w:szCs w:val="20"/>
        </w:rPr>
        <w:t>roc_solver</w:t>
      </w:r>
      <w:r>
        <w:rPr>
          <w:sz w:val="24"/>
          <w:szCs w:val="24"/>
        </w:rPr>
        <w:t xml:space="preserve">, some of which are explored in more detail below. </w:t>
      </w:r>
      <w:r w:rsidR="00AC2819">
        <w:rPr>
          <w:sz w:val="24"/>
          <w:szCs w:val="24"/>
        </w:rPr>
        <w:t xml:space="preserve">The </w:t>
      </w:r>
      <w:r w:rsidR="00AC2819">
        <w:rPr>
          <w:rFonts w:ascii="Courier New" w:hAnsi="Courier New" w:cs="Courier New"/>
          <w:color w:val="000000"/>
          <w:sz w:val="20"/>
          <w:szCs w:val="20"/>
        </w:rPr>
        <w:t>roc_solver</w:t>
      </w:r>
      <w:r w:rsidR="00AC2819">
        <w:rPr>
          <w:sz w:val="24"/>
          <w:szCs w:val="24"/>
        </w:rPr>
        <w:t xml:space="preserve"> runs the optimization routine and returns the results to a structured variable in </w:t>
      </w:r>
      <w:r w:rsidR="00AC2819">
        <w:rPr>
          <w:rFonts w:ascii="Courier New" w:hAnsi="Courier New" w:cs="Courier New"/>
          <w:color w:val="000000"/>
          <w:sz w:val="20"/>
          <w:szCs w:val="20"/>
        </w:rPr>
        <w:t>rocData</w:t>
      </w:r>
      <w:r w:rsidR="00AC2819">
        <w:rPr>
          <w:sz w:val="24"/>
          <w:szCs w:val="24"/>
        </w:rPr>
        <w:t xml:space="preserve">. </w:t>
      </w:r>
      <w:r>
        <w:rPr>
          <w:sz w:val="24"/>
          <w:szCs w:val="24"/>
        </w:rPr>
        <w:t xml:space="preserve">After the function is finished, a figure containing summary information from the optimization routine will be printed to the screen. </w:t>
      </w:r>
      <w:r w:rsidR="002E00F4">
        <w:rPr>
          <w:sz w:val="24"/>
          <w:szCs w:val="24"/>
        </w:rPr>
        <w:t xml:space="preserve">Note that the </w:t>
      </w:r>
      <w:r w:rsidR="002E00F4" w:rsidRPr="00D62026">
        <w:rPr>
          <w:rFonts w:ascii="Courier New" w:hAnsi="Courier New" w:cs="Courier New"/>
          <w:sz w:val="20"/>
          <w:szCs w:val="20"/>
        </w:rPr>
        <w:lastRenderedPageBreak/>
        <w:t>roc_</w:t>
      </w:r>
      <w:r w:rsidR="002E00F4" w:rsidRPr="002E00F4">
        <w:rPr>
          <w:rFonts w:ascii="Courier New" w:hAnsi="Courier New" w:cs="Courier New"/>
          <w:sz w:val="20"/>
          <w:szCs w:val="20"/>
        </w:rPr>
        <w:t>solver</w:t>
      </w:r>
      <w:r w:rsidR="002E00F4">
        <w:rPr>
          <w:sz w:val="24"/>
          <w:szCs w:val="24"/>
        </w:rPr>
        <w:t xml:space="preserve"> function is still running in the background, and will not exit until the figure is closed (this can be controlled, and is considered in the next part of this tutorial). </w:t>
      </w:r>
    </w:p>
    <w:p w14:paraId="56B9CEE4" w14:textId="77777777" w:rsidR="00A14ED5" w:rsidRDefault="00A14ED5" w:rsidP="00343261">
      <w:pPr>
        <w:spacing w:after="0"/>
        <w:rPr>
          <w:sz w:val="24"/>
          <w:szCs w:val="24"/>
        </w:rPr>
      </w:pPr>
    </w:p>
    <w:p w14:paraId="3142DCB1" w14:textId="25C20BF4" w:rsidR="00A14ED5" w:rsidRDefault="00A456E6" w:rsidP="00343261">
      <w:pPr>
        <w:spacing w:after="0"/>
        <w:rPr>
          <w:sz w:val="24"/>
          <w:szCs w:val="24"/>
        </w:rPr>
      </w:pPr>
      <w:r>
        <w:rPr>
          <w:noProof/>
          <w:sz w:val="24"/>
          <w:szCs w:val="24"/>
        </w:rPr>
        <w:drawing>
          <wp:inline distT="0" distB="0" distL="0" distR="0" wp14:anchorId="2EFE3256" wp14:editId="11DEA73A">
            <wp:extent cx="5943600" cy="4857750"/>
            <wp:effectExtent l="0" t="0" r="0" b="0"/>
            <wp:docPr id="14" name="Picture 14" descr="F:\Software\my_software\roc_toolbox\master_copy\doc\plot_roc_summary_tut1_ss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oftware\my_software\roc_toolbox\master_copy\doc\plot_roc_summary_tut1_ss1.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14:paraId="7BA0C1E3" w14:textId="77777777" w:rsidR="00AC2819" w:rsidRDefault="00AC2819" w:rsidP="00343261">
      <w:pPr>
        <w:spacing w:after="0"/>
        <w:rPr>
          <w:sz w:val="24"/>
          <w:szCs w:val="24"/>
        </w:rPr>
      </w:pPr>
    </w:p>
    <w:p w14:paraId="7BB573CC" w14:textId="0439DE24" w:rsidR="00A456E6" w:rsidRDefault="00A456E6" w:rsidP="00343261">
      <w:pPr>
        <w:spacing w:after="0"/>
        <w:rPr>
          <w:sz w:val="24"/>
          <w:szCs w:val="24"/>
        </w:rPr>
      </w:pPr>
      <w:r>
        <w:rPr>
          <w:sz w:val="24"/>
          <w:szCs w:val="24"/>
        </w:rPr>
        <w:t>Here is a brief description of the information in the figure</w:t>
      </w:r>
      <w:r w:rsidR="00DC1CFA">
        <w:rPr>
          <w:sz w:val="24"/>
          <w:szCs w:val="24"/>
        </w:rPr>
        <w:t xml:space="preserve">, which was generated by the </w:t>
      </w:r>
      <w:r w:rsidR="00DC1CFA" w:rsidRPr="00DC1CFA">
        <w:rPr>
          <w:rFonts w:ascii="Courier New" w:hAnsi="Courier New" w:cs="Courier New"/>
          <w:sz w:val="20"/>
          <w:szCs w:val="20"/>
        </w:rPr>
        <w:t>plot_roc_summary</w:t>
      </w:r>
      <w:r w:rsidR="00DC1CFA">
        <w:rPr>
          <w:sz w:val="24"/>
          <w:szCs w:val="24"/>
        </w:rPr>
        <w:t xml:space="preserve"> function (called in </w:t>
      </w:r>
      <w:r w:rsidR="00DC1CFA" w:rsidRPr="00DC1CFA">
        <w:rPr>
          <w:rFonts w:ascii="Courier New" w:hAnsi="Courier New" w:cs="Courier New"/>
          <w:sz w:val="20"/>
          <w:szCs w:val="20"/>
        </w:rPr>
        <w:t>roc_solver</w:t>
      </w:r>
      <w:r w:rsidR="00DC1CFA">
        <w:rPr>
          <w:sz w:val="24"/>
          <w:szCs w:val="24"/>
        </w:rPr>
        <w:t>)</w:t>
      </w:r>
      <w:r>
        <w:rPr>
          <w:sz w:val="24"/>
          <w:szCs w:val="24"/>
        </w:rPr>
        <w:t>:</w:t>
      </w:r>
    </w:p>
    <w:p w14:paraId="60D91D4F" w14:textId="18B77972" w:rsidR="00A456E6" w:rsidRDefault="00A456E6" w:rsidP="00A456E6">
      <w:pPr>
        <w:pStyle w:val="ListParagraph"/>
        <w:numPr>
          <w:ilvl w:val="0"/>
          <w:numId w:val="7"/>
        </w:numPr>
        <w:spacing w:after="0"/>
        <w:rPr>
          <w:sz w:val="24"/>
          <w:szCs w:val="24"/>
        </w:rPr>
      </w:pPr>
      <w:r>
        <w:rPr>
          <w:sz w:val="24"/>
          <w:szCs w:val="24"/>
        </w:rPr>
        <w:t xml:space="preserve">This box contains the information about the subject and model. Note that subject id, group id, and user notes fields are blank. This is because they are optional inputs to </w:t>
      </w:r>
      <w:r w:rsidR="00DC1CFA" w:rsidRPr="00DC1CFA">
        <w:rPr>
          <w:rFonts w:ascii="Courier New" w:hAnsi="Courier New" w:cs="Courier New"/>
          <w:sz w:val="20"/>
          <w:szCs w:val="20"/>
        </w:rPr>
        <w:t>roc_solver</w:t>
      </w:r>
      <w:r>
        <w:rPr>
          <w:sz w:val="24"/>
          <w:szCs w:val="24"/>
        </w:rPr>
        <w:t xml:space="preserve">, which we did not supply. The model field is the model that was fit to the data. The model ID field is different from the model field in that it is a user defined label for the model, and thus this is an optional input to </w:t>
      </w:r>
      <w:r w:rsidR="00DC1CFA" w:rsidRPr="00DC1CFA">
        <w:rPr>
          <w:rFonts w:ascii="Courier New" w:hAnsi="Courier New" w:cs="Courier New"/>
          <w:sz w:val="20"/>
          <w:szCs w:val="20"/>
        </w:rPr>
        <w:t>roc_solver</w:t>
      </w:r>
      <w:r>
        <w:rPr>
          <w:sz w:val="24"/>
          <w:szCs w:val="24"/>
        </w:rPr>
        <w:t xml:space="preserve">. However, if this is not </w:t>
      </w:r>
      <w:r w:rsidR="00DC1CFA">
        <w:rPr>
          <w:sz w:val="24"/>
          <w:szCs w:val="24"/>
        </w:rPr>
        <w:t>given</w:t>
      </w:r>
      <w:r>
        <w:rPr>
          <w:sz w:val="24"/>
          <w:szCs w:val="24"/>
        </w:rPr>
        <w:t>, the field is automatically populated to provide distinct IDs for different itera</w:t>
      </w:r>
      <w:r w:rsidR="00DC1CFA">
        <w:rPr>
          <w:sz w:val="24"/>
          <w:szCs w:val="24"/>
        </w:rPr>
        <w:t>tions of the same model.</w:t>
      </w:r>
      <w:r w:rsidR="002E00F4">
        <w:rPr>
          <w:sz w:val="24"/>
          <w:szCs w:val="24"/>
        </w:rPr>
        <w:t xml:space="preserve"> The important thing to pay attention to is the </w:t>
      </w:r>
      <w:r w:rsidR="002E00F4" w:rsidRPr="00487AFA">
        <w:rPr>
          <w:rFonts w:ascii="Courier New" w:hAnsi="Courier New"/>
          <w:sz w:val="20"/>
          <w:szCs w:val="20"/>
        </w:rPr>
        <w:t>exitflag</w:t>
      </w:r>
      <w:r w:rsidR="002E00F4">
        <w:rPr>
          <w:sz w:val="24"/>
          <w:szCs w:val="24"/>
        </w:rPr>
        <w:t xml:space="preserve"> and fit status values. Ideally, these should say 1 and success, respectively, but this will not always be the case</w:t>
      </w:r>
      <w:r w:rsidR="00F6458C">
        <w:rPr>
          <w:sz w:val="24"/>
          <w:szCs w:val="24"/>
        </w:rPr>
        <w:t xml:space="preserve"> because </w:t>
      </w:r>
      <w:r w:rsidR="002E00F4">
        <w:rPr>
          <w:sz w:val="24"/>
          <w:szCs w:val="24"/>
        </w:rPr>
        <w:t>the search algorithm could exit for other reasons</w:t>
      </w:r>
      <w:r w:rsidR="003353AE">
        <w:rPr>
          <w:sz w:val="24"/>
          <w:szCs w:val="24"/>
        </w:rPr>
        <w:t xml:space="preserve"> (e.g., the </w:t>
      </w:r>
      <w:r w:rsidR="003353AE">
        <w:rPr>
          <w:sz w:val="24"/>
          <w:szCs w:val="24"/>
        </w:rPr>
        <w:lastRenderedPageBreak/>
        <w:t>change in the parameters, not the likelihood, becomes too small)</w:t>
      </w:r>
      <w:r w:rsidR="002E00F4">
        <w:rPr>
          <w:sz w:val="24"/>
          <w:szCs w:val="24"/>
        </w:rPr>
        <w:t xml:space="preserve"> or fail completely</w:t>
      </w:r>
      <w:r w:rsidR="003353AE">
        <w:rPr>
          <w:sz w:val="24"/>
          <w:szCs w:val="24"/>
        </w:rPr>
        <w:t xml:space="preserve"> (e.g., the max number of iterations is reached)</w:t>
      </w:r>
      <w:r w:rsidR="002E00F4">
        <w:rPr>
          <w:sz w:val="24"/>
          <w:szCs w:val="24"/>
        </w:rPr>
        <w:t>.</w:t>
      </w:r>
    </w:p>
    <w:p w14:paraId="205145BE" w14:textId="29687689" w:rsidR="00A456E6" w:rsidRDefault="00A456E6" w:rsidP="00A456E6">
      <w:pPr>
        <w:pStyle w:val="ListParagraph"/>
        <w:numPr>
          <w:ilvl w:val="0"/>
          <w:numId w:val="7"/>
        </w:numPr>
        <w:spacing w:after="0"/>
        <w:rPr>
          <w:sz w:val="24"/>
          <w:szCs w:val="24"/>
        </w:rPr>
      </w:pPr>
      <w:r>
        <w:rPr>
          <w:sz w:val="24"/>
          <w:szCs w:val="24"/>
        </w:rPr>
        <w:t xml:space="preserve">This table contains numerous </w:t>
      </w:r>
      <w:r w:rsidR="001B6831">
        <w:rPr>
          <w:sz w:val="24"/>
          <w:szCs w:val="24"/>
        </w:rPr>
        <w:t xml:space="preserve">signal-detection </w:t>
      </w:r>
      <w:r>
        <w:rPr>
          <w:sz w:val="24"/>
          <w:szCs w:val="24"/>
        </w:rPr>
        <w:t>measures of accuracy and response bias for each condition</w:t>
      </w:r>
      <w:r w:rsidR="001B6831">
        <w:rPr>
          <w:sz w:val="24"/>
          <w:szCs w:val="24"/>
        </w:rPr>
        <w:t xml:space="preserve"> in the experiment. </w:t>
      </w:r>
    </w:p>
    <w:p w14:paraId="0B572884" w14:textId="7C0ACD7E" w:rsidR="00A456E6" w:rsidRDefault="00A456E6" w:rsidP="00A456E6">
      <w:pPr>
        <w:pStyle w:val="ListParagraph"/>
        <w:numPr>
          <w:ilvl w:val="0"/>
          <w:numId w:val="7"/>
        </w:numPr>
        <w:spacing w:after="0"/>
        <w:rPr>
          <w:sz w:val="24"/>
          <w:szCs w:val="24"/>
        </w:rPr>
      </w:pPr>
      <w:r>
        <w:rPr>
          <w:sz w:val="24"/>
          <w:szCs w:val="24"/>
        </w:rPr>
        <w:t xml:space="preserve">This table contains the goodness of fit measures for the optimized parameters. </w:t>
      </w:r>
    </w:p>
    <w:p w14:paraId="77D3550A" w14:textId="4BC48CA5" w:rsidR="00A456E6" w:rsidRDefault="001B6831" w:rsidP="00A456E6">
      <w:pPr>
        <w:pStyle w:val="ListParagraph"/>
        <w:numPr>
          <w:ilvl w:val="0"/>
          <w:numId w:val="7"/>
        </w:numPr>
        <w:spacing w:after="0"/>
        <w:rPr>
          <w:sz w:val="24"/>
          <w:szCs w:val="24"/>
        </w:rPr>
      </w:pPr>
      <w:r>
        <w:rPr>
          <w:sz w:val="24"/>
          <w:szCs w:val="24"/>
        </w:rPr>
        <w:t xml:space="preserve">This table contains the optimized parameter estimates for each condition. It is important to point out that the criterion location (i.e., c#) parameters are not estimated in absolute units, but instead measured relative to the previous criterion location. This was done to avoid issues when estimating the criterion parameters (see </w:t>
      </w:r>
      <w:r>
        <w:rPr>
          <w:sz w:val="24"/>
          <w:szCs w:val="24"/>
          <w:u w:val="single"/>
        </w:rPr>
        <w:t>Appendix B</w:t>
      </w:r>
      <w:r>
        <w:rPr>
          <w:sz w:val="24"/>
          <w:szCs w:val="24"/>
        </w:rPr>
        <w:t xml:space="preserve"> for more details). </w:t>
      </w:r>
      <w:r w:rsidR="00D803F6">
        <w:rPr>
          <w:sz w:val="24"/>
          <w:szCs w:val="24"/>
        </w:rPr>
        <w:t>Also, you will probably notice that there is a bunch of not-a-number (NaN) in parentheses next to each parameter estimates</w:t>
      </w:r>
      <w:r w:rsidR="00C607D2">
        <w:rPr>
          <w:sz w:val="24"/>
          <w:szCs w:val="24"/>
        </w:rPr>
        <w:t xml:space="preserve"> (although this is currently not shown in the figure above)</w:t>
      </w:r>
      <w:r w:rsidR="00D803F6">
        <w:rPr>
          <w:sz w:val="24"/>
          <w:szCs w:val="24"/>
        </w:rPr>
        <w:t xml:space="preserve">. This because the call to the </w:t>
      </w:r>
      <w:r w:rsidR="00D803F6" w:rsidRPr="008D4361">
        <w:rPr>
          <w:rFonts w:ascii="Courier New" w:hAnsi="Courier New"/>
          <w:sz w:val="20"/>
          <w:szCs w:val="20"/>
        </w:rPr>
        <w:t>roc_solver</w:t>
      </w:r>
      <w:r w:rsidR="00D803F6">
        <w:rPr>
          <w:sz w:val="24"/>
          <w:szCs w:val="24"/>
        </w:rPr>
        <w:t xml:space="preserve"> did not include the </w:t>
      </w:r>
      <w:r w:rsidR="00D803F6" w:rsidRPr="00325BAB">
        <w:rPr>
          <w:rFonts w:ascii="Courier New" w:hAnsi="Courier New" w:cs="Courier New"/>
          <w:sz w:val="20"/>
          <w:szCs w:val="20"/>
        </w:rPr>
        <w:t>bootIter</w:t>
      </w:r>
      <w:r w:rsidR="00D803F6">
        <w:rPr>
          <w:sz w:val="24"/>
          <w:szCs w:val="24"/>
        </w:rPr>
        <w:t xml:space="preserve"> property-value pair input. This optional input, shown </w:t>
      </w:r>
      <w:r w:rsidR="00325BAB">
        <w:rPr>
          <w:sz w:val="24"/>
          <w:szCs w:val="24"/>
        </w:rPr>
        <w:t>below, will use a non-</w:t>
      </w:r>
      <w:r w:rsidR="009C312C">
        <w:rPr>
          <w:sz w:val="24"/>
          <w:szCs w:val="24"/>
        </w:rPr>
        <w:t>parametric</w:t>
      </w:r>
      <w:r w:rsidR="00325BAB">
        <w:rPr>
          <w:sz w:val="24"/>
          <w:szCs w:val="24"/>
        </w:rPr>
        <w:t xml:space="preserve"> </w:t>
      </w:r>
      <w:r w:rsidR="009C312C">
        <w:rPr>
          <w:sz w:val="24"/>
          <w:szCs w:val="24"/>
        </w:rPr>
        <w:t>bootstrap</w:t>
      </w:r>
      <w:r w:rsidR="00325BAB">
        <w:rPr>
          <w:sz w:val="24"/>
          <w:szCs w:val="24"/>
        </w:rPr>
        <w:t xml:space="preserve"> routine to estimate the standard errors of the parameter estimates. If the </w:t>
      </w:r>
      <w:r w:rsidR="00325BAB" w:rsidRPr="009C312C">
        <w:rPr>
          <w:rFonts w:ascii="Courier New" w:hAnsi="Courier New" w:cs="Courier New"/>
          <w:sz w:val="20"/>
          <w:szCs w:val="20"/>
        </w:rPr>
        <w:t>bootIter</w:t>
      </w:r>
      <w:r w:rsidR="00325BAB">
        <w:rPr>
          <w:sz w:val="24"/>
          <w:szCs w:val="24"/>
        </w:rPr>
        <w:t xml:space="preserve"> input is given to </w:t>
      </w:r>
      <w:r w:rsidR="00325BAB" w:rsidRPr="009C312C">
        <w:rPr>
          <w:rFonts w:ascii="Courier New" w:hAnsi="Courier New" w:cs="Courier New"/>
          <w:sz w:val="20"/>
          <w:szCs w:val="20"/>
        </w:rPr>
        <w:t>roc_solver</w:t>
      </w:r>
      <w:r w:rsidR="00325BAB">
        <w:rPr>
          <w:sz w:val="24"/>
          <w:szCs w:val="24"/>
        </w:rPr>
        <w:t>, then the NaN’s will be replaced with estimates of the standard errors.</w:t>
      </w:r>
      <w:r w:rsidR="009C312C">
        <w:rPr>
          <w:sz w:val="24"/>
          <w:szCs w:val="24"/>
        </w:rPr>
        <w:t xml:space="preserve"> </w:t>
      </w:r>
    </w:p>
    <w:p w14:paraId="7B28532A" w14:textId="549350D3" w:rsidR="00A456E6" w:rsidRPr="004E47B9" w:rsidRDefault="001B6831" w:rsidP="00343261">
      <w:pPr>
        <w:pStyle w:val="ListParagraph"/>
        <w:numPr>
          <w:ilvl w:val="0"/>
          <w:numId w:val="7"/>
        </w:numPr>
        <w:spacing w:after="0"/>
        <w:rPr>
          <w:sz w:val="24"/>
          <w:szCs w:val="24"/>
        </w:rPr>
      </w:pPr>
      <w:r w:rsidRPr="004E47B9">
        <w:rPr>
          <w:sz w:val="24"/>
          <w:szCs w:val="24"/>
        </w:rPr>
        <w:t xml:space="preserve">Figures of the probability ROC (top) and </w:t>
      </w:r>
      <w:r w:rsidRPr="004E47B9">
        <w:rPr>
          <w:i/>
          <w:sz w:val="24"/>
          <w:szCs w:val="24"/>
        </w:rPr>
        <w:t>z</w:t>
      </w:r>
      <w:r w:rsidRPr="004E47B9">
        <w:rPr>
          <w:sz w:val="24"/>
          <w:szCs w:val="24"/>
        </w:rPr>
        <w:t>-transformed ROC (bottom) with the observed data points (open circles) and the hypothetical function relating the hit and false alarm rate given the parameter estimates (solid line) for each condition. Note that the condition labels</w:t>
      </w:r>
      <w:r w:rsidR="002E00F4" w:rsidRPr="004E47B9">
        <w:rPr>
          <w:sz w:val="24"/>
          <w:szCs w:val="24"/>
        </w:rPr>
        <w:t xml:space="preserve"> are optional. However, if it is not provided, </w:t>
      </w:r>
      <w:r w:rsidR="002E00F4" w:rsidRPr="008D4361">
        <w:rPr>
          <w:rFonts w:ascii="Courier New" w:hAnsi="Courier New"/>
          <w:sz w:val="20"/>
          <w:szCs w:val="20"/>
        </w:rPr>
        <w:t>roc_solver</w:t>
      </w:r>
      <w:r w:rsidR="002E00F4" w:rsidRPr="004E47B9">
        <w:rPr>
          <w:sz w:val="24"/>
          <w:szCs w:val="24"/>
        </w:rPr>
        <w:t xml:space="preserve"> will automatically populate this </w:t>
      </w:r>
      <w:r w:rsidR="008D4361">
        <w:rPr>
          <w:sz w:val="24"/>
          <w:szCs w:val="24"/>
        </w:rPr>
        <w:t>(condition#)</w:t>
      </w:r>
      <w:r w:rsidR="002E00F4" w:rsidRPr="004E47B9">
        <w:rPr>
          <w:sz w:val="24"/>
          <w:szCs w:val="24"/>
        </w:rPr>
        <w:t xml:space="preserve">. </w:t>
      </w:r>
    </w:p>
    <w:p w14:paraId="550B6E6A" w14:textId="5DF73B74" w:rsidR="00A456E6" w:rsidRDefault="00A456E6" w:rsidP="00343261">
      <w:pPr>
        <w:spacing w:after="0"/>
        <w:rPr>
          <w:sz w:val="24"/>
          <w:szCs w:val="24"/>
        </w:rPr>
      </w:pPr>
    </w:p>
    <w:p w14:paraId="1A56187E" w14:textId="13217C81" w:rsidR="008D13CA" w:rsidRPr="00AC2819" w:rsidRDefault="008D13CA" w:rsidP="008D13CA">
      <w:pPr>
        <w:spacing w:after="0"/>
        <w:rPr>
          <w:b/>
          <w:sz w:val="24"/>
          <w:szCs w:val="24"/>
        </w:rPr>
      </w:pPr>
      <w:r>
        <w:rPr>
          <w:b/>
          <w:sz w:val="24"/>
          <w:szCs w:val="24"/>
        </w:rPr>
        <w:t xml:space="preserve">Estimating the standard error of the parameter estimates with  </w:t>
      </w:r>
      <w:r w:rsidRPr="00AC2819">
        <w:rPr>
          <w:rFonts w:ascii="Courier New" w:hAnsi="Courier New" w:cs="Courier New"/>
          <w:b/>
          <w:color w:val="000000"/>
          <w:sz w:val="20"/>
          <w:szCs w:val="20"/>
        </w:rPr>
        <w:t>roc_solver</w:t>
      </w:r>
    </w:p>
    <w:p w14:paraId="17E1D64E" w14:textId="70216DFD" w:rsidR="00A62557" w:rsidRDefault="00A62557" w:rsidP="00343261">
      <w:pPr>
        <w:spacing w:after="0"/>
        <w:rPr>
          <w:sz w:val="24"/>
          <w:szCs w:val="24"/>
        </w:rPr>
      </w:pPr>
      <w:r>
        <w:rPr>
          <w:sz w:val="24"/>
          <w:szCs w:val="24"/>
        </w:rPr>
        <w:t xml:space="preserve">The </w:t>
      </w:r>
      <w:r w:rsidRPr="00365FB4">
        <w:rPr>
          <w:rFonts w:ascii="Courier New" w:hAnsi="Courier New" w:cs="Courier New"/>
          <w:sz w:val="20"/>
          <w:szCs w:val="20"/>
        </w:rPr>
        <w:t>roc_solver</w:t>
      </w:r>
      <w:r w:rsidR="00365FB4">
        <w:rPr>
          <w:sz w:val="24"/>
          <w:szCs w:val="24"/>
        </w:rPr>
        <w:t xml:space="preserve"> f</w:t>
      </w:r>
      <w:r>
        <w:rPr>
          <w:sz w:val="24"/>
          <w:szCs w:val="24"/>
        </w:rPr>
        <w:t xml:space="preserve">unction can estimate the standard error of the parameter estimates using a non-parametric bootstrap procedure. This procedure can be initialized by using the </w:t>
      </w:r>
      <w:r w:rsidRPr="00365FB4">
        <w:rPr>
          <w:rFonts w:ascii="Courier New" w:hAnsi="Courier New" w:cs="Courier New"/>
          <w:sz w:val="20"/>
          <w:szCs w:val="20"/>
        </w:rPr>
        <w:t>bootIter</w:t>
      </w:r>
      <w:r>
        <w:rPr>
          <w:sz w:val="24"/>
          <w:szCs w:val="24"/>
        </w:rPr>
        <w:t xml:space="preserve"> property-value optional input to </w:t>
      </w:r>
      <w:r w:rsidRPr="00365FB4">
        <w:rPr>
          <w:rFonts w:ascii="Courier New" w:hAnsi="Courier New" w:cs="Courier New"/>
          <w:sz w:val="20"/>
          <w:szCs w:val="20"/>
        </w:rPr>
        <w:t>roc_solver</w:t>
      </w:r>
      <w:r>
        <w:rPr>
          <w:sz w:val="24"/>
          <w:szCs w:val="24"/>
        </w:rPr>
        <w:t xml:space="preserve">. The non-parametric routine randomly samples with replacement trials from the overserved </w:t>
      </w:r>
      <w:r w:rsidRPr="00365FB4">
        <w:rPr>
          <w:rFonts w:ascii="Courier New" w:hAnsi="Courier New" w:cs="Courier New"/>
          <w:sz w:val="20"/>
          <w:szCs w:val="20"/>
        </w:rPr>
        <w:t>targf</w:t>
      </w:r>
      <w:r>
        <w:rPr>
          <w:sz w:val="24"/>
          <w:szCs w:val="24"/>
        </w:rPr>
        <w:t xml:space="preserve"> and </w:t>
      </w:r>
      <w:r w:rsidRPr="00365FB4">
        <w:rPr>
          <w:rFonts w:ascii="Courier New" w:hAnsi="Courier New" w:cs="Courier New"/>
          <w:sz w:val="20"/>
          <w:szCs w:val="20"/>
        </w:rPr>
        <w:t>luref</w:t>
      </w:r>
      <w:r>
        <w:rPr>
          <w:sz w:val="24"/>
          <w:szCs w:val="24"/>
        </w:rPr>
        <w:t xml:space="preserve"> matrices to create bootstrapped </w:t>
      </w:r>
      <w:r w:rsidRPr="00365FB4">
        <w:rPr>
          <w:rFonts w:ascii="Courier New" w:hAnsi="Courier New" w:cs="Courier New"/>
          <w:sz w:val="20"/>
          <w:szCs w:val="20"/>
        </w:rPr>
        <w:t>targf</w:t>
      </w:r>
      <w:r>
        <w:rPr>
          <w:sz w:val="24"/>
          <w:szCs w:val="24"/>
        </w:rPr>
        <w:t xml:space="preserve"> and </w:t>
      </w:r>
      <w:r w:rsidRPr="00365FB4">
        <w:rPr>
          <w:rFonts w:ascii="Courier New" w:hAnsi="Courier New" w:cs="Courier New"/>
          <w:sz w:val="20"/>
          <w:szCs w:val="20"/>
        </w:rPr>
        <w:t>luref</w:t>
      </w:r>
      <w:r>
        <w:rPr>
          <w:sz w:val="24"/>
          <w:szCs w:val="24"/>
        </w:rPr>
        <w:t xml:space="preserve"> matrices. The model fit to the observed data is also fit to each one of the bootstrapped </w:t>
      </w:r>
      <w:r w:rsidRPr="00365FB4">
        <w:rPr>
          <w:rFonts w:ascii="Courier New" w:hAnsi="Courier New" w:cs="Courier New"/>
          <w:sz w:val="20"/>
          <w:szCs w:val="20"/>
        </w:rPr>
        <w:t>targf</w:t>
      </w:r>
      <w:r>
        <w:rPr>
          <w:sz w:val="24"/>
          <w:szCs w:val="24"/>
        </w:rPr>
        <w:t xml:space="preserve"> and </w:t>
      </w:r>
      <w:r w:rsidRPr="00365FB4">
        <w:rPr>
          <w:rFonts w:ascii="Courier New" w:hAnsi="Courier New" w:cs="Courier New"/>
          <w:sz w:val="20"/>
          <w:szCs w:val="20"/>
        </w:rPr>
        <w:t>luref</w:t>
      </w:r>
      <w:r>
        <w:rPr>
          <w:sz w:val="24"/>
          <w:szCs w:val="24"/>
        </w:rPr>
        <w:t xml:space="preserve"> randomizations. By Default, the standard errors are not estimated because it can take a long time to do so. The amount of time depends on the complexity of your model, the number of trials in the data set, and the number of iterations. The following code uses the </w:t>
      </w:r>
      <w:r w:rsidRPr="00365FB4">
        <w:rPr>
          <w:rFonts w:ascii="Courier New" w:hAnsi="Courier New" w:cs="Courier New"/>
          <w:sz w:val="20"/>
          <w:szCs w:val="20"/>
        </w:rPr>
        <w:t>bootIter</w:t>
      </w:r>
      <w:r>
        <w:rPr>
          <w:sz w:val="24"/>
          <w:szCs w:val="24"/>
        </w:rPr>
        <w:t xml:space="preserve"> option with a small number of iterations. On real data you would want to increase this number to probably no less than 1000 iterations. </w:t>
      </w:r>
    </w:p>
    <w:p w14:paraId="7EC1055B" w14:textId="09415F52" w:rsidR="00A62557" w:rsidRDefault="00A62557" w:rsidP="00343261">
      <w:pPr>
        <w:spacing w:after="0"/>
        <w:rPr>
          <w:sz w:val="24"/>
          <w:szCs w:val="24"/>
        </w:rPr>
      </w:pPr>
    </w:p>
    <w:p w14:paraId="2BF28822" w14:textId="3E250714" w:rsidR="00A62557" w:rsidRDefault="00A62557" w:rsidP="00343261">
      <w:pPr>
        <w:spacing w:after="0"/>
        <w:rPr>
          <w:sz w:val="24"/>
          <w:szCs w:val="24"/>
        </w:rPr>
      </w:pPr>
      <w:r>
        <w:rPr>
          <w:rFonts w:ascii="Courier New" w:hAnsi="Courier New" w:cs="Courier New"/>
          <w:color w:val="000000"/>
          <w:sz w:val="20"/>
          <w:szCs w:val="20"/>
        </w:rPr>
        <w:t>bootIter = 100;</w:t>
      </w:r>
    </w:p>
    <w:p w14:paraId="2567EAFD" w14:textId="1773AA35" w:rsidR="00A62557" w:rsidRDefault="00A62557" w:rsidP="00A625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rocData = roc_solver(targf,luref,model,fitStat,x0,LB,UB,’bootIter’,bootIter);</w:t>
      </w:r>
    </w:p>
    <w:p w14:paraId="6F268624" w14:textId="5AA7B868" w:rsidR="00A62557" w:rsidRDefault="00A62557" w:rsidP="00343261">
      <w:pPr>
        <w:spacing w:after="0"/>
        <w:rPr>
          <w:sz w:val="24"/>
          <w:szCs w:val="24"/>
        </w:rPr>
      </w:pPr>
    </w:p>
    <w:p w14:paraId="2AD04921" w14:textId="5C6D1AB7" w:rsidR="00A62557" w:rsidRDefault="00A62557" w:rsidP="00343261">
      <w:pPr>
        <w:spacing w:after="0"/>
        <w:rPr>
          <w:sz w:val="24"/>
          <w:szCs w:val="24"/>
        </w:rPr>
      </w:pPr>
      <w:r>
        <w:rPr>
          <w:sz w:val="24"/>
          <w:szCs w:val="24"/>
        </w:rPr>
        <w:lastRenderedPageBreak/>
        <w:t>After the bootstrapped procedure is finished, you should see a figure similar to that shown above with the NaN values replaced by the bootstrapped estimated standard errors.</w:t>
      </w:r>
      <w:r w:rsidR="00365FB4">
        <w:rPr>
          <w:sz w:val="24"/>
          <w:szCs w:val="24"/>
        </w:rPr>
        <w:t xml:space="preserve"> Given the amount of time, the </w:t>
      </w:r>
      <w:r w:rsidR="00365FB4" w:rsidRPr="00365FB4">
        <w:rPr>
          <w:rFonts w:ascii="Courier New" w:hAnsi="Courier New" w:cs="Courier New"/>
          <w:sz w:val="20"/>
          <w:szCs w:val="20"/>
        </w:rPr>
        <w:t>bootIter</w:t>
      </w:r>
      <w:r w:rsidR="00365FB4">
        <w:rPr>
          <w:sz w:val="24"/>
          <w:szCs w:val="24"/>
        </w:rPr>
        <w:t xml:space="preserve"> option is not used in the remainder of the tutorials. </w:t>
      </w:r>
    </w:p>
    <w:p w14:paraId="3F0EAA5D" w14:textId="77777777" w:rsidR="008D13CA" w:rsidRDefault="008D13CA" w:rsidP="00343261">
      <w:pPr>
        <w:spacing w:after="0"/>
        <w:rPr>
          <w:sz w:val="24"/>
          <w:szCs w:val="24"/>
        </w:rPr>
      </w:pPr>
    </w:p>
    <w:p w14:paraId="613B2111" w14:textId="1039572D" w:rsidR="00AC2819" w:rsidRPr="00AC2819" w:rsidRDefault="00AC2819" w:rsidP="00343261">
      <w:pPr>
        <w:spacing w:after="0"/>
        <w:rPr>
          <w:b/>
          <w:sz w:val="24"/>
          <w:szCs w:val="24"/>
        </w:rPr>
      </w:pPr>
      <w:r>
        <w:rPr>
          <w:b/>
          <w:sz w:val="24"/>
          <w:szCs w:val="24"/>
        </w:rPr>
        <w:t xml:space="preserve">Exploring the </w:t>
      </w:r>
      <w:r w:rsidR="00D803F6">
        <w:rPr>
          <w:b/>
          <w:sz w:val="24"/>
          <w:szCs w:val="24"/>
        </w:rPr>
        <w:t xml:space="preserve">other </w:t>
      </w:r>
      <w:r>
        <w:rPr>
          <w:b/>
          <w:sz w:val="24"/>
          <w:szCs w:val="24"/>
        </w:rPr>
        <w:t xml:space="preserve">optional inputs of </w:t>
      </w:r>
      <w:r w:rsidRPr="00AC2819">
        <w:rPr>
          <w:rFonts w:ascii="Courier New" w:hAnsi="Courier New" w:cs="Courier New"/>
          <w:b/>
          <w:color w:val="000000"/>
          <w:sz w:val="20"/>
          <w:szCs w:val="20"/>
        </w:rPr>
        <w:t>roc_solver</w:t>
      </w:r>
    </w:p>
    <w:p w14:paraId="2E1A6DFC" w14:textId="7E142FF7" w:rsidR="008C4D24" w:rsidRDefault="00CC1573" w:rsidP="00BE413F">
      <w:pPr>
        <w:spacing w:after="0"/>
        <w:rPr>
          <w:sz w:val="24"/>
          <w:szCs w:val="24"/>
        </w:rPr>
      </w:pPr>
      <w:r>
        <w:rPr>
          <w:sz w:val="24"/>
          <w:szCs w:val="24"/>
        </w:rPr>
        <w:t xml:space="preserve">Next, we will explore some </w:t>
      </w:r>
      <w:r w:rsidR="008C4D24">
        <w:rPr>
          <w:sz w:val="24"/>
          <w:szCs w:val="24"/>
        </w:rPr>
        <w:t xml:space="preserve">of the optional property-value inputs that can be passed to </w:t>
      </w:r>
      <w:r w:rsidR="008C4D24" w:rsidRPr="008C4D24">
        <w:rPr>
          <w:rFonts w:ascii="Courier New" w:hAnsi="Courier New" w:cs="Courier New"/>
          <w:sz w:val="20"/>
          <w:szCs w:val="20"/>
        </w:rPr>
        <w:t>roc_solver</w:t>
      </w:r>
      <w:r w:rsidR="008C4D24">
        <w:rPr>
          <w:sz w:val="24"/>
          <w:szCs w:val="24"/>
        </w:rPr>
        <w:t xml:space="preserve"> (see the help file for all of the optional inputs). </w:t>
      </w:r>
      <w:r w:rsidR="00725501">
        <w:rPr>
          <w:sz w:val="24"/>
          <w:szCs w:val="24"/>
        </w:rPr>
        <w:t xml:space="preserve">The options that will be used here relate to passing information about the subject ID and experiment/model information to the data structure returned by </w:t>
      </w:r>
      <w:r w:rsidR="00725501" w:rsidRPr="00725501">
        <w:rPr>
          <w:rFonts w:ascii="Courier New" w:hAnsi="Courier New" w:cs="Courier New"/>
          <w:sz w:val="20"/>
          <w:szCs w:val="20"/>
        </w:rPr>
        <w:t>roc_solver</w:t>
      </w:r>
      <w:r w:rsidR="00725501">
        <w:rPr>
          <w:sz w:val="24"/>
          <w:szCs w:val="24"/>
        </w:rPr>
        <w:t xml:space="preserve">. </w:t>
      </w:r>
      <w:r w:rsidR="008C4D24">
        <w:rPr>
          <w:sz w:val="24"/>
          <w:szCs w:val="24"/>
        </w:rPr>
        <w:t xml:space="preserve">First, clear the </w:t>
      </w:r>
      <w:r w:rsidR="008C4D24" w:rsidRPr="003353AE">
        <w:rPr>
          <w:rFonts w:ascii="Courier New" w:hAnsi="Courier New" w:cs="Courier New"/>
          <w:sz w:val="20"/>
          <w:szCs w:val="20"/>
        </w:rPr>
        <w:t>rocData</w:t>
      </w:r>
      <w:r w:rsidR="008C4D24">
        <w:rPr>
          <w:sz w:val="24"/>
          <w:szCs w:val="24"/>
        </w:rPr>
        <w:t xml:space="preserve"> variable:</w:t>
      </w:r>
    </w:p>
    <w:p w14:paraId="4D3AB29C" w14:textId="77777777" w:rsidR="008C4D24" w:rsidRDefault="008C4D24" w:rsidP="00BE413F">
      <w:pPr>
        <w:spacing w:after="0"/>
        <w:rPr>
          <w:sz w:val="24"/>
          <w:szCs w:val="24"/>
        </w:rPr>
      </w:pPr>
    </w:p>
    <w:p w14:paraId="447010E1" w14:textId="77777777" w:rsidR="008C4D24" w:rsidRDefault="008C4D24" w:rsidP="008C4D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rocData</w:t>
      </w:r>
      <w:r>
        <w:rPr>
          <w:rFonts w:ascii="Courier New" w:hAnsi="Courier New" w:cs="Courier New"/>
          <w:color w:val="000000"/>
          <w:sz w:val="20"/>
          <w:szCs w:val="20"/>
        </w:rPr>
        <w:t>;</w:t>
      </w:r>
    </w:p>
    <w:p w14:paraId="0381B9A1" w14:textId="77777777" w:rsidR="008C4D24" w:rsidRDefault="008C4D24" w:rsidP="00BE413F">
      <w:pPr>
        <w:spacing w:after="0"/>
        <w:rPr>
          <w:sz w:val="24"/>
          <w:szCs w:val="24"/>
        </w:rPr>
      </w:pPr>
    </w:p>
    <w:p w14:paraId="4472CDB1" w14:textId="406CB5C7" w:rsidR="00725501" w:rsidRDefault="008C4D24" w:rsidP="00BE413F">
      <w:pPr>
        <w:spacing w:after="0"/>
        <w:rPr>
          <w:sz w:val="24"/>
          <w:szCs w:val="24"/>
        </w:rPr>
      </w:pPr>
      <w:r>
        <w:rPr>
          <w:sz w:val="24"/>
          <w:szCs w:val="24"/>
        </w:rPr>
        <w:t xml:space="preserve">Now we need to define some </w:t>
      </w:r>
      <w:r w:rsidR="00725501">
        <w:rPr>
          <w:sz w:val="24"/>
          <w:szCs w:val="24"/>
        </w:rPr>
        <w:t>information for our “subject” and “experiment”. Type in the following:</w:t>
      </w:r>
    </w:p>
    <w:p w14:paraId="5EB400BA" w14:textId="77777777" w:rsidR="00725501" w:rsidRDefault="00725501" w:rsidP="00BE413F">
      <w:pPr>
        <w:spacing w:after="0"/>
        <w:rPr>
          <w:sz w:val="24"/>
          <w:szCs w:val="24"/>
        </w:rPr>
      </w:pPr>
    </w:p>
    <w:p w14:paraId="00368C90" w14:textId="48690C80"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subID = </w:t>
      </w:r>
      <w:r>
        <w:rPr>
          <w:rFonts w:ascii="Courier New" w:hAnsi="Courier New" w:cs="Courier New"/>
          <w:color w:val="A020F0"/>
          <w:sz w:val="20"/>
          <w:szCs w:val="20"/>
        </w:rPr>
        <w:t>'tutorial1_subject'</w:t>
      </w:r>
      <w:r>
        <w:rPr>
          <w:rFonts w:ascii="Courier New" w:hAnsi="Courier New" w:cs="Courier New"/>
          <w:color w:val="000000"/>
          <w:sz w:val="20"/>
          <w:szCs w:val="20"/>
        </w:rPr>
        <w:t xml:space="preserve">; </w:t>
      </w:r>
    </w:p>
    <w:p w14:paraId="47BB2031" w14:textId="01115F66"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groupID = </w:t>
      </w:r>
      <w:r>
        <w:rPr>
          <w:rFonts w:ascii="Courier New" w:hAnsi="Courier New" w:cs="Courier New"/>
          <w:color w:val="A020F0"/>
          <w:sz w:val="20"/>
          <w:szCs w:val="20"/>
        </w:rPr>
        <w:t>'group1'</w:t>
      </w:r>
      <w:r>
        <w:rPr>
          <w:rFonts w:ascii="Courier New" w:hAnsi="Courier New" w:cs="Courier New"/>
          <w:color w:val="000000"/>
          <w:sz w:val="20"/>
          <w:szCs w:val="20"/>
        </w:rPr>
        <w:t xml:space="preserve">; </w:t>
      </w:r>
    </w:p>
    <w:p w14:paraId="70CED443" w14:textId="128577D1"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condLabels = {</w:t>
      </w:r>
      <w:r>
        <w:rPr>
          <w:rFonts w:ascii="Courier New" w:hAnsi="Courier New" w:cs="Courier New"/>
          <w:color w:val="A020F0"/>
          <w:sz w:val="20"/>
          <w:szCs w:val="20"/>
        </w:rPr>
        <w:t>'item recognition'</w:t>
      </w:r>
      <w:r>
        <w:rPr>
          <w:rFonts w:ascii="Courier New" w:hAnsi="Courier New" w:cs="Courier New"/>
          <w:color w:val="000000"/>
          <w:sz w:val="20"/>
          <w:szCs w:val="20"/>
        </w:rPr>
        <w:t xml:space="preserve">}; </w:t>
      </w:r>
    </w:p>
    <w:p w14:paraId="49B1FC1C" w14:textId="2552436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modelID = </w:t>
      </w:r>
      <w:r>
        <w:rPr>
          <w:rFonts w:ascii="Courier New" w:hAnsi="Courier New" w:cs="Courier New"/>
          <w:color w:val="A020F0"/>
          <w:sz w:val="20"/>
          <w:szCs w:val="20"/>
        </w:rPr>
        <w:t>'uvsd model 1'</w:t>
      </w:r>
      <w:r>
        <w:rPr>
          <w:rFonts w:ascii="Courier New" w:hAnsi="Courier New" w:cs="Courier New"/>
          <w:color w:val="000000"/>
          <w:sz w:val="20"/>
          <w:szCs w:val="20"/>
        </w:rPr>
        <w:t xml:space="preserve">; </w:t>
      </w:r>
    </w:p>
    <w:p w14:paraId="4C219C0E" w14:textId="3A8CD8E1"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outpath = fileparts(which(</w:t>
      </w:r>
      <w:r>
        <w:rPr>
          <w:rFonts w:ascii="Courier New" w:hAnsi="Courier New" w:cs="Courier New"/>
          <w:color w:val="A020F0"/>
          <w:sz w:val="20"/>
          <w:szCs w:val="20"/>
        </w:rPr>
        <w:t>'tutorial1_data.mat'</w:t>
      </w:r>
      <w:r>
        <w:rPr>
          <w:rFonts w:ascii="Courier New" w:hAnsi="Courier New" w:cs="Courier New"/>
          <w:color w:val="000000"/>
          <w:sz w:val="20"/>
          <w:szCs w:val="20"/>
        </w:rPr>
        <w:t xml:space="preserve">)); </w:t>
      </w:r>
    </w:p>
    <w:p w14:paraId="40C90685" w14:textId="77777777" w:rsidR="00725501" w:rsidRPr="00814A3B" w:rsidRDefault="00725501" w:rsidP="00BE413F">
      <w:pPr>
        <w:spacing w:after="0"/>
        <w:rPr>
          <w:sz w:val="24"/>
          <w:szCs w:val="24"/>
        </w:rPr>
      </w:pPr>
    </w:p>
    <w:p w14:paraId="241488DC" w14:textId="53155D6E" w:rsidR="003301E4" w:rsidRDefault="00725501" w:rsidP="003301E4">
      <w:pPr>
        <w:spacing w:after="0"/>
        <w:rPr>
          <w:sz w:val="24"/>
          <w:szCs w:val="24"/>
        </w:rPr>
      </w:pPr>
      <w:r>
        <w:rPr>
          <w:sz w:val="24"/>
          <w:szCs w:val="24"/>
        </w:rPr>
        <w:t>The above commands will be used to define our subject ID (</w:t>
      </w:r>
      <w:r w:rsidRPr="00725501">
        <w:rPr>
          <w:rFonts w:ascii="Courier New" w:hAnsi="Courier New" w:cs="Courier New"/>
          <w:sz w:val="20"/>
          <w:szCs w:val="20"/>
        </w:rPr>
        <w:t>subID</w:t>
      </w:r>
      <w:r>
        <w:rPr>
          <w:sz w:val="24"/>
          <w:szCs w:val="24"/>
        </w:rPr>
        <w:t>), the group classification (</w:t>
      </w:r>
      <w:r w:rsidRPr="00725501">
        <w:rPr>
          <w:rFonts w:ascii="Courier New" w:hAnsi="Courier New" w:cs="Courier New"/>
          <w:sz w:val="20"/>
          <w:szCs w:val="20"/>
        </w:rPr>
        <w:t>groupID</w:t>
      </w:r>
      <w:r>
        <w:rPr>
          <w:sz w:val="24"/>
          <w:szCs w:val="24"/>
        </w:rPr>
        <w:t>), the names of the conditions (</w:t>
      </w:r>
      <w:r w:rsidRPr="00725501">
        <w:rPr>
          <w:rFonts w:ascii="Courier New" w:hAnsi="Courier New" w:cs="Courier New"/>
          <w:sz w:val="20"/>
          <w:szCs w:val="20"/>
        </w:rPr>
        <w:t>condLabels</w:t>
      </w:r>
      <w:r>
        <w:rPr>
          <w:sz w:val="24"/>
          <w:szCs w:val="24"/>
        </w:rPr>
        <w:t>), the user-specified name for the model (</w:t>
      </w:r>
      <w:r w:rsidRPr="00725501">
        <w:rPr>
          <w:rFonts w:ascii="Courier New" w:hAnsi="Courier New" w:cs="Courier New"/>
          <w:sz w:val="20"/>
          <w:szCs w:val="20"/>
        </w:rPr>
        <w:t>modelID</w:t>
      </w:r>
      <w:r>
        <w:rPr>
          <w:sz w:val="24"/>
          <w:szCs w:val="24"/>
        </w:rPr>
        <w:t xml:space="preserve">), and the directory to write a .pdf of the summary figure that appears after running the </w:t>
      </w:r>
      <w:r w:rsidRPr="00725501">
        <w:rPr>
          <w:rFonts w:ascii="Courier New" w:hAnsi="Courier New" w:cs="Courier New"/>
          <w:sz w:val="20"/>
          <w:szCs w:val="20"/>
        </w:rPr>
        <w:t>roc_solver</w:t>
      </w:r>
      <w:r>
        <w:rPr>
          <w:sz w:val="24"/>
          <w:szCs w:val="24"/>
        </w:rPr>
        <w:t>. Now, we are ready to fit the same model as we did above to the data again (the results should be identical, so the figure will not be shown in this document). Type the following command:</w:t>
      </w:r>
    </w:p>
    <w:p w14:paraId="4034F55E" w14:textId="77777777" w:rsidR="00725501" w:rsidRDefault="00725501" w:rsidP="003301E4">
      <w:pPr>
        <w:spacing w:after="0"/>
        <w:rPr>
          <w:sz w:val="24"/>
          <w:szCs w:val="24"/>
        </w:rPr>
      </w:pPr>
    </w:p>
    <w:p w14:paraId="363E4932"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rocData = roc_solver(targf,luref,model,fitStat,x0,LB,UB, </w:t>
      </w:r>
      <w:r>
        <w:rPr>
          <w:rFonts w:ascii="Courier New" w:hAnsi="Courier New" w:cs="Courier New"/>
          <w:color w:val="0000FF"/>
          <w:sz w:val="20"/>
          <w:szCs w:val="20"/>
        </w:rPr>
        <w:t>...</w:t>
      </w:r>
    </w:p>
    <w:p w14:paraId="0E8AC57B"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'subID'</w:t>
      </w:r>
      <w:r>
        <w:rPr>
          <w:rFonts w:ascii="Courier New" w:hAnsi="Courier New" w:cs="Courier New"/>
          <w:color w:val="000000"/>
          <w:sz w:val="20"/>
          <w:szCs w:val="20"/>
        </w:rPr>
        <w:t xml:space="preserve">,subID, </w:t>
      </w:r>
      <w:r>
        <w:rPr>
          <w:rFonts w:ascii="Courier New" w:hAnsi="Courier New" w:cs="Courier New"/>
          <w:color w:val="0000FF"/>
          <w:sz w:val="20"/>
          <w:szCs w:val="20"/>
        </w:rPr>
        <w:t>...</w:t>
      </w:r>
    </w:p>
    <w:p w14:paraId="7CC6A9A4"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'groupID'</w:t>
      </w:r>
      <w:r>
        <w:rPr>
          <w:rFonts w:ascii="Courier New" w:hAnsi="Courier New" w:cs="Courier New"/>
          <w:color w:val="000000"/>
          <w:sz w:val="20"/>
          <w:szCs w:val="20"/>
        </w:rPr>
        <w:t xml:space="preserve">,groupID, </w:t>
      </w:r>
      <w:r>
        <w:rPr>
          <w:rFonts w:ascii="Courier New" w:hAnsi="Courier New" w:cs="Courier New"/>
          <w:color w:val="0000FF"/>
          <w:sz w:val="20"/>
          <w:szCs w:val="20"/>
        </w:rPr>
        <w:t>...</w:t>
      </w:r>
    </w:p>
    <w:p w14:paraId="6C66EDFD"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'condLabels'</w:t>
      </w:r>
      <w:r>
        <w:rPr>
          <w:rFonts w:ascii="Courier New" w:hAnsi="Courier New" w:cs="Courier New"/>
          <w:color w:val="000000"/>
          <w:sz w:val="20"/>
          <w:szCs w:val="20"/>
        </w:rPr>
        <w:t xml:space="preserve">,condLabels, </w:t>
      </w:r>
      <w:r>
        <w:rPr>
          <w:rFonts w:ascii="Courier New" w:hAnsi="Courier New" w:cs="Courier New"/>
          <w:color w:val="0000FF"/>
          <w:sz w:val="20"/>
          <w:szCs w:val="20"/>
        </w:rPr>
        <w:t>...</w:t>
      </w:r>
    </w:p>
    <w:p w14:paraId="43C4F507"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'modelID'</w:t>
      </w:r>
      <w:r>
        <w:rPr>
          <w:rFonts w:ascii="Courier New" w:hAnsi="Courier New" w:cs="Courier New"/>
          <w:color w:val="000000"/>
          <w:sz w:val="20"/>
          <w:szCs w:val="20"/>
        </w:rPr>
        <w:t xml:space="preserve">,modelID, </w:t>
      </w:r>
      <w:r>
        <w:rPr>
          <w:rFonts w:ascii="Courier New" w:hAnsi="Courier New" w:cs="Courier New"/>
          <w:color w:val="0000FF"/>
          <w:sz w:val="20"/>
          <w:szCs w:val="20"/>
        </w:rPr>
        <w:t>...</w:t>
      </w:r>
    </w:p>
    <w:p w14:paraId="75F8D998"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'saveFig'</w:t>
      </w:r>
      <w:r>
        <w:rPr>
          <w:rFonts w:ascii="Courier New" w:hAnsi="Courier New" w:cs="Courier New"/>
          <w:color w:val="000000"/>
          <w:sz w:val="20"/>
          <w:szCs w:val="20"/>
        </w:rPr>
        <w:t xml:space="preserve">,outpath, </w:t>
      </w:r>
      <w:r>
        <w:rPr>
          <w:rFonts w:ascii="Courier New" w:hAnsi="Courier New" w:cs="Courier New"/>
          <w:color w:val="0000FF"/>
          <w:sz w:val="20"/>
          <w:szCs w:val="20"/>
        </w:rPr>
        <w:t>...</w:t>
      </w:r>
    </w:p>
    <w:p w14:paraId="66C08411"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'figure'</w:t>
      </w:r>
      <w:r>
        <w:rPr>
          <w:rFonts w:ascii="Courier New" w:hAnsi="Courier New" w:cs="Courier New"/>
          <w:color w:val="000000"/>
          <w:sz w:val="20"/>
          <w:szCs w:val="20"/>
        </w:rPr>
        <w:t xml:space="preserve">,true, </w:t>
      </w:r>
      <w:r>
        <w:rPr>
          <w:rFonts w:ascii="Courier New" w:hAnsi="Courier New" w:cs="Courier New"/>
          <w:color w:val="0000FF"/>
          <w:sz w:val="20"/>
          <w:szCs w:val="20"/>
        </w:rPr>
        <w:t>...</w:t>
      </w:r>
    </w:p>
    <w:p w14:paraId="029776F1"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'figTimeout'</w:t>
      </w:r>
      <w:r>
        <w:rPr>
          <w:rFonts w:ascii="Courier New" w:hAnsi="Courier New" w:cs="Courier New"/>
          <w:color w:val="000000"/>
          <w:sz w:val="20"/>
          <w:szCs w:val="20"/>
        </w:rPr>
        <w:t>,5);</w:t>
      </w:r>
    </w:p>
    <w:p w14:paraId="412468FF" w14:textId="77777777" w:rsidR="00725501" w:rsidRDefault="00725501" w:rsidP="003301E4">
      <w:pPr>
        <w:spacing w:after="0"/>
        <w:rPr>
          <w:sz w:val="24"/>
          <w:szCs w:val="24"/>
        </w:rPr>
      </w:pPr>
    </w:p>
    <w:p w14:paraId="6D1C7F7C" w14:textId="410C5A66" w:rsidR="00EC28E6" w:rsidRDefault="00725501" w:rsidP="003301E4">
      <w:pPr>
        <w:spacing w:after="0"/>
        <w:rPr>
          <w:rFonts w:cs="Courier New"/>
          <w:sz w:val="24"/>
          <w:szCs w:val="24"/>
        </w:rPr>
      </w:pPr>
      <w:r>
        <w:rPr>
          <w:sz w:val="24"/>
          <w:szCs w:val="24"/>
        </w:rPr>
        <w:t xml:space="preserve">The only difference between this command and the previous command using the roc_solver is the inclusion of the property-value optional inputs. The </w:t>
      </w:r>
      <w:r w:rsidRPr="002E00F4">
        <w:rPr>
          <w:rFonts w:ascii="Courier New" w:hAnsi="Courier New" w:cs="Courier New"/>
          <w:sz w:val="20"/>
          <w:szCs w:val="20"/>
        </w:rPr>
        <w:t>'subID'</w:t>
      </w:r>
      <w:r w:rsidR="002E00F4" w:rsidRPr="002E00F4">
        <w:rPr>
          <w:rFonts w:ascii="Courier New" w:hAnsi="Courier New" w:cs="Courier New"/>
          <w:sz w:val="20"/>
          <w:szCs w:val="20"/>
        </w:rPr>
        <w:t>, '</w:t>
      </w:r>
      <w:r w:rsidR="002E00F4">
        <w:rPr>
          <w:rFonts w:ascii="Courier New" w:hAnsi="Courier New" w:cs="Courier New"/>
          <w:sz w:val="20"/>
          <w:szCs w:val="20"/>
        </w:rPr>
        <w:t>groupID</w:t>
      </w:r>
      <w:r w:rsidR="002E00F4" w:rsidRPr="002E00F4">
        <w:rPr>
          <w:rFonts w:ascii="Courier New" w:hAnsi="Courier New" w:cs="Courier New"/>
          <w:sz w:val="20"/>
          <w:szCs w:val="20"/>
        </w:rPr>
        <w:t>', '</w:t>
      </w:r>
      <w:r w:rsidR="002E00F4">
        <w:rPr>
          <w:rFonts w:ascii="Courier New" w:hAnsi="Courier New" w:cs="Courier New"/>
          <w:sz w:val="20"/>
          <w:szCs w:val="20"/>
        </w:rPr>
        <w:t>conLabels</w:t>
      </w:r>
      <w:r w:rsidR="002E00F4" w:rsidRPr="002E00F4">
        <w:rPr>
          <w:rFonts w:ascii="Courier New" w:hAnsi="Courier New" w:cs="Courier New"/>
          <w:sz w:val="20"/>
          <w:szCs w:val="20"/>
        </w:rPr>
        <w:t xml:space="preserve">', </w:t>
      </w:r>
      <w:r w:rsidR="002E00F4" w:rsidRPr="00EC28E6">
        <w:rPr>
          <w:rFonts w:cs="Courier New"/>
          <w:sz w:val="24"/>
          <w:szCs w:val="24"/>
        </w:rPr>
        <w:t>and</w:t>
      </w:r>
      <w:r w:rsidR="002E00F4" w:rsidRPr="002E00F4">
        <w:rPr>
          <w:rFonts w:ascii="Courier New" w:hAnsi="Courier New" w:cs="Courier New"/>
          <w:sz w:val="20"/>
          <w:szCs w:val="20"/>
        </w:rPr>
        <w:t xml:space="preserve"> '</w:t>
      </w:r>
      <w:r w:rsidR="002E00F4">
        <w:rPr>
          <w:rFonts w:ascii="Courier New" w:hAnsi="Courier New" w:cs="Courier New"/>
          <w:sz w:val="20"/>
          <w:szCs w:val="20"/>
        </w:rPr>
        <w:t>model</w:t>
      </w:r>
      <w:r w:rsidR="002E00F4" w:rsidRPr="002E00F4">
        <w:rPr>
          <w:rFonts w:ascii="Courier New" w:hAnsi="Courier New" w:cs="Courier New"/>
          <w:sz w:val="20"/>
          <w:szCs w:val="20"/>
        </w:rPr>
        <w:t xml:space="preserve">ID' </w:t>
      </w:r>
      <w:r w:rsidR="002E00F4" w:rsidRPr="002E00F4">
        <w:rPr>
          <w:rFonts w:cs="Courier New"/>
          <w:sz w:val="24"/>
          <w:szCs w:val="24"/>
        </w:rPr>
        <w:t>options are used to store the subject ID, group ID, condition labels, and model ID</w:t>
      </w:r>
      <w:r w:rsidR="00EC28E6">
        <w:rPr>
          <w:rFonts w:cs="Courier New"/>
          <w:sz w:val="24"/>
          <w:szCs w:val="24"/>
        </w:rPr>
        <w:t>, respectively,</w:t>
      </w:r>
      <w:r w:rsidR="002E00F4" w:rsidRPr="002E00F4">
        <w:rPr>
          <w:rFonts w:cs="Courier New"/>
          <w:sz w:val="24"/>
          <w:szCs w:val="24"/>
        </w:rPr>
        <w:t xml:space="preserve"> in the appropriate places in the data structure. </w:t>
      </w:r>
      <w:r w:rsidR="002E00F4">
        <w:rPr>
          <w:rFonts w:cs="Courier New"/>
          <w:sz w:val="24"/>
          <w:szCs w:val="24"/>
        </w:rPr>
        <w:t>As you should have notice</w:t>
      </w:r>
      <w:r w:rsidR="00CC1573">
        <w:rPr>
          <w:rFonts w:cs="Courier New"/>
          <w:sz w:val="24"/>
          <w:szCs w:val="24"/>
        </w:rPr>
        <w:t>d</w:t>
      </w:r>
      <w:r w:rsidR="002E00F4">
        <w:rPr>
          <w:rFonts w:cs="Courier New"/>
          <w:sz w:val="24"/>
          <w:szCs w:val="24"/>
        </w:rPr>
        <w:t xml:space="preserve"> while the figure was on the screen</w:t>
      </w:r>
      <w:r w:rsidR="00CC1573">
        <w:rPr>
          <w:rFonts w:cs="Courier New"/>
          <w:sz w:val="24"/>
          <w:szCs w:val="24"/>
        </w:rPr>
        <w:t>,</w:t>
      </w:r>
      <w:r w:rsidR="002E00F4">
        <w:rPr>
          <w:rFonts w:cs="Courier New"/>
          <w:sz w:val="24"/>
          <w:szCs w:val="24"/>
        </w:rPr>
        <w:t xml:space="preserve"> the information that was empty in </w:t>
      </w:r>
      <w:r w:rsidR="00CC1573">
        <w:rPr>
          <w:rFonts w:cs="Courier New"/>
          <w:sz w:val="24"/>
          <w:szCs w:val="24"/>
        </w:rPr>
        <w:t xml:space="preserve">area </w:t>
      </w:r>
      <w:r w:rsidR="002E00F4">
        <w:rPr>
          <w:rFonts w:cs="Courier New"/>
          <w:sz w:val="24"/>
          <w:szCs w:val="24"/>
        </w:rPr>
        <w:t>(1) in the above figure should now h</w:t>
      </w:r>
      <w:r w:rsidR="00EC28E6">
        <w:rPr>
          <w:rFonts w:cs="Courier New"/>
          <w:sz w:val="24"/>
          <w:szCs w:val="24"/>
        </w:rPr>
        <w:t>ave values present.</w:t>
      </w:r>
    </w:p>
    <w:p w14:paraId="1B51C6B1" w14:textId="77777777" w:rsidR="00EC28E6" w:rsidRDefault="00EC28E6" w:rsidP="003301E4">
      <w:pPr>
        <w:spacing w:after="0"/>
        <w:rPr>
          <w:rFonts w:cs="Courier New"/>
          <w:sz w:val="24"/>
          <w:szCs w:val="24"/>
        </w:rPr>
      </w:pPr>
    </w:p>
    <w:p w14:paraId="07BAAB35" w14:textId="302C90E3" w:rsidR="00725501" w:rsidRDefault="004E47B9" w:rsidP="003301E4">
      <w:pPr>
        <w:spacing w:after="0"/>
        <w:rPr>
          <w:rFonts w:cs="Courier New"/>
          <w:sz w:val="24"/>
          <w:szCs w:val="24"/>
        </w:rPr>
      </w:pPr>
      <w:r>
        <w:rPr>
          <w:rFonts w:cs="Courier New"/>
          <w:sz w:val="24"/>
          <w:szCs w:val="24"/>
        </w:rPr>
        <w:t xml:space="preserve">The </w:t>
      </w:r>
      <w:r w:rsidR="00EC28E6" w:rsidRPr="002E00F4">
        <w:rPr>
          <w:rFonts w:ascii="Courier New" w:hAnsi="Courier New" w:cs="Courier New"/>
          <w:sz w:val="20"/>
          <w:szCs w:val="20"/>
        </w:rPr>
        <w:t>'</w:t>
      </w:r>
      <w:r w:rsidR="00EC28E6">
        <w:rPr>
          <w:rFonts w:ascii="Courier New" w:hAnsi="Courier New" w:cs="Courier New"/>
          <w:sz w:val="20"/>
          <w:szCs w:val="20"/>
        </w:rPr>
        <w:t>saveFig</w:t>
      </w:r>
      <w:r w:rsidR="00EC28E6" w:rsidRPr="002E00F4">
        <w:rPr>
          <w:rFonts w:ascii="Courier New" w:hAnsi="Courier New" w:cs="Courier New"/>
          <w:sz w:val="20"/>
          <w:szCs w:val="20"/>
        </w:rPr>
        <w:t xml:space="preserve">' </w:t>
      </w:r>
      <w:r w:rsidR="00EC28E6">
        <w:rPr>
          <w:rFonts w:cs="Courier New"/>
          <w:sz w:val="24"/>
          <w:szCs w:val="24"/>
        </w:rPr>
        <w:t xml:space="preserve">option tells the </w:t>
      </w:r>
      <w:r w:rsidR="00EC28E6" w:rsidRPr="002A27EA">
        <w:rPr>
          <w:rFonts w:ascii="Courier New" w:hAnsi="Courier New" w:cs="Courier New"/>
          <w:sz w:val="20"/>
          <w:szCs w:val="20"/>
        </w:rPr>
        <w:t>roc_solver</w:t>
      </w:r>
      <w:r w:rsidR="00EC28E6">
        <w:rPr>
          <w:rFonts w:cs="Courier New"/>
          <w:sz w:val="24"/>
          <w:szCs w:val="24"/>
        </w:rPr>
        <w:t xml:space="preserve"> where to save a .pdf of the summary figure. Open this .pdf file in the </w:t>
      </w:r>
      <w:r w:rsidR="00EC28E6">
        <w:rPr>
          <w:rFonts w:cs="Courier New"/>
          <w:i/>
          <w:sz w:val="24"/>
          <w:szCs w:val="24"/>
        </w:rPr>
        <w:t>examples</w:t>
      </w:r>
      <w:r w:rsidR="00EC28E6">
        <w:rPr>
          <w:rFonts w:cs="Courier New"/>
          <w:sz w:val="24"/>
          <w:szCs w:val="24"/>
        </w:rPr>
        <w:t xml:space="preserve"> directory. The </w:t>
      </w:r>
      <w:r w:rsidR="00EC28E6" w:rsidRPr="002E00F4">
        <w:rPr>
          <w:rFonts w:ascii="Courier New" w:hAnsi="Courier New" w:cs="Courier New"/>
          <w:sz w:val="20"/>
          <w:szCs w:val="20"/>
        </w:rPr>
        <w:t>'</w:t>
      </w:r>
      <w:r w:rsidR="00EC28E6">
        <w:rPr>
          <w:rFonts w:ascii="Courier New" w:hAnsi="Courier New" w:cs="Courier New"/>
          <w:sz w:val="20"/>
          <w:szCs w:val="20"/>
        </w:rPr>
        <w:t>figure</w:t>
      </w:r>
      <w:r w:rsidR="00EC28E6" w:rsidRPr="002E00F4">
        <w:rPr>
          <w:rFonts w:ascii="Courier New" w:hAnsi="Courier New" w:cs="Courier New"/>
          <w:sz w:val="20"/>
          <w:szCs w:val="20"/>
        </w:rPr>
        <w:t xml:space="preserve">' </w:t>
      </w:r>
      <w:r w:rsidR="00EC28E6">
        <w:rPr>
          <w:rFonts w:cs="Courier New"/>
          <w:sz w:val="24"/>
          <w:szCs w:val="24"/>
        </w:rPr>
        <w:t>option can be used to turn off plotting the summary figure (by setting the value to false). This might be useful in you are running a large number of simulations, or if you are annoyed by the figure and feel you have the expertise to diagnose mode</w:t>
      </w:r>
      <w:r w:rsidR="002A27EA">
        <w:rPr>
          <w:rFonts w:cs="Courier New"/>
          <w:sz w:val="24"/>
          <w:szCs w:val="24"/>
        </w:rPr>
        <w:t xml:space="preserve">l fit just from fit statistics. </w:t>
      </w:r>
      <w:r w:rsidR="00EC28E6">
        <w:rPr>
          <w:rFonts w:cs="Courier New"/>
          <w:sz w:val="24"/>
          <w:szCs w:val="24"/>
        </w:rPr>
        <w:t xml:space="preserve">However, </w:t>
      </w:r>
      <w:r w:rsidR="002A27EA">
        <w:rPr>
          <w:rFonts w:cs="Courier New"/>
          <w:sz w:val="24"/>
          <w:szCs w:val="24"/>
        </w:rPr>
        <w:t>the default value of the</w:t>
      </w:r>
      <w:r w:rsidR="00EC28E6">
        <w:rPr>
          <w:rFonts w:cs="Courier New"/>
          <w:sz w:val="24"/>
          <w:szCs w:val="24"/>
        </w:rPr>
        <w:t xml:space="preserve"> </w:t>
      </w:r>
      <w:r w:rsidR="00EC28E6" w:rsidRPr="002E00F4">
        <w:rPr>
          <w:rFonts w:ascii="Courier New" w:hAnsi="Courier New" w:cs="Courier New"/>
          <w:sz w:val="20"/>
          <w:szCs w:val="20"/>
        </w:rPr>
        <w:t>'</w:t>
      </w:r>
      <w:r w:rsidR="00EC28E6">
        <w:rPr>
          <w:rFonts w:ascii="Courier New" w:hAnsi="Courier New" w:cs="Courier New"/>
          <w:sz w:val="20"/>
          <w:szCs w:val="20"/>
        </w:rPr>
        <w:t>figure</w:t>
      </w:r>
      <w:r w:rsidR="00EC28E6" w:rsidRPr="002E00F4">
        <w:rPr>
          <w:rFonts w:ascii="Courier New" w:hAnsi="Courier New" w:cs="Courier New"/>
          <w:sz w:val="20"/>
          <w:szCs w:val="20"/>
        </w:rPr>
        <w:t xml:space="preserve">' </w:t>
      </w:r>
      <w:r w:rsidR="00EC28E6">
        <w:rPr>
          <w:rFonts w:cs="Courier New"/>
          <w:sz w:val="24"/>
          <w:szCs w:val="24"/>
        </w:rPr>
        <w:t>option is</w:t>
      </w:r>
      <w:r w:rsidR="002A27EA">
        <w:rPr>
          <w:rFonts w:cs="Courier New"/>
          <w:sz w:val="24"/>
          <w:szCs w:val="24"/>
        </w:rPr>
        <w:t xml:space="preserve"> </w:t>
      </w:r>
      <w:r w:rsidR="002A27EA" w:rsidRPr="002A27EA">
        <w:rPr>
          <w:rFonts w:ascii="Courier New" w:hAnsi="Courier New" w:cs="Courier New"/>
          <w:sz w:val="20"/>
          <w:szCs w:val="20"/>
        </w:rPr>
        <w:t>true</w:t>
      </w:r>
      <w:r w:rsidR="002A27EA">
        <w:rPr>
          <w:rFonts w:cs="Courier New"/>
          <w:sz w:val="24"/>
          <w:szCs w:val="24"/>
        </w:rPr>
        <w:t xml:space="preserve">, and we strongly suggest not setting this value to </w:t>
      </w:r>
      <w:r w:rsidR="002A27EA" w:rsidRPr="002A27EA">
        <w:rPr>
          <w:rFonts w:ascii="Courier New" w:hAnsi="Courier New" w:cs="Courier New"/>
          <w:sz w:val="20"/>
          <w:szCs w:val="20"/>
        </w:rPr>
        <w:t>false</w:t>
      </w:r>
      <w:r w:rsidR="002A27EA">
        <w:rPr>
          <w:rFonts w:cs="Courier New"/>
          <w:sz w:val="24"/>
          <w:szCs w:val="24"/>
        </w:rPr>
        <w:t xml:space="preserve">. A better option might be to use </w:t>
      </w:r>
      <w:r w:rsidR="002A27EA" w:rsidRPr="002E00F4">
        <w:rPr>
          <w:rFonts w:ascii="Courier New" w:hAnsi="Courier New" w:cs="Courier New"/>
          <w:sz w:val="20"/>
          <w:szCs w:val="20"/>
        </w:rPr>
        <w:t>'</w:t>
      </w:r>
      <w:r w:rsidR="002A27EA">
        <w:rPr>
          <w:rFonts w:ascii="Courier New" w:hAnsi="Courier New" w:cs="Courier New"/>
          <w:sz w:val="20"/>
          <w:szCs w:val="20"/>
        </w:rPr>
        <w:t>figTimeout</w:t>
      </w:r>
      <w:r w:rsidR="002A27EA" w:rsidRPr="002E00F4">
        <w:rPr>
          <w:rFonts w:ascii="Courier New" w:hAnsi="Courier New" w:cs="Courier New"/>
          <w:sz w:val="20"/>
          <w:szCs w:val="20"/>
        </w:rPr>
        <w:t>'</w:t>
      </w:r>
      <w:r w:rsidR="002A27EA">
        <w:rPr>
          <w:rFonts w:cs="Courier New"/>
          <w:sz w:val="24"/>
          <w:szCs w:val="24"/>
        </w:rPr>
        <w:t xml:space="preserve">, which will automatically close the figure after a specified amount of time (in the example here, 5 seconds). The </w:t>
      </w:r>
      <w:r w:rsidR="002A27EA" w:rsidRPr="002E00F4">
        <w:rPr>
          <w:rFonts w:ascii="Courier New" w:hAnsi="Courier New" w:cs="Courier New"/>
          <w:sz w:val="20"/>
          <w:szCs w:val="20"/>
        </w:rPr>
        <w:t>'</w:t>
      </w:r>
      <w:r w:rsidR="002A27EA">
        <w:rPr>
          <w:rFonts w:ascii="Courier New" w:hAnsi="Courier New" w:cs="Courier New"/>
          <w:sz w:val="20"/>
          <w:szCs w:val="20"/>
        </w:rPr>
        <w:t>saveFig</w:t>
      </w:r>
      <w:r w:rsidR="002A27EA" w:rsidRPr="002E00F4">
        <w:rPr>
          <w:rFonts w:ascii="Courier New" w:hAnsi="Courier New" w:cs="Courier New"/>
          <w:sz w:val="20"/>
          <w:szCs w:val="20"/>
        </w:rPr>
        <w:t xml:space="preserve">' </w:t>
      </w:r>
      <w:r w:rsidR="002A27EA">
        <w:rPr>
          <w:rFonts w:cs="Courier New"/>
          <w:sz w:val="24"/>
          <w:szCs w:val="24"/>
        </w:rPr>
        <w:t xml:space="preserve">and </w:t>
      </w:r>
      <w:r w:rsidR="002A27EA" w:rsidRPr="002E00F4">
        <w:rPr>
          <w:rFonts w:ascii="Courier New" w:hAnsi="Courier New" w:cs="Courier New"/>
          <w:sz w:val="20"/>
          <w:szCs w:val="20"/>
        </w:rPr>
        <w:t>'</w:t>
      </w:r>
      <w:r w:rsidR="002A27EA">
        <w:rPr>
          <w:rFonts w:ascii="Courier New" w:hAnsi="Courier New" w:cs="Courier New"/>
          <w:sz w:val="20"/>
          <w:szCs w:val="20"/>
        </w:rPr>
        <w:t>figTimeout</w:t>
      </w:r>
      <w:r w:rsidR="002A27EA" w:rsidRPr="002E00F4">
        <w:rPr>
          <w:rFonts w:ascii="Courier New" w:hAnsi="Courier New" w:cs="Courier New"/>
          <w:sz w:val="20"/>
          <w:szCs w:val="20"/>
        </w:rPr>
        <w:t xml:space="preserve">' </w:t>
      </w:r>
      <w:r w:rsidR="002A27EA">
        <w:rPr>
          <w:rFonts w:cs="Courier New"/>
          <w:sz w:val="24"/>
          <w:szCs w:val="24"/>
        </w:rPr>
        <w:t xml:space="preserve">options can be used together to automatically save and close the figure, and the </w:t>
      </w:r>
      <w:r w:rsidR="002A27EA" w:rsidRPr="002E00F4">
        <w:rPr>
          <w:rFonts w:ascii="Courier New" w:hAnsi="Courier New" w:cs="Courier New"/>
          <w:sz w:val="20"/>
          <w:szCs w:val="20"/>
        </w:rPr>
        <w:t>'</w:t>
      </w:r>
      <w:r w:rsidR="002A27EA">
        <w:rPr>
          <w:rFonts w:ascii="Courier New" w:hAnsi="Courier New" w:cs="Courier New"/>
          <w:sz w:val="20"/>
          <w:szCs w:val="20"/>
        </w:rPr>
        <w:t>figure</w:t>
      </w:r>
      <w:r w:rsidR="002A27EA" w:rsidRPr="002E00F4">
        <w:rPr>
          <w:rFonts w:ascii="Courier New" w:hAnsi="Courier New" w:cs="Courier New"/>
          <w:sz w:val="20"/>
          <w:szCs w:val="20"/>
        </w:rPr>
        <w:t xml:space="preserve">' </w:t>
      </w:r>
      <w:r w:rsidR="002A27EA">
        <w:rPr>
          <w:rFonts w:cs="Courier New"/>
          <w:sz w:val="24"/>
          <w:szCs w:val="24"/>
        </w:rPr>
        <w:t xml:space="preserve">option is automatically set to </w:t>
      </w:r>
      <w:r w:rsidR="002A27EA" w:rsidRPr="002A27EA">
        <w:rPr>
          <w:rFonts w:ascii="Courier New" w:hAnsi="Courier New" w:cs="Courier New"/>
          <w:sz w:val="20"/>
          <w:szCs w:val="20"/>
        </w:rPr>
        <w:t>true</w:t>
      </w:r>
      <w:r w:rsidR="002A27EA">
        <w:rPr>
          <w:rFonts w:cs="Courier New"/>
          <w:sz w:val="24"/>
          <w:szCs w:val="24"/>
        </w:rPr>
        <w:t xml:space="preserve"> if </w:t>
      </w:r>
      <w:r w:rsidR="002A27EA" w:rsidRPr="002E00F4">
        <w:rPr>
          <w:rFonts w:ascii="Courier New" w:hAnsi="Courier New" w:cs="Courier New"/>
          <w:sz w:val="20"/>
          <w:szCs w:val="20"/>
        </w:rPr>
        <w:t>'</w:t>
      </w:r>
      <w:r w:rsidR="002A27EA">
        <w:rPr>
          <w:rFonts w:ascii="Courier New" w:hAnsi="Courier New" w:cs="Courier New"/>
          <w:sz w:val="20"/>
          <w:szCs w:val="20"/>
        </w:rPr>
        <w:t>saveFig</w:t>
      </w:r>
      <w:r w:rsidR="002A27EA" w:rsidRPr="002E00F4">
        <w:rPr>
          <w:rFonts w:ascii="Courier New" w:hAnsi="Courier New" w:cs="Courier New"/>
          <w:sz w:val="20"/>
          <w:szCs w:val="20"/>
        </w:rPr>
        <w:t>'</w:t>
      </w:r>
      <w:r w:rsidR="001565EF">
        <w:rPr>
          <w:rFonts w:ascii="Courier New" w:hAnsi="Courier New" w:cs="Courier New"/>
          <w:sz w:val="20"/>
          <w:szCs w:val="20"/>
        </w:rPr>
        <w:t xml:space="preserve"> </w:t>
      </w:r>
      <w:r w:rsidR="002A27EA">
        <w:rPr>
          <w:rFonts w:cs="Courier New"/>
          <w:sz w:val="24"/>
          <w:szCs w:val="24"/>
        </w:rPr>
        <w:t xml:space="preserve">is provided. </w:t>
      </w:r>
    </w:p>
    <w:p w14:paraId="54C3ADCD" w14:textId="77777777" w:rsidR="007F24F0" w:rsidRDefault="007F24F0" w:rsidP="003301E4">
      <w:pPr>
        <w:spacing w:after="0"/>
        <w:rPr>
          <w:rFonts w:cs="Courier New"/>
          <w:sz w:val="24"/>
          <w:szCs w:val="24"/>
        </w:rPr>
      </w:pPr>
    </w:p>
    <w:p w14:paraId="4EF0E1EE" w14:textId="33A894B3" w:rsidR="0050650A" w:rsidRDefault="0050650A" w:rsidP="003301E4">
      <w:pPr>
        <w:spacing w:after="0"/>
        <w:rPr>
          <w:rFonts w:cs="Courier New"/>
          <w:sz w:val="24"/>
          <w:szCs w:val="24"/>
        </w:rPr>
      </w:pPr>
      <w:r>
        <w:rPr>
          <w:rFonts w:cs="Courier New"/>
          <w:sz w:val="24"/>
          <w:szCs w:val="24"/>
        </w:rPr>
        <w:t xml:space="preserve">Before continuing, let’s take a look at the structure of </w:t>
      </w:r>
      <w:r w:rsidRPr="0050650A">
        <w:rPr>
          <w:rFonts w:ascii="Courier New" w:hAnsi="Courier New" w:cs="Courier New"/>
          <w:sz w:val="20"/>
          <w:szCs w:val="20"/>
        </w:rPr>
        <w:t>rocData</w:t>
      </w:r>
      <w:r w:rsidR="00C92A53">
        <w:rPr>
          <w:rFonts w:cs="Courier New"/>
          <w:sz w:val="24"/>
          <w:szCs w:val="24"/>
        </w:rPr>
        <w:t xml:space="preserve">. </w:t>
      </w:r>
    </w:p>
    <w:p w14:paraId="1D8C4FAF" w14:textId="77777777" w:rsidR="0050650A" w:rsidRDefault="0050650A" w:rsidP="003301E4">
      <w:pPr>
        <w:spacing w:after="0"/>
        <w:rPr>
          <w:rFonts w:cs="Courier New"/>
          <w:sz w:val="24"/>
          <w:szCs w:val="24"/>
        </w:rPr>
      </w:pPr>
    </w:p>
    <w:p w14:paraId="7CCF9790"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&gt;&gt; rocData</w:t>
      </w:r>
    </w:p>
    <w:p w14:paraId="42F67A14" w14:textId="77777777" w:rsidR="00C92A53" w:rsidRPr="00C92A53" w:rsidRDefault="00C92A53" w:rsidP="00C92A53">
      <w:pPr>
        <w:spacing w:after="0"/>
        <w:rPr>
          <w:rFonts w:ascii="Courier New" w:hAnsi="Courier New" w:cs="Courier New"/>
          <w:sz w:val="20"/>
          <w:szCs w:val="20"/>
        </w:rPr>
      </w:pPr>
    </w:p>
    <w:p w14:paraId="04B63A65"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 xml:space="preserve">rocData = </w:t>
      </w:r>
    </w:p>
    <w:p w14:paraId="5DEAE219" w14:textId="77777777" w:rsidR="00C92A53" w:rsidRPr="00C92A53" w:rsidRDefault="00C92A53" w:rsidP="00C92A53">
      <w:pPr>
        <w:spacing w:after="0"/>
        <w:rPr>
          <w:rFonts w:ascii="Courier New" w:hAnsi="Courier New" w:cs="Courier New"/>
          <w:sz w:val="20"/>
          <w:szCs w:val="20"/>
        </w:rPr>
      </w:pPr>
    </w:p>
    <w:p w14:paraId="16F0B5C5"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 xml:space="preserve">               subID: 'tutorial1_subject'</w:t>
      </w:r>
    </w:p>
    <w:p w14:paraId="2B7A147E"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 xml:space="preserve">             groupID: 'group1'</w:t>
      </w:r>
    </w:p>
    <w:p w14:paraId="0570FC05"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 xml:space="preserve">    condition_labels: {'item recognition'}</w:t>
      </w:r>
    </w:p>
    <w:p w14:paraId="5A8101EA"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 xml:space="preserve">       observed_data: [1x1 struct]</w:t>
      </w:r>
    </w:p>
    <w:p w14:paraId="252CD7F0"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 xml:space="preserve">          uvsd_model: [1x1 struct]</w:t>
      </w:r>
    </w:p>
    <w:p w14:paraId="693959D7" w14:textId="77777777" w:rsidR="00C92A53" w:rsidRDefault="00C92A53" w:rsidP="00C92A53">
      <w:pPr>
        <w:spacing w:after="0"/>
        <w:rPr>
          <w:rFonts w:cs="Courier New"/>
          <w:sz w:val="24"/>
          <w:szCs w:val="24"/>
        </w:rPr>
      </w:pPr>
    </w:p>
    <w:p w14:paraId="5838872A" w14:textId="0BA62BFB" w:rsidR="00C92A53" w:rsidRDefault="00C92A53" w:rsidP="00C92A53">
      <w:pPr>
        <w:spacing w:after="0"/>
        <w:rPr>
          <w:rFonts w:cs="Courier New"/>
          <w:sz w:val="24"/>
          <w:szCs w:val="24"/>
        </w:rPr>
      </w:pPr>
      <w:r>
        <w:rPr>
          <w:rFonts w:cs="Courier New"/>
          <w:sz w:val="24"/>
          <w:szCs w:val="24"/>
        </w:rPr>
        <w:t xml:space="preserve">Notice how the </w:t>
      </w:r>
      <w:r w:rsidRPr="00C92A53">
        <w:rPr>
          <w:rFonts w:ascii="Courier New" w:hAnsi="Courier New" w:cs="Courier New"/>
          <w:sz w:val="20"/>
          <w:szCs w:val="20"/>
        </w:rPr>
        <w:t>uvsd_model</w:t>
      </w:r>
      <w:r>
        <w:rPr>
          <w:rFonts w:cs="Courier New"/>
          <w:sz w:val="24"/>
          <w:szCs w:val="24"/>
        </w:rPr>
        <w:t xml:space="preserve"> field is a 1x1 structure, and how there are no </w:t>
      </w:r>
      <w:r w:rsidRPr="00C92A53">
        <w:rPr>
          <w:rFonts w:ascii="Courier New" w:hAnsi="Courier New" w:cs="Courier New"/>
          <w:sz w:val="20"/>
          <w:szCs w:val="20"/>
        </w:rPr>
        <w:t>dpsd_model</w:t>
      </w:r>
      <w:r>
        <w:rPr>
          <w:rFonts w:cs="Courier New"/>
          <w:sz w:val="24"/>
          <w:szCs w:val="24"/>
        </w:rPr>
        <w:t xml:space="preserve"> and </w:t>
      </w:r>
      <w:r w:rsidRPr="00C92A53">
        <w:rPr>
          <w:rFonts w:ascii="Courier New" w:hAnsi="Courier New" w:cs="Courier New"/>
          <w:sz w:val="20"/>
          <w:szCs w:val="20"/>
        </w:rPr>
        <w:t>msd_model</w:t>
      </w:r>
      <w:r>
        <w:rPr>
          <w:rFonts w:cs="Courier New"/>
          <w:sz w:val="24"/>
          <w:szCs w:val="24"/>
        </w:rPr>
        <w:t xml:space="preserve"> fields. </w:t>
      </w:r>
    </w:p>
    <w:p w14:paraId="00F1E7DF" w14:textId="77777777" w:rsidR="00C92A53" w:rsidRDefault="00C92A53" w:rsidP="00C92A53">
      <w:pPr>
        <w:spacing w:after="0"/>
        <w:rPr>
          <w:rFonts w:cs="Courier New"/>
          <w:sz w:val="24"/>
          <w:szCs w:val="24"/>
        </w:rPr>
      </w:pPr>
    </w:p>
    <w:p w14:paraId="71EF7640" w14:textId="4464C729" w:rsidR="007F24F0" w:rsidRDefault="007F24F0" w:rsidP="00C92A53">
      <w:pPr>
        <w:spacing w:after="0"/>
        <w:rPr>
          <w:rFonts w:cs="Courier New"/>
          <w:sz w:val="24"/>
          <w:szCs w:val="24"/>
        </w:rPr>
      </w:pPr>
      <w:r>
        <w:rPr>
          <w:rFonts w:cs="Courier New"/>
          <w:sz w:val="24"/>
          <w:szCs w:val="24"/>
        </w:rPr>
        <w:t xml:space="preserve">Next, we fill fit </w:t>
      </w:r>
      <w:r w:rsidR="004F54EF">
        <w:rPr>
          <w:rFonts w:cs="Courier New"/>
          <w:sz w:val="24"/>
          <w:szCs w:val="24"/>
        </w:rPr>
        <w:t>three</w:t>
      </w:r>
      <w:r>
        <w:rPr>
          <w:rFonts w:cs="Courier New"/>
          <w:sz w:val="24"/>
          <w:szCs w:val="24"/>
        </w:rPr>
        <w:t xml:space="preserve"> different model</w:t>
      </w:r>
      <w:r w:rsidR="004F54EF">
        <w:rPr>
          <w:rFonts w:cs="Courier New"/>
          <w:sz w:val="24"/>
          <w:szCs w:val="24"/>
        </w:rPr>
        <w:t>s</w:t>
      </w:r>
      <w:r>
        <w:rPr>
          <w:rFonts w:cs="Courier New"/>
          <w:sz w:val="24"/>
          <w:szCs w:val="24"/>
        </w:rPr>
        <w:t xml:space="preserve"> to the</w:t>
      </w:r>
      <w:r w:rsidR="004F54EF">
        <w:rPr>
          <w:rFonts w:cs="Courier New"/>
          <w:sz w:val="24"/>
          <w:szCs w:val="24"/>
        </w:rPr>
        <w:t xml:space="preserve"> same</w:t>
      </w:r>
      <w:r>
        <w:rPr>
          <w:rFonts w:cs="Courier New"/>
          <w:sz w:val="24"/>
          <w:szCs w:val="24"/>
        </w:rPr>
        <w:t xml:space="preserve"> data, and store it </w:t>
      </w:r>
      <w:r w:rsidR="004F54EF">
        <w:rPr>
          <w:rFonts w:cs="Courier New"/>
          <w:sz w:val="24"/>
          <w:szCs w:val="24"/>
        </w:rPr>
        <w:t xml:space="preserve">in the same data structure that we have been using (i.e., </w:t>
      </w:r>
      <w:r w:rsidR="004F54EF" w:rsidRPr="004F54EF">
        <w:rPr>
          <w:rFonts w:ascii="Courier New" w:hAnsi="Courier New" w:cs="Courier New"/>
          <w:sz w:val="20"/>
          <w:szCs w:val="20"/>
        </w:rPr>
        <w:t>rocData</w:t>
      </w:r>
      <w:r w:rsidR="004F54EF">
        <w:rPr>
          <w:rFonts w:cs="Courier New"/>
          <w:sz w:val="24"/>
          <w:szCs w:val="24"/>
        </w:rPr>
        <w:t xml:space="preserve">). To accomplish this we will use the </w:t>
      </w:r>
      <w:r w:rsidR="004F54EF" w:rsidRPr="002E00F4">
        <w:rPr>
          <w:rFonts w:ascii="Courier New" w:hAnsi="Courier New" w:cs="Courier New"/>
          <w:sz w:val="20"/>
          <w:szCs w:val="20"/>
        </w:rPr>
        <w:t>'</w:t>
      </w:r>
      <w:r w:rsidR="004F54EF">
        <w:rPr>
          <w:rFonts w:ascii="Courier New" w:hAnsi="Courier New" w:cs="Courier New"/>
          <w:sz w:val="20"/>
          <w:szCs w:val="20"/>
        </w:rPr>
        <w:t>append</w:t>
      </w:r>
      <w:r w:rsidR="004F54EF" w:rsidRPr="002E00F4">
        <w:rPr>
          <w:rFonts w:ascii="Courier New" w:hAnsi="Courier New" w:cs="Courier New"/>
          <w:sz w:val="20"/>
          <w:szCs w:val="20"/>
        </w:rPr>
        <w:t>'</w:t>
      </w:r>
      <w:r w:rsidR="004F54EF">
        <w:rPr>
          <w:rFonts w:ascii="Courier New" w:hAnsi="Courier New" w:cs="Courier New"/>
          <w:sz w:val="20"/>
          <w:szCs w:val="20"/>
        </w:rPr>
        <w:t xml:space="preserve"> </w:t>
      </w:r>
      <w:r w:rsidR="004F54EF">
        <w:rPr>
          <w:rFonts w:cs="Courier New"/>
          <w:sz w:val="24"/>
          <w:szCs w:val="24"/>
        </w:rPr>
        <w:t xml:space="preserve">optional input for the </w:t>
      </w:r>
      <w:r w:rsidR="004F54EF">
        <w:rPr>
          <w:rFonts w:ascii="Courier New" w:hAnsi="Courier New" w:cs="Courier New"/>
          <w:sz w:val="20"/>
          <w:szCs w:val="20"/>
        </w:rPr>
        <w:t>roc_solver</w:t>
      </w:r>
      <w:r w:rsidR="004F54EF">
        <w:rPr>
          <w:rFonts w:cs="Courier New"/>
          <w:sz w:val="24"/>
          <w:szCs w:val="24"/>
        </w:rPr>
        <w:t>. First, we will fit an equal-variance signal-detection (EVSD) model to the data. This is very similar to the UVSD model, with the difference that the V</w:t>
      </w:r>
      <w:r w:rsidR="004F54EF" w:rsidRPr="00367E5C">
        <w:rPr>
          <w:rFonts w:cs="Courier New"/>
          <w:sz w:val="24"/>
          <w:szCs w:val="24"/>
          <w:vertAlign w:val="subscript"/>
        </w:rPr>
        <w:t>o</w:t>
      </w:r>
      <w:r w:rsidR="004F54EF">
        <w:rPr>
          <w:rFonts w:cs="Courier New"/>
          <w:sz w:val="24"/>
          <w:szCs w:val="24"/>
        </w:rPr>
        <w:t xml:space="preserve"> parameter is constrained to equal 1. First, let’s create the appropriate </w:t>
      </w:r>
      <w:r w:rsidR="004F54EF" w:rsidRPr="00E8343D">
        <w:rPr>
          <w:rFonts w:ascii="Courier New" w:hAnsi="Courier New" w:cs="Courier New"/>
          <w:sz w:val="20"/>
          <w:szCs w:val="20"/>
        </w:rPr>
        <w:t>x0</w:t>
      </w:r>
      <w:r w:rsidR="004F54EF">
        <w:rPr>
          <w:rFonts w:cs="Courier New"/>
          <w:sz w:val="24"/>
          <w:szCs w:val="24"/>
        </w:rPr>
        <w:t xml:space="preserve">, </w:t>
      </w:r>
      <w:r w:rsidR="004F54EF" w:rsidRPr="00E8343D">
        <w:rPr>
          <w:rFonts w:ascii="Courier New" w:hAnsi="Courier New" w:cs="Courier New"/>
          <w:sz w:val="20"/>
          <w:szCs w:val="20"/>
        </w:rPr>
        <w:t>LB</w:t>
      </w:r>
      <w:r w:rsidR="004F54EF">
        <w:rPr>
          <w:rFonts w:cs="Courier New"/>
          <w:sz w:val="24"/>
          <w:szCs w:val="24"/>
        </w:rPr>
        <w:t xml:space="preserve">, and </w:t>
      </w:r>
      <w:r w:rsidR="004F54EF" w:rsidRPr="00E8343D">
        <w:rPr>
          <w:rFonts w:ascii="Courier New" w:hAnsi="Courier New" w:cs="Courier New"/>
          <w:sz w:val="20"/>
          <w:szCs w:val="20"/>
        </w:rPr>
        <w:t>UB</w:t>
      </w:r>
      <w:r w:rsidR="004F54EF">
        <w:rPr>
          <w:rFonts w:cs="Courier New"/>
          <w:sz w:val="24"/>
          <w:szCs w:val="24"/>
        </w:rPr>
        <w:t xml:space="preserve"> matrices to pass to the solver:</w:t>
      </w:r>
    </w:p>
    <w:p w14:paraId="1E7F44BF" w14:textId="77777777" w:rsidR="004F54EF" w:rsidRDefault="004F54EF" w:rsidP="003301E4">
      <w:pPr>
        <w:spacing w:after="0"/>
        <w:rPr>
          <w:rFonts w:cs="Courier New"/>
          <w:sz w:val="24"/>
          <w:szCs w:val="24"/>
        </w:rPr>
      </w:pPr>
    </w:p>
    <w:p w14:paraId="50566C22" w14:textId="77777777" w:rsidR="004F54EF" w:rsidRPr="006B1729" w:rsidRDefault="004F54EF" w:rsidP="004F54EF">
      <w:pPr>
        <w:autoSpaceDE w:val="0"/>
        <w:autoSpaceDN w:val="0"/>
        <w:adjustRightInd w:val="0"/>
        <w:spacing w:after="0" w:line="240" w:lineRule="auto"/>
        <w:rPr>
          <w:rFonts w:ascii="Courier New" w:hAnsi="Courier New" w:cs="Courier New"/>
          <w:sz w:val="24"/>
          <w:szCs w:val="24"/>
          <w:lang w:val="es-ES"/>
        </w:rPr>
      </w:pPr>
      <w:r w:rsidRPr="006B1729">
        <w:rPr>
          <w:rFonts w:ascii="Courier New" w:hAnsi="Courier New" w:cs="Courier New"/>
          <w:color w:val="000000"/>
          <w:sz w:val="20"/>
          <w:szCs w:val="20"/>
          <w:lang w:val="es-ES"/>
        </w:rPr>
        <w:t xml:space="preserve">modelID = </w:t>
      </w:r>
      <w:r w:rsidRPr="006B1729">
        <w:rPr>
          <w:rFonts w:ascii="Courier New" w:hAnsi="Courier New" w:cs="Courier New"/>
          <w:color w:val="A020F0"/>
          <w:sz w:val="20"/>
          <w:szCs w:val="20"/>
          <w:lang w:val="es-ES"/>
        </w:rPr>
        <w:t>'evsd model 1'</w:t>
      </w:r>
      <w:r w:rsidRPr="006B1729">
        <w:rPr>
          <w:rFonts w:ascii="Courier New" w:hAnsi="Courier New" w:cs="Courier New"/>
          <w:color w:val="000000"/>
          <w:sz w:val="20"/>
          <w:szCs w:val="20"/>
          <w:lang w:val="es-ES"/>
        </w:rPr>
        <w:t>;</w:t>
      </w:r>
    </w:p>
    <w:p w14:paraId="4F0718C5" w14:textId="0BAC54E0" w:rsidR="004F54EF" w:rsidRPr="006B1729" w:rsidRDefault="004F54EF" w:rsidP="004F54EF">
      <w:pPr>
        <w:autoSpaceDE w:val="0"/>
        <w:autoSpaceDN w:val="0"/>
        <w:adjustRightInd w:val="0"/>
        <w:spacing w:after="0" w:line="240" w:lineRule="auto"/>
        <w:rPr>
          <w:rFonts w:ascii="Courier New" w:hAnsi="Courier New" w:cs="Courier New"/>
          <w:sz w:val="24"/>
          <w:szCs w:val="24"/>
          <w:lang w:val="es-ES"/>
        </w:rPr>
      </w:pPr>
      <w:r w:rsidRPr="006B1729">
        <w:rPr>
          <w:rFonts w:ascii="Courier New" w:hAnsi="Courier New" w:cs="Courier New"/>
          <w:color w:val="000000"/>
          <w:sz w:val="20"/>
          <w:szCs w:val="20"/>
          <w:lang w:val="es-ES"/>
        </w:rPr>
        <w:t xml:space="preserve">model = </w:t>
      </w:r>
      <w:r w:rsidR="00646E62" w:rsidRPr="006B1729">
        <w:rPr>
          <w:rFonts w:ascii="Courier New" w:hAnsi="Courier New" w:cs="Courier New"/>
          <w:color w:val="A020F0"/>
          <w:sz w:val="20"/>
          <w:szCs w:val="20"/>
          <w:lang w:val="es-ES"/>
        </w:rPr>
        <w:t>'uvsd'</w:t>
      </w:r>
      <w:r w:rsidRPr="006B1729">
        <w:rPr>
          <w:rFonts w:ascii="Courier New" w:hAnsi="Courier New" w:cs="Courier New"/>
          <w:color w:val="000000"/>
          <w:sz w:val="20"/>
          <w:szCs w:val="20"/>
          <w:lang w:val="es-ES"/>
        </w:rPr>
        <w:t xml:space="preserve">; </w:t>
      </w:r>
    </w:p>
    <w:p w14:paraId="5E4E0F03" w14:textId="3734EC78"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evsdParNames = {</w:t>
      </w:r>
      <w:r>
        <w:rPr>
          <w:rFonts w:ascii="Courier New" w:hAnsi="Courier New" w:cs="Courier New"/>
          <w:color w:val="A020F0"/>
          <w:sz w:val="20"/>
          <w:szCs w:val="20"/>
        </w:rPr>
        <w:t>'Dprime'</w:t>
      </w:r>
      <w:r>
        <w:rPr>
          <w:rFonts w:ascii="Courier New" w:hAnsi="Courier New" w:cs="Courier New"/>
          <w:color w:val="000000"/>
          <w:sz w:val="20"/>
          <w:szCs w:val="20"/>
        </w:rPr>
        <w:t xml:space="preserve">}; </w:t>
      </w:r>
    </w:p>
    <w:p w14:paraId="73A2D0EF" w14:textId="0424E92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[x0,LB,UB] = gen_pars(model,nBins,nConds,evsdParNames); </w:t>
      </w:r>
    </w:p>
    <w:p w14:paraId="210EAA16" w14:textId="77777777" w:rsidR="004F54EF" w:rsidRDefault="004F54EF" w:rsidP="003301E4">
      <w:pPr>
        <w:spacing w:after="0"/>
        <w:rPr>
          <w:sz w:val="24"/>
          <w:szCs w:val="24"/>
        </w:rPr>
      </w:pPr>
    </w:p>
    <w:p w14:paraId="171124A8" w14:textId="4AA93788" w:rsidR="004F54EF" w:rsidRDefault="002B138E" w:rsidP="003301E4">
      <w:pPr>
        <w:spacing w:after="0"/>
        <w:rPr>
          <w:sz w:val="24"/>
          <w:szCs w:val="24"/>
        </w:rPr>
      </w:pPr>
      <w:r>
        <w:rPr>
          <w:sz w:val="24"/>
          <w:szCs w:val="24"/>
        </w:rPr>
        <w:t>W</w:t>
      </w:r>
      <w:r w:rsidR="004F54EF">
        <w:rPr>
          <w:sz w:val="24"/>
          <w:szCs w:val="24"/>
        </w:rPr>
        <w:t>e still have to use the UVSD model</w:t>
      </w:r>
      <w:r w:rsidR="00E26A2D">
        <w:rPr>
          <w:sz w:val="24"/>
          <w:szCs w:val="24"/>
        </w:rPr>
        <w:t>, but</w:t>
      </w:r>
      <w:r w:rsidR="004F54EF">
        <w:rPr>
          <w:sz w:val="24"/>
          <w:szCs w:val="24"/>
        </w:rPr>
        <w:t xml:space="preserve"> the EVSD model is </w:t>
      </w:r>
      <w:r w:rsidR="00E26A2D">
        <w:rPr>
          <w:sz w:val="24"/>
          <w:szCs w:val="24"/>
        </w:rPr>
        <w:t>n</w:t>
      </w:r>
      <w:r w:rsidR="004F54EF">
        <w:rPr>
          <w:sz w:val="24"/>
          <w:szCs w:val="24"/>
        </w:rPr>
        <w:t>ested within</w:t>
      </w:r>
      <w:r w:rsidR="00895E39">
        <w:rPr>
          <w:sz w:val="24"/>
          <w:szCs w:val="24"/>
        </w:rPr>
        <w:t xml:space="preserve"> (i.e., a special case of)</w:t>
      </w:r>
      <w:r w:rsidR="004F54EF">
        <w:rPr>
          <w:sz w:val="24"/>
          <w:szCs w:val="24"/>
        </w:rPr>
        <w:t xml:space="preserve"> the full UVSD model. </w:t>
      </w:r>
      <w:r w:rsidR="00367E5C">
        <w:rPr>
          <w:sz w:val="24"/>
          <w:szCs w:val="24"/>
        </w:rPr>
        <w:t>Additionally, you will notice that the 2</w:t>
      </w:r>
      <w:r w:rsidR="00367E5C" w:rsidRPr="00367E5C">
        <w:rPr>
          <w:sz w:val="24"/>
          <w:szCs w:val="24"/>
          <w:vertAlign w:val="superscript"/>
        </w:rPr>
        <w:t>nd</w:t>
      </w:r>
      <w:r w:rsidR="00367E5C">
        <w:rPr>
          <w:sz w:val="24"/>
          <w:szCs w:val="24"/>
        </w:rPr>
        <w:t xml:space="preserve"> column of the </w:t>
      </w:r>
      <w:r w:rsidR="00367E5C" w:rsidRPr="00367E5C">
        <w:rPr>
          <w:rFonts w:ascii="Courier New" w:hAnsi="Courier New" w:cs="Courier New"/>
          <w:sz w:val="20"/>
          <w:szCs w:val="20"/>
        </w:rPr>
        <w:t>LB</w:t>
      </w:r>
      <w:r w:rsidR="00367E5C">
        <w:rPr>
          <w:sz w:val="24"/>
          <w:szCs w:val="24"/>
        </w:rPr>
        <w:t xml:space="preserve"> and </w:t>
      </w:r>
      <w:r w:rsidR="00367E5C" w:rsidRPr="00367E5C">
        <w:rPr>
          <w:rFonts w:ascii="Courier New" w:hAnsi="Courier New" w:cs="Courier New"/>
          <w:sz w:val="20"/>
          <w:szCs w:val="20"/>
        </w:rPr>
        <w:t>UB</w:t>
      </w:r>
      <w:r w:rsidR="00367E5C">
        <w:rPr>
          <w:sz w:val="24"/>
          <w:szCs w:val="24"/>
        </w:rPr>
        <w:t xml:space="preserve"> </w:t>
      </w:r>
      <w:r w:rsidR="00367E5C">
        <w:rPr>
          <w:sz w:val="24"/>
          <w:szCs w:val="24"/>
        </w:rPr>
        <w:lastRenderedPageBreak/>
        <w:t>matrices (which corresponds to the V</w:t>
      </w:r>
      <w:r w:rsidR="00367E5C" w:rsidRPr="00367E5C">
        <w:rPr>
          <w:sz w:val="24"/>
          <w:szCs w:val="24"/>
          <w:vertAlign w:val="subscript"/>
        </w:rPr>
        <w:t>o</w:t>
      </w:r>
      <w:r w:rsidR="00367E5C">
        <w:rPr>
          <w:sz w:val="24"/>
          <w:szCs w:val="24"/>
        </w:rPr>
        <w:t xml:space="preserve"> parameter) are equal, which indicates that the parameter is not estimated. This was automatically done by omitting the parameter name from the </w:t>
      </w:r>
      <w:r w:rsidR="00367E5C" w:rsidRPr="00367E5C">
        <w:rPr>
          <w:rFonts w:ascii="Courier New" w:hAnsi="Courier New" w:cs="Courier New"/>
          <w:sz w:val="20"/>
          <w:szCs w:val="20"/>
        </w:rPr>
        <w:t>evsdParNames</w:t>
      </w:r>
      <w:r w:rsidR="00367E5C">
        <w:rPr>
          <w:sz w:val="24"/>
          <w:szCs w:val="24"/>
        </w:rPr>
        <w:t xml:space="preserve"> cell string, but it can be set after the fact by directly manipulating the </w:t>
      </w:r>
      <w:r w:rsidR="00367E5C" w:rsidRPr="00367E5C">
        <w:rPr>
          <w:rFonts w:ascii="Courier New" w:hAnsi="Courier New" w:cs="Courier New"/>
          <w:sz w:val="20"/>
          <w:szCs w:val="20"/>
        </w:rPr>
        <w:t>LB</w:t>
      </w:r>
      <w:r w:rsidR="00367E5C">
        <w:rPr>
          <w:sz w:val="24"/>
          <w:szCs w:val="24"/>
        </w:rPr>
        <w:t xml:space="preserve"> and </w:t>
      </w:r>
      <w:r w:rsidR="00367E5C" w:rsidRPr="00367E5C">
        <w:rPr>
          <w:rFonts w:ascii="Courier New" w:hAnsi="Courier New" w:cs="Courier New"/>
          <w:sz w:val="20"/>
          <w:szCs w:val="20"/>
        </w:rPr>
        <w:t>UB</w:t>
      </w:r>
      <w:r w:rsidR="00367E5C">
        <w:rPr>
          <w:sz w:val="24"/>
          <w:szCs w:val="24"/>
        </w:rPr>
        <w:t xml:space="preserve"> matrices. </w:t>
      </w:r>
      <w:r w:rsidR="004F54EF">
        <w:rPr>
          <w:sz w:val="24"/>
          <w:szCs w:val="24"/>
        </w:rPr>
        <w:t xml:space="preserve">Now, run the </w:t>
      </w:r>
      <w:r w:rsidR="004F54EF" w:rsidRPr="004F54EF">
        <w:rPr>
          <w:rFonts w:ascii="Courier New" w:hAnsi="Courier New" w:cs="Courier New"/>
          <w:sz w:val="20"/>
          <w:szCs w:val="20"/>
        </w:rPr>
        <w:t>roc_solver</w:t>
      </w:r>
      <w:r w:rsidR="004F54EF">
        <w:rPr>
          <w:sz w:val="24"/>
          <w:szCs w:val="24"/>
        </w:rPr>
        <w:t xml:space="preserve"> again:</w:t>
      </w:r>
    </w:p>
    <w:p w14:paraId="737BF5C4" w14:textId="77777777" w:rsidR="004F54EF" w:rsidRDefault="004F54EF" w:rsidP="003301E4">
      <w:pPr>
        <w:spacing w:after="0"/>
        <w:rPr>
          <w:sz w:val="24"/>
          <w:szCs w:val="24"/>
        </w:rPr>
      </w:pPr>
    </w:p>
    <w:p w14:paraId="4786F293"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rocData = roc_solver(targf,luref,model,fitStat,x0,LB,UB, </w:t>
      </w:r>
      <w:r>
        <w:rPr>
          <w:rFonts w:ascii="Courier New" w:hAnsi="Courier New" w:cs="Courier New"/>
          <w:color w:val="0000FF"/>
          <w:sz w:val="20"/>
          <w:szCs w:val="20"/>
        </w:rPr>
        <w:t>...</w:t>
      </w:r>
    </w:p>
    <w:p w14:paraId="1F14CAF2"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'subID'</w:t>
      </w:r>
      <w:r>
        <w:rPr>
          <w:rFonts w:ascii="Courier New" w:hAnsi="Courier New" w:cs="Courier New"/>
          <w:color w:val="000000"/>
          <w:sz w:val="20"/>
          <w:szCs w:val="20"/>
        </w:rPr>
        <w:t xml:space="preserve">,subID, </w:t>
      </w:r>
      <w:r>
        <w:rPr>
          <w:rFonts w:ascii="Courier New" w:hAnsi="Courier New" w:cs="Courier New"/>
          <w:color w:val="0000FF"/>
          <w:sz w:val="20"/>
          <w:szCs w:val="20"/>
        </w:rPr>
        <w:t>...</w:t>
      </w:r>
    </w:p>
    <w:p w14:paraId="7BBA5BB6"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'groupID'</w:t>
      </w:r>
      <w:r>
        <w:rPr>
          <w:rFonts w:ascii="Courier New" w:hAnsi="Courier New" w:cs="Courier New"/>
          <w:color w:val="000000"/>
          <w:sz w:val="20"/>
          <w:szCs w:val="20"/>
        </w:rPr>
        <w:t xml:space="preserve">,groupID, </w:t>
      </w:r>
      <w:r>
        <w:rPr>
          <w:rFonts w:ascii="Courier New" w:hAnsi="Courier New" w:cs="Courier New"/>
          <w:color w:val="0000FF"/>
          <w:sz w:val="20"/>
          <w:szCs w:val="20"/>
        </w:rPr>
        <w:t>...</w:t>
      </w:r>
    </w:p>
    <w:p w14:paraId="375D3EFE"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'condLabels'</w:t>
      </w:r>
      <w:r>
        <w:rPr>
          <w:rFonts w:ascii="Courier New" w:hAnsi="Courier New" w:cs="Courier New"/>
          <w:color w:val="000000"/>
          <w:sz w:val="20"/>
          <w:szCs w:val="20"/>
        </w:rPr>
        <w:t xml:space="preserve">,condLabels, </w:t>
      </w:r>
      <w:r>
        <w:rPr>
          <w:rFonts w:ascii="Courier New" w:hAnsi="Courier New" w:cs="Courier New"/>
          <w:color w:val="0000FF"/>
          <w:sz w:val="20"/>
          <w:szCs w:val="20"/>
        </w:rPr>
        <w:t>...</w:t>
      </w:r>
    </w:p>
    <w:p w14:paraId="0F466314"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'modelID'</w:t>
      </w:r>
      <w:r>
        <w:rPr>
          <w:rFonts w:ascii="Courier New" w:hAnsi="Courier New" w:cs="Courier New"/>
          <w:color w:val="000000"/>
          <w:sz w:val="20"/>
          <w:szCs w:val="20"/>
        </w:rPr>
        <w:t xml:space="preserve">,modelID, </w:t>
      </w:r>
      <w:r>
        <w:rPr>
          <w:rFonts w:ascii="Courier New" w:hAnsi="Courier New" w:cs="Courier New"/>
          <w:color w:val="0000FF"/>
          <w:sz w:val="20"/>
          <w:szCs w:val="20"/>
        </w:rPr>
        <w:t>...</w:t>
      </w:r>
    </w:p>
    <w:p w14:paraId="1A53B0B6"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'saveFig'</w:t>
      </w:r>
      <w:r>
        <w:rPr>
          <w:rFonts w:ascii="Courier New" w:hAnsi="Courier New" w:cs="Courier New"/>
          <w:color w:val="000000"/>
          <w:sz w:val="20"/>
          <w:szCs w:val="20"/>
        </w:rPr>
        <w:t xml:space="preserve">,outpath, </w:t>
      </w:r>
      <w:r>
        <w:rPr>
          <w:rFonts w:ascii="Courier New" w:hAnsi="Courier New" w:cs="Courier New"/>
          <w:color w:val="0000FF"/>
          <w:sz w:val="20"/>
          <w:szCs w:val="20"/>
        </w:rPr>
        <w:t>...</w:t>
      </w:r>
    </w:p>
    <w:p w14:paraId="17AF03AC"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'append'</w:t>
      </w:r>
      <w:r>
        <w:rPr>
          <w:rFonts w:ascii="Courier New" w:hAnsi="Courier New" w:cs="Courier New"/>
          <w:color w:val="000000"/>
          <w:sz w:val="20"/>
          <w:szCs w:val="20"/>
        </w:rPr>
        <w:t>,rocData);</w:t>
      </w:r>
    </w:p>
    <w:p w14:paraId="75905F34" w14:textId="77777777" w:rsidR="004F54EF" w:rsidRDefault="004F54EF" w:rsidP="003301E4">
      <w:pPr>
        <w:spacing w:after="0"/>
        <w:rPr>
          <w:sz w:val="24"/>
          <w:szCs w:val="24"/>
        </w:rPr>
      </w:pPr>
    </w:p>
    <w:p w14:paraId="3EA14999" w14:textId="3B279E26" w:rsidR="004F54EF" w:rsidRDefault="00EF214D" w:rsidP="003301E4">
      <w:pPr>
        <w:spacing w:after="0"/>
        <w:rPr>
          <w:sz w:val="24"/>
          <w:szCs w:val="24"/>
        </w:rPr>
      </w:pPr>
      <w:r>
        <w:rPr>
          <w:sz w:val="24"/>
          <w:szCs w:val="24"/>
        </w:rPr>
        <w:t>Note in the summary figure the fit of this model to the data is not as good as the previous model, which is caused by the parameter constraint</w:t>
      </w:r>
      <w:r w:rsidR="00895E39">
        <w:rPr>
          <w:sz w:val="24"/>
          <w:szCs w:val="24"/>
        </w:rPr>
        <w:t xml:space="preserve"> on V</w:t>
      </w:r>
      <w:r w:rsidR="00895E39" w:rsidRPr="00895E39">
        <w:rPr>
          <w:sz w:val="24"/>
          <w:szCs w:val="24"/>
          <w:vertAlign w:val="subscript"/>
        </w:rPr>
        <w:t>o</w:t>
      </w:r>
      <w:r>
        <w:rPr>
          <w:sz w:val="24"/>
          <w:szCs w:val="24"/>
        </w:rPr>
        <w:t xml:space="preserve">. </w:t>
      </w:r>
      <w:r w:rsidR="0050650A">
        <w:rPr>
          <w:sz w:val="24"/>
          <w:szCs w:val="24"/>
        </w:rPr>
        <w:t xml:space="preserve">The </w:t>
      </w:r>
      <w:r w:rsidR="00367E5C" w:rsidRPr="00367E5C">
        <w:rPr>
          <w:rFonts w:ascii="Courier New" w:hAnsi="Courier New" w:cs="Courier New"/>
          <w:sz w:val="20"/>
          <w:szCs w:val="20"/>
        </w:rPr>
        <w:t>'append'</w:t>
      </w:r>
      <w:r w:rsidR="0050650A" w:rsidRPr="00367E5C">
        <w:rPr>
          <w:sz w:val="24"/>
          <w:szCs w:val="24"/>
        </w:rPr>
        <w:t xml:space="preserve"> </w:t>
      </w:r>
      <w:r w:rsidR="0050650A">
        <w:rPr>
          <w:sz w:val="24"/>
          <w:szCs w:val="24"/>
        </w:rPr>
        <w:t>option adds</w:t>
      </w:r>
      <w:r w:rsidR="00367E5C">
        <w:rPr>
          <w:sz w:val="24"/>
          <w:szCs w:val="24"/>
        </w:rPr>
        <w:t xml:space="preserve"> the </w:t>
      </w:r>
      <w:r w:rsidR="004E284B">
        <w:rPr>
          <w:sz w:val="24"/>
          <w:szCs w:val="24"/>
        </w:rPr>
        <w:t xml:space="preserve">results from </w:t>
      </w:r>
      <w:r w:rsidR="00367E5C">
        <w:rPr>
          <w:sz w:val="24"/>
          <w:szCs w:val="24"/>
        </w:rPr>
        <w:t xml:space="preserve">current model to the structure data contained in </w:t>
      </w:r>
      <w:r w:rsidR="00367E5C" w:rsidRPr="00367E5C">
        <w:rPr>
          <w:rFonts w:ascii="Courier New" w:hAnsi="Courier New" w:cs="Courier New"/>
          <w:sz w:val="20"/>
          <w:szCs w:val="20"/>
        </w:rPr>
        <w:t>rocData</w:t>
      </w:r>
      <w:r w:rsidR="00367E5C">
        <w:rPr>
          <w:sz w:val="24"/>
          <w:szCs w:val="24"/>
        </w:rPr>
        <w:t xml:space="preserve">. </w:t>
      </w:r>
      <w:r w:rsidR="004E284B">
        <w:rPr>
          <w:sz w:val="24"/>
          <w:szCs w:val="24"/>
        </w:rPr>
        <w:t xml:space="preserve">Note that the first 4 </w:t>
      </w:r>
      <w:r w:rsidR="005815D1">
        <w:rPr>
          <w:sz w:val="24"/>
          <w:szCs w:val="24"/>
        </w:rPr>
        <w:t>optional inputs do no</w:t>
      </w:r>
      <w:r w:rsidR="004E284B">
        <w:rPr>
          <w:sz w:val="24"/>
          <w:szCs w:val="24"/>
        </w:rPr>
        <w:t xml:space="preserve">t necessarily need to be included if this is not the first model stored in the data structure </w:t>
      </w:r>
      <w:r w:rsidR="005815D1">
        <w:rPr>
          <w:sz w:val="24"/>
          <w:szCs w:val="24"/>
        </w:rPr>
        <w:t>(</w:t>
      </w:r>
      <w:r w:rsidR="004E284B">
        <w:rPr>
          <w:sz w:val="24"/>
          <w:szCs w:val="24"/>
        </w:rPr>
        <w:t>and if this information has not changed</w:t>
      </w:r>
      <w:r w:rsidR="005815D1">
        <w:rPr>
          <w:sz w:val="24"/>
          <w:szCs w:val="24"/>
        </w:rPr>
        <w:t>)</w:t>
      </w:r>
      <w:r w:rsidR="004E284B">
        <w:rPr>
          <w:sz w:val="24"/>
          <w:szCs w:val="24"/>
        </w:rPr>
        <w:t xml:space="preserve">. </w:t>
      </w:r>
      <w:r w:rsidR="00367E5C">
        <w:rPr>
          <w:sz w:val="24"/>
          <w:szCs w:val="24"/>
        </w:rPr>
        <w:t xml:space="preserve">Because the model is still </w:t>
      </w:r>
      <w:r w:rsidR="00544128">
        <w:rPr>
          <w:sz w:val="24"/>
          <w:szCs w:val="24"/>
        </w:rPr>
        <w:t xml:space="preserve">technically </w:t>
      </w:r>
      <w:r w:rsidR="00367E5C">
        <w:rPr>
          <w:sz w:val="24"/>
          <w:szCs w:val="24"/>
        </w:rPr>
        <w:t xml:space="preserve">the UVSD model, albeit with a parameter constraint, </w:t>
      </w:r>
      <w:r w:rsidR="00544128">
        <w:rPr>
          <w:sz w:val="24"/>
          <w:szCs w:val="24"/>
        </w:rPr>
        <w:t xml:space="preserve">the data will be stored in </w:t>
      </w:r>
      <w:r>
        <w:rPr>
          <w:sz w:val="24"/>
          <w:szCs w:val="24"/>
        </w:rPr>
        <w:t xml:space="preserve">a new element of the </w:t>
      </w:r>
      <w:r w:rsidRPr="00EF214D">
        <w:rPr>
          <w:rFonts w:ascii="Courier New" w:hAnsi="Courier New" w:cs="Courier New"/>
          <w:sz w:val="20"/>
          <w:szCs w:val="20"/>
        </w:rPr>
        <w:t>uvsd_model</w:t>
      </w:r>
      <w:r>
        <w:rPr>
          <w:sz w:val="24"/>
          <w:szCs w:val="24"/>
        </w:rPr>
        <w:t xml:space="preserve"> field of the </w:t>
      </w:r>
      <w:r w:rsidRPr="00EF214D">
        <w:rPr>
          <w:rFonts w:ascii="Courier New" w:hAnsi="Courier New" w:cs="Courier New"/>
          <w:sz w:val="20"/>
          <w:szCs w:val="20"/>
        </w:rPr>
        <w:t>rocData</w:t>
      </w:r>
      <w:r>
        <w:rPr>
          <w:sz w:val="24"/>
          <w:szCs w:val="24"/>
        </w:rPr>
        <w:t xml:space="preserve"> structure. Again, examine the structure of </w:t>
      </w:r>
      <w:r w:rsidRPr="00EF214D">
        <w:rPr>
          <w:rFonts w:ascii="Courier New" w:hAnsi="Courier New" w:cs="Courier New"/>
          <w:sz w:val="20"/>
          <w:szCs w:val="20"/>
        </w:rPr>
        <w:t>rocData</w:t>
      </w:r>
      <w:r>
        <w:rPr>
          <w:sz w:val="24"/>
          <w:szCs w:val="24"/>
        </w:rPr>
        <w:t>:</w:t>
      </w:r>
    </w:p>
    <w:p w14:paraId="342304F8" w14:textId="77777777" w:rsidR="00EF214D" w:rsidRDefault="00EF214D" w:rsidP="003301E4">
      <w:pPr>
        <w:spacing w:after="0"/>
        <w:rPr>
          <w:sz w:val="24"/>
          <w:szCs w:val="24"/>
        </w:rPr>
      </w:pPr>
    </w:p>
    <w:p w14:paraId="07F2F937" w14:textId="77777777"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&gt;&gt; rocData</w:t>
      </w:r>
    </w:p>
    <w:p w14:paraId="0F4F6017" w14:textId="77777777" w:rsidR="00EF214D" w:rsidRPr="00EF214D" w:rsidRDefault="00EF214D" w:rsidP="00EF214D">
      <w:pPr>
        <w:spacing w:after="0"/>
        <w:rPr>
          <w:rFonts w:ascii="Courier New" w:hAnsi="Courier New" w:cs="Courier New"/>
          <w:sz w:val="20"/>
          <w:szCs w:val="20"/>
        </w:rPr>
      </w:pPr>
    </w:p>
    <w:p w14:paraId="7326132A" w14:textId="77777777"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 xml:space="preserve">rocData = </w:t>
      </w:r>
    </w:p>
    <w:p w14:paraId="16BA3709" w14:textId="77777777" w:rsidR="00EF214D" w:rsidRPr="00EF214D" w:rsidRDefault="00EF214D" w:rsidP="00EF214D">
      <w:pPr>
        <w:spacing w:after="0"/>
        <w:rPr>
          <w:rFonts w:ascii="Courier New" w:hAnsi="Courier New" w:cs="Courier New"/>
          <w:sz w:val="20"/>
          <w:szCs w:val="20"/>
        </w:rPr>
      </w:pPr>
    </w:p>
    <w:p w14:paraId="00DE02A8" w14:textId="77777777"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 xml:space="preserve">               subID: 'tutorial1_subject'</w:t>
      </w:r>
    </w:p>
    <w:p w14:paraId="601884DA" w14:textId="77777777"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 xml:space="preserve">             groupID: 'group1'</w:t>
      </w:r>
    </w:p>
    <w:p w14:paraId="27AD8447" w14:textId="77777777"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 xml:space="preserve">    condition_labels: {'item recognition'}</w:t>
      </w:r>
    </w:p>
    <w:p w14:paraId="46B85802" w14:textId="77777777"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 xml:space="preserve">       observed_data: [1x1 struct]</w:t>
      </w:r>
    </w:p>
    <w:p w14:paraId="3E827935" w14:textId="291511C1"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 xml:space="preserve">          uvsd_model: [1x2 struct]</w:t>
      </w:r>
    </w:p>
    <w:p w14:paraId="4C91483A" w14:textId="33C0CC51" w:rsidR="004F54EF" w:rsidRDefault="00EF214D" w:rsidP="003301E4">
      <w:pPr>
        <w:spacing w:after="0"/>
        <w:rPr>
          <w:sz w:val="24"/>
          <w:szCs w:val="24"/>
        </w:rPr>
      </w:pPr>
      <w:r>
        <w:rPr>
          <w:sz w:val="24"/>
          <w:szCs w:val="24"/>
        </w:rPr>
        <w:t xml:space="preserve">The </w:t>
      </w:r>
      <w:r w:rsidRPr="00EF214D">
        <w:rPr>
          <w:rFonts w:ascii="Courier New" w:hAnsi="Courier New" w:cs="Courier New"/>
          <w:sz w:val="20"/>
          <w:szCs w:val="20"/>
        </w:rPr>
        <w:t>uvsd_model</w:t>
      </w:r>
      <w:r>
        <w:rPr>
          <w:sz w:val="24"/>
          <w:szCs w:val="24"/>
        </w:rPr>
        <w:t xml:space="preserve"> field is now a 1x2 </w:t>
      </w:r>
      <w:r w:rsidR="005815D1">
        <w:rPr>
          <w:sz w:val="24"/>
          <w:szCs w:val="24"/>
        </w:rPr>
        <w:t>structure array</w:t>
      </w:r>
      <w:r>
        <w:rPr>
          <w:sz w:val="24"/>
          <w:szCs w:val="24"/>
        </w:rPr>
        <w:t xml:space="preserve">. Next, examine each element of the </w:t>
      </w:r>
      <w:r w:rsidRPr="00895E39">
        <w:rPr>
          <w:rFonts w:ascii="Courier New" w:hAnsi="Courier New" w:cs="Courier New"/>
          <w:sz w:val="20"/>
          <w:szCs w:val="20"/>
        </w:rPr>
        <w:t>uvsd_model</w:t>
      </w:r>
      <w:r>
        <w:rPr>
          <w:sz w:val="24"/>
          <w:szCs w:val="24"/>
        </w:rPr>
        <w:t xml:space="preserve"> field separately, and pay attention to the </w:t>
      </w:r>
      <w:r w:rsidRPr="00895E39">
        <w:rPr>
          <w:rFonts w:ascii="Courier New" w:hAnsi="Courier New" w:cs="Courier New"/>
          <w:sz w:val="20"/>
          <w:szCs w:val="20"/>
        </w:rPr>
        <w:t>modelID</w:t>
      </w:r>
      <w:r>
        <w:rPr>
          <w:sz w:val="24"/>
          <w:szCs w:val="24"/>
        </w:rPr>
        <w:t xml:space="preserve"> field:</w:t>
      </w:r>
    </w:p>
    <w:p w14:paraId="61752F96" w14:textId="77777777" w:rsidR="00EF214D" w:rsidRDefault="00EF214D" w:rsidP="003301E4">
      <w:pPr>
        <w:spacing w:after="0"/>
        <w:rPr>
          <w:sz w:val="24"/>
          <w:szCs w:val="24"/>
        </w:rPr>
      </w:pPr>
    </w:p>
    <w:p w14:paraId="7A3F9E9A"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&gt;&gt; rocData.uvsd_model(1)</w:t>
      </w:r>
    </w:p>
    <w:p w14:paraId="75B4762C" w14:textId="77777777" w:rsidR="002B138E" w:rsidRPr="002B138E" w:rsidRDefault="002B138E" w:rsidP="002B138E">
      <w:pPr>
        <w:spacing w:after="0"/>
        <w:rPr>
          <w:rFonts w:ascii="Courier New" w:hAnsi="Courier New" w:cs="Courier New"/>
          <w:sz w:val="20"/>
          <w:szCs w:val="20"/>
        </w:rPr>
      </w:pPr>
    </w:p>
    <w:p w14:paraId="27267C55"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ans = </w:t>
      </w:r>
    </w:p>
    <w:p w14:paraId="0A7C9695" w14:textId="77777777" w:rsidR="002B138E" w:rsidRPr="002B138E" w:rsidRDefault="002B138E" w:rsidP="002B138E">
      <w:pPr>
        <w:spacing w:after="0"/>
        <w:rPr>
          <w:rFonts w:ascii="Courier New" w:hAnsi="Courier New" w:cs="Courier New"/>
          <w:sz w:val="20"/>
          <w:szCs w:val="20"/>
        </w:rPr>
      </w:pPr>
    </w:p>
    <w:p w14:paraId="68A99377"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modelID: 'uvsd model 1'</w:t>
      </w:r>
    </w:p>
    <w:p w14:paraId="4C8B250E"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model_notes: ''</w:t>
      </w:r>
    </w:p>
    <w:p w14:paraId="11196859"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fit_statistics: [1x1 struct]</w:t>
      </w:r>
    </w:p>
    <w:p w14:paraId="16C4E524"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parameters: [1x1 struct]</w:t>
      </w:r>
    </w:p>
    <w:p w14:paraId="1A976282"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predicted_data: [1x1 struct]</w:t>
      </w:r>
    </w:p>
    <w:p w14:paraId="3CAAD331"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predicted_rocs: [1x1 struct]</w:t>
      </w:r>
    </w:p>
    <w:p w14:paraId="0074E0F6"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optimization_info: [1x1 struct]</w:t>
      </w:r>
    </w:p>
    <w:p w14:paraId="1EE6EEE6" w14:textId="77777777" w:rsidR="002B138E" w:rsidRPr="002B138E" w:rsidRDefault="002B138E" w:rsidP="002B138E">
      <w:pPr>
        <w:spacing w:after="0"/>
        <w:rPr>
          <w:rFonts w:ascii="Courier New" w:hAnsi="Courier New" w:cs="Courier New"/>
          <w:sz w:val="20"/>
          <w:szCs w:val="20"/>
        </w:rPr>
      </w:pPr>
    </w:p>
    <w:p w14:paraId="1C67A382"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lastRenderedPageBreak/>
        <w:t>&gt;&gt; rocData.uvsd_model(2)</w:t>
      </w:r>
    </w:p>
    <w:p w14:paraId="4EF868D0" w14:textId="77777777" w:rsidR="002B138E" w:rsidRPr="002B138E" w:rsidRDefault="002B138E" w:rsidP="002B138E">
      <w:pPr>
        <w:spacing w:after="0"/>
        <w:rPr>
          <w:rFonts w:ascii="Courier New" w:hAnsi="Courier New" w:cs="Courier New"/>
          <w:sz w:val="20"/>
          <w:szCs w:val="20"/>
        </w:rPr>
      </w:pPr>
    </w:p>
    <w:p w14:paraId="2AD9C6B2"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ans = </w:t>
      </w:r>
    </w:p>
    <w:p w14:paraId="7FA875B3" w14:textId="77777777" w:rsidR="002B138E" w:rsidRPr="002B138E" w:rsidRDefault="002B138E" w:rsidP="002B138E">
      <w:pPr>
        <w:spacing w:after="0"/>
        <w:rPr>
          <w:rFonts w:ascii="Courier New" w:hAnsi="Courier New" w:cs="Courier New"/>
          <w:sz w:val="20"/>
          <w:szCs w:val="20"/>
        </w:rPr>
      </w:pPr>
    </w:p>
    <w:p w14:paraId="7CB84876"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modelID: 'evsd model 1'</w:t>
      </w:r>
    </w:p>
    <w:p w14:paraId="44C0E169"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model_notes: ''</w:t>
      </w:r>
    </w:p>
    <w:p w14:paraId="36944D71"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fit_statistics: [1x1 struct]</w:t>
      </w:r>
    </w:p>
    <w:p w14:paraId="726BA8C9"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parameters: [1x1 struct]</w:t>
      </w:r>
    </w:p>
    <w:p w14:paraId="273724D3"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predicted_data: [1x1 struct]</w:t>
      </w:r>
    </w:p>
    <w:p w14:paraId="098C8B99"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predicted_rocs: [1x1 struct]</w:t>
      </w:r>
    </w:p>
    <w:p w14:paraId="6DA59296" w14:textId="6FD410FF" w:rsidR="008838C5" w:rsidRDefault="002B138E" w:rsidP="002B138E">
      <w:pPr>
        <w:spacing w:after="0"/>
        <w:rPr>
          <w:b/>
          <w:sz w:val="24"/>
          <w:szCs w:val="24"/>
        </w:rPr>
      </w:pPr>
      <w:r w:rsidRPr="002B138E">
        <w:rPr>
          <w:rFonts w:ascii="Courier New" w:hAnsi="Courier New" w:cs="Courier New"/>
          <w:sz w:val="20"/>
          <w:szCs w:val="20"/>
        </w:rPr>
        <w:t xml:space="preserve">    optimization_info: [1x1 struct]</w:t>
      </w:r>
    </w:p>
    <w:p w14:paraId="70C5D4AA" w14:textId="77777777" w:rsidR="002B138E" w:rsidRDefault="002B138E">
      <w:pPr>
        <w:rPr>
          <w:sz w:val="24"/>
          <w:szCs w:val="24"/>
        </w:rPr>
      </w:pPr>
    </w:p>
    <w:p w14:paraId="707C6EE6" w14:textId="09F40DBD" w:rsidR="002B138E" w:rsidRDefault="00450D22">
      <w:pPr>
        <w:rPr>
          <w:sz w:val="24"/>
          <w:szCs w:val="24"/>
        </w:rPr>
      </w:pPr>
      <w:r>
        <w:rPr>
          <w:sz w:val="24"/>
          <w:szCs w:val="24"/>
        </w:rPr>
        <w:t>Now we will fit a DPSD and MSD model to the same data. For the DPSD model, type the following code:</w:t>
      </w:r>
    </w:p>
    <w:p w14:paraId="12D35DB5" w14:textId="77777777" w:rsidR="00E17F92" w:rsidRPr="006B1729" w:rsidRDefault="00E17F92" w:rsidP="00E17F92">
      <w:pPr>
        <w:autoSpaceDE w:val="0"/>
        <w:autoSpaceDN w:val="0"/>
        <w:adjustRightInd w:val="0"/>
        <w:spacing w:after="0" w:line="240" w:lineRule="auto"/>
        <w:rPr>
          <w:rFonts w:ascii="Courier New" w:hAnsi="Courier New" w:cs="Courier New"/>
          <w:sz w:val="24"/>
          <w:szCs w:val="24"/>
          <w:lang w:val="es-ES"/>
        </w:rPr>
      </w:pPr>
      <w:r w:rsidRPr="006B1729">
        <w:rPr>
          <w:rFonts w:ascii="Courier New" w:hAnsi="Courier New" w:cs="Courier New"/>
          <w:color w:val="000000"/>
          <w:sz w:val="20"/>
          <w:szCs w:val="20"/>
          <w:lang w:val="es-ES"/>
        </w:rPr>
        <w:t xml:space="preserve">model = </w:t>
      </w:r>
      <w:r w:rsidRPr="006B1729">
        <w:rPr>
          <w:rFonts w:ascii="Courier New" w:hAnsi="Courier New" w:cs="Courier New"/>
          <w:color w:val="A020F0"/>
          <w:sz w:val="20"/>
          <w:szCs w:val="20"/>
          <w:lang w:val="es-ES"/>
        </w:rPr>
        <w:t>'dpsd'</w:t>
      </w:r>
      <w:r w:rsidRPr="006B1729">
        <w:rPr>
          <w:rFonts w:ascii="Courier New" w:hAnsi="Courier New" w:cs="Courier New"/>
          <w:color w:val="000000"/>
          <w:sz w:val="20"/>
          <w:szCs w:val="20"/>
          <w:lang w:val="es-ES"/>
        </w:rPr>
        <w:t>;</w:t>
      </w:r>
    </w:p>
    <w:p w14:paraId="51BEA5D2" w14:textId="77777777" w:rsidR="00E17F92" w:rsidRPr="006B1729" w:rsidRDefault="00E17F92" w:rsidP="00E17F92">
      <w:pPr>
        <w:autoSpaceDE w:val="0"/>
        <w:autoSpaceDN w:val="0"/>
        <w:adjustRightInd w:val="0"/>
        <w:spacing w:after="0" w:line="240" w:lineRule="auto"/>
        <w:rPr>
          <w:rFonts w:ascii="Courier New" w:hAnsi="Courier New" w:cs="Courier New"/>
          <w:sz w:val="24"/>
          <w:szCs w:val="24"/>
          <w:lang w:val="es-ES"/>
        </w:rPr>
      </w:pPr>
      <w:r w:rsidRPr="006B1729">
        <w:rPr>
          <w:rFonts w:ascii="Courier New" w:hAnsi="Courier New" w:cs="Courier New"/>
          <w:color w:val="000000"/>
          <w:sz w:val="20"/>
          <w:szCs w:val="20"/>
          <w:lang w:val="es-ES"/>
        </w:rPr>
        <w:t>dpsdParNames = {</w:t>
      </w:r>
      <w:r w:rsidRPr="006B1729">
        <w:rPr>
          <w:rFonts w:ascii="Courier New" w:hAnsi="Courier New" w:cs="Courier New"/>
          <w:color w:val="A020F0"/>
          <w:sz w:val="20"/>
          <w:szCs w:val="20"/>
          <w:lang w:val="es-ES"/>
        </w:rPr>
        <w:t>'Ro'</w:t>
      </w:r>
      <w:r w:rsidRPr="006B1729">
        <w:rPr>
          <w:rFonts w:ascii="Courier New" w:hAnsi="Courier New" w:cs="Courier New"/>
          <w:color w:val="000000"/>
          <w:sz w:val="20"/>
          <w:szCs w:val="20"/>
          <w:lang w:val="es-ES"/>
        </w:rPr>
        <w:t xml:space="preserve"> </w:t>
      </w:r>
      <w:r w:rsidRPr="006B1729">
        <w:rPr>
          <w:rFonts w:ascii="Courier New" w:hAnsi="Courier New" w:cs="Courier New"/>
          <w:color w:val="A020F0"/>
          <w:sz w:val="20"/>
          <w:szCs w:val="20"/>
          <w:lang w:val="es-ES"/>
        </w:rPr>
        <w:t>'F'</w:t>
      </w:r>
      <w:r w:rsidRPr="006B1729">
        <w:rPr>
          <w:rFonts w:ascii="Courier New" w:hAnsi="Courier New" w:cs="Courier New"/>
          <w:color w:val="000000"/>
          <w:sz w:val="20"/>
          <w:szCs w:val="20"/>
          <w:lang w:val="es-ES"/>
        </w:rPr>
        <w:t>};</w:t>
      </w:r>
    </w:p>
    <w:p w14:paraId="19EC448E"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modelID = </w:t>
      </w:r>
      <w:r>
        <w:rPr>
          <w:rFonts w:ascii="Courier New" w:hAnsi="Courier New" w:cs="Courier New"/>
          <w:color w:val="A020F0"/>
          <w:sz w:val="20"/>
          <w:szCs w:val="20"/>
        </w:rPr>
        <w:t>'dpsd model 1'</w:t>
      </w:r>
      <w:r>
        <w:rPr>
          <w:rFonts w:ascii="Courier New" w:hAnsi="Courier New" w:cs="Courier New"/>
          <w:color w:val="000000"/>
          <w:sz w:val="20"/>
          <w:szCs w:val="20"/>
        </w:rPr>
        <w:t>;</w:t>
      </w:r>
    </w:p>
    <w:p w14:paraId="180EB835"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[x0,LB,UB] = gen_pars(model,nBins,nConds,dpsdParNames);</w:t>
      </w:r>
    </w:p>
    <w:p w14:paraId="07BD7AB6"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rocData = roc_solver(targf,luref,model,fitStat,x0,LB,UB, </w:t>
      </w:r>
      <w:r>
        <w:rPr>
          <w:rFonts w:ascii="Courier New" w:hAnsi="Courier New" w:cs="Courier New"/>
          <w:color w:val="0000FF"/>
          <w:sz w:val="20"/>
          <w:szCs w:val="20"/>
        </w:rPr>
        <w:t>...</w:t>
      </w:r>
    </w:p>
    <w:p w14:paraId="0B19471A"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'subID'</w:t>
      </w:r>
      <w:r>
        <w:rPr>
          <w:rFonts w:ascii="Courier New" w:hAnsi="Courier New" w:cs="Courier New"/>
          <w:color w:val="000000"/>
          <w:sz w:val="20"/>
          <w:szCs w:val="20"/>
        </w:rPr>
        <w:t xml:space="preserve">,subID, </w:t>
      </w:r>
      <w:r>
        <w:rPr>
          <w:rFonts w:ascii="Courier New" w:hAnsi="Courier New" w:cs="Courier New"/>
          <w:color w:val="0000FF"/>
          <w:sz w:val="20"/>
          <w:szCs w:val="20"/>
        </w:rPr>
        <w:t>...</w:t>
      </w:r>
    </w:p>
    <w:p w14:paraId="63C95FA6"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'groupID'</w:t>
      </w:r>
      <w:r>
        <w:rPr>
          <w:rFonts w:ascii="Courier New" w:hAnsi="Courier New" w:cs="Courier New"/>
          <w:color w:val="000000"/>
          <w:sz w:val="20"/>
          <w:szCs w:val="20"/>
        </w:rPr>
        <w:t xml:space="preserve">,groupID, </w:t>
      </w:r>
      <w:r>
        <w:rPr>
          <w:rFonts w:ascii="Courier New" w:hAnsi="Courier New" w:cs="Courier New"/>
          <w:color w:val="0000FF"/>
          <w:sz w:val="20"/>
          <w:szCs w:val="20"/>
        </w:rPr>
        <w:t>...</w:t>
      </w:r>
    </w:p>
    <w:p w14:paraId="3F674DC7"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'condLabels'</w:t>
      </w:r>
      <w:r>
        <w:rPr>
          <w:rFonts w:ascii="Courier New" w:hAnsi="Courier New" w:cs="Courier New"/>
          <w:color w:val="000000"/>
          <w:sz w:val="20"/>
          <w:szCs w:val="20"/>
        </w:rPr>
        <w:t xml:space="preserve">,condLabels, </w:t>
      </w:r>
      <w:r>
        <w:rPr>
          <w:rFonts w:ascii="Courier New" w:hAnsi="Courier New" w:cs="Courier New"/>
          <w:color w:val="0000FF"/>
          <w:sz w:val="20"/>
          <w:szCs w:val="20"/>
        </w:rPr>
        <w:t>...</w:t>
      </w:r>
    </w:p>
    <w:p w14:paraId="791FA966"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'modelID'</w:t>
      </w:r>
      <w:r>
        <w:rPr>
          <w:rFonts w:ascii="Courier New" w:hAnsi="Courier New" w:cs="Courier New"/>
          <w:color w:val="000000"/>
          <w:sz w:val="20"/>
          <w:szCs w:val="20"/>
        </w:rPr>
        <w:t xml:space="preserve">,modelID, </w:t>
      </w:r>
      <w:r>
        <w:rPr>
          <w:rFonts w:ascii="Courier New" w:hAnsi="Courier New" w:cs="Courier New"/>
          <w:color w:val="0000FF"/>
          <w:sz w:val="20"/>
          <w:szCs w:val="20"/>
        </w:rPr>
        <w:t>...</w:t>
      </w:r>
    </w:p>
    <w:p w14:paraId="4EB2B3A7"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'saveFig'</w:t>
      </w:r>
      <w:r>
        <w:rPr>
          <w:rFonts w:ascii="Courier New" w:hAnsi="Courier New" w:cs="Courier New"/>
          <w:color w:val="000000"/>
          <w:sz w:val="20"/>
          <w:szCs w:val="20"/>
        </w:rPr>
        <w:t xml:space="preserve">,outpath, </w:t>
      </w:r>
      <w:r>
        <w:rPr>
          <w:rFonts w:ascii="Courier New" w:hAnsi="Courier New" w:cs="Courier New"/>
          <w:color w:val="0000FF"/>
          <w:sz w:val="20"/>
          <w:szCs w:val="20"/>
        </w:rPr>
        <w:t>...</w:t>
      </w:r>
    </w:p>
    <w:p w14:paraId="38A2E26A"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'append'</w:t>
      </w:r>
      <w:r>
        <w:rPr>
          <w:rFonts w:ascii="Courier New" w:hAnsi="Courier New" w:cs="Courier New"/>
          <w:color w:val="000000"/>
          <w:sz w:val="20"/>
          <w:szCs w:val="20"/>
        </w:rPr>
        <w:t>,rocData);</w:t>
      </w:r>
    </w:p>
    <w:p w14:paraId="37C1AD66" w14:textId="77777777" w:rsidR="00E17F92" w:rsidRDefault="00E17F92" w:rsidP="00E17F92">
      <w:pPr>
        <w:spacing w:after="0" w:line="240" w:lineRule="auto"/>
        <w:rPr>
          <w:sz w:val="24"/>
          <w:szCs w:val="24"/>
        </w:rPr>
      </w:pPr>
    </w:p>
    <w:p w14:paraId="5BD4C0B1" w14:textId="0DF858ED" w:rsidR="00E17F92" w:rsidRDefault="00E17F92" w:rsidP="00E17F92">
      <w:pPr>
        <w:spacing w:after="0" w:line="240" w:lineRule="auto"/>
        <w:rPr>
          <w:sz w:val="24"/>
          <w:szCs w:val="24"/>
        </w:rPr>
      </w:pPr>
      <w:r>
        <w:rPr>
          <w:sz w:val="24"/>
          <w:szCs w:val="24"/>
        </w:rPr>
        <w:t>This segment of code fill fit the DPSD model to the data with the recollection of oldness (</w:t>
      </w:r>
      <w:r w:rsidRPr="00A16E29">
        <w:rPr>
          <w:rFonts w:ascii="Courier New" w:hAnsi="Courier New" w:cs="Courier New"/>
          <w:sz w:val="20"/>
          <w:szCs w:val="20"/>
        </w:rPr>
        <w:t>Ro</w:t>
      </w:r>
      <w:r>
        <w:rPr>
          <w:sz w:val="24"/>
          <w:szCs w:val="24"/>
        </w:rPr>
        <w:t>) and familiarity (</w:t>
      </w:r>
      <w:r w:rsidRPr="00A16E29">
        <w:rPr>
          <w:rFonts w:ascii="Courier New" w:hAnsi="Courier New" w:cs="Courier New"/>
          <w:sz w:val="20"/>
          <w:szCs w:val="20"/>
        </w:rPr>
        <w:t>F</w:t>
      </w:r>
      <w:r>
        <w:rPr>
          <w:sz w:val="24"/>
          <w:szCs w:val="24"/>
        </w:rPr>
        <w:t xml:space="preserve">) parameters of the DPSD model. Notice now that there is a </w:t>
      </w:r>
      <w:r w:rsidRPr="00E17F92">
        <w:rPr>
          <w:rFonts w:ascii="Courier New" w:hAnsi="Courier New" w:cs="Courier New"/>
          <w:sz w:val="20"/>
          <w:szCs w:val="20"/>
        </w:rPr>
        <w:t>dpsd_model</w:t>
      </w:r>
      <w:r>
        <w:rPr>
          <w:sz w:val="24"/>
          <w:szCs w:val="24"/>
        </w:rPr>
        <w:t xml:space="preserve"> field </w:t>
      </w:r>
      <w:r w:rsidR="00564A4B">
        <w:rPr>
          <w:sz w:val="24"/>
          <w:szCs w:val="24"/>
        </w:rPr>
        <w:t>added to</w:t>
      </w:r>
      <w:r>
        <w:rPr>
          <w:sz w:val="24"/>
          <w:szCs w:val="24"/>
        </w:rPr>
        <w:t xml:space="preserve"> </w:t>
      </w:r>
      <w:r w:rsidRPr="00E17F92">
        <w:rPr>
          <w:rFonts w:ascii="Courier New" w:hAnsi="Courier New" w:cs="Courier New"/>
          <w:sz w:val="20"/>
          <w:szCs w:val="20"/>
        </w:rPr>
        <w:t>rocData</w:t>
      </w:r>
      <w:r>
        <w:rPr>
          <w:sz w:val="24"/>
          <w:szCs w:val="24"/>
        </w:rPr>
        <w:t>:</w:t>
      </w:r>
    </w:p>
    <w:p w14:paraId="62B60779" w14:textId="77777777" w:rsidR="00A16E29" w:rsidRDefault="00A16E29" w:rsidP="00E17F92">
      <w:pPr>
        <w:spacing w:after="0" w:line="240" w:lineRule="auto"/>
        <w:rPr>
          <w:sz w:val="24"/>
          <w:szCs w:val="24"/>
        </w:rPr>
      </w:pPr>
    </w:p>
    <w:p w14:paraId="10A731CE"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&gt;&gt; rocData</w:t>
      </w:r>
    </w:p>
    <w:p w14:paraId="792E6B72" w14:textId="77777777" w:rsidR="00A16E29" w:rsidRPr="00A16E29" w:rsidRDefault="00A16E29" w:rsidP="00A16E29">
      <w:pPr>
        <w:spacing w:after="0" w:line="240" w:lineRule="auto"/>
        <w:rPr>
          <w:rFonts w:ascii="Courier New" w:hAnsi="Courier New" w:cs="Courier New"/>
          <w:sz w:val="20"/>
          <w:szCs w:val="20"/>
        </w:rPr>
      </w:pPr>
    </w:p>
    <w:p w14:paraId="04DCFCCA"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rocData = </w:t>
      </w:r>
    </w:p>
    <w:p w14:paraId="2CDA74FA" w14:textId="77777777" w:rsidR="00A16E29" w:rsidRPr="00A16E29" w:rsidRDefault="00A16E29" w:rsidP="00A16E29">
      <w:pPr>
        <w:spacing w:after="0" w:line="240" w:lineRule="auto"/>
        <w:rPr>
          <w:rFonts w:ascii="Courier New" w:hAnsi="Courier New" w:cs="Courier New"/>
          <w:sz w:val="20"/>
          <w:szCs w:val="20"/>
        </w:rPr>
      </w:pPr>
    </w:p>
    <w:p w14:paraId="53C65903"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subID: 'tutorial1_subject'</w:t>
      </w:r>
    </w:p>
    <w:p w14:paraId="7B5198C9"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groupID: 'group1'</w:t>
      </w:r>
    </w:p>
    <w:p w14:paraId="045F48EA"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condition_labels: {'item recognition'}</w:t>
      </w:r>
    </w:p>
    <w:p w14:paraId="567CF014"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observed_data: [1x1 struct]</w:t>
      </w:r>
    </w:p>
    <w:p w14:paraId="12131C84"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uvsd_model: [1x2 struct]</w:t>
      </w:r>
    </w:p>
    <w:p w14:paraId="7C4987FE" w14:textId="0239A0FD"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dpsd_model: [1x1 struct]</w:t>
      </w:r>
    </w:p>
    <w:p w14:paraId="7822964F" w14:textId="77777777" w:rsidR="00A16E29" w:rsidRDefault="00A16E29" w:rsidP="00A16E29">
      <w:pPr>
        <w:spacing w:after="0" w:line="240" w:lineRule="auto"/>
        <w:rPr>
          <w:sz w:val="24"/>
          <w:szCs w:val="24"/>
        </w:rPr>
      </w:pPr>
    </w:p>
    <w:p w14:paraId="61ED6010" w14:textId="4587631A" w:rsidR="00A16E29" w:rsidRDefault="00A16E29" w:rsidP="00A16E29">
      <w:pPr>
        <w:spacing w:after="0" w:line="240" w:lineRule="auto"/>
        <w:rPr>
          <w:sz w:val="24"/>
          <w:szCs w:val="24"/>
        </w:rPr>
      </w:pPr>
      <w:r>
        <w:rPr>
          <w:sz w:val="24"/>
          <w:szCs w:val="24"/>
        </w:rPr>
        <w:t>Finally, we will fit a version of the MSD model to the data using the mixing parameter for target items (</w:t>
      </w:r>
      <w:r w:rsidRPr="00A16E29">
        <w:rPr>
          <w:rFonts w:ascii="Courier New" w:hAnsi="Courier New" w:cs="Courier New"/>
          <w:sz w:val="20"/>
          <w:szCs w:val="20"/>
        </w:rPr>
        <w:t>lambda_targ</w:t>
      </w:r>
      <w:r>
        <w:rPr>
          <w:sz w:val="24"/>
          <w:szCs w:val="24"/>
        </w:rPr>
        <w:t>) and the strength of the items in the first strength distribution (</w:t>
      </w:r>
      <w:r w:rsidRPr="00A16E29">
        <w:rPr>
          <w:rFonts w:ascii="Courier New" w:hAnsi="Courier New" w:cs="Courier New"/>
          <w:sz w:val="20"/>
          <w:szCs w:val="20"/>
        </w:rPr>
        <w:t>Dprime1_targ</w:t>
      </w:r>
      <w:r>
        <w:rPr>
          <w:sz w:val="24"/>
          <w:szCs w:val="24"/>
        </w:rPr>
        <w:t xml:space="preserve">; i.e., the strength of items above </w:t>
      </w:r>
      <w:r w:rsidRPr="00A16E29">
        <w:rPr>
          <w:rFonts w:ascii="Courier New" w:hAnsi="Courier New" w:cs="Courier New"/>
          <w:sz w:val="20"/>
          <w:szCs w:val="20"/>
        </w:rPr>
        <w:t>lambda_targ</w:t>
      </w:r>
      <w:r>
        <w:rPr>
          <w:sz w:val="24"/>
          <w:szCs w:val="24"/>
        </w:rPr>
        <w:t>).</w:t>
      </w:r>
    </w:p>
    <w:p w14:paraId="525943B5" w14:textId="77777777" w:rsidR="00A16E29" w:rsidRDefault="00A16E29" w:rsidP="00A16E29">
      <w:pPr>
        <w:spacing w:after="0" w:line="240" w:lineRule="auto"/>
        <w:rPr>
          <w:sz w:val="24"/>
          <w:szCs w:val="24"/>
        </w:rPr>
      </w:pPr>
    </w:p>
    <w:p w14:paraId="27657A0B"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model = </w:t>
      </w:r>
      <w:r>
        <w:rPr>
          <w:rFonts w:ascii="Courier New" w:hAnsi="Courier New" w:cs="Courier New"/>
          <w:color w:val="A020F0"/>
          <w:sz w:val="20"/>
          <w:szCs w:val="20"/>
        </w:rPr>
        <w:t>'msd'</w:t>
      </w:r>
      <w:r>
        <w:rPr>
          <w:rFonts w:ascii="Courier New" w:hAnsi="Courier New" w:cs="Courier New"/>
          <w:color w:val="000000"/>
          <w:sz w:val="20"/>
          <w:szCs w:val="20"/>
        </w:rPr>
        <w:t>;</w:t>
      </w:r>
    </w:p>
    <w:p w14:paraId="7B07CA1D"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msdParNames = {</w:t>
      </w:r>
      <w:r>
        <w:rPr>
          <w:rFonts w:ascii="Courier New" w:hAnsi="Courier New" w:cs="Courier New"/>
          <w:color w:val="A020F0"/>
          <w:sz w:val="20"/>
          <w:szCs w:val="20"/>
        </w:rPr>
        <w:t>'lambda_targ'</w:t>
      </w:r>
      <w:r>
        <w:rPr>
          <w:rFonts w:ascii="Courier New" w:hAnsi="Courier New" w:cs="Courier New"/>
          <w:color w:val="000000"/>
          <w:sz w:val="20"/>
          <w:szCs w:val="20"/>
        </w:rPr>
        <w:t xml:space="preserve"> </w:t>
      </w:r>
      <w:r>
        <w:rPr>
          <w:rFonts w:ascii="Courier New" w:hAnsi="Courier New" w:cs="Courier New"/>
          <w:color w:val="A020F0"/>
          <w:sz w:val="20"/>
          <w:szCs w:val="20"/>
        </w:rPr>
        <w:t>'Dprime1_targ'</w:t>
      </w:r>
      <w:r>
        <w:rPr>
          <w:rFonts w:ascii="Courier New" w:hAnsi="Courier New" w:cs="Courier New"/>
          <w:color w:val="000000"/>
          <w:sz w:val="20"/>
          <w:szCs w:val="20"/>
        </w:rPr>
        <w:t>};</w:t>
      </w:r>
    </w:p>
    <w:p w14:paraId="00F41FD8" w14:textId="345F541C"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modelID = </w:t>
      </w:r>
      <w:r>
        <w:rPr>
          <w:rFonts w:ascii="Courier New" w:hAnsi="Courier New" w:cs="Courier New"/>
          <w:color w:val="A020F0"/>
          <w:sz w:val="20"/>
          <w:szCs w:val="20"/>
        </w:rPr>
        <w:t>'msd model 1'</w:t>
      </w:r>
      <w:r>
        <w:rPr>
          <w:rFonts w:ascii="Courier New" w:hAnsi="Courier New" w:cs="Courier New"/>
          <w:color w:val="000000"/>
          <w:sz w:val="20"/>
          <w:szCs w:val="20"/>
        </w:rPr>
        <w:t>;</w:t>
      </w:r>
    </w:p>
    <w:p w14:paraId="1AD64950" w14:textId="482A7B7B"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[x0,LB,UB] = gen_pars(model,nBins,nConds,msdParNames);</w:t>
      </w:r>
    </w:p>
    <w:p w14:paraId="29C73158"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rocData = roc_solver(targf,luref,model,fitStat,x0,LB,UB, </w:t>
      </w:r>
      <w:r>
        <w:rPr>
          <w:rFonts w:ascii="Courier New" w:hAnsi="Courier New" w:cs="Courier New"/>
          <w:color w:val="0000FF"/>
          <w:sz w:val="20"/>
          <w:szCs w:val="20"/>
        </w:rPr>
        <w:t>...</w:t>
      </w:r>
    </w:p>
    <w:p w14:paraId="59BCC80C"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'subID'</w:t>
      </w:r>
      <w:r>
        <w:rPr>
          <w:rFonts w:ascii="Courier New" w:hAnsi="Courier New" w:cs="Courier New"/>
          <w:color w:val="000000"/>
          <w:sz w:val="20"/>
          <w:szCs w:val="20"/>
        </w:rPr>
        <w:t xml:space="preserve">,subID, </w:t>
      </w:r>
      <w:r>
        <w:rPr>
          <w:rFonts w:ascii="Courier New" w:hAnsi="Courier New" w:cs="Courier New"/>
          <w:color w:val="0000FF"/>
          <w:sz w:val="20"/>
          <w:szCs w:val="20"/>
        </w:rPr>
        <w:t>...</w:t>
      </w:r>
    </w:p>
    <w:p w14:paraId="3A534E59"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'groupID'</w:t>
      </w:r>
      <w:r>
        <w:rPr>
          <w:rFonts w:ascii="Courier New" w:hAnsi="Courier New" w:cs="Courier New"/>
          <w:color w:val="000000"/>
          <w:sz w:val="20"/>
          <w:szCs w:val="20"/>
        </w:rPr>
        <w:t xml:space="preserve">,groupID, </w:t>
      </w:r>
      <w:r>
        <w:rPr>
          <w:rFonts w:ascii="Courier New" w:hAnsi="Courier New" w:cs="Courier New"/>
          <w:color w:val="0000FF"/>
          <w:sz w:val="20"/>
          <w:szCs w:val="20"/>
        </w:rPr>
        <w:t>...</w:t>
      </w:r>
    </w:p>
    <w:p w14:paraId="28F18BF1"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'condLabels'</w:t>
      </w:r>
      <w:r>
        <w:rPr>
          <w:rFonts w:ascii="Courier New" w:hAnsi="Courier New" w:cs="Courier New"/>
          <w:color w:val="000000"/>
          <w:sz w:val="20"/>
          <w:szCs w:val="20"/>
        </w:rPr>
        <w:t xml:space="preserve">,condLabels, </w:t>
      </w:r>
      <w:r>
        <w:rPr>
          <w:rFonts w:ascii="Courier New" w:hAnsi="Courier New" w:cs="Courier New"/>
          <w:color w:val="0000FF"/>
          <w:sz w:val="20"/>
          <w:szCs w:val="20"/>
        </w:rPr>
        <w:t>...</w:t>
      </w:r>
    </w:p>
    <w:p w14:paraId="55926DB2"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'modelID'</w:t>
      </w:r>
      <w:r>
        <w:rPr>
          <w:rFonts w:ascii="Courier New" w:hAnsi="Courier New" w:cs="Courier New"/>
          <w:color w:val="000000"/>
          <w:sz w:val="20"/>
          <w:szCs w:val="20"/>
        </w:rPr>
        <w:t xml:space="preserve">,modelID, </w:t>
      </w:r>
      <w:r>
        <w:rPr>
          <w:rFonts w:ascii="Courier New" w:hAnsi="Courier New" w:cs="Courier New"/>
          <w:color w:val="0000FF"/>
          <w:sz w:val="20"/>
          <w:szCs w:val="20"/>
        </w:rPr>
        <w:t>...</w:t>
      </w:r>
    </w:p>
    <w:p w14:paraId="6D873B00"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'saveFig'</w:t>
      </w:r>
      <w:r>
        <w:rPr>
          <w:rFonts w:ascii="Courier New" w:hAnsi="Courier New" w:cs="Courier New"/>
          <w:color w:val="000000"/>
          <w:sz w:val="20"/>
          <w:szCs w:val="20"/>
        </w:rPr>
        <w:t xml:space="preserve">,outpath, </w:t>
      </w:r>
      <w:r>
        <w:rPr>
          <w:rFonts w:ascii="Courier New" w:hAnsi="Courier New" w:cs="Courier New"/>
          <w:color w:val="0000FF"/>
          <w:sz w:val="20"/>
          <w:szCs w:val="20"/>
        </w:rPr>
        <w:t>...</w:t>
      </w:r>
    </w:p>
    <w:p w14:paraId="77EF5A12"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'append'</w:t>
      </w:r>
      <w:r>
        <w:rPr>
          <w:rFonts w:ascii="Courier New" w:hAnsi="Courier New" w:cs="Courier New"/>
          <w:color w:val="000000"/>
          <w:sz w:val="20"/>
          <w:szCs w:val="20"/>
        </w:rPr>
        <w:t>,rocData);</w:t>
      </w:r>
    </w:p>
    <w:p w14:paraId="75F1A8F2" w14:textId="77777777" w:rsidR="00A16E29" w:rsidRDefault="00A16E29" w:rsidP="00A16E29">
      <w:pPr>
        <w:spacing w:after="0" w:line="240" w:lineRule="auto"/>
        <w:rPr>
          <w:sz w:val="24"/>
          <w:szCs w:val="24"/>
        </w:rPr>
      </w:pPr>
    </w:p>
    <w:p w14:paraId="52EB3736" w14:textId="20CFF833" w:rsidR="00A16E29" w:rsidRDefault="00A16E29" w:rsidP="00A16E29">
      <w:pPr>
        <w:spacing w:after="0" w:line="240" w:lineRule="auto"/>
        <w:rPr>
          <w:sz w:val="24"/>
          <w:szCs w:val="24"/>
        </w:rPr>
      </w:pPr>
      <w:r>
        <w:rPr>
          <w:sz w:val="24"/>
          <w:szCs w:val="24"/>
        </w:rPr>
        <w:t xml:space="preserve">Check the structure of the </w:t>
      </w:r>
      <w:r w:rsidRPr="00A16E29">
        <w:rPr>
          <w:rFonts w:ascii="Courier New" w:hAnsi="Courier New" w:cs="Courier New"/>
          <w:sz w:val="20"/>
          <w:szCs w:val="20"/>
        </w:rPr>
        <w:t>rocData</w:t>
      </w:r>
      <w:r>
        <w:rPr>
          <w:sz w:val="24"/>
          <w:szCs w:val="24"/>
        </w:rPr>
        <w:t xml:space="preserve"> one last time, and notice the addition of the </w:t>
      </w:r>
      <w:r w:rsidRPr="00A16E29">
        <w:rPr>
          <w:rFonts w:ascii="Courier New" w:hAnsi="Courier New" w:cs="Courier New"/>
          <w:sz w:val="20"/>
          <w:szCs w:val="20"/>
        </w:rPr>
        <w:t>msd_model</w:t>
      </w:r>
      <w:r>
        <w:rPr>
          <w:sz w:val="24"/>
          <w:szCs w:val="24"/>
        </w:rPr>
        <w:t xml:space="preserve"> field.</w:t>
      </w:r>
    </w:p>
    <w:p w14:paraId="24B1F0A7" w14:textId="77777777" w:rsidR="00A16E29" w:rsidRDefault="00A16E29" w:rsidP="00A16E29">
      <w:pPr>
        <w:spacing w:after="0" w:line="240" w:lineRule="auto"/>
        <w:rPr>
          <w:sz w:val="24"/>
          <w:szCs w:val="24"/>
        </w:rPr>
      </w:pPr>
    </w:p>
    <w:p w14:paraId="5E7F081A"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&gt;&gt; rocData</w:t>
      </w:r>
    </w:p>
    <w:p w14:paraId="4A66AF00" w14:textId="77777777" w:rsidR="00A16E29" w:rsidRPr="00A16E29" w:rsidRDefault="00A16E29" w:rsidP="00A16E29">
      <w:pPr>
        <w:spacing w:after="0" w:line="240" w:lineRule="auto"/>
        <w:rPr>
          <w:rFonts w:ascii="Courier New" w:hAnsi="Courier New" w:cs="Courier New"/>
          <w:sz w:val="20"/>
          <w:szCs w:val="20"/>
        </w:rPr>
      </w:pPr>
    </w:p>
    <w:p w14:paraId="60547FDF"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rocData = </w:t>
      </w:r>
    </w:p>
    <w:p w14:paraId="24BA64EE" w14:textId="77777777" w:rsidR="00A16E29" w:rsidRPr="00A16E29" w:rsidRDefault="00A16E29" w:rsidP="00A16E29">
      <w:pPr>
        <w:spacing w:after="0" w:line="240" w:lineRule="auto"/>
        <w:rPr>
          <w:rFonts w:ascii="Courier New" w:hAnsi="Courier New" w:cs="Courier New"/>
          <w:sz w:val="20"/>
          <w:szCs w:val="20"/>
        </w:rPr>
      </w:pPr>
    </w:p>
    <w:p w14:paraId="1DBECCEA"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subID: 'tutorial1_subject'</w:t>
      </w:r>
    </w:p>
    <w:p w14:paraId="3BC7E74D"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groupID: 'group1'</w:t>
      </w:r>
    </w:p>
    <w:p w14:paraId="7F015AF2"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condition_labels: {'item recognition'}</w:t>
      </w:r>
    </w:p>
    <w:p w14:paraId="720AFE48"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observed_data: [1x1 struct]</w:t>
      </w:r>
    </w:p>
    <w:p w14:paraId="2ACA007A"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uvsd_model: [1x2 struct]</w:t>
      </w:r>
    </w:p>
    <w:p w14:paraId="22810696"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dpsd_model: [1x1 struct]</w:t>
      </w:r>
    </w:p>
    <w:p w14:paraId="65718030" w14:textId="4AE68028"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msd_model: [1x1 struct]</w:t>
      </w:r>
    </w:p>
    <w:p w14:paraId="07CF6C4E" w14:textId="21B054B4" w:rsidR="00E00492" w:rsidRDefault="00E00492">
      <w:pPr>
        <w:rPr>
          <w:sz w:val="24"/>
          <w:szCs w:val="24"/>
        </w:rPr>
      </w:pPr>
      <w:r>
        <w:rPr>
          <w:sz w:val="24"/>
          <w:szCs w:val="24"/>
        </w:rPr>
        <w:br w:type="page"/>
      </w:r>
    </w:p>
    <w:p w14:paraId="2DBFF658" w14:textId="518D176E" w:rsidR="00E00492" w:rsidRPr="00B752E4" w:rsidRDefault="00E00492" w:rsidP="00EB0411">
      <w:pPr>
        <w:pStyle w:val="Heading1"/>
      </w:pPr>
      <w:bookmarkStart w:id="19" w:name="_Toc254469042"/>
      <w:bookmarkStart w:id="20" w:name="_Toc254469553"/>
      <w:bookmarkStart w:id="21" w:name="_Toc380659911"/>
      <w:r>
        <w:lastRenderedPageBreak/>
        <w:t>Tutorial 2: Multiple-Condition Designs</w:t>
      </w:r>
      <w:r w:rsidR="00777B25">
        <w:t xml:space="preserve"> &amp; Parameter Constraints</w:t>
      </w:r>
      <w:bookmarkEnd w:id="19"/>
      <w:bookmarkEnd w:id="20"/>
      <w:bookmarkEnd w:id="21"/>
    </w:p>
    <w:p w14:paraId="385A469E" w14:textId="77777777" w:rsidR="00E00492" w:rsidRDefault="00E00492" w:rsidP="00E00492">
      <w:pPr>
        <w:spacing w:after="0"/>
        <w:rPr>
          <w:sz w:val="24"/>
          <w:szCs w:val="24"/>
        </w:rPr>
      </w:pPr>
    </w:p>
    <w:p w14:paraId="604060BA" w14:textId="77777777" w:rsidR="00832C2C" w:rsidRDefault="00832C2C" w:rsidP="00832C2C">
      <w:pPr>
        <w:spacing w:after="0"/>
        <w:rPr>
          <w:b/>
          <w:sz w:val="24"/>
          <w:szCs w:val="24"/>
        </w:rPr>
      </w:pPr>
      <w:r>
        <w:rPr>
          <w:b/>
          <w:sz w:val="24"/>
          <w:szCs w:val="24"/>
        </w:rPr>
        <w:t>Objectives:</w:t>
      </w:r>
    </w:p>
    <w:p w14:paraId="26FBFE49" w14:textId="77777777" w:rsidR="00777B25" w:rsidRDefault="00832C2C" w:rsidP="00832C2C">
      <w:pPr>
        <w:pStyle w:val="ListParagraph"/>
        <w:numPr>
          <w:ilvl w:val="0"/>
          <w:numId w:val="6"/>
        </w:numPr>
        <w:spacing w:after="0"/>
        <w:rPr>
          <w:sz w:val="24"/>
          <w:szCs w:val="24"/>
        </w:rPr>
      </w:pPr>
      <w:r>
        <w:rPr>
          <w:sz w:val="24"/>
          <w:szCs w:val="24"/>
        </w:rPr>
        <w:t>Use the</w:t>
      </w:r>
      <w:r w:rsidRPr="00832C2C">
        <w:rPr>
          <w:sz w:val="24"/>
          <w:szCs w:val="24"/>
        </w:rPr>
        <w:t xml:space="preserve"> </w:t>
      </w:r>
      <w:r w:rsidRPr="00832C2C">
        <w:rPr>
          <w:rFonts w:ascii="Courier New" w:hAnsi="Courier New" w:cs="Courier New"/>
          <w:sz w:val="20"/>
          <w:szCs w:val="20"/>
        </w:rPr>
        <w:t>roc_solver</w:t>
      </w:r>
      <w:r w:rsidRPr="00832C2C">
        <w:rPr>
          <w:sz w:val="24"/>
          <w:szCs w:val="24"/>
        </w:rPr>
        <w:t xml:space="preserve"> </w:t>
      </w:r>
      <w:r>
        <w:rPr>
          <w:sz w:val="24"/>
          <w:szCs w:val="24"/>
        </w:rPr>
        <w:t>with multiple-condition data</w:t>
      </w:r>
      <w:r w:rsidR="00777B25">
        <w:rPr>
          <w:sz w:val="24"/>
          <w:szCs w:val="24"/>
        </w:rPr>
        <w:t xml:space="preserve">. </w:t>
      </w:r>
    </w:p>
    <w:p w14:paraId="51C5C643" w14:textId="3E7070F6" w:rsidR="00832C2C" w:rsidRDefault="00777B25" w:rsidP="00832C2C">
      <w:pPr>
        <w:pStyle w:val="ListParagraph"/>
        <w:numPr>
          <w:ilvl w:val="0"/>
          <w:numId w:val="6"/>
        </w:numPr>
        <w:spacing w:after="0"/>
        <w:rPr>
          <w:sz w:val="24"/>
          <w:szCs w:val="24"/>
        </w:rPr>
      </w:pPr>
      <w:r>
        <w:rPr>
          <w:sz w:val="24"/>
          <w:szCs w:val="24"/>
        </w:rPr>
        <w:t>Include parameter contraints to limit to value and range of values a parameter can take.</w:t>
      </w:r>
    </w:p>
    <w:p w14:paraId="77B917CF" w14:textId="091D6E73" w:rsidR="00E17F92" w:rsidRPr="00832C2C" w:rsidRDefault="00832C2C" w:rsidP="00895E39">
      <w:pPr>
        <w:pStyle w:val="ListParagraph"/>
        <w:numPr>
          <w:ilvl w:val="0"/>
          <w:numId w:val="6"/>
        </w:numPr>
        <w:spacing w:after="0"/>
        <w:rPr>
          <w:sz w:val="24"/>
          <w:szCs w:val="24"/>
        </w:rPr>
      </w:pPr>
      <w:r>
        <w:rPr>
          <w:sz w:val="24"/>
          <w:szCs w:val="24"/>
        </w:rPr>
        <w:t xml:space="preserve">Explore the </w:t>
      </w:r>
      <w:r w:rsidR="00DE4A95">
        <w:rPr>
          <w:rFonts w:ascii="Courier New" w:hAnsi="Courier New" w:cs="Courier New"/>
          <w:sz w:val="20"/>
          <w:szCs w:val="20"/>
        </w:rPr>
        <w:t>ignore</w:t>
      </w:r>
      <w:r>
        <w:rPr>
          <w:rFonts w:ascii="Courier New" w:hAnsi="Courier New" w:cs="Courier New"/>
          <w:sz w:val="20"/>
          <w:szCs w:val="20"/>
        </w:rPr>
        <w:t>Conds</w:t>
      </w:r>
      <w:r w:rsidRPr="00832C2C">
        <w:rPr>
          <w:sz w:val="24"/>
          <w:szCs w:val="24"/>
        </w:rPr>
        <w:t xml:space="preserve"> </w:t>
      </w:r>
      <w:r>
        <w:rPr>
          <w:sz w:val="24"/>
          <w:szCs w:val="24"/>
        </w:rPr>
        <w:t xml:space="preserve">and </w:t>
      </w:r>
      <w:r>
        <w:rPr>
          <w:rFonts w:ascii="Courier New" w:hAnsi="Courier New" w:cs="Courier New"/>
          <w:sz w:val="20"/>
          <w:szCs w:val="20"/>
        </w:rPr>
        <w:t>constrfun</w:t>
      </w:r>
      <w:r w:rsidRPr="00832C2C">
        <w:rPr>
          <w:sz w:val="24"/>
          <w:szCs w:val="24"/>
        </w:rPr>
        <w:t xml:space="preserve"> </w:t>
      </w:r>
      <w:r>
        <w:rPr>
          <w:sz w:val="24"/>
          <w:szCs w:val="24"/>
        </w:rPr>
        <w:t xml:space="preserve">options of the </w:t>
      </w:r>
      <w:r w:rsidRPr="00832C2C">
        <w:rPr>
          <w:rFonts w:ascii="Courier New" w:hAnsi="Courier New" w:cs="Courier New"/>
          <w:sz w:val="20"/>
          <w:szCs w:val="20"/>
        </w:rPr>
        <w:t>roc_solver</w:t>
      </w:r>
      <w:r>
        <w:rPr>
          <w:sz w:val="24"/>
          <w:szCs w:val="24"/>
        </w:rPr>
        <w:t>.</w:t>
      </w:r>
    </w:p>
    <w:p w14:paraId="7B65C2EE" w14:textId="77777777" w:rsidR="00450D22" w:rsidRDefault="00450D22" w:rsidP="00895E39">
      <w:pPr>
        <w:spacing w:after="0"/>
        <w:rPr>
          <w:sz w:val="24"/>
          <w:szCs w:val="24"/>
        </w:rPr>
      </w:pPr>
    </w:p>
    <w:p w14:paraId="0BC75515" w14:textId="706534BC" w:rsidR="00E17F92" w:rsidRDefault="00D62026" w:rsidP="00895E39">
      <w:pPr>
        <w:spacing w:after="0"/>
        <w:rPr>
          <w:sz w:val="24"/>
          <w:szCs w:val="24"/>
        </w:rPr>
      </w:pPr>
      <w:r>
        <w:rPr>
          <w:b/>
          <w:sz w:val="24"/>
          <w:szCs w:val="24"/>
        </w:rPr>
        <w:t>Overview</w:t>
      </w:r>
    </w:p>
    <w:p w14:paraId="5270975E" w14:textId="77777777" w:rsidR="008D1B81" w:rsidRDefault="00D62026" w:rsidP="00786553">
      <w:pPr>
        <w:spacing w:after="0"/>
        <w:rPr>
          <w:sz w:val="24"/>
          <w:szCs w:val="24"/>
        </w:rPr>
      </w:pPr>
      <w:r>
        <w:rPr>
          <w:sz w:val="24"/>
          <w:szCs w:val="24"/>
        </w:rPr>
        <w:t>This tutorial uses the data</w:t>
      </w:r>
      <w:r w:rsidR="00786553">
        <w:rPr>
          <w:sz w:val="24"/>
          <w:szCs w:val="24"/>
        </w:rPr>
        <w:t xml:space="preserve"> in </w:t>
      </w:r>
      <w:r>
        <w:rPr>
          <w:i/>
          <w:sz w:val="24"/>
          <w:szCs w:val="24"/>
        </w:rPr>
        <w:t>tutorial2_data.mat</w:t>
      </w:r>
      <w:r>
        <w:rPr>
          <w:sz w:val="24"/>
          <w:szCs w:val="24"/>
        </w:rPr>
        <w:t xml:space="preserve">. </w:t>
      </w:r>
      <w:r w:rsidR="00887020">
        <w:rPr>
          <w:sz w:val="24"/>
          <w:szCs w:val="24"/>
        </w:rPr>
        <w:t xml:space="preserve">There are 2 sets of frequencies, </w:t>
      </w:r>
      <w:r w:rsidR="00887020" w:rsidRPr="00887020">
        <w:rPr>
          <w:rFonts w:ascii="Courier New" w:hAnsi="Courier New" w:cs="Courier New"/>
          <w:sz w:val="20"/>
          <w:szCs w:val="20"/>
        </w:rPr>
        <w:t>targf1</w:t>
      </w:r>
      <w:r w:rsidR="00887020">
        <w:rPr>
          <w:sz w:val="24"/>
          <w:szCs w:val="24"/>
        </w:rPr>
        <w:t xml:space="preserve"> and </w:t>
      </w:r>
      <w:r w:rsidR="00887020" w:rsidRPr="00887020">
        <w:rPr>
          <w:rFonts w:ascii="Courier New" w:hAnsi="Courier New" w:cs="Courier New"/>
          <w:sz w:val="20"/>
          <w:szCs w:val="20"/>
        </w:rPr>
        <w:t>luref1</w:t>
      </w:r>
      <w:r w:rsidR="00887020">
        <w:rPr>
          <w:sz w:val="24"/>
          <w:szCs w:val="24"/>
        </w:rPr>
        <w:t xml:space="preserve">, and </w:t>
      </w:r>
      <w:r w:rsidR="00887020" w:rsidRPr="00887020">
        <w:rPr>
          <w:rFonts w:ascii="Courier New" w:hAnsi="Courier New" w:cs="Courier New"/>
          <w:sz w:val="20"/>
          <w:szCs w:val="20"/>
        </w:rPr>
        <w:t xml:space="preserve">targf2 </w:t>
      </w:r>
      <w:r w:rsidR="00887020">
        <w:rPr>
          <w:sz w:val="24"/>
          <w:szCs w:val="24"/>
        </w:rPr>
        <w:t xml:space="preserve">and </w:t>
      </w:r>
      <w:r w:rsidR="00887020" w:rsidRPr="00887020">
        <w:rPr>
          <w:rFonts w:ascii="Courier New" w:hAnsi="Courier New" w:cs="Courier New"/>
          <w:sz w:val="20"/>
          <w:szCs w:val="20"/>
        </w:rPr>
        <w:t>luref2</w:t>
      </w:r>
      <w:r w:rsidR="00887020">
        <w:rPr>
          <w:sz w:val="24"/>
          <w:szCs w:val="24"/>
        </w:rPr>
        <w:t>. These data were generated from the DPSD model, and there are two conditions (i.e., rows) for each data set. For the 1</w:t>
      </w:r>
      <w:r w:rsidR="00887020" w:rsidRPr="00887020">
        <w:rPr>
          <w:sz w:val="24"/>
          <w:szCs w:val="24"/>
          <w:vertAlign w:val="superscript"/>
        </w:rPr>
        <w:t>st</w:t>
      </w:r>
      <w:r w:rsidR="00887020">
        <w:rPr>
          <w:sz w:val="24"/>
          <w:szCs w:val="24"/>
        </w:rPr>
        <w:t xml:space="preserve"> data set, t</w:t>
      </w:r>
      <w:r w:rsidR="00786553">
        <w:rPr>
          <w:sz w:val="24"/>
          <w:szCs w:val="24"/>
        </w:rPr>
        <w:t>he parameters</w:t>
      </w:r>
      <w:r w:rsidR="00887020">
        <w:rPr>
          <w:sz w:val="24"/>
          <w:szCs w:val="24"/>
        </w:rPr>
        <w:t xml:space="preserve"> for Condition 1 (i.e., row 1) were: Ro = .3, Rn = .3, F = .85. For Condition 2, t</w:t>
      </w:r>
      <w:r w:rsidR="00786553">
        <w:rPr>
          <w:sz w:val="24"/>
          <w:szCs w:val="24"/>
        </w:rPr>
        <w:t xml:space="preserve">he parameters </w:t>
      </w:r>
      <w:r w:rsidR="00887020">
        <w:rPr>
          <w:sz w:val="24"/>
          <w:szCs w:val="24"/>
        </w:rPr>
        <w:t>were</w:t>
      </w:r>
      <w:r w:rsidR="00786553">
        <w:rPr>
          <w:sz w:val="24"/>
          <w:szCs w:val="24"/>
        </w:rPr>
        <w:t>: Ro = .3, Rn = .1, F = .75. There are six rating bins, thus there are</w:t>
      </w:r>
      <w:r w:rsidR="00895E39">
        <w:rPr>
          <w:sz w:val="24"/>
          <w:szCs w:val="24"/>
        </w:rPr>
        <w:t xml:space="preserve"> five</w:t>
      </w:r>
      <w:r w:rsidR="00786553">
        <w:rPr>
          <w:sz w:val="24"/>
          <w:szCs w:val="24"/>
        </w:rPr>
        <w:t xml:space="preserve"> criterion values for each condition equally spaced between -1.5 to +1.5. </w:t>
      </w:r>
    </w:p>
    <w:p w14:paraId="774B7296" w14:textId="77777777" w:rsidR="008D1B81" w:rsidRDefault="008D1B81" w:rsidP="00786553">
      <w:pPr>
        <w:spacing w:after="0"/>
        <w:rPr>
          <w:sz w:val="24"/>
          <w:szCs w:val="24"/>
        </w:rPr>
      </w:pPr>
    </w:p>
    <w:p w14:paraId="3D0FFF37" w14:textId="76E6BA26" w:rsidR="00786553" w:rsidRDefault="00887020" w:rsidP="00786553">
      <w:pPr>
        <w:spacing w:after="0"/>
        <w:rPr>
          <w:sz w:val="24"/>
          <w:szCs w:val="24"/>
        </w:rPr>
      </w:pPr>
      <w:r>
        <w:rPr>
          <w:sz w:val="24"/>
          <w:szCs w:val="24"/>
        </w:rPr>
        <w:t xml:space="preserve">The second data set was </w:t>
      </w:r>
      <w:r w:rsidR="008D1B81">
        <w:rPr>
          <w:sz w:val="24"/>
          <w:szCs w:val="24"/>
        </w:rPr>
        <w:t xml:space="preserve">also </w:t>
      </w:r>
      <w:r>
        <w:rPr>
          <w:sz w:val="24"/>
          <w:szCs w:val="24"/>
        </w:rPr>
        <w:t xml:space="preserve">generated from the </w:t>
      </w:r>
      <w:r w:rsidR="008D1B81">
        <w:rPr>
          <w:sz w:val="24"/>
          <w:szCs w:val="24"/>
        </w:rPr>
        <w:t xml:space="preserve">DPSD model, but with different parameters. For Condition 1, the parameters were: Ro = .5, Rn = 0, F = .9. The parameters for Condition 2 were: Ro = .25, Rn = 0, F = .9. Again, there are six rating bins, and the five criterion values for each condition equally spaced between -1.5 to +1.5. However, note that </w:t>
      </w:r>
      <w:r>
        <w:rPr>
          <w:sz w:val="24"/>
          <w:szCs w:val="24"/>
        </w:rPr>
        <w:t xml:space="preserve">frequencies for </w:t>
      </w:r>
      <w:r w:rsidR="008D1B81">
        <w:rPr>
          <w:sz w:val="24"/>
          <w:szCs w:val="24"/>
        </w:rPr>
        <w:t xml:space="preserve">lures items </w:t>
      </w:r>
      <w:r>
        <w:rPr>
          <w:sz w:val="24"/>
          <w:szCs w:val="24"/>
        </w:rPr>
        <w:t>Condition 1 and Condition 2 were identical</w:t>
      </w:r>
      <w:r w:rsidR="008D1B81">
        <w:rPr>
          <w:sz w:val="24"/>
          <w:szCs w:val="24"/>
        </w:rPr>
        <w:t>. This is meant</w:t>
      </w:r>
      <w:r>
        <w:rPr>
          <w:sz w:val="24"/>
          <w:szCs w:val="24"/>
        </w:rPr>
        <w:t xml:space="preserve"> to reflect a design where there are multiple types of target trials, but only a single type of lure trials. </w:t>
      </w:r>
    </w:p>
    <w:p w14:paraId="0A4A9179" w14:textId="77777777" w:rsidR="00DE4A95" w:rsidRDefault="00DE4A95" w:rsidP="00786553">
      <w:pPr>
        <w:spacing w:after="0"/>
        <w:rPr>
          <w:sz w:val="24"/>
          <w:szCs w:val="24"/>
        </w:rPr>
      </w:pPr>
    </w:p>
    <w:p w14:paraId="69BB9397" w14:textId="5B0F3C0A" w:rsidR="00DE4A95" w:rsidRPr="003301E4" w:rsidRDefault="00DE4A95" w:rsidP="00786553">
      <w:pPr>
        <w:spacing w:after="0"/>
        <w:rPr>
          <w:sz w:val="24"/>
          <w:szCs w:val="24"/>
        </w:rPr>
      </w:pPr>
      <w:r>
        <w:rPr>
          <w:sz w:val="24"/>
          <w:szCs w:val="24"/>
        </w:rPr>
        <w:t xml:space="preserve">It is assumed </w:t>
      </w:r>
      <w:r w:rsidR="00895E39">
        <w:rPr>
          <w:sz w:val="24"/>
          <w:szCs w:val="24"/>
        </w:rPr>
        <w:t>t</w:t>
      </w:r>
      <w:r>
        <w:rPr>
          <w:sz w:val="24"/>
          <w:szCs w:val="24"/>
        </w:rPr>
        <w:t xml:space="preserve">hat you have completed Tutorial 1, and have a good understanding of the basic functionality of the toolbox. The variable names used in the first tutorial are also used here for continuity. This tutorial is more advanced and will utilize different optional inputs for the </w:t>
      </w:r>
      <w:r w:rsidRPr="00DE4A95">
        <w:rPr>
          <w:rFonts w:ascii="Courier New" w:hAnsi="Courier New" w:cs="Courier New"/>
          <w:sz w:val="20"/>
          <w:szCs w:val="20"/>
        </w:rPr>
        <w:t>roc_solver</w:t>
      </w:r>
      <w:r>
        <w:rPr>
          <w:sz w:val="24"/>
          <w:szCs w:val="24"/>
        </w:rPr>
        <w:t>. In this tutorial you will learn how to fit multiple condition data when you have unique Target/Lure conditions (i.e., target types with a unique corresponding lure type) as well as designs with multiple target conditions and only a single type of lure item. M</w:t>
      </w:r>
      <w:r w:rsidR="00895E39">
        <w:rPr>
          <w:sz w:val="24"/>
          <w:szCs w:val="24"/>
        </w:rPr>
        <w:t>oreover, you will be shown</w:t>
      </w:r>
      <w:r>
        <w:rPr>
          <w:sz w:val="24"/>
          <w:szCs w:val="24"/>
        </w:rPr>
        <w:t xml:space="preserve"> how to constrain parameters using the lower (</w:t>
      </w:r>
      <w:r w:rsidRPr="00481C68">
        <w:rPr>
          <w:rFonts w:ascii="Courier New" w:hAnsi="Courier New" w:cs="Courier New"/>
          <w:sz w:val="20"/>
          <w:szCs w:val="20"/>
        </w:rPr>
        <w:t>LB</w:t>
      </w:r>
      <w:r>
        <w:rPr>
          <w:sz w:val="24"/>
          <w:szCs w:val="24"/>
        </w:rPr>
        <w:t xml:space="preserve">) and </w:t>
      </w:r>
      <w:r w:rsidR="00481C68">
        <w:rPr>
          <w:sz w:val="24"/>
          <w:szCs w:val="24"/>
        </w:rPr>
        <w:t>upper (</w:t>
      </w:r>
      <w:r w:rsidR="00481C68" w:rsidRPr="00481C68">
        <w:rPr>
          <w:rFonts w:ascii="Courier New" w:hAnsi="Courier New" w:cs="Courier New"/>
          <w:sz w:val="20"/>
          <w:szCs w:val="20"/>
        </w:rPr>
        <w:t>UB</w:t>
      </w:r>
      <w:r w:rsidR="00481C68">
        <w:rPr>
          <w:sz w:val="24"/>
          <w:szCs w:val="24"/>
        </w:rPr>
        <w:t xml:space="preserve">) bound matrices as well as non-linear equality constraint functions. </w:t>
      </w:r>
    </w:p>
    <w:p w14:paraId="29BEACBC" w14:textId="77777777" w:rsidR="00786553" w:rsidRDefault="00786553" w:rsidP="00786553">
      <w:pPr>
        <w:spacing w:after="0"/>
        <w:rPr>
          <w:b/>
          <w:sz w:val="24"/>
          <w:szCs w:val="24"/>
        </w:rPr>
      </w:pPr>
    </w:p>
    <w:p w14:paraId="6EDB916A" w14:textId="0C888E69" w:rsidR="00786553" w:rsidRDefault="00786553" w:rsidP="00786553">
      <w:pPr>
        <w:spacing w:after="0"/>
        <w:rPr>
          <w:sz w:val="24"/>
          <w:szCs w:val="24"/>
        </w:rPr>
      </w:pPr>
      <w:r>
        <w:rPr>
          <w:b/>
          <w:sz w:val="24"/>
          <w:szCs w:val="24"/>
        </w:rPr>
        <w:t xml:space="preserve">Load the data and define some </w:t>
      </w:r>
      <w:r w:rsidR="00FB5909">
        <w:rPr>
          <w:b/>
          <w:sz w:val="24"/>
          <w:szCs w:val="24"/>
        </w:rPr>
        <w:t xml:space="preserve">initial </w:t>
      </w:r>
      <w:r>
        <w:rPr>
          <w:b/>
          <w:sz w:val="24"/>
          <w:szCs w:val="24"/>
        </w:rPr>
        <w:t>information</w:t>
      </w:r>
    </w:p>
    <w:p w14:paraId="7866818C" w14:textId="091AA0E3" w:rsidR="00786553" w:rsidRDefault="00786553" w:rsidP="00786553">
      <w:pPr>
        <w:spacing w:after="0"/>
        <w:rPr>
          <w:sz w:val="24"/>
          <w:szCs w:val="24"/>
        </w:rPr>
      </w:pPr>
      <w:r>
        <w:rPr>
          <w:sz w:val="24"/>
          <w:szCs w:val="24"/>
        </w:rPr>
        <w:t xml:space="preserve">First, load the </w:t>
      </w:r>
      <w:r>
        <w:rPr>
          <w:i/>
          <w:sz w:val="24"/>
          <w:szCs w:val="24"/>
        </w:rPr>
        <w:t>tutorial2_data.</w:t>
      </w:r>
      <w:r w:rsidRPr="00786553">
        <w:rPr>
          <w:sz w:val="24"/>
          <w:szCs w:val="24"/>
        </w:rPr>
        <w:t>mat</w:t>
      </w:r>
      <w:r>
        <w:rPr>
          <w:sz w:val="24"/>
          <w:szCs w:val="24"/>
        </w:rPr>
        <w:t xml:space="preserve"> file by typing the following:</w:t>
      </w:r>
    </w:p>
    <w:p w14:paraId="0F84CEC6" w14:textId="77777777" w:rsidR="00786553" w:rsidRDefault="00786553" w:rsidP="00786553">
      <w:pPr>
        <w:spacing w:after="0"/>
        <w:rPr>
          <w:sz w:val="24"/>
          <w:szCs w:val="24"/>
        </w:rPr>
      </w:pPr>
    </w:p>
    <w:p w14:paraId="74FD3F98" w14:textId="43F0FEEC" w:rsidR="00786553" w:rsidRDefault="00786553" w:rsidP="00786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load(</w:t>
      </w:r>
      <w:r>
        <w:rPr>
          <w:rFonts w:ascii="Courier New" w:hAnsi="Courier New" w:cs="Courier New"/>
          <w:color w:val="A020F0"/>
          <w:sz w:val="20"/>
          <w:szCs w:val="20"/>
        </w:rPr>
        <w:t>'tutorial2_data.mat'</w:t>
      </w:r>
      <w:r>
        <w:rPr>
          <w:rFonts w:ascii="Courier New" w:hAnsi="Courier New" w:cs="Courier New"/>
          <w:color w:val="000000"/>
          <w:sz w:val="20"/>
          <w:szCs w:val="20"/>
        </w:rPr>
        <w:t>);</w:t>
      </w:r>
    </w:p>
    <w:p w14:paraId="0F708F7C" w14:textId="77777777" w:rsidR="00786553" w:rsidRDefault="00786553" w:rsidP="00786553">
      <w:pPr>
        <w:autoSpaceDE w:val="0"/>
        <w:autoSpaceDN w:val="0"/>
        <w:adjustRightInd w:val="0"/>
        <w:spacing w:after="0" w:line="240" w:lineRule="auto"/>
        <w:rPr>
          <w:rFonts w:ascii="Courier New" w:hAnsi="Courier New" w:cs="Courier New"/>
          <w:color w:val="000000"/>
          <w:sz w:val="20"/>
          <w:szCs w:val="20"/>
        </w:rPr>
      </w:pPr>
    </w:p>
    <w:p w14:paraId="38A2EA90" w14:textId="32AB77D3" w:rsidR="00786553" w:rsidRDefault="00786553" w:rsidP="00786553">
      <w:pPr>
        <w:autoSpaceDE w:val="0"/>
        <w:autoSpaceDN w:val="0"/>
        <w:adjustRightInd w:val="0"/>
        <w:spacing w:after="0" w:line="240" w:lineRule="auto"/>
        <w:rPr>
          <w:sz w:val="24"/>
          <w:szCs w:val="24"/>
        </w:rPr>
      </w:pPr>
      <w:r>
        <w:rPr>
          <w:sz w:val="24"/>
          <w:szCs w:val="24"/>
        </w:rPr>
        <w:t xml:space="preserve">This file contains </w:t>
      </w:r>
      <w:r w:rsidR="00887020">
        <w:rPr>
          <w:sz w:val="24"/>
          <w:szCs w:val="24"/>
        </w:rPr>
        <w:t>the target and lure frequency matrices for the two data sets</w:t>
      </w:r>
      <w:r w:rsidR="00047736">
        <w:rPr>
          <w:sz w:val="24"/>
          <w:szCs w:val="24"/>
        </w:rPr>
        <w:t>.</w:t>
      </w:r>
    </w:p>
    <w:p w14:paraId="6DCC0817" w14:textId="77777777" w:rsidR="00FB5909" w:rsidRDefault="00FB5909" w:rsidP="00786553">
      <w:pPr>
        <w:autoSpaceDE w:val="0"/>
        <w:autoSpaceDN w:val="0"/>
        <w:adjustRightInd w:val="0"/>
        <w:spacing w:after="0" w:line="240" w:lineRule="auto"/>
        <w:rPr>
          <w:sz w:val="24"/>
          <w:szCs w:val="24"/>
        </w:rPr>
      </w:pPr>
    </w:p>
    <w:p w14:paraId="475F522A" w14:textId="3C7BBB7B" w:rsidR="00FB5909" w:rsidRDefault="00FB5909" w:rsidP="00786553">
      <w:pPr>
        <w:autoSpaceDE w:val="0"/>
        <w:autoSpaceDN w:val="0"/>
        <w:adjustRightInd w:val="0"/>
        <w:spacing w:after="0" w:line="240" w:lineRule="auto"/>
        <w:rPr>
          <w:sz w:val="24"/>
          <w:szCs w:val="24"/>
        </w:rPr>
      </w:pPr>
      <w:r>
        <w:rPr>
          <w:sz w:val="24"/>
          <w:szCs w:val="24"/>
        </w:rPr>
        <w:lastRenderedPageBreak/>
        <w:t>Next, define the fit statistic that will be used to optimize the parameters</w:t>
      </w:r>
      <w:r w:rsidR="00047736">
        <w:rPr>
          <w:sz w:val="24"/>
          <w:szCs w:val="24"/>
        </w:rPr>
        <w:t>, the model you want to fit, and some information about the deisgn</w:t>
      </w:r>
      <w:r>
        <w:rPr>
          <w:sz w:val="24"/>
          <w:szCs w:val="24"/>
        </w:rPr>
        <w:t xml:space="preserve">. </w:t>
      </w:r>
    </w:p>
    <w:p w14:paraId="1EA07C69" w14:textId="77777777" w:rsidR="00FB5909" w:rsidRDefault="00FB5909" w:rsidP="00786553">
      <w:pPr>
        <w:autoSpaceDE w:val="0"/>
        <w:autoSpaceDN w:val="0"/>
        <w:adjustRightInd w:val="0"/>
        <w:spacing w:after="0" w:line="240" w:lineRule="auto"/>
        <w:rPr>
          <w:sz w:val="24"/>
          <w:szCs w:val="24"/>
        </w:rPr>
      </w:pPr>
    </w:p>
    <w:p w14:paraId="3B68D2F0" w14:textId="77777777" w:rsidR="00FB5909" w:rsidRDefault="00FB5909" w:rsidP="00FB590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fitStat = </w:t>
      </w:r>
      <w:r>
        <w:rPr>
          <w:rFonts w:ascii="Courier New" w:hAnsi="Courier New" w:cs="Courier New"/>
          <w:color w:val="A020F0"/>
          <w:sz w:val="20"/>
          <w:szCs w:val="20"/>
        </w:rPr>
        <w:t>'-LL'</w:t>
      </w:r>
      <w:r>
        <w:rPr>
          <w:rFonts w:ascii="Courier New" w:hAnsi="Courier New" w:cs="Courier New"/>
          <w:color w:val="000000"/>
          <w:sz w:val="20"/>
          <w:szCs w:val="20"/>
        </w:rPr>
        <w:t>;</w:t>
      </w:r>
    </w:p>
    <w:p w14:paraId="2FADCE30" w14:textId="2F13742E" w:rsidR="00047736" w:rsidRDefault="00047736" w:rsidP="00047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model = </w:t>
      </w:r>
      <w:r>
        <w:rPr>
          <w:rFonts w:ascii="Courier New" w:hAnsi="Courier New" w:cs="Courier New"/>
          <w:color w:val="A020F0"/>
          <w:sz w:val="20"/>
          <w:szCs w:val="20"/>
        </w:rPr>
        <w:t>'dpsd'</w:t>
      </w:r>
      <w:r>
        <w:rPr>
          <w:rFonts w:ascii="Courier New" w:hAnsi="Courier New" w:cs="Courier New"/>
          <w:color w:val="000000"/>
          <w:sz w:val="20"/>
          <w:szCs w:val="20"/>
        </w:rPr>
        <w:t>;</w:t>
      </w:r>
    </w:p>
    <w:p w14:paraId="39CBCB40" w14:textId="3EF463BB" w:rsidR="00047736" w:rsidRDefault="00047736" w:rsidP="00047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[nConds,nBins] = size(targf1);</w:t>
      </w:r>
    </w:p>
    <w:p w14:paraId="71D431AD" w14:textId="40A2C1B8" w:rsidR="00047736" w:rsidRDefault="00047736" w:rsidP="00FB590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parNames = {</w:t>
      </w:r>
      <w:r>
        <w:rPr>
          <w:rFonts w:ascii="Courier New" w:hAnsi="Courier New" w:cs="Courier New"/>
          <w:color w:val="A020F0"/>
          <w:sz w:val="20"/>
          <w:szCs w:val="20"/>
        </w:rPr>
        <w:t>'Ro'</w:t>
      </w:r>
      <w:r>
        <w:rPr>
          <w:rFonts w:ascii="Courier New" w:hAnsi="Courier New" w:cs="Courier New"/>
          <w:color w:val="000000"/>
          <w:sz w:val="20"/>
          <w:szCs w:val="20"/>
        </w:rPr>
        <w:t xml:space="preserve"> </w:t>
      </w:r>
      <w:r>
        <w:rPr>
          <w:rFonts w:ascii="Courier New" w:hAnsi="Courier New" w:cs="Courier New"/>
          <w:color w:val="A020F0"/>
          <w:sz w:val="20"/>
          <w:szCs w:val="20"/>
        </w:rPr>
        <w:t>'Rn'</w:t>
      </w:r>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w:t>
      </w:r>
    </w:p>
    <w:p w14:paraId="66558417" w14:textId="77777777" w:rsidR="006B614F" w:rsidRDefault="006B614F" w:rsidP="00FB5909">
      <w:pPr>
        <w:autoSpaceDE w:val="0"/>
        <w:autoSpaceDN w:val="0"/>
        <w:adjustRightInd w:val="0"/>
        <w:spacing w:after="0" w:line="240" w:lineRule="auto"/>
        <w:rPr>
          <w:rFonts w:ascii="Courier New" w:hAnsi="Courier New" w:cs="Courier New"/>
          <w:color w:val="000000"/>
          <w:sz w:val="20"/>
          <w:szCs w:val="20"/>
        </w:rPr>
      </w:pPr>
    </w:p>
    <w:p w14:paraId="47E449F7" w14:textId="7F94147D" w:rsidR="00043B6F" w:rsidRDefault="006838D4" w:rsidP="00043B6F">
      <w:pPr>
        <w:spacing w:after="0"/>
        <w:rPr>
          <w:sz w:val="24"/>
          <w:szCs w:val="24"/>
        </w:rPr>
      </w:pPr>
      <w:r>
        <w:rPr>
          <w:b/>
          <w:sz w:val="24"/>
          <w:szCs w:val="24"/>
        </w:rPr>
        <w:t xml:space="preserve">Fit different variants of the same model to the </w:t>
      </w:r>
      <w:r w:rsidR="00047736">
        <w:rPr>
          <w:b/>
          <w:sz w:val="24"/>
          <w:szCs w:val="24"/>
        </w:rPr>
        <w:t>first data set (</w:t>
      </w:r>
      <w:r w:rsidR="00047736" w:rsidRPr="00047736">
        <w:rPr>
          <w:rFonts w:ascii="Courier New" w:hAnsi="Courier New" w:cs="Courier New"/>
          <w:b/>
          <w:sz w:val="20"/>
          <w:szCs w:val="20"/>
        </w:rPr>
        <w:t>targf1</w:t>
      </w:r>
      <w:r w:rsidR="00047736">
        <w:rPr>
          <w:b/>
          <w:sz w:val="24"/>
          <w:szCs w:val="24"/>
        </w:rPr>
        <w:t xml:space="preserve"> and </w:t>
      </w:r>
      <w:r w:rsidR="00047736" w:rsidRPr="00047736">
        <w:rPr>
          <w:rFonts w:ascii="Courier New" w:hAnsi="Courier New" w:cs="Courier New"/>
          <w:b/>
          <w:sz w:val="20"/>
          <w:szCs w:val="20"/>
        </w:rPr>
        <w:t>luref1</w:t>
      </w:r>
      <w:r w:rsidR="00047736">
        <w:rPr>
          <w:b/>
          <w:sz w:val="24"/>
          <w:szCs w:val="24"/>
        </w:rPr>
        <w:t>)</w:t>
      </w:r>
    </w:p>
    <w:p w14:paraId="39DBA236" w14:textId="5265F0CC" w:rsidR="00DE4A95" w:rsidRDefault="003F6430" w:rsidP="00043B6F">
      <w:pPr>
        <w:spacing w:after="0"/>
        <w:rPr>
          <w:sz w:val="24"/>
          <w:szCs w:val="24"/>
        </w:rPr>
      </w:pPr>
      <w:r>
        <w:rPr>
          <w:sz w:val="24"/>
          <w:szCs w:val="24"/>
        </w:rPr>
        <w:t>For this tutorial</w:t>
      </w:r>
      <w:r w:rsidR="00DE4A95">
        <w:rPr>
          <w:sz w:val="24"/>
          <w:szCs w:val="24"/>
        </w:rPr>
        <w:t xml:space="preserve"> we will focus on </w:t>
      </w:r>
      <w:r w:rsidR="00047736">
        <w:rPr>
          <w:sz w:val="24"/>
          <w:szCs w:val="24"/>
        </w:rPr>
        <w:t xml:space="preserve">the first data set. </w:t>
      </w:r>
      <w:r w:rsidR="00740013">
        <w:rPr>
          <w:sz w:val="24"/>
          <w:szCs w:val="24"/>
        </w:rPr>
        <w:t>A total of four different iterations of the DPSD model will be fit to this data. First, we will simply fit a “Full Model” to the data. Recall that the current data was generated from a DPSD model with the Ro, Rn, and F parameters. Use the following code to fit the model to the data:</w:t>
      </w:r>
    </w:p>
    <w:p w14:paraId="69479868" w14:textId="77777777" w:rsidR="00740013" w:rsidRDefault="00740013" w:rsidP="00043B6F">
      <w:pPr>
        <w:spacing w:after="0"/>
        <w:rPr>
          <w:sz w:val="24"/>
          <w:szCs w:val="24"/>
        </w:rPr>
      </w:pPr>
    </w:p>
    <w:p w14:paraId="2BD39B6D" w14:textId="0E2758F0" w:rsidR="00047736" w:rsidRDefault="00047736" w:rsidP="00047736">
      <w:pPr>
        <w:autoSpaceDE w:val="0"/>
        <w:autoSpaceDN w:val="0"/>
        <w:adjustRightInd w:val="0"/>
        <w:spacing w:after="0" w:line="240" w:lineRule="auto"/>
        <w:rPr>
          <w:sz w:val="24"/>
          <w:szCs w:val="24"/>
        </w:rPr>
      </w:pPr>
      <w:r>
        <w:rPr>
          <w:rFonts w:ascii="Courier New" w:hAnsi="Courier New" w:cs="Courier New"/>
          <w:color w:val="000000"/>
          <w:sz w:val="20"/>
          <w:szCs w:val="20"/>
        </w:rPr>
        <w:t>rocData1 = [];</w:t>
      </w:r>
    </w:p>
    <w:p w14:paraId="66EFBD4E" w14:textId="7D510706" w:rsidR="00740013" w:rsidRPr="00A25A6C" w:rsidRDefault="00740013" w:rsidP="00740013">
      <w:pPr>
        <w:widowControl w:val="0"/>
        <w:autoSpaceDE w:val="0"/>
        <w:autoSpaceDN w:val="0"/>
        <w:adjustRightInd w:val="0"/>
        <w:spacing w:after="0" w:line="240" w:lineRule="auto"/>
        <w:rPr>
          <w:rFonts w:ascii="Courier New" w:hAnsi="Courier New" w:cs="Courier New"/>
          <w:sz w:val="20"/>
          <w:szCs w:val="20"/>
        </w:rPr>
      </w:pPr>
      <w:r w:rsidRPr="00A25A6C">
        <w:rPr>
          <w:rFonts w:ascii="Courier New" w:hAnsi="Courier New" w:cs="Courier New"/>
          <w:color w:val="000000"/>
          <w:sz w:val="20"/>
          <w:szCs w:val="20"/>
        </w:rPr>
        <w:t>[x0, LB, UB] = gen_pars(model,nBins,nConds,parNames);</w:t>
      </w:r>
    </w:p>
    <w:p w14:paraId="10B4139A" w14:textId="1F03E3F2" w:rsidR="00740013" w:rsidRPr="00A25A6C" w:rsidRDefault="00740013" w:rsidP="00740013">
      <w:pPr>
        <w:widowControl w:val="0"/>
        <w:autoSpaceDE w:val="0"/>
        <w:autoSpaceDN w:val="0"/>
        <w:adjustRightInd w:val="0"/>
        <w:spacing w:after="0" w:line="240" w:lineRule="auto"/>
        <w:rPr>
          <w:rFonts w:ascii="Courier New" w:hAnsi="Courier New" w:cs="Courier New"/>
          <w:sz w:val="20"/>
          <w:szCs w:val="20"/>
        </w:rPr>
      </w:pPr>
      <w:r w:rsidRPr="00A25A6C">
        <w:rPr>
          <w:rFonts w:ascii="Courier New" w:hAnsi="Courier New" w:cs="Courier New"/>
          <w:color w:val="000000"/>
          <w:sz w:val="20"/>
          <w:szCs w:val="20"/>
        </w:rPr>
        <w:t xml:space="preserve">modelNotes = </w:t>
      </w:r>
      <w:r w:rsidRPr="00A25A6C">
        <w:rPr>
          <w:rFonts w:ascii="Courier New" w:hAnsi="Courier New" w:cs="Courier New"/>
          <w:color w:val="A020F0"/>
          <w:sz w:val="20"/>
          <w:szCs w:val="20"/>
        </w:rPr>
        <w:t>'Full Model'</w:t>
      </w:r>
      <w:r w:rsidRPr="00A25A6C">
        <w:rPr>
          <w:rFonts w:ascii="Courier New" w:hAnsi="Courier New" w:cs="Courier New"/>
          <w:color w:val="000000"/>
          <w:sz w:val="20"/>
          <w:szCs w:val="20"/>
        </w:rPr>
        <w:t xml:space="preserve">; </w:t>
      </w:r>
    </w:p>
    <w:p w14:paraId="6760C74C" w14:textId="6177566B" w:rsidR="00740013" w:rsidRPr="00A25A6C" w:rsidRDefault="00740013" w:rsidP="00740013">
      <w:pPr>
        <w:widowControl w:val="0"/>
        <w:autoSpaceDE w:val="0"/>
        <w:autoSpaceDN w:val="0"/>
        <w:adjustRightInd w:val="0"/>
        <w:spacing w:after="0" w:line="240" w:lineRule="auto"/>
        <w:rPr>
          <w:rFonts w:ascii="Courier New" w:hAnsi="Courier New" w:cs="Courier New"/>
          <w:sz w:val="20"/>
          <w:szCs w:val="20"/>
        </w:rPr>
      </w:pPr>
      <w:r w:rsidRPr="00A25A6C">
        <w:rPr>
          <w:rFonts w:ascii="Courier New" w:hAnsi="Courier New" w:cs="Courier New"/>
          <w:color w:val="000000"/>
          <w:sz w:val="20"/>
          <w:szCs w:val="20"/>
        </w:rPr>
        <w:t>rocData1 = roc_solver(targf</w:t>
      </w:r>
      <w:r w:rsidR="009C15DE">
        <w:rPr>
          <w:rFonts w:ascii="Courier New" w:hAnsi="Courier New" w:cs="Courier New"/>
          <w:color w:val="000000"/>
          <w:sz w:val="20"/>
          <w:szCs w:val="20"/>
        </w:rPr>
        <w:t>1</w:t>
      </w:r>
      <w:r w:rsidRPr="00A25A6C">
        <w:rPr>
          <w:rFonts w:ascii="Courier New" w:hAnsi="Courier New" w:cs="Courier New"/>
          <w:color w:val="000000"/>
          <w:sz w:val="20"/>
          <w:szCs w:val="20"/>
        </w:rPr>
        <w:t>,luref</w:t>
      </w:r>
      <w:r w:rsidR="009C15DE">
        <w:rPr>
          <w:rFonts w:ascii="Courier New" w:hAnsi="Courier New" w:cs="Courier New"/>
          <w:color w:val="000000"/>
          <w:sz w:val="20"/>
          <w:szCs w:val="20"/>
        </w:rPr>
        <w:t>1</w:t>
      </w:r>
      <w:r w:rsidRPr="00A25A6C">
        <w:rPr>
          <w:rFonts w:ascii="Courier New" w:hAnsi="Courier New" w:cs="Courier New"/>
          <w:color w:val="000000"/>
          <w:sz w:val="20"/>
          <w:szCs w:val="20"/>
        </w:rPr>
        <w:t xml:space="preserve">,model,fitStat,x0,LB,UB, </w:t>
      </w:r>
      <w:r w:rsidRPr="00A25A6C">
        <w:rPr>
          <w:rFonts w:ascii="Courier New" w:hAnsi="Courier New" w:cs="Courier New"/>
          <w:color w:val="0000FF"/>
          <w:sz w:val="20"/>
          <w:szCs w:val="20"/>
        </w:rPr>
        <w:t>...</w:t>
      </w:r>
    </w:p>
    <w:p w14:paraId="06CA8BF9" w14:textId="77777777" w:rsidR="00740013" w:rsidRPr="00A25A6C" w:rsidRDefault="00740013" w:rsidP="00740013">
      <w:pPr>
        <w:widowControl w:val="0"/>
        <w:autoSpaceDE w:val="0"/>
        <w:autoSpaceDN w:val="0"/>
        <w:adjustRightInd w:val="0"/>
        <w:spacing w:after="0" w:line="240" w:lineRule="auto"/>
        <w:rPr>
          <w:rFonts w:ascii="Courier New" w:hAnsi="Courier New" w:cs="Courier New"/>
          <w:sz w:val="20"/>
          <w:szCs w:val="20"/>
        </w:rPr>
      </w:pPr>
      <w:r w:rsidRPr="00A25A6C">
        <w:rPr>
          <w:rFonts w:ascii="Courier New" w:hAnsi="Courier New" w:cs="Courier New"/>
          <w:color w:val="000000"/>
          <w:sz w:val="20"/>
          <w:szCs w:val="20"/>
        </w:rPr>
        <w:t xml:space="preserve">    </w:t>
      </w:r>
      <w:r w:rsidRPr="00A25A6C">
        <w:rPr>
          <w:rFonts w:ascii="Courier New" w:hAnsi="Courier New" w:cs="Courier New"/>
          <w:color w:val="A020F0"/>
          <w:sz w:val="20"/>
          <w:szCs w:val="20"/>
        </w:rPr>
        <w:t>'notes'</w:t>
      </w:r>
      <w:r w:rsidRPr="00A25A6C">
        <w:rPr>
          <w:rFonts w:ascii="Courier New" w:hAnsi="Courier New" w:cs="Courier New"/>
          <w:color w:val="000000"/>
          <w:sz w:val="20"/>
          <w:szCs w:val="20"/>
        </w:rPr>
        <w:t xml:space="preserve">,modelNotes, </w:t>
      </w:r>
      <w:r w:rsidRPr="00A25A6C">
        <w:rPr>
          <w:rFonts w:ascii="Courier New" w:hAnsi="Courier New" w:cs="Courier New"/>
          <w:color w:val="0000FF"/>
          <w:sz w:val="20"/>
          <w:szCs w:val="20"/>
        </w:rPr>
        <w:t>...</w:t>
      </w:r>
    </w:p>
    <w:p w14:paraId="23688F5F" w14:textId="77777777" w:rsidR="00740013" w:rsidRPr="00A25A6C" w:rsidRDefault="00740013" w:rsidP="00740013">
      <w:pPr>
        <w:widowControl w:val="0"/>
        <w:autoSpaceDE w:val="0"/>
        <w:autoSpaceDN w:val="0"/>
        <w:adjustRightInd w:val="0"/>
        <w:spacing w:after="0" w:line="240" w:lineRule="auto"/>
        <w:rPr>
          <w:rFonts w:ascii="Courier New" w:hAnsi="Courier New" w:cs="Courier New"/>
          <w:sz w:val="20"/>
          <w:szCs w:val="20"/>
        </w:rPr>
      </w:pPr>
      <w:r w:rsidRPr="00A25A6C">
        <w:rPr>
          <w:rFonts w:ascii="Courier New" w:hAnsi="Courier New" w:cs="Courier New"/>
          <w:color w:val="000000"/>
          <w:sz w:val="20"/>
          <w:szCs w:val="20"/>
        </w:rPr>
        <w:t xml:space="preserve">    </w:t>
      </w:r>
      <w:r w:rsidRPr="00A25A6C">
        <w:rPr>
          <w:rFonts w:ascii="Courier New" w:hAnsi="Courier New" w:cs="Courier New"/>
          <w:color w:val="A020F0"/>
          <w:sz w:val="20"/>
          <w:szCs w:val="20"/>
        </w:rPr>
        <w:t>'append'</w:t>
      </w:r>
      <w:r w:rsidRPr="00A25A6C">
        <w:rPr>
          <w:rFonts w:ascii="Courier New" w:hAnsi="Courier New" w:cs="Courier New"/>
          <w:color w:val="000000"/>
          <w:sz w:val="20"/>
          <w:szCs w:val="20"/>
        </w:rPr>
        <w:t>,rocData1);</w:t>
      </w:r>
    </w:p>
    <w:p w14:paraId="1EC5125C" w14:textId="77777777" w:rsidR="00740013" w:rsidRDefault="00740013" w:rsidP="00043B6F">
      <w:pPr>
        <w:spacing w:after="0"/>
        <w:rPr>
          <w:sz w:val="24"/>
          <w:szCs w:val="24"/>
        </w:rPr>
      </w:pPr>
    </w:p>
    <w:p w14:paraId="0D64404E" w14:textId="6DE53E02" w:rsidR="00821902" w:rsidRDefault="00C17296" w:rsidP="00821902">
      <w:pPr>
        <w:spacing w:after="0"/>
        <w:rPr>
          <w:sz w:val="24"/>
          <w:szCs w:val="24"/>
        </w:rPr>
      </w:pPr>
      <w:r>
        <w:rPr>
          <w:sz w:val="24"/>
          <w:szCs w:val="24"/>
        </w:rPr>
        <w:t xml:space="preserve">This model is the “Full Model” because all of the parameters we want to estimate are allowed to vary independently of each other. </w:t>
      </w:r>
      <w:r w:rsidR="00821902">
        <w:rPr>
          <w:sz w:val="24"/>
          <w:szCs w:val="24"/>
        </w:rPr>
        <w:t>This is what the summary information figure should look like:</w:t>
      </w:r>
    </w:p>
    <w:p w14:paraId="27A73E9F" w14:textId="62C30009" w:rsidR="00821902" w:rsidRDefault="00047736" w:rsidP="00821902">
      <w:pPr>
        <w:spacing w:after="0"/>
        <w:rPr>
          <w:sz w:val="24"/>
          <w:szCs w:val="24"/>
        </w:rPr>
      </w:pPr>
      <w:r>
        <w:rPr>
          <w:noProof/>
          <w:sz w:val="24"/>
          <w:szCs w:val="24"/>
        </w:rPr>
        <w:lastRenderedPageBreak/>
        <w:drawing>
          <wp:inline distT="0" distB="0" distL="0" distR="0" wp14:anchorId="4F6748F9" wp14:editId="07C9C624">
            <wp:extent cx="5938520" cy="4860925"/>
            <wp:effectExtent l="0" t="0" r="5080" b="0"/>
            <wp:docPr id="6" name="Picture 6" descr="C:\Users\jxk134130\Dropbox\Screenshots\Screenshot 2015-04-06 13.2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xk134130\Dropbox\Screenshots\Screenshot 2015-04-06 13.25.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4860925"/>
                    </a:xfrm>
                    <a:prstGeom prst="rect">
                      <a:avLst/>
                    </a:prstGeom>
                    <a:noFill/>
                    <a:ln>
                      <a:noFill/>
                    </a:ln>
                  </pic:spPr>
                </pic:pic>
              </a:graphicData>
            </a:graphic>
          </wp:inline>
        </w:drawing>
      </w:r>
    </w:p>
    <w:p w14:paraId="5A03B605" w14:textId="77777777" w:rsidR="00821902" w:rsidRDefault="00821902" w:rsidP="00821902">
      <w:pPr>
        <w:spacing w:after="0"/>
        <w:rPr>
          <w:sz w:val="24"/>
          <w:szCs w:val="24"/>
        </w:rPr>
      </w:pPr>
    </w:p>
    <w:p w14:paraId="44B36DA0" w14:textId="01C3198F" w:rsidR="00FD6A32" w:rsidRDefault="00FD6A32" w:rsidP="00043B6F">
      <w:pPr>
        <w:spacing w:after="0"/>
        <w:rPr>
          <w:sz w:val="24"/>
          <w:szCs w:val="24"/>
        </w:rPr>
      </w:pPr>
      <w:r>
        <w:rPr>
          <w:sz w:val="24"/>
          <w:szCs w:val="24"/>
        </w:rPr>
        <w:t xml:space="preserve">The next model that will be fit to the data is a model where we do not estimate Rn. In this case, we want to constrain Rn to equal 0. This can be achieved using the </w:t>
      </w:r>
      <w:r w:rsidRPr="00FD6A32">
        <w:rPr>
          <w:rFonts w:ascii="Courier New" w:hAnsi="Courier New" w:cs="Courier New"/>
          <w:sz w:val="20"/>
          <w:szCs w:val="20"/>
        </w:rPr>
        <w:t>gen_pars</w:t>
      </w:r>
      <w:r>
        <w:rPr>
          <w:sz w:val="24"/>
          <w:szCs w:val="24"/>
        </w:rPr>
        <w:t xml:space="preserve"> function as we did above with the exception that Rn is not included in the </w:t>
      </w:r>
      <w:r w:rsidRPr="00FD6A32">
        <w:rPr>
          <w:rFonts w:ascii="Courier New" w:hAnsi="Courier New" w:cs="Courier New"/>
          <w:sz w:val="20"/>
          <w:szCs w:val="20"/>
        </w:rPr>
        <w:t>parNames</w:t>
      </w:r>
      <w:r>
        <w:rPr>
          <w:sz w:val="24"/>
          <w:szCs w:val="24"/>
        </w:rPr>
        <w:t xml:space="preserve"> variable (see Tutorial 1 for an example of a DPSD model with just Ro and F). However, you can also manually change the </w:t>
      </w:r>
      <w:r w:rsidRPr="00FD6A32">
        <w:rPr>
          <w:rFonts w:ascii="Courier New" w:hAnsi="Courier New" w:cs="Courier New"/>
          <w:sz w:val="20"/>
          <w:szCs w:val="20"/>
        </w:rPr>
        <w:t>x0</w:t>
      </w:r>
      <w:r>
        <w:rPr>
          <w:sz w:val="24"/>
          <w:szCs w:val="24"/>
        </w:rPr>
        <w:t xml:space="preserve">, </w:t>
      </w:r>
      <w:r w:rsidRPr="00FD6A32">
        <w:rPr>
          <w:rFonts w:ascii="Courier New" w:hAnsi="Courier New" w:cs="Courier New"/>
          <w:sz w:val="20"/>
          <w:szCs w:val="20"/>
        </w:rPr>
        <w:t>LB</w:t>
      </w:r>
      <w:r>
        <w:rPr>
          <w:sz w:val="24"/>
          <w:szCs w:val="24"/>
        </w:rPr>
        <w:t xml:space="preserve">, and </w:t>
      </w:r>
      <w:r w:rsidRPr="00FD6A32">
        <w:rPr>
          <w:rFonts w:ascii="Courier New" w:hAnsi="Courier New" w:cs="Courier New"/>
          <w:sz w:val="20"/>
          <w:szCs w:val="20"/>
        </w:rPr>
        <w:t>UB</w:t>
      </w:r>
      <w:r>
        <w:rPr>
          <w:sz w:val="24"/>
          <w:szCs w:val="24"/>
        </w:rPr>
        <w:t xml:space="preserve"> variables. This latter approach might be beneficial in situations where you don’t want to estimate a parameter such as Rn but you want the parameter to have a value other than 0 (e.g., .5). The following will force Rn to equal 0 in the next model. </w:t>
      </w:r>
    </w:p>
    <w:p w14:paraId="2AC52B53" w14:textId="77777777" w:rsidR="00FD6A32" w:rsidRDefault="00FD6A32" w:rsidP="00043B6F">
      <w:pPr>
        <w:spacing w:after="0"/>
        <w:rPr>
          <w:sz w:val="24"/>
          <w:szCs w:val="24"/>
        </w:rPr>
      </w:pPr>
    </w:p>
    <w:p w14:paraId="4436B3D5" w14:textId="77777777" w:rsidR="00FD6A32" w:rsidRPr="00A25A6C" w:rsidRDefault="00FD6A32" w:rsidP="00FD6A32">
      <w:pPr>
        <w:widowControl w:val="0"/>
        <w:autoSpaceDE w:val="0"/>
        <w:autoSpaceDN w:val="0"/>
        <w:adjustRightInd w:val="0"/>
        <w:spacing w:after="0" w:line="240" w:lineRule="auto"/>
        <w:rPr>
          <w:rFonts w:ascii="Courier New" w:hAnsi="Courier New" w:cs="Courier New"/>
          <w:sz w:val="24"/>
          <w:szCs w:val="24"/>
        </w:rPr>
      </w:pPr>
      <w:r w:rsidRPr="00A25A6C">
        <w:rPr>
          <w:rFonts w:ascii="Courier New" w:hAnsi="Courier New" w:cs="Courier New"/>
          <w:color w:val="000000"/>
          <w:sz w:val="20"/>
          <w:szCs w:val="20"/>
        </w:rPr>
        <w:t>x0(:,2) = 0;</w:t>
      </w:r>
    </w:p>
    <w:p w14:paraId="019DB884" w14:textId="77777777" w:rsidR="00FD6A32" w:rsidRPr="00A25A6C" w:rsidRDefault="00FD6A32" w:rsidP="00FD6A32">
      <w:pPr>
        <w:widowControl w:val="0"/>
        <w:autoSpaceDE w:val="0"/>
        <w:autoSpaceDN w:val="0"/>
        <w:adjustRightInd w:val="0"/>
        <w:spacing w:after="0" w:line="240" w:lineRule="auto"/>
        <w:rPr>
          <w:rFonts w:ascii="Courier New" w:hAnsi="Courier New" w:cs="Courier New"/>
          <w:sz w:val="24"/>
          <w:szCs w:val="24"/>
        </w:rPr>
      </w:pPr>
      <w:r w:rsidRPr="00A25A6C">
        <w:rPr>
          <w:rFonts w:ascii="Courier New" w:hAnsi="Courier New" w:cs="Courier New"/>
          <w:color w:val="000000"/>
          <w:sz w:val="20"/>
          <w:szCs w:val="20"/>
        </w:rPr>
        <w:t>LB(:,2) = 0;</w:t>
      </w:r>
    </w:p>
    <w:p w14:paraId="1ABC5408" w14:textId="77777777" w:rsidR="00FD6A32" w:rsidRPr="00A25A6C" w:rsidRDefault="00FD6A32" w:rsidP="00FD6A32">
      <w:pPr>
        <w:widowControl w:val="0"/>
        <w:autoSpaceDE w:val="0"/>
        <w:autoSpaceDN w:val="0"/>
        <w:adjustRightInd w:val="0"/>
        <w:spacing w:after="0" w:line="240" w:lineRule="auto"/>
        <w:rPr>
          <w:rFonts w:ascii="Courier New" w:hAnsi="Courier New" w:cs="Courier New"/>
          <w:sz w:val="24"/>
          <w:szCs w:val="24"/>
        </w:rPr>
      </w:pPr>
      <w:r w:rsidRPr="00A25A6C">
        <w:rPr>
          <w:rFonts w:ascii="Courier New" w:hAnsi="Courier New" w:cs="Courier New"/>
          <w:color w:val="000000"/>
          <w:sz w:val="20"/>
          <w:szCs w:val="20"/>
        </w:rPr>
        <w:t>UB(:,2) = 0;</w:t>
      </w:r>
    </w:p>
    <w:p w14:paraId="45F07399" w14:textId="77777777" w:rsidR="00FD6A32" w:rsidRDefault="00FD6A32" w:rsidP="00043B6F">
      <w:pPr>
        <w:spacing w:after="0"/>
        <w:rPr>
          <w:sz w:val="24"/>
          <w:szCs w:val="24"/>
        </w:rPr>
      </w:pPr>
    </w:p>
    <w:p w14:paraId="2F9C0C73" w14:textId="77777777" w:rsidR="00E34340" w:rsidRDefault="00FD6A32" w:rsidP="00043B6F">
      <w:pPr>
        <w:spacing w:after="0"/>
        <w:rPr>
          <w:sz w:val="24"/>
          <w:szCs w:val="24"/>
        </w:rPr>
      </w:pPr>
      <w:r>
        <w:rPr>
          <w:sz w:val="24"/>
          <w:szCs w:val="24"/>
        </w:rPr>
        <w:t>For the DPSD model, the Rn parameter corresponds to the 2</w:t>
      </w:r>
      <w:r w:rsidRPr="00FD6A32">
        <w:rPr>
          <w:sz w:val="24"/>
          <w:szCs w:val="24"/>
          <w:vertAlign w:val="superscript"/>
        </w:rPr>
        <w:t>nd</w:t>
      </w:r>
      <w:r>
        <w:rPr>
          <w:sz w:val="24"/>
          <w:szCs w:val="24"/>
        </w:rPr>
        <w:t xml:space="preserve"> column in the above matrices. </w:t>
      </w:r>
      <w:r w:rsidR="00E34340">
        <w:rPr>
          <w:sz w:val="24"/>
          <w:szCs w:val="24"/>
        </w:rPr>
        <w:t xml:space="preserve">Next, run the </w:t>
      </w:r>
      <w:r w:rsidR="00E34340" w:rsidRPr="00821902">
        <w:rPr>
          <w:rFonts w:ascii="Courier New" w:hAnsi="Courier New" w:cs="Courier New"/>
          <w:sz w:val="20"/>
          <w:szCs w:val="20"/>
        </w:rPr>
        <w:t>roc_solver</w:t>
      </w:r>
      <w:r w:rsidR="00E34340">
        <w:rPr>
          <w:sz w:val="24"/>
          <w:szCs w:val="24"/>
        </w:rPr>
        <w:t xml:space="preserve"> on this new (i.e., constrained) model.</w:t>
      </w:r>
    </w:p>
    <w:p w14:paraId="71BD83AD" w14:textId="77777777" w:rsidR="00E34340" w:rsidRDefault="00E34340" w:rsidP="00043B6F">
      <w:pPr>
        <w:spacing w:after="0"/>
        <w:rPr>
          <w:sz w:val="24"/>
          <w:szCs w:val="24"/>
        </w:rPr>
      </w:pPr>
    </w:p>
    <w:p w14:paraId="2136EA8E" w14:textId="1F633F1F" w:rsidR="00E34340" w:rsidRDefault="00E34340" w:rsidP="00E34340">
      <w:pPr>
        <w:widowControl w:val="0"/>
        <w:autoSpaceDE w:val="0"/>
        <w:autoSpaceDN w:val="0"/>
        <w:adjustRightInd w:val="0"/>
        <w:spacing w:after="0" w:line="240" w:lineRule="auto"/>
        <w:rPr>
          <w:rFonts w:ascii="Courier" w:hAnsi="Courier" w:cs="Times New Roman"/>
          <w:sz w:val="24"/>
          <w:szCs w:val="24"/>
        </w:rPr>
      </w:pPr>
      <w:r w:rsidRPr="00A25A6C">
        <w:rPr>
          <w:rFonts w:ascii="Courier New" w:hAnsi="Courier New" w:cs="Courier New"/>
          <w:color w:val="000000"/>
          <w:sz w:val="20"/>
          <w:szCs w:val="20"/>
        </w:rPr>
        <w:lastRenderedPageBreak/>
        <w:t xml:space="preserve">modelNotes = </w:t>
      </w:r>
      <w:r w:rsidRPr="00A25A6C">
        <w:rPr>
          <w:rFonts w:ascii="Courier New" w:hAnsi="Courier New" w:cs="Courier New"/>
          <w:color w:val="A020F0"/>
          <w:sz w:val="20"/>
          <w:szCs w:val="20"/>
        </w:rPr>
        <w:t>'Ro and F Only Model; Rn = 0'</w:t>
      </w:r>
      <w:r w:rsidRPr="00A25A6C">
        <w:rPr>
          <w:rFonts w:ascii="Courier New" w:hAnsi="Courier New" w:cs="Courier New"/>
          <w:color w:val="000000"/>
          <w:sz w:val="20"/>
          <w:szCs w:val="20"/>
        </w:rPr>
        <w:t xml:space="preserve">; </w:t>
      </w:r>
      <w:r>
        <w:rPr>
          <w:rFonts w:ascii="Courier" w:hAnsi="Courier" w:cs="Courier"/>
          <w:color w:val="000000"/>
          <w:sz w:val="20"/>
          <w:szCs w:val="20"/>
        </w:rPr>
        <w:t xml:space="preserve"> </w:t>
      </w:r>
    </w:p>
    <w:p w14:paraId="389CE88F" w14:textId="704BA3F1" w:rsidR="00E34340" w:rsidRPr="00A25A6C" w:rsidRDefault="00E34340" w:rsidP="00E34340">
      <w:pPr>
        <w:widowControl w:val="0"/>
        <w:autoSpaceDE w:val="0"/>
        <w:autoSpaceDN w:val="0"/>
        <w:adjustRightInd w:val="0"/>
        <w:spacing w:after="0" w:line="240" w:lineRule="auto"/>
        <w:rPr>
          <w:rFonts w:ascii="Courier New" w:hAnsi="Courier New" w:cs="Courier New"/>
          <w:sz w:val="24"/>
          <w:szCs w:val="24"/>
        </w:rPr>
      </w:pPr>
      <w:r w:rsidRPr="00A25A6C">
        <w:rPr>
          <w:rFonts w:ascii="Courier New" w:hAnsi="Courier New" w:cs="Courier New"/>
          <w:color w:val="000000"/>
          <w:sz w:val="20"/>
          <w:szCs w:val="20"/>
        </w:rPr>
        <w:t>rocData1 = roc_solver(targf</w:t>
      </w:r>
      <w:r w:rsidR="009C15DE">
        <w:rPr>
          <w:rFonts w:ascii="Courier New" w:hAnsi="Courier New" w:cs="Courier New"/>
          <w:color w:val="000000"/>
          <w:sz w:val="20"/>
          <w:szCs w:val="20"/>
        </w:rPr>
        <w:t>1</w:t>
      </w:r>
      <w:r w:rsidRPr="00A25A6C">
        <w:rPr>
          <w:rFonts w:ascii="Courier New" w:hAnsi="Courier New" w:cs="Courier New"/>
          <w:color w:val="000000"/>
          <w:sz w:val="20"/>
          <w:szCs w:val="20"/>
        </w:rPr>
        <w:t>,luref</w:t>
      </w:r>
      <w:r w:rsidR="009C15DE">
        <w:rPr>
          <w:rFonts w:ascii="Courier New" w:hAnsi="Courier New" w:cs="Courier New"/>
          <w:color w:val="000000"/>
          <w:sz w:val="20"/>
          <w:szCs w:val="20"/>
        </w:rPr>
        <w:t>1</w:t>
      </w:r>
      <w:r w:rsidRPr="00A25A6C">
        <w:rPr>
          <w:rFonts w:ascii="Courier New" w:hAnsi="Courier New" w:cs="Courier New"/>
          <w:color w:val="000000"/>
          <w:sz w:val="20"/>
          <w:szCs w:val="20"/>
        </w:rPr>
        <w:t xml:space="preserve">,model,fitStat,x0,LB,UB, </w:t>
      </w:r>
      <w:r w:rsidRPr="00A25A6C">
        <w:rPr>
          <w:rFonts w:ascii="Courier New" w:hAnsi="Courier New" w:cs="Courier New"/>
          <w:color w:val="0000FF"/>
          <w:sz w:val="20"/>
          <w:szCs w:val="20"/>
        </w:rPr>
        <w:t>...</w:t>
      </w:r>
    </w:p>
    <w:p w14:paraId="76929435" w14:textId="77777777" w:rsidR="00E34340" w:rsidRPr="00A25A6C" w:rsidRDefault="00E34340" w:rsidP="00E34340">
      <w:pPr>
        <w:widowControl w:val="0"/>
        <w:autoSpaceDE w:val="0"/>
        <w:autoSpaceDN w:val="0"/>
        <w:adjustRightInd w:val="0"/>
        <w:spacing w:after="0" w:line="240" w:lineRule="auto"/>
        <w:rPr>
          <w:rFonts w:ascii="Courier New" w:hAnsi="Courier New" w:cs="Courier New"/>
          <w:sz w:val="24"/>
          <w:szCs w:val="24"/>
        </w:rPr>
      </w:pPr>
      <w:r w:rsidRPr="00A25A6C">
        <w:rPr>
          <w:rFonts w:ascii="Courier New" w:hAnsi="Courier New" w:cs="Courier New"/>
          <w:color w:val="000000"/>
          <w:sz w:val="20"/>
          <w:szCs w:val="20"/>
        </w:rPr>
        <w:t xml:space="preserve">    </w:t>
      </w:r>
      <w:r w:rsidRPr="00A25A6C">
        <w:rPr>
          <w:rFonts w:ascii="Courier New" w:hAnsi="Courier New" w:cs="Courier New"/>
          <w:color w:val="A020F0"/>
          <w:sz w:val="20"/>
          <w:szCs w:val="20"/>
        </w:rPr>
        <w:t>'notes'</w:t>
      </w:r>
      <w:r w:rsidRPr="00A25A6C">
        <w:rPr>
          <w:rFonts w:ascii="Courier New" w:hAnsi="Courier New" w:cs="Courier New"/>
          <w:color w:val="000000"/>
          <w:sz w:val="20"/>
          <w:szCs w:val="20"/>
        </w:rPr>
        <w:t xml:space="preserve">,modelNotes, </w:t>
      </w:r>
      <w:r w:rsidRPr="00A25A6C">
        <w:rPr>
          <w:rFonts w:ascii="Courier New" w:hAnsi="Courier New" w:cs="Courier New"/>
          <w:color w:val="0000FF"/>
          <w:sz w:val="20"/>
          <w:szCs w:val="20"/>
        </w:rPr>
        <w:t>...</w:t>
      </w:r>
    </w:p>
    <w:p w14:paraId="704CA26C" w14:textId="77777777" w:rsidR="00E34340" w:rsidRPr="00A25A6C" w:rsidRDefault="00E34340" w:rsidP="00E34340">
      <w:pPr>
        <w:widowControl w:val="0"/>
        <w:autoSpaceDE w:val="0"/>
        <w:autoSpaceDN w:val="0"/>
        <w:adjustRightInd w:val="0"/>
        <w:spacing w:after="0" w:line="240" w:lineRule="auto"/>
        <w:rPr>
          <w:rFonts w:ascii="Courier New" w:hAnsi="Courier New" w:cs="Courier New"/>
          <w:color w:val="000000"/>
          <w:sz w:val="20"/>
          <w:szCs w:val="20"/>
        </w:rPr>
      </w:pPr>
      <w:r w:rsidRPr="00A25A6C">
        <w:rPr>
          <w:rFonts w:ascii="Courier New" w:hAnsi="Courier New" w:cs="Courier New"/>
          <w:color w:val="000000"/>
          <w:sz w:val="20"/>
          <w:szCs w:val="20"/>
        </w:rPr>
        <w:t xml:space="preserve">    </w:t>
      </w:r>
      <w:r w:rsidRPr="00A25A6C">
        <w:rPr>
          <w:rFonts w:ascii="Courier New" w:hAnsi="Courier New" w:cs="Courier New"/>
          <w:color w:val="A020F0"/>
          <w:sz w:val="20"/>
          <w:szCs w:val="20"/>
        </w:rPr>
        <w:t>'append'</w:t>
      </w:r>
      <w:r w:rsidRPr="00A25A6C">
        <w:rPr>
          <w:rFonts w:ascii="Courier New" w:hAnsi="Courier New" w:cs="Courier New"/>
          <w:color w:val="000000"/>
          <w:sz w:val="20"/>
          <w:szCs w:val="20"/>
        </w:rPr>
        <w:t>,rocData1);</w:t>
      </w:r>
    </w:p>
    <w:p w14:paraId="46FFFC19" w14:textId="77777777" w:rsidR="00E34340" w:rsidRDefault="00E34340" w:rsidP="00E34340">
      <w:pPr>
        <w:widowControl w:val="0"/>
        <w:autoSpaceDE w:val="0"/>
        <w:autoSpaceDN w:val="0"/>
        <w:adjustRightInd w:val="0"/>
        <w:spacing w:after="0" w:line="240" w:lineRule="auto"/>
        <w:rPr>
          <w:rFonts w:ascii="Courier" w:hAnsi="Courier" w:cs="Times New Roman"/>
          <w:sz w:val="24"/>
          <w:szCs w:val="24"/>
        </w:rPr>
      </w:pPr>
    </w:p>
    <w:p w14:paraId="49E4D8AE" w14:textId="773FE6E7" w:rsidR="00C17296" w:rsidRDefault="00E34340" w:rsidP="00043B6F">
      <w:pPr>
        <w:spacing w:after="0"/>
        <w:rPr>
          <w:sz w:val="24"/>
          <w:szCs w:val="24"/>
        </w:rPr>
      </w:pPr>
      <w:r>
        <w:rPr>
          <w:sz w:val="24"/>
          <w:szCs w:val="24"/>
        </w:rPr>
        <w:t xml:space="preserve">Note in the summary figure that Rn in both conditions is now equal to 0. Additionally, </w:t>
      </w:r>
      <w:r w:rsidR="009D28F8">
        <w:rPr>
          <w:sz w:val="24"/>
          <w:szCs w:val="24"/>
        </w:rPr>
        <w:t xml:space="preserve">looking at the fit statistics table you should notice that there are more degrees of freedom (df) </w:t>
      </w:r>
      <w:r w:rsidR="005A105A">
        <w:rPr>
          <w:sz w:val="24"/>
          <w:szCs w:val="24"/>
        </w:rPr>
        <w:t xml:space="preserve">for this model where Rn is forced to equal 0 (i.e., it is not estimated). </w:t>
      </w:r>
    </w:p>
    <w:p w14:paraId="7AC7C9CE" w14:textId="77777777" w:rsidR="005A105A" w:rsidRDefault="005A105A" w:rsidP="00043B6F">
      <w:pPr>
        <w:spacing w:after="0"/>
        <w:rPr>
          <w:sz w:val="24"/>
          <w:szCs w:val="24"/>
        </w:rPr>
      </w:pPr>
    </w:p>
    <w:p w14:paraId="5A09A900" w14:textId="43D4D46C" w:rsidR="005A105A" w:rsidRDefault="00E31DB2" w:rsidP="005A105A">
      <w:pPr>
        <w:spacing w:after="0"/>
        <w:rPr>
          <w:sz w:val="24"/>
          <w:szCs w:val="24"/>
        </w:rPr>
      </w:pPr>
      <w:r>
        <w:rPr>
          <w:noProof/>
          <w:sz w:val="24"/>
          <w:szCs w:val="24"/>
        </w:rPr>
        <w:drawing>
          <wp:inline distT="0" distB="0" distL="0" distR="0" wp14:anchorId="5CFB073B" wp14:editId="1A7634D0">
            <wp:extent cx="5938520" cy="4860925"/>
            <wp:effectExtent l="0" t="0" r="5080" b="0"/>
            <wp:docPr id="7" name="Picture 7" descr="C:\Users\jxk134130\Dropbox\Screenshots\Screenshot 2015-04-06 13.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xk134130\Dropbox\Screenshots\Screenshot 2015-04-06 13.26.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4860925"/>
                    </a:xfrm>
                    <a:prstGeom prst="rect">
                      <a:avLst/>
                    </a:prstGeom>
                    <a:noFill/>
                    <a:ln>
                      <a:noFill/>
                    </a:ln>
                  </pic:spPr>
                </pic:pic>
              </a:graphicData>
            </a:graphic>
          </wp:inline>
        </w:drawing>
      </w:r>
    </w:p>
    <w:p w14:paraId="5D95E1F0" w14:textId="77777777" w:rsidR="005A105A" w:rsidRDefault="005A105A" w:rsidP="00043B6F">
      <w:pPr>
        <w:spacing w:after="0"/>
        <w:rPr>
          <w:sz w:val="24"/>
          <w:szCs w:val="24"/>
        </w:rPr>
      </w:pPr>
    </w:p>
    <w:p w14:paraId="5C11ABCD" w14:textId="60C5EC58" w:rsidR="006838D4" w:rsidRDefault="00345EB8" w:rsidP="00043B6F">
      <w:pPr>
        <w:spacing w:after="0"/>
        <w:rPr>
          <w:sz w:val="24"/>
          <w:szCs w:val="24"/>
        </w:rPr>
      </w:pPr>
      <w:r>
        <w:rPr>
          <w:sz w:val="24"/>
          <w:szCs w:val="24"/>
        </w:rPr>
        <w:t xml:space="preserve">The next model is nearly identical to the above, except now we will force Rn to equal .5 instead of 0. </w:t>
      </w:r>
    </w:p>
    <w:p w14:paraId="32C23DB4" w14:textId="77777777" w:rsidR="00345EB8" w:rsidRDefault="00345EB8" w:rsidP="00043B6F">
      <w:pPr>
        <w:spacing w:after="0"/>
        <w:rPr>
          <w:sz w:val="24"/>
          <w:szCs w:val="24"/>
        </w:rPr>
      </w:pPr>
    </w:p>
    <w:p w14:paraId="59046EDB" w14:textId="77777777"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r w:rsidRPr="0046554B">
        <w:rPr>
          <w:rFonts w:ascii="Courier New" w:hAnsi="Courier New" w:cs="Courier New"/>
          <w:color w:val="000000"/>
          <w:sz w:val="20"/>
          <w:szCs w:val="20"/>
        </w:rPr>
        <w:t>x0(:,2) = .5;</w:t>
      </w:r>
    </w:p>
    <w:p w14:paraId="1A1DB52E" w14:textId="77777777"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r w:rsidRPr="0046554B">
        <w:rPr>
          <w:rFonts w:ascii="Courier New" w:hAnsi="Courier New" w:cs="Courier New"/>
          <w:color w:val="000000"/>
          <w:sz w:val="20"/>
          <w:szCs w:val="20"/>
        </w:rPr>
        <w:t>LB(:,2) = .5;</w:t>
      </w:r>
    </w:p>
    <w:p w14:paraId="349DC820" w14:textId="7EB0816A"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r w:rsidRPr="0046554B">
        <w:rPr>
          <w:rFonts w:ascii="Courier New" w:hAnsi="Courier New" w:cs="Courier New"/>
          <w:color w:val="000000"/>
          <w:sz w:val="20"/>
          <w:szCs w:val="20"/>
        </w:rPr>
        <w:t>UB(:,2) = .5;</w:t>
      </w:r>
    </w:p>
    <w:p w14:paraId="43541D41" w14:textId="0D582D0F"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r w:rsidRPr="0046554B">
        <w:rPr>
          <w:rFonts w:ascii="Courier New" w:hAnsi="Courier New" w:cs="Courier New"/>
          <w:color w:val="000000"/>
          <w:sz w:val="20"/>
          <w:szCs w:val="20"/>
        </w:rPr>
        <w:t xml:space="preserve">modelNotes = </w:t>
      </w:r>
      <w:r w:rsidRPr="0046554B">
        <w:rPr>
          <w:rFonts w:ascii="Courier New" w:hAnsi="Courier New" w:cs="Courier New"/>
          <w:color w:val="A020F0"/>
          <w:sz w:val="20"/>
          <w:szCs w:val="20"/>
        </w:rPr>
        <w:t>'Ro and F Only Model; Rn = .5'</w:t>
      </w:r>
      <w:r w:rsidRPr="0046554B">
        <w:rPr>
          <w:rFonts w:ascii="Courier New" w:hAnsi="Courier New" w:cs="Courier New"/>
          <w:color w:val="000000"/>
          <w:sz w:val="20"/>
          <w:szCs w:val="20"/>
        </w:rPr>
        <w:t>;</w:t>
      </w:r>
    </w:p>
    <w:p w14:paraId="0CF32780" w14:textId="5226085C"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r w:rsidRPr="0046554B">
        <w:rPr>
          <w:rFonts w:ascii="Courier New" w:hAnsi="Courier New" w:cs="Courier New"/>
          <w:color w:val="000000"/>
          <w:sz w:val="20"/>
          <w:szCs w:val="20"/>
        </w:rPr>
        <w:t>rocData1 = roc_solver(targf</w:t>
      </w:r>
      <w:r w:rsidR="00E31DB2">
        <w:rPr>
          <w:rFonts w:ascii="Courier New" w:hAnsi="Courier New" w:cs="Courier New"/>
          <w:color w:val="000000"/>
          <w:sz w:val="20"/>
          <w:szCs w:val="20"/>
        </w:rPr>
        <w:t>1</w:t>
      </w:r>
      <w:r w:rsidRPr="0046554B">
        <w:rPr>
          <w:rFonts w:ascii="Courier New" w:hAnsi="Courier New" w:cs="Courier New"/>
          <w:color w:val="000000"/>
          <w:sz w:val="20"/>
          <w:szCs w:val="20"/>
        </w:rPr>
        <w:t>,luref</w:t>
      </w:r>
      <w:r w:rsidR="00E31DB2">
        <w:rPr>
          <w:rFonts w:ascii="Courier New" w:hAnsi="Courier New" w:cs="Courier New"/>
          <w:color w:val="000000"/>
          <w:sz w:val="20"/>
          <w:szCs w:val="20"/>
        </w:rPr>
        <w:t>1</w:t>
      </w:r>
      <w:r w:rsidRPr="0046554B">
        <w:rPr>
          <w:rFonts w:ascii="Courier New" w:hAnsi="Courier New" w:cs="Courier New"/>
          <w:color w:val="000000"/>
          <w:sz w:val="20"/>
          <w:szCs w:val="20"/>
        </w:rPr>
        <w:t xml:space="preserve">,model,fitStat,x0,LB,UB, </w:t>
      </w:r>
      <w:r w:rsidRPr="0046554B">
        <w:rPr>
          <w:rFonts w:ascii="Courier New" w:hAnsi="Courier New" w:cs="Courier New"/>
          <w:color w:val="0000FF"/>
          <w:sz w:val="20"/>
          <w:szCs w:val="20"/>
        </w:rPr>
        <w:t>...</w:t>
      </w:r>
    </w:p>
    <w:p w14:paraId="673F07A7" w14:textId="77777777"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r w:rsidRPr="0046554B">
        <w:rPr>
          <w:rFonts w:ascii="Courier New" w:hAnsi="Courier New" w:cs="Courier New"/>
          <w:color w:val="000000"/>
          <w:sz w:val="20"/>
          <w:szCs w:val="20"/>
        </w:rPr>
        <w:t xml:space="preserve">    </w:t>
      </w:r>
      <w:r w:rsidRPr="0046554B">
        <w:rPr>
          <w:rFonts w:ascii="Courier New" w:hAnsi="Courier New" w:cs="Courier New"/>
          <w:color w:val="A020F0"/>
          <w:sz w:val="20"/>
          <w:szCs w:val="20"/>
        </w:rPr>
        <w:t>'notes'</w:t>
      </w:r>
      <w:r w:rsidRPr="0046554B">
        <w:rPr>
          <w:rFonts w:ascii="Courier New" w:hAnsi="Courier New" w:cs="Courier New"/>
          <w:color w:val="000000"/>
          <w:sz w:val="20"/>
          <w:szCs w:val="20"/>
        </w:rPr>
        <w:t xml:space="preserve">,modelNotes, </w:t>
      </w:r>
      <w:r w:rsidRPr="0046554B">
        <w:rPr>
          <w:rFonts w:ascii="Courier New" w:hAnsi="Courier New" w:cs="Courier New"/>
          <w:color w:val="0000FF"/>
          <w:sz w:val="20"/>
          <w:szCs w:val="20"/>
        </w:rPr>
        <w:t>...</w:t>
      </w:r>
    </w:p>
    <w:p w14:paraId="78158DAC" w14:textId="77777777"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r w:rsidRPr="0046554B">
        <w:rPr>
          <w:rFonts w:ascii="Courier New" w:hAnsi="Courier New" w:cs="Courier New"/>
          <w:color w:val="000000"/>
          <w:sz w:val="20"/>
          <w:szCs w:val="20"/>
        </w:rPr>
        <w:lastRenderedPageBreak/>
        <w:t xml:space="preserve">    </w:t>
      </w:r>
      <w:r w:rsidRPr="0046554B">
        <w:rPr>
          <w:rFonts w:ascii="Courier New" w:hAnsi="Courier New" w:cs="Courier New"/>
          <w:color w:val="A020F0"/>
          <w:sz w:val="20"/>
          <w:szCs w:val="20"/>
        </w:rPr>
        <w:t>'append'</w:t>
      </w:r>
      <w:r w:rsidRPr="0046554B">
        <w:rPr>
          <w:rFonts w:ascii="Courier New" w:hAnsi="Courier New" w:cs="Courier New"/>
          <w:color w:val="000000"/>
          <w:sz w:val="20"/>
          <w:szCs w:val="20"/>
        </w:rPr>
        <w:t>,rocData1);</w:t>
      </w:r>
    </w:p>
    <w:p w14:paraId="2408D086" w14:textId="77777777" w:rsidR="00345EB8" w:rsidRDefault="00345EB8" w:rsidP="00043B6F">
      <w:pPr>
        <w:spacing w:after="0"/>
        <w:rPr>
          <w:sz w:val="24"/>
          <w:szCs w:val="24"/>
        </w:rPr>
      </w:pPr>
    </w:p>
    <w:p w14:paraId="0AC552F9" w14:textId="45C85878" w:rsidR="00345EB8" w:rsidRDefault="00345EB8" w:rsidP="00043B6F">
      <w:pPr>
        <w:spacing w:after="0"/>
        <w:rPr>
          <w:sz w:val="24"/>
          <w:szCs w:val="24"/>
        </w:rPr>
      </w:pPr>
      <w:r>
        <w:rPr>
          <w:sz w:val="24"/>
          <w:szCs w:val="24"/>
        </w:rPr>
        <w:t xml:space="preserve">As with the model where Rn = 0, you should now see that Rn = </w:t>
      </w:r>
      <w:r w:rsidR="00821902">
        <w:rPr>
          <w:sz w:val="24"/>
          <w:szCs w:val="24"/>
        </w:rPr>
        <w:t>.5 in both conditions. Also not</w:t>
      </w:r>
      <w:r>
        <w:rPr>
          <w:sz w:val="24"/>
          <w:szCs w:val="24"/>
        </w:rPr>
        <w:t xml:space="preserve">e that this model and the previous model have the same number of degrees of freedom, but they </w:t>
      </w:r>
      <w:r w:rsidR="00821902">
        <w:rPr>
          <w:sz w:val="24"/>
          <w:szCs w:val="24"/>
        </w:rPr>
        <w:t>d</w:t>
      </w:r>
      <w:r>
        <w:rPr>
          <w:sz w:val="24"/>
          <w:szCs w:val="24"/>
        </w:rPr>
        <w:t xml:space="preserve">o not provide the same numerical fit to the data (see e.g., </w:t>
      </w:r>
      <w:r>
        <w:rPr>
          <w:i/>
          <w:sz w:val="24"/>
          <w:szCs w:val="24"/>
        </w:rPr>
        <w:t>G</w:t>
      </w:r>
      <w:r>
        <w:rPr>
          <w:sz w:val="24"/>
          <w:szCs w:val="24"/>
        </w:rPr>
        <w:t xml:space="preserve">, or g_obs).  </w:t>
      </w:r>
    </w:p>
    <w:p w14:paraId="31F6BAA1" w14:textId="77777777" w:rsidR="00821902" w:rsidRDefault="00821902" w:rsidP="00043B6F">
      <w:pPr>
        <w:spacing w:after="0"/>
        <w:rPr>
          <w:sz w:val="24"/>
          <w:szCs w:val="24"/>
        </w:rPr>
      </w:pPr>
    </w:p>
    <w:p w14:paraId="61626D75" w14:textId="05E76639" w:rsidR="00821902" w:rsidRDefault="00C83899" w:rsidP="00043B6F">
      <w:pPr>
        <w:spacing w:after="0"/>
        <w:rPr>
          <w:sz w:val="24"/>
          <w:szCs w:val="24"/>
        </w:rPr>
      </w:pPr>
      <w:r>
        <w:rPr>
          <w:noProof/>
          <w:sz w:val="24"/>
          <w:szCs w:val="24"/>
        </w:rPr>
        <w:drawing>
          <wp:inline distT="0" distB="0" distL="0" distR="0" wp14:anchorId="6E14BEDC" wp14:editId="6A1A16BE">
            <wp:extent cx="5938520" cy="4860925"/>
            <wp:effectExtent l="0" t="0" r="5080" b="0"/>
            <wp:docPr id="8" name="Picture 8" descr="C:\Users\jxk134130\Dropbox\Screenshots\Screenshot 2015-04-06 13.2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xk134130\Dropbox\Screenshots\Screenshot 2015-04-06 13.26.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4860925"/>
                    </a:xfrm>
                    <a:prstGeom prst="rect">
                      <a:avLst/>
                    </a:prstGeom>
                    <a:noFill/>
                    <a:ln>
                      <a:noFill/>
                    </a:ln>
                  </pic:spPr>
                </pic:pic>
              </a:graphicData>
            </a:graphic>
          </wp:inline>
        </w:drawing>
      </w:r>
    </w:p>
    <w:p w14:paraId="3FA5BE21" w14:textId="77777777" w:rsidR="00345EB8" w:rsidRDefault="00345EB8" w:rsidP="00043B6F">
      <w:pPr>
        <w:spacing w:after="0"/>
        <w:rPr>
          <w:sz w:val="24"/>
          <w:szCs w:val="24"/>
        </w:rPr>
      </w:pPr>
    </w:p>
    <w:p w14:paraId="3650B7AC" w14:textId="43FA88F4" w:rsidR="001822FE" w:rsidRDefault="00345EB8" w:rsidP="00043B6F">
      <w:pPr>
        <w:spacing w:after="0"/>
        <w:rPr>
          <w:sz w:val="24"/>
          <w:szCs w:val="24"/>
        </w:rPr>
      </w:pPr>
      <w:r>
        <w:rPr>
          <w:sz w:val="24"/>
          <w:szCs w:val="24"/>
        </w:rPr>
        <w:t xml:space="preserve">The previous two models illustrate </w:t>
      </w:r>
      <w:r w:rsidR="00902AD6">
        <w:rPr>
          <w:sz w:val="24"/>
          <w:szCs w:val="24"/>
        </w:rPr>
        <w:t xml:space="preserve">how to constrain parameters in the model to a specific value. This was accomplished by an element in </w:t>
      </w:r>
      <w:r w:rsidR="00902AD6" w:rsidRPr="00902AD6">
        <w:rPr>
          <w:rFonts w:ascii="Courier New" w:hAnsi="Courier New" w:cs="Courier New"/>
          <w:sz w:val="20"/>
          <w:szCs w:val="20"/>
        </w:rPr>
        <w:t>LB</w:t>
      </w:r>
      <w:r w:rsidR="00902AD6">
        <w:rPr>
          <w:sz w:val="24"/>
          <w:szCs w:val="24"/>
        </w:rPr>
        <w:t xml:space="preserve"> </w:t>
      </w:r>
      <w:r w:rsidR="008C15FF">
        <w:rPr>
          <w:sz w:val="24"/>
          <w:szCs w:val="24"/>
        </w:rPr>
        <w:t xml:space="preserve">being set </w:t>
      </w:r>
      <w:r w:rsidR="00902AD6">
        <w:rPr>
          <w:sz w:val="24"/>
          <w:szCs w:val="24"/>
        </w:rPr>
        <w:t xml:space="preserve">equal to the corresponding element in </w:t>
      </w:r>
      <w:r w:rsidR="00902AD6" w:rsidRPr="00902AD6">
        <w:rPr>
          <w:rFonts w:ascii="Courier New" w:hAnsi="Courier New" w:cs="Courier New"/>
          <w:sz w:val="20"/>
          <w:szCs w:val="20"/>
        </w:rPr>
        <w:t>UB</w:t>
      </w:r>
      <w:r w:rsidR="00902AD6">
        <w:rPr>
          <w:sz w:val="24"/>
          <w:szCs w:val="24"/>
        </w:rPr>
        <w:t xml:space="preserve">. </w:t>
      </w:r>
      <w:r w:rsidR="00EB5278">
        <w:rPr>
          <w:sz w:val="24"/>
          <w:szCs w:val="24"/>
        </w:rPr>
        <w:t xml:space="preserve">The primary use of </w:t>
      </w:r>
      <w:r w:rsidR="004B3CD1">
        <w:rPr>
          <w:sz w:val="24"/>
          <w:szCs w:val="24"/>
        </w:rPr>
        <w:t>such a</w:t>
      </w:r>
      <w:r w:rsidR="00EB5278">
        <w:rPr>
          <w:sz w:val="24"/>
          <w:szCs w:val="24"/>
        </w:rPr>
        <w:t xml:space="preserve"> constraint is to determine which parameters of a model a</w:t>
      </w:r>
      <w:r w:rsidR="004B3CD1">
        <w:rPr>
          <w:sz w:val="24"/>
          <w:szCs w:val="24"/>
        </w:rPr>
        <w:t xml:space="preserve">re estimated and which are not, or to limit the range of potential values a parameter can take. </w:t>
      </w:r>
    </w:p>
    <w:p w14:paraId="7ACC0044" w14:textId="77777777" w:rsidR="001822FE" w:rsidRDefault="001822FE" w:rsidP="00043B6F">
      <w:pPr>
        <w:spacing w:after="0"/>
        <w:rPr>
          <w:sz w:val="24"/>
          <w:szCs w:val="24"/>
        </w:rPr>
      </w:pPr>
    </w:p>
    <w:p w14:paraId="2D5B819F" w14:textId="0AC7A170" w:rsidR="00345EB8" w:rsidRDefault="001822FE" w:rsidP="00A12D4D">
      <w:pPr>
        <w:widowControl w:val="0"/>
        <w:autoSpaceDE w:val="0"/>
        <w:autoSpaceDN w:val="0"/>
        <w:adjustRightInd w:val="0"/>
        <w:spacing w:after="0" w:line="240" w:lineRule="auto"/>
        <w:rPr>
          <w:sz w:val="24"/>
          <w:szCs w:val="24"/>
        </w:rPr>
      </w:pPr>
      <w:r>
        <w:rPr>
          <w:sz w:val="24"/>
          <w:szCs w:val="24"/>
        </w:rPr>
        <w:t>However, this type of constraint is not helpful when one wants to place an equality constraint on a parameter across conditions, or even within</w:t>
      </w:r>
      <w:r w:rsidR="0038141C">
        <w:rPr>
          <w:sz w:val="24"/>
          <w:szCs w:val="24"/>
        </w:rPr>
        <w:t xml:space="preserve"> a condition</w:t>
      </w:r>
      <w:r>
        <w:rPr>
          <w:sz w:val="24"/>
          <w:szCs w:val="24"/>
        </w:rPr>
        <w:t xml:space="preserve">. This is accomplished in the ROC toolbox by using nonlinear constraint functions that are passed to the </w:t>
      </w:r>
      <w:r w:rsidRPr="001822FE">
        <w:rPr>
          <w:rFonts w:ascii="Courier New" w:hAnsi="Courier New" w:cs="Courier New"/>
          <w:sz w:val="20"/>
          <w:szCs w:val="20"/>
        </w:rPr>
        <w:t>roc_solver</w:t>
      </w:r>
      <w:r>
        <w:rPr>
          <w:sz w:val="24"/>
          <w:szCs w:val="24"/>
        </w:rPr>
        <w:t xml:space="preserve">. These functions are very useful in that essentially any parameter can be constrained to equal any </w:t>
      </w:r>
      <w:r>
        <w:rPr>
          <w:sz w:val="24"/>
          <w:szCs w:val="24"/>
        </w:rPr>
        <w:lastRenderedPageBreak/>
        <w:t xml:space="preserve">other parameter. However, the difficulty arises in that you will have to write your own constraint function that is specific to your model (see Appendix </w:t>
      </w:r>
      <w:r w:rsidR="00915A36">
        <w:rPr>
          <w:sz w:val="24"/>
          <w:szCs w:val="24"/>
        </w:rPr>
        <w:t>C</w:t>
      </w:r>
      <w:r>
        <w:rPr>
          <w:sz w:val="24"/>
          <w:szCs w:val="24"/>
        </w:rPr>
        <w:t xml:space="preserve"> for more information). We have provided three nonlinear constraint functions with the ROC toolbox. One function that constrains the criterion parameters to be equal across conditions will be used later on in this tu</w:t>
      </w:r>
      <w:r w:rsidR="00A12D4D">
        <w:rPr>
          <w:sz w:val="24"/>
          <w:szCs w:val="24"/>
        </w:rPr>
        <w:t xml:space="preserve">torial. The other two functions (for the DPSD and MSD models) </w:t>
      </w:r>
      <w:r>
        <w:rPr>
          <w:sz w:val="24"/>
          <w:szCs w:val="24"/>
        </w:rPr>
        <w:t>are referred to a</w:t>
      </w:r>
      <w:r w:rsidR="00A12D4D">
        <w:rPr>
          <w:sz w:val="24"/>
          <w:szCs w:val="24"/>
        </w:rPr>
        <w:t>s symmetry constraint functions. The function for the DPSD (</w:t>
      </w:r>
      <w:r w:rsidR="00A12D4D" w:rsidRPr="00A25A6C">
        <w:rPr>
          <w:rFonts w:ascii="Courier New" w:hAnsi="Courier New" w:cs="Courier New"/>
          <w:color w:val="000000"/>
          <w:sz w:val="20"/>
          <w:szCs w:val="20"/>
        </w:rPr>
        <w:t>dpsd_sym_constr</w:t>
      </w:r>
      <w:r w:rsidR="00A12D4D">
        <w:rPr>
          <w:sz w:val="24"/>
          <w:szCs w:val="24"/>
        </w:rPr>
        <w:t>) makes Ro = Rn within each condition, whereas the function for the MSD model (</w:t>
      </w:r>
      <w:r w:rsidR="00467F25">
        <w:rPr>
          <w:rFonts w:ascii="Courier New" w:hAnsi="Courier New" w:cs="Courier New"/>
          <w:color w:val="000000"/>
          <w:sz w:val="20"/>
          <w:szCs w:val="20"/>
        </w:rPr>
        <w:t>m</w:t>
      </w:r>
      <w:r w:rsidR="00A12D4D" w:rsidRPr="00A25A6C">
        <w:rPr>
          <w:rFonts w:ascii="Courier New" w:hAnsi="Courier New" w:cs="Courier New"/>
          <w:color w:val="000000"/>
          <w:sz w:val="20"/>
          <w:szCs w:val="20"/>
        </w:rPr>
        <w:t>sd_sym_constr</w:t>
      </w:r>
      <w:r w:rsidR="00A12D4D">
        <w:rPr>
          <w:sz w:val="24"/>
          <w:szCs w:val="24"/>
        </w:rPr>
        <w:t xml:space="preserve">) makes lambda_targ = lambda_lure within each condition. Here, we will explore how to use constraint functions using the </w:t>
      </w:r>
      <w:r w:rsidR="00A12D4D" w:rsidRPr="00A25A6C">
        <w:rPr>
          <w:rFonts w:ascii="Courier New" w:hAnsi="Courier New" w:cs="Courier New"/>
          <w:color w:val="000000"/>
          <w:sz w:val="20"/>
          <w:szCs w:val="20"/>
        </w:rPr>
        <w:t>dpsd_sym_constr</w:t>
      </w:r>
      <w:r w:rsidR="00A12D4D">
        <w:rPr>
          <w:sz w:val="24"/>
          <w:szCs w:val="24"/>
        </w:rPr>
        <w:t xml:space="preserve"> function.</w:t>
      </w:r>
    </w:p>
    <w:p w14:paraId="35B4807D" w14:textId="77777777" w:rsidR="00B57A8D" w:rsidRDefault="00B57A8D" w:rsidP="00A12D4D">
      <w:pPr>
        <w:widowControl w:val="0"/>
        <w:autoSpaceDE w:val="0"/>
        <w:autoSpaceDN w:val="0"/>
        <w:adjustRightInd w:val="0"/>
        <w:spacing w:after="0" w:line="240" w:lineRule="auto"/>
        <w:rPr>
          <w:sz w:val="24"/>
          <w:szCs w:val="24"/>
        </w:rPr>
      </w:pPr>
    </w:p>
    <w:p w14:paraId="02735683" w14:textId="0D10358B" w:rsidR="00A12D4D" w:rsidRDefault="00A12D4D" w:rsidP="00A12D4D">
      <w:pPr>
        <w:widowControl w:val="0"/>
        <w:autoSpaceDE w:val="0"/>
        <w:autoSpaceDN w:val="0"/>
        <w:adjustRightInd w:val="0"/>
        <w:spacing w:after="0" w:line="240" w:lineRule="auto"/>
        <w:rPr>
          <w:sz w:val="24"/>
          <w:szCs w:val="24"/>
        </w:rPr>
      </w:pPr>
      <w:r>
        <w:rPr>
          <w:sz w:val="24"/>
          <w:szCs w:val="24"/>
        </w:rPr>
        <w:t xml:space="preserve">First, we need to make the </w:t>
      </w:r>
      <w:r w:rsidRPr="00FD6A32">
        <w:rPr>
          <w:rFonts w:ascii="Courier New" w:hAnsi="Courier New" w:cs="Courier New"/>
          <w:sz w:val="20"/>
          <w:szCs w:val="20"/>
        </w:rPr>
        <w:t>x0</w:t>
      </w:r>
      <w:r>
        <w:rPr>
          <w:sz w:val="24"/>
          <w:szCs w:val="24"/>
        </w:rPr>
        <w:t xml:space="preserve">, </w:t>
      </w:r>
      <w:r w:rsidRPr="00FD6A32">
        <w:rPr>
          <w:rFonts w:ascii="Courier New" w:hAnsi="Courier New" w:cs="Courier New"/>
          <w:sz w:val="20"/>
          <w:szCs w:val="20"/>
        </w:rPr>
        <w:t>LB</w:t>
      </w:r>
      <w:r>
        <w:rPr>
          <w:sz w:val="24"/>
          <w:szCs w:val="24"/>
        </w:rPr>
        <w:t xml:space="preserve">, and </w:t>
      </w:r>
      <w:r w:rsidRPr="00FD6A32">
        <w:rPr>
          <w:rFonts w:ascii="Courier New" w:hAnsi="Courier New" w:cs="Courier New"/>
          <w:sz w:val="20"/>
          <w:szCs w:val="20"/>
        </w:rPr>
        <w:t>UB</w:t>
      </w:r>
      <w:r w:rsidR="002C00CA">
        <w:rPr>
          <w:sz w:val="24"/>
          <w:szCs w:val="24"/>
        </w:rPr>
        <w:t xml:space="preserve"> matrices, and define some model notes. </w:t>
      </w:r>
    </w:p>
    <w:p w14:paraId="35363F44" w14:textId="77777777" w:rsidR="002C00CA" w:rsidRDefault="002C00CA" w:rsidP="002C00CA">
      <w:pPr>
        <w:widowControl w:val="0"/>
        <w:autoSpaceDE w:val="0"/>
        <w:autoSpaceDN w:val="0"/>
        <w:adjustRightInd w:val="0"/>
        <w:spacing w:after="0" w:line="240" w:lineRule="auto"/>
        <w:rPr>
          <w:rFonts w:ascii="Courier" w:hAnsi="Courier" w:cs="Courier"/>
          <w:color w:val="000000"/>
          <w:sz w:val="20"/>
          <w:szCs w:val="20"/>
        </w:rPr>
      </w:pPr>
    </w:p>
    <w:p w14:paraId="41E2CF44" w14:textId="77777777" w:rsidR="002C00CA" w:rsidRPr="00A25A6C" w:rsidRDefault="002C00CA" w:rsidP="002C00CA">
      <w:pPr>
        <w:widowControl w:val="0"/>
        <w:autoSpaceDE w:val="0"/>
        <w:autoSpaceDN w:val="0"/>
        <w:adjustRightInd w:val="0"/>
        <w:spacing w:after="0" w:line="240" w:lineRule="auto"/>
        <w:rPr>
          <w:rFonts w:ascii="Courier New" w:hAnsi="Courier New" w:cs="Courier New"/>
          <w:sz w:val="24"/>
          <w:szCs w:val="24"/>
        </w:rPr>
      </w:pPr>
      <w:r w:rsidRPr="00A25A6C">
        <w:rPr>
          <w:rFonts w:ascii="Courier New" w:hAnsi="Courier New" w:cs="Courier New"/>
          <w:color w:val="000000"/>
          <w:sz w:val="20"/>
          <w:szCs w:val="20"/>
        </w:rPr>
        <w:t xml:space="preserve">modelNotes = </w:t>
      </w:r>
      <w:r w:rsidRPr="00A25A6C">
        <w:rPr>
          <w:rFonts w:ascii="Courier New" w:hAnsi="Courier New" w:cs="Courier New"/>
          <w:color w:val="A020F0"/>
          <w:sz w:val="20"/>
          <w:szCs w:val="20"/>
        </w:rPr>
        <w:t>'Symmetrical Model [Ro(i) = Rn(i)]'</w:t>
      </w:r>
      <w:r w:rsidRPr="00A25A6C">
        <w:rPr>
          <w:rFonts w:ascii="Courier New" w:hAnsi="Courier New" w:cs="Courier New"/>
          <w:color w:val="000000"/>
          <w:sz w:val="20"/>
          <w:szCs w:val="20"/>
        </w:rPr>
        <w:t xml:space="preserve">; </w:t>
      </w:r>
    </w:p>
    <w:p w14:paraId="1C8ACA1C" w14:textId="77777777" w:rsidR="00A12D4D" w:rsidRPr="00A25A6C" w:rsidRDefault="00A12D4D" w:rsidP="00A12D4D">
      <w:pPr>
        <w:widowControl w:val="0"/>
        <w:autoSpaceDE w:val="0"/>
        <w:autoSpaceDN w:val="0"/>
        <w:adjustRightInd w:val="0"/>
        <w:spacing w:after="0" w:line="240" w:lineRule="auto"/>
        <w:rPr>
          <w:rFonts w:ascii="Courier New" w:hAnsi="Courier New" w:cs="Courier New"/>
          <w:sz w:val="24"/>
          <w:szCs w:val="24"/>
        </w:rPr>
      </w:pPr>
      <w:r w:rsidRPr="00A25A6C">
        <w:rPr>
          <w:rFonts w:ascii="Courier New" w:hAnsi="Courier New" w:cs="Courier New"/>
          <w:color w:val="000000"/>
          <w:sz w:val="20"/>
          <w:szCs w:val="20"/>
        </w:rPr>
        <w:t>[x0, LB, UB] = gen_pars(model,nBins,nConds,parNames);</w:t>
      </w:r>
    </w:p>
    <w:p w14:paraId="137848C6" w14:textId="77777777" w:rsidR="00A12D4D" w:rsidRDefault="00A12D4D" w:rsidP="00A12D4D">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
    <w:p w14:paraId="088C9B0A" w14:textId="2CEEFC4B" w:rsidR="00A12D4D" w:rsidRDefault="00B15DF6" w:rsidP="00B15DF6">
      <w:pPr>
        <w:widowControl w:val="0"/>
        <w:autoSpaceDE w:val="0"/>
        <w:autoSpaceDN w:val="0"/>
        <w:adjustRightInd w:val="0"/>
        <w:spacing w:after="0" w:line="240" w:lineRule="auto"/>
        <w:rPr>
          <w:rFonts w:ascii="Courier" w:hAnsi="Courier" w:cs="Courier"/>
          <w:color w:val="228B22"/>
          <w:sz w:val="20"/>
          <w:szCs w:val="20"/>
        </w:rPr>
      </w:pPr>
      <w:r>
        <w:rPr>
          <w:sz w:val="24"/>
          <w:szCs w:val="24"/>
        </w:rPr>
        <w:t xml:space="preserve">To use a constraint function, </w:t>
      </w:r>
      <w:r w:rsidR="00A12D4D">
        <w:rPr>
          <w:sz w:val="24"/>
          <w:szCs w:val="24"/>
        </w:rPr>
        <w:t xml:space="preserve">the function needs to be passed as a function handle </w:t>
      </w:r>
      <w:r>
        <w:rPr>
          <w:sz w:val="24"/>
          <w:szCs w:val="24"/>
        </w:rPr>
        <w:t xml:space="preserve">to the </w:t>
      </w:r>
      <w:r w:rsidRPr="002C00CA">
        <w:rPr>
          <w:rFonts w:ascii="Courier New" w:hAnsi="Courier New" w:cs="Courier New"/>
          <w:sz w:val="20"/>
          <w:szCs w:val="20"/>
        </w:rPr>
        <w:t>roc_solver</w:t>
      </w:r>
      <w:r>
        <w:rPr>
          <w:sz w:val="24"/>
          <w:szCs w:val="24"/>
        </w:rPr>
        <w:t xml:space="preserve">. </w:t>
      </w:r>
    </w:p>
    <w:p w14:paraId="675182DD" w14:textId="77777777" w:rsidR="00B15DF6" w:rsidRDefault="00B15DF6" w:rsidP="00B15DF6">
      <w:pPr>
        <w:widowControl w:val="0"/>
        <w:autoSpaceDE w:val="0"/>
        <w:autoSpaceDN w:val="0"/>
        <w:adjustRightInd w:val="0"/>
        <w:spacing w:after="0" w:line="240" w:lineRule="auto"/>
        <w:rPr>
          <w:rFonts w:ascii="Courier" w:hAnsi="Courier" w:cs="Times New Roman"/>
          <w:sz w:val="24"/>
          <w:szCs w:val="24"/>
        </w:rPr>
      </w:pPr>
    </w:p>
    <w:p w14:paraId="15249093" w14:textId="77777777" w:rsidR="00A12D4D" w:rsidRPr="00A25A6C" w:rsidRDefault="00A12D4D" w:rsidP="00A12D4D">
      <w:pPr>
        <w:widowControl w:val="0"/>
        <w:autoSpaceDE w:val="0"/>
        <w:autoSpaceDN w:val="0"/>
        <w:adjustRightInd w:val="0"/>
        <w:spacing w:after="0" w:line="240" w:lineRule="auto"/>
        <w:rPr>
          <w:rFonts w:ascii="Courier New" w:hAnsi="Courier New" w:cs="Courier New"/>
          <w:sz w:val="24"/>
          <w:szCs w:val="24"/>
        </w:rPr>
      </w:pPr>
      <w:r w:rsidRPr="00A25A6C">
        <w:rPr>
          <w:rFonts w:ascii="Courier New" w:hAnsi="Courier New" w:cs="Courier New"/>
          <w:color w:val="000000"/>
          <w:sz w:val="20"/>
          <w:szCs w:val="20"/>
        </w:rPr>
        <w:t>constrfun = @dpsd_sym_constr;</w:t>
      </w:r>
    </w:p>
    <w:p w14:paraId="36CB04E2" w14:textId="77777777" w:rsidR="00A12D4D" w:rsidRDefault="00A12D4D" w:rsidP="00A12D4D">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
    <w:p w14:paraId="1B78FA2A" w14:textId="68B20CDB" w:rsidR="00B15DF6" w:rsidRDefault="002C00CA" w:rsidP="00A12D4D">
      <w:pPr>
        <w:widowControl w:val="0"/>
        <w:autoSpaceDE w:val="0"/>
        <w:autoSpaceDN w:val="0"/>
        <w:adjustRightInd w:val="0"/>
        <w:spacing w:after="0" w:line="240" w:lineRule="auto"/>
        <w:rPr>
          <w:rFonts w:ascii="Courier" w:hAnsi="Courier" w:cs="Times New Roman"/>
          <w:sz w:val="24"/>
          <w:szCs w:val="24"/>
        </w:rPr>
      </w:pPr>
      <w:r>
        <w:rPr>
          <w:sz w:val="24"/>
          <w:szCs w:val="24"/>
        </w:rPr>
        <w:t xml:space="preserve">This function handle will be passed to </w:t>
      </w:r>
      <w:r w:rsidRPr="004C2BCF">
        <w:rPr>
          <w:rFonts w:ascii="Courier New" w:hAnsi="Courier New"/>
          <w:sz w:val="20"/>
          <w:szCs w:val="20"/>
        </w:rPr>
        <w:t>roc_solver</w:t>
      </w:r>
      <w:r>
        <w:rPr>
          <w:sz w:val="24"/>
          <w:szCs w:val="24"/>
        </w:rPr>
        <w:t xml:space="preserve"> using the </w:t>
      </w:r>
      <w:r w:rsidRPr="00A25A6C">
        <w:rPr>
          <w:rFonts w:ascii="Courier New" w:hAnsi="Courier New" w:cs="Courier New"/>
          <w:color w:val="A020F0"/>
          <w:sz w:val="20"/>
          <w:szCs w:val="20"/>
        </w:rPr>
        <w:t>'constrfun'</w:t>
      </w:r>
      <w:r>
        <w:rPr>
          <w:sz w:val="24"/>
          <w:szCs w:val="24"/>
        </w:rPr>
        <w:t xml:space="preserve"> flag. </w:t>
      </w:r>
    </w:p>
    <w:p w14:paraId="311B08FB" w14:textId="77777777" w:rsidR="00A25A6C" w:rsidRDefault="00A25A6C" w:rsidP="00A12D4D">
      <w:pPr>
        <w:widowControl w:val="0"/>
        <w:autoSpaceDE w:val="0"/>
        <w:autoSpaceDN w:val="0"/>
        <w:adjustRightInd w:val="0"/>
        <w:spacing w:after="0" w:line="240" w:lineRule="auto"/>
        <w:rPr>
          <w:rFonts w:ascii="Courier" w:hAnsi="Courier" w:cs="Courier"/>
          <w:color w:val="228B22"/>
          <w:sz w:val="20"/>
          <w:szCs w:val="20"/>
        </w:rPr>
      </w:pPr>
    </w:p>
    <w:p w14:paraId="194B5ACB" w14:textId="1D75B144" w:rsidR="00A12D4D" w:rsidRPr="004C2BCF" w:rsidRDefault="00A12D4D" w:rsidP="00A12D4D">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rocData1 = roc_solver(targf</w:t>
      </w:r>
      <w:r w:rsidR="007D1D62">
        <w:rPr>
          <w:rFonts w:ascii="Courier New" w:hAnsi="Courier New" w:cs="Courier"/>
          <w:color w:val="000000"/>
          <w:sz w:val="20"/>
          <w:szCs w:val="20"/>
        </w:rPr>
        <w:t>1</w:t>
      </w:r>
      <w:r w:rsidRPr="004C2BCF">
        <w:rPr>
          <w:rFonts w:ascii="Courier New" w:hAnsi="Courier New" w:cs="Courier"/>
          <w:color w:val="000000"/>
          <w:sz w:val="20"/>
          <w:szCs w:val="20"/>
        </w:rPr>
        <w:t>,luref</w:t>
      </w:r>
      <w:r w:rsidR="007D1D62">
        <w:rPr>
          <w:rFonts w:ascii="Courier New" w:hAnsi="Courier New" w:cs="Courier"/>
          <w:color w:val="000000"/>
          <w:sz w:val="20"/>
          <w:szCs w:val="20"/>
        </w:rPr>
        <w:t>1</w:t>
      </w:r>
      <w:r w:rsidRPr="004C2BCF">
        <w:rPr>
          <w:rFonts w:ascii="Courier New" w:hAnsi="Courier New" w:cs="Courier"/>
          <w:color w:val="000000"/>
          <w:sz w:val="20"/>
          <w:szCs w:val="20"/>
        </w:rPr>
        <w:t xml:space="preserve">,model,fitStat,x0,LB,UB, </w:t>
      </w:r>
      <w:r w:rsidRPr="004C2BCF">
        <w:rPr>
          <w:rFonts w:ascii="Courier New" w:hAnsi="Courier New" w:cs="Courier"/>
          <w:color w:val="0000FF"/>
          <w:sz w:val="20"/>
          <w:szCs w:val="20"/>
        </w:rPr>
        <w:t>...</w:t>
      </w:r>
    </w:p>
    <w:p w14:paraId="7AE6DBDC" w14:textId="77777777" w:rsidR="00A12D4D" w:rsidRPr="004C2BCF" w:rsidRDefault="00A12D4D" w:rsidP="00A12D4D">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    </w:t>
      </w:r>
      <w:r w:rsidRPr="004C2BCF">
        <w:rPr>
          <w:rFonts w:ascii="Courier New" w:hAnsi="Courier New" w:cs="Courier"/>
          <w:color w:val="A020F0"/>
          <w:sz w:val="20"/>
          <w:szCs w:val="20"/>
        </w:rPr>
        <w:t>'notes'</w:t>
      </w:r>
      <w:r w:rsidRPr="004C2BCF">
        <w:rPr>
          <w:rFonts w:ascii="Courier New" w:hAnsi="Courier New" w:cs="Courier"/>
          <w:color w:val="000000"/>
          <w:sz w:val="20"/>
          <w:szCs w:val="20"/>
        </w:rPr>
        <w:t xml:space="preserve">,modelNotes, </w:t>
      </w:r>
      <w:r w:rsidRPr="004C2BCF">
        <w:rPr>
          <w:rFonts w:ascii="Courier New" w:hAnsi="Courier New" w:cs="Courier"/>
          <w:color w:val="0000FF"/>
          <w:sz w:val="20"/>
          <w:szCs w:val="20"/>
        </w:rPr>
        <w:t>...</w:t>
      </w:r>
    </w:p>
    <w:p w14:paraId="058D7705" w14:textId="77777777" w:rsidR="00A12D4D" w:rsidRPr="004C2BCF" w:rsidRDefault="00A12D4D" w:rsidP="00A12D4D">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    </w:t>
      </w:r>
      <w:r w:rsidRPr="004C2BCF">
        <w:rPr>
          <w:rFonts w:ascii="Courier New" w:hAnsi="Courier New" w:cs="Courier"/>
          <w:color w:val="A020F0"/>
          <w:sz w:val="20"/>
          <w:szCs w:val="20"/>
        </w:rPr>
        <w:t>'constrfun'</w:t>
      </w:r>
      <w:r w:rsidRPr="004C2BCF">
        <w:rPr>
          <w:rFonts w:ascii="Courier New" w:hAnsi="Courier New" w:cs="Courier"/>
          <w:color w:val="000000"/>
          <w:sz w:val="20"/>
          <w:szCs w:val="20"/>
        </w:rPr>
        <w:t xml:space="preserve">,constrfun, </w:t>
      </w:r>
      <w:r w:rsidRPr="004C2BCF">
        <w:rPr>
          <w:rFonts w:ascii="Courier New" w:hAnsi="Courier New" w:cs="Courier"/>
          <w:color w:val="0000FF"/>
          <w:sz w:val="20"/>
          <w:szCs w:val="20"/>
        </w:rPr>
        <w:t>...</w:t>
      </w:r>
    </w:p>
    <w:p w14:paraId="1F1BA41B" w14:textId="77777777" w:rsidR="00A12D4D" w:rsidRPr="004C2BCF" w:rsidRDefault="00A12D4D" w:rsidP="00A12D4D">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    </w:t>
      </w:r>
      <w:r w:rsidRPr="004C2BCF">
        <w:rPr>
          <w:rFonts w:ascii="Courier New" w:hAnsi="Courier New" w:cs="Courier"/>
          <w:color w:val="A020F0"/>
          <w:sz w:val="20"/>
          <w:szCs w:val="20"/>
        </w:rPr>
        <w:t>'append'</w:t>
      </w:r>
      <w:r w:rsidRPr="004C2BCF">
        <w:rPr>
          <w:rFonts w:ascii="Courier New" w:hAnsi="Courier New" w:cs="Courier"/>
          <w:color w:val="000000"/>
          <w:sz w:val="20"/>
          <w:szCs w:val="20"/>
        </w:rPr>
        <w:t>,rocData1);</w:t>
      </w:r>
    </w:p>
    <w:p w14:paraId="3A02B267" w14:textId="77777777" w:rsidR="00A12D4D" w:rsidRPr="00A12D4D" w:rsidRDefault="00A12D4D" w:rsidP="00A12D4D">
      <w:pPr>
        <w:widowControl w:val="0"/>
        <w:autoSpaceDE w:val="0"/>
        <w:autoSpaceDN w:val="0"/>
        <w:adjustRightInd w:val="0"/>
        <w:spacing w:after="0" w:line="240" w:lineRule="auto"/>
        <w:rPr>
          <w:rFonts w:ascii="Courier" w:hAnsi="Courier" w:cs="Times New Roman"/>
          <w:sz w:val="24"/>
          <w:szCs w:val="24"/>
        </w:rPr>
      </w:pPr>
    </w:p>
    <w:p w14:paraId="2BBFE818" w14:textId="77777777" w:rsidR="00C906DE" w:rsidRDefault="004F220B" w:rsidP="00786553">
      <w:pPr>
        <w:spacing w:after="0"/>
        <w:rPr>
          <w:sz w:val="24"/>
          <w:szCs w:val="24"/>
        </w:rPr>
      </w:pPr>
      <w:r>
        <w:rPr>
          <w:sz w:val="24"/>
          <w:szCs w:val="24"/>
        </w:rPr>
        <w:t xml:space="preserve">What you should notice in the summary information is that the value for Ro and Rn are equal within each condition, but are different between the two conditions. </w:t>
      </w:r>
    </w:p>
    <w:p w14:paraId="7BEC6BF2" w14:textId="77777777" w:rsidR="00C906DE" w:rsidRDefault="00C906DE" w:rsidP="00786553">
      <w:pPr>
        <w:spacing w:after="0"/>
        <w:rPr>
          <w:sz w:val="24"/>
          <w:szCs w:val="24"/>
        </w:rPr>
      </w:pPr>
    </w:p>
    <w:p w14:paraId="4B4E92E3" w14:textId="723170DF" w:rsidR="00B57A8D" w:rsidRDefault="00BA1C51" w:rsidP="00786553">
      <w:pPr>
        <w:spacing w:after="0"/>
        <w:rPr>
          <w:sz w:val="24"/>
          <w:szCs w:val="24"/>
        </w:rPr>
      </w:pPr>
      <w:r>
        <w:rPr>
          <w:noProof/>
          <w:sz w:val="24"/>
          <w:szCs w:val="24"/>
        </w:rPr>
        <w:lastRenderedPageBreak/>
        <w:drawing>
          <wp:inline distT="0" distB="0" distL="0" distR="0" wp14:anchorId="22657575" wp14:editId="4C634FFB">
            <wp:extent cx="5943600" cy="4866070"/>
            <wp:effectExtent l="0" t="0" r="0" b="0"/>
            <wp:docPr id="9" name="Picture 9" descr="C:\Users\jxk134130\Dropbox\Screenshots\Screenshot 2015-04-06 13.2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xk134130\Dropbox\Screenshots\Screenshot 2015-04-06 13.27.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66070"/>
                    </a:xfrm>
                    <a:prstGeom prst="rect">
                      <a:avLst/>
                    </a:prstGeom>
                    <a:noFill/>
                    <a:ln>
                      <a:noFill/>
                    </a:ln>
                  </pic:spPr>
                </pic:pic>
              </a:graphicData>
            </a:graphic>
          </wp:inline>
        </w:drawing>
      </w:r>
    </w:p>
    <w:p w14:paraId="37F60D8A" w14:textId="77777777" w:rsidR="00C906DE" w:rsidRDefault="00C906DE" w:rsidP="00786553">
      <w:pPr>
        <w:spacing w:after="0"/>
        <w:rPr>
          <w:sz w:val="24"/>
          <w:szCs w:val="24"/>
        </w:rPr>
      </w:pPr>
    </w:p>
    <w:p w14:paraId="5A8AE5DF" w14:textId="35EE3C34" w:rsidR="00C906DE" w:rsidRDefault="00B805A8" w:rsidP="00786553">
      <w:pPr>
        <w:spacing w:after="0"/>
        <w:rPr>
          <w:sz w:val="24"/>
          <w:szCs w:val="24"/>
        </w:rPr>
      </w:pPr>
      <w:r>
        <w:rPr>
          <w:b/>
          <w:sz w:val="24"/>
          <w:szCs w:val="24"/>
        </w:rPr>
        <w:t xml:space="preserve">Designs with multiple types of </w:t>
      </w:r>
      <w:r w:rsidR="00BA1C51">
        <w:rPr>
          <w:b/>
          <w:sz w:val="24"/>
          <w:szCs w:val="24"/>
        </w:rPr>
        <w:t>target</w:t>
      </w:r>
      <w:r>
        <w:rPr>
          <w:b/>
          <w:sz w:val="24"/>
          <w:szCs w:val="24"/>
        </w:rPr>
        <w:t xml:space="preserve">s </w:t>
      </w:r>
      <w:r w:rsidR="00BA1C51">
        <w:rPr>
          <w:b/>
          <w:sz w:val="24"/>
          <w:szCs w:val="24"/>
        </w:rPr>
        <w:t>and a single</w:t>
      </w:r>
      <w:r>
        <w:rPr>
          <w:b/>
          <w:sz w:val="24"/>
          <w:szCs w:val="24"/>
        </w:rPr>
        <w:t xml:space="preserve"> type of lure item</w:t>
      </w:r>
      <w:r w:rsidR="00BA1C51">
        <w:rPr>
          <w:b/>
          <w:sz w:val="24"/>
          <w:szCs w:val="24"/>
        </w:rPr>
        <w:t xml:space="preserve"> (</w:t>
      </w:r>
      <w:r w:rsidR="00BA1C51" w:rsidRPr="00BA1C51">
        <w:rPr>
          <w:rFonts w:ascii="Courier New" w:hAnsi="Courier New" w:cs="Courier New"/>
          <w:b/>
          <w:sz w:val="20"/>
          <w:szCs w:val="20"/>
        </w:rPr>
        <w:t xml:space="preserve">targf2 </w:t>
      </w:r>
      <w:r w:rsidR="00BA1C51">
        <w:rPr>
          <w:b/>
          <w:sz w:val="24"/>
          <w:szCs w:val="24"/>
        </w:rPr>
        <w:t xml:space="preserve">and </w:t>
      </w:r>
      <w:r w:rsidR="00BA1C51" w:rsidRPr="00BA1C51">
        <w:rPr>
          <w:rFonts w:ascii="Courier New" w:hAnsi="Courier New" w:cs="Courier New"/>
          <w:b/>
          <w:sz w:val="20"/>
          <w:szCs w:val="20"/>
        </w:rPr>
        <w:t>luref2</w:t>
      </w:r>
      <w:r w:rsidR="00BA1C51">
        <w:rPr>
          <w:b/>
          <w:sz w:val="24"/>
          <w:szCs w:val="24"/>
        </w:rPr>
        <w:t>)</w:t>
      </w:r>
    </w:p>
    <w:p w14:paraId="2E0F0A0C" w14:textId="16F5BE3D" w:rsidR="00FD6349" w:rsidRDefault="00CF6BCF" w:rsidP="00786553">
      <w:pPr>
        <w:spacing w:after="0"/>
        <w:rPr>
          <w:sz w:val="24"/>
          <w:szCs w:val="24"/>
        </w:rPr>
      </w:pPr>
      <w:r>
        <w:rPr>
          <w:sz w:val="24"/>
          <w:szCs w:val="24"/>
        </w:rPr>
        <w:t xml:space="preserve">The above examples focused on data from multiple condition designs </w:t>
      </w:r>
      <w:r w:rsidR="00185C4F">
        <w:rPr>
          <w:sz w:val="24"/>
          <w:szCs w:val="24"/>
        </w:rPr>
        <w:t>where there are unique target/lure conditions. However, there might be situations where there are multiple types of target items with only one type of lure item. A classic example in the memory liter</w:t>
      </w:r>
      <w:r w:rsidR="007B71D8">
        <w:rPr>
          <w:sz w:val="24"/>
          <w:szCs w:val="24"/>
        </w:rPr>
        <w:t xml:space="preserve">ature </w:t>
      </w:r>
      <w:r w:rsidR="00B57A8D">
        <w:rPr>
          <w:sz w:val="24"/>
          <w:szCs w:val="24"/>
        </w:rPr>
        <w:t>is</w:t>
      </w:r>
      <w:r w:rsidR="007B71D8">
        <w:rPr>
          <w:sz w:val="24"/>
          <w:szCs w:val="24"/>
        </w:rPr>
        <w:t xml:space="preserve"> the levels of processing procedure. In this task, participants study a list of </w:t>
      </w:r>
      <w:r w:rsidR="00692751">
        <w:rPr>
          <w:sz w:val="24"/>
          <w:szCs w:val="24"/>
        </w:rPr>
        <w:t xml:space="preserve">words </w:t>
      </w:r>
      <w:r w:rsidR="007B71D8">
        <w:rPr>
          <w:sz w:val="24"/>
          <w:szCs w:val="24"/>
        </w:rPr>
        <w:t xml:space="preserve">and make a deep semantic judgment (i.e., pleasantness) about </w:t>
      </w:r>
      <w:r w:rsidR="00692751">
        <w:rPr>
          <w:sz w:val="24"/>
          <w:szCs w:val="24"/>
        </w:rPr>
        <w:t xml:space="preserve">half of the words and make a shallow judgment (i.e., number of vowels) about the other half of the words.  At test, these deep and shallow encoded (target) words are intermixed with a single set of new (lure) words. The new items cannot be attributed to the deep and shallow conditions, so the model needs to be on such that there is only a single set of criterion parameters estimated across all conditions (i.e., the criterion parameters must be constrained across the conditions). </w:t>
      </w:r>
    </w:p>
    <w:p w14:paraId="516795CF" w14:textId="77777777" w:rsidR="00FD6349" w:rsidRDefault="00FD6349" w:rsidP="00786553">
      <w:pPr>
        <w:spacing w:after="0"/>
        <w:rPr>
          <w:sz w:val="24"/>
          <w:szCs w:val="24"/>
        </w:rPr>
      </w:pPr>
    </w:p>
    <w:p w14:paraId="505A95E4" w14:textId="0FAB3A94" w:rsidR="00FD6349" w:rsidRDefault="00FD6349" w:rsidP="00FD6349">
      <w:pPr>
        <w:spacing w:after="0"/>
        <w:rPr>
          <w:sz w:val="24"/>
          <w:szCs w:val="24"/>
        </w:rPr>
      </w:pPr>
      <w:r>
        <w:rPr>
          <w:sz w:val="24"/>
          <w:szCs w:val="24"/>
        </w:rPr>
        <w:t>Importantly, because there is only one set of lure item</w:t>
      </w:r>
      <w:r w:rsidR="00B57A8D">
        <w:rPr>
          <w:sz w:val="24"/>
          <w:szCs w:val="24"/>
        </w:rPr>
        <w:t>s</w:t>
      </w:r>
      <w:r>
        <w:rPr>
          <w:sz w:val="24"/>
          <w:szCs w:val="24"/>
        </w:rPr>
        <w:t xml:space="preserve">, we do not </w:t>
      </w:r>
      <w:r w:rsidR="00B57A8D">
        <w:rPr>
          <w:sz w:val="24"/>
          <w:szCs w:val="24"/>
        </w:rPr>
        <w:t>want</w:t>
      </w:r>
      <w:r>
        <w:rPr>
          <w:sz w:val="24"/>
          <w:szCs w:val="24"/>
        </w:rPr>
        <w:t xml:space="preserve"> to count the contribution of the lure items multiple times</w:t>
      </w:r>
      <w:r w:rsidR="0038458A">
        <w:rPr>
          <w:sz w:val="24"/>
          <w:szCs w:val="24"/>
        </w:rPr>
        <w:t xml:space="preserve"> when calculating the goodness of fit measure that </w:t>
      </w:r>
      <w:r w:rsidR="0038458A">
        <w:rPr>
          <w:sz w:val="24"/>
          <w:szCs w:val="24"/>
        </w:rPr>
        <w:lastRenderedPageBreak/>
        <w:t>is minimized</w:t>
      </w:r>
      <w:r>
        <w:rPr>
          <w:sz w:val="24"/>
          <w:szCs w:val="24"/>
        </w:rPr>
        <w:t xml:space="preserve">. To avoid this, we can use the </w:t>
      </w:r>
      <w:r w:rsidR="00B57A8D" w:rsidRPr="00B57A8D">
        <w:rPr>
          <w:rFonts w:ascii="Courier New" w:hAnsi="Courier New" w:cs="Courier New"/>
          <w:sz w:val="20"/>
          <w:szCs w:val="20"/>
        </w:rPr>
        <w:t>'ignoreConds'</w:t>
      </w:r>
      <w:r w:rsidR="00B57A8D">
        <w:rPr>
          <w:rFonts w:ascii="Courier New" w:hAnsi="Courier New" w:cs="Courier New"/>
          <w:color w:val="A020F0"/>
          <w:sz w:val="20"/>
          <w:szCs w:val="20"/>
        </w:rPr>
        <w:t xml:space="preserve"> </w:t>
      </w:r>
      <w:r>
        <w:rPr>
          <w:sz w:val="24"/>
          <w:szCs w:val="24"/>
        </w:rPr>
        <w:t xml:space="preserve">optional input to the </w:t>
      </w:r>
      <w:r w:rsidRPr="00FD6349">
        <w:rPr>
          <w:rFonts w:ascii="Courier" w:hAnsi="Courier"/>
          <w:sz w:val="20"/>
          <w:szCs w:val="20"/>
        </w:rPr>
        <w:t>roc_solver</w:t>
      </w:r>
      <w:r>
        <w:rPr>
          <w:sz w:val="24"/>
          <w:szCs w:val="24"/>
        </w:rPr>
        <w:t xml:space="preserve">. The data passed through this option is a vector of row (i.e., conditions) numbers whose lure items should be excluded from the calculation of the fit statistic. This cannot contain the first condition because the </w:t>
      </w:r>
      <w:r w:rsidR="00B57A8D">
        <w:rPr>
          <w:sz w:val="24"/>
          <w:szCs w:val="24"/>
        </w:rPr>
        <w:t xml:space="preserve">criterion parameters for </w:t>
      </w:r>
      <w:r w:rsidR="000421C2">
        <w:rPr>
          <w:sz w:val="24"/>
          <w:szCs w:val="24"/>
        </w:rPr>
        <w:t xml:space="preserve">the </w:t>
      </w:r>
      <w:r w:rsidR="005148A9">
        <w:rPr>
          <w:sz w:val="24"/>
          <w:szCs w:val="24"/>
        </w:rPr>
        <w:t>row that will be ignored</w:t>
      </w:r>
      <w:r w:rsidR="000421C2">
        <w:rPr>
          <w:sz w:val="24"/>
          <w:szCs w:val="24"/>
        </w:rPr>
        <w:t xml:space="preserve"> are</w:t>
      </w:r>
      <w:r w:rsidR="0004205D">
        <w:rPr>
          <w:sz w:val="24"/>
          <w:szCs w:val="24"/>
        </w:rPr>
        <w:t xml:space="preserve"> set to equal the previous row. For example, by passing a value of 2 to the </w:t>
      </w:r>
      <w:r w:rsidR="00B57A8D" w:rsidRPr="00B57A8D">
        <w:rPr>
          <w:rFonts w:ascii="Courier New" w:hAnsi="Courier New" w:cs="Courier New"/>
          <w:sz w:val="20"/>
          <w:szCs w:val="20"/>
        </w:rPr>
        <w:t>'ignoreConds'</w:t>
      </w:r>
      <w:r w:rsidR="0038458A">
        <w:rPr>
          <w:rFonts w:ascii="Courier New" w:hAnsi="Courier New" w:cs="Courier New"/>
          <w:sz w:val="20"/>
          <w:szCs w:val="20"/>
        </w:rPr>
        <w:t xml:space="preserve"> </w:t>
      </w:r>
      <w:r w:rsidR="0004205D">
        <w:rPr>
          <w:sz w:val="24"/>
          <w:szCs w:val="24"/>
        </w:rPr>
        <w:t xml:space="preserve">option, you </w:t>
      </w:r>
      <w:r w:rsidR="000421C2">
        <w:rPr>
          <w:sz w:val="24"/>
          <w:szCs w:val="24"/>
        </w:rPr>
        <w:t xml:space="preserve">are </w:t>
      </w:r>
      <w:r w:rsidR="0038458A">
        <w:rPr>
          <w:sz w:val="24"/>
          <w:szCs w:val="24"/>
        </w:rPr>
        <w:t xml:space="preserve">telling the </w:t>
      </w:r>
      <w:r w:rsidR="0038458A" w:rsidRPr="0038458A">
        <w:rPr>
          <w:rFonts w:ascii="Courier New" w:hAnsi="Courier New"/>
          <w:sz w:val="20"/>
          <w:szCs w:val="20"/>
        </w:rPr>
        <w:t>roc_solver</w:t>
      </w:r>
      <w:r w:rsidR="0038458A">
        <w:rPr>
          <w:sz w:val="24"/>
          <w:szCs w:val="24"/>
        </w:rPr>
        <w:t xml:space="preserve"> function that </w:t>
      </w:r>
      <w:r w:rsidR="005148A9">
        <w:rPr>
          <w:sz w:val="24"/>
          <w:szCs w:val="24"/>
        </w:rPr>
        <w:t xml:space="preserve">the criteria parameters for </w:t>
      </w:r>
      <w:r w:rsidR="0004205D">
        <w:rPr>
          <w:sz w:val="24"/>
          <w:szCs w:val="24"/>
        </w:rPr>
        <w:t xml:space="preserve">condition 2 should equal condition 1. Thus, </w:t>
      </w:r>
      <w:r w:rsidR="005148A9">
        <w:rPr>
          <w:sz w:val="24"/>
          <w:szCs w:val="24"/>
        </w:rPr>
        <w:t xml:space="preserve">when using this option, </w:t>
      </w:r>
      <w:r w:rsidR="0004205D">
        <w:rPr>
          <w:sz w:val="24"/>
          <w:szCs w:val="24"/>
        </w:rPr>
        <w:t xml:space="preserve">the order of conditions is very important. </w:t>
      </w:r>
    </w:p>
    <w:p w14:paraId="6C69D466" w14:textId="77777777" w:rsidR="0004205D" w:rsidRDefault="0004205D" w:rsidP="00FD6349">
      <w:pPr>
        <w:spacing w:after="0"/>
        <w:rPr>
          <w:sz w:val="24"/>
          <w:szCs w:val="24"/>
        </w:rPr>
      </w:pPr>
    </w:p>
    <w:p w14:paraId="75722CE3" w14:textId="622E44AC" w:rsidR="00C906DE" w:rsidRDefault="0004205D" w:rsidP="00247CC5">
      <w:pPr>
        <w:spacing w:after="0"/>
        <w:rPr>
          <w:sz w:val="24"/>
          <w:szCs w:val="24"/>
        </w:rPr>
      </w:pPr>
      <w:r>
        <w:rPr>
          <w:sz w:val="24"/>
          <w:szCs w:val="24"/>
        </w:rPr>
        <w:t>To illustrate this, we will work through an example</w:t>
      </w:r>
      <w:r w:rsidR="00247CC5">
        <w:rPr>
          <w:sz w:val="24"/>
          <w:szCs w:val="24"/>
        </w:rPr>
        <w:t xml:space="preserve"> using the second data set included in this tutorial</w:t>
      </w:r>
      <w:r>
        <w:rPr>
          <w:sz w:val="24"/>
          <w:szCs w:val="24"/>
        </w:rPr>
        <w:t xml:space="preserve">. </w:t>
      </w:r>
      <w:r w:rsidR="00247CC5">
        <w:rPr>
          <w:sz w:val="24"/>
          <w:szCs w:val="24"/>
        </w:rPr>
        <w:t xml:space="preserve">First, </w:t>
      </w:r>
      <w:r w:rsidR="006141B8">
        <w:rPr>
          <w:sz w:val="24"/>
          <w:szCs w:val="24"/>
        </w:rPr>
        <w:t xml:space="preserve">examine the contents of </w:t>
      </w:r>
      <w:r w:rsidR="006141B8" w:rsidRPr="006141B8">
        <w:rPr>
          <w:rFonts w:ascii="Courier New" w:hAnsi="Courier New" w:cs="Courier New"/>
          <w:sz w:val="20"/>
          <w:szCs w:val="20"/>
        </w:rPr>
        <w:t>luref</w:t>
      </w:r>
      <w:r w:rsidR="006141B8">
        <w:rPr>
          <w:sz w:val="24"/>
          <w:szCs w:val="24"/>
        </w:rPr>
        <w:t>:</w:t>
      </w:r>
    </w:p>
    <w:p w14:paraId="01ACE192" w14:textId="77777777" w:rsidR="00121D87" w:rsidRDefault="00121D87" w:rsidP="00786553">
      <w:pPr>
        <w:spacing w:after="0"/>
        <w:rPr>
          <w:sz w:val="24"/>
          <w:szCs w:val="24"/>
        </w:rPr>
      </w:pPr>
    </w:p>
    <w:p w14:paraId="587D62B2" w14:textId="19E2F359" w:rsidR="00121D87" w:rsidRPr="004C2BCF" w:rsidRDefault="00121D87" w:rsidP="00121D87">
      <w:pPr>
        <w:spacing w:after="0"/>
        <w:rPr>
          <w:rFonts w:ascii="Courier New" w:hAnsi="Courier New"/>
          <w:sz w:val="20"/>
          <w:szCs w:val="20"/>
        </w:rPr>
      </w:pPr>
      <w:r w:rsidRPr="004C2BCF">
        <w:rPr>
          <w:rFonts w:ascii="Courier New" w:hAnsi="Courier New"/>
          <w:sz w:val="20"/>
          <w:szCs w:val="20"/>
        </w:rPr>
        <w:t>&gt;&gt; luref</w:t>
      </w:r>
      <w:r w:rsidR="008F6774">
        <w:rPr>
          <w:rFonts w:ascii="Courier New" w:hAnsi="Courier New"/>
          <w:sz w:val="20"/>
          <w:szCs w:val="20"/>
        </w:rPr>
        <w:t>2</w:t>
      </w:r>
    </w:p>
    <w:p w14:paraId="5D4036E8" w14:textId="77777777" w:rsidR="00121D87" w:rsidRPr="004C2BCF" w:rsidRDefault="00121D87" w:rsidP="00121D87">
      <w:pPr>
        <w:spacing w:after="0"/>
        <w:rPr>
          <w:rFonts w:ascii="Courier New" w:hAnsi="Courier New"/>
          <w:sz w:val="20"/>
          <w:szCs w:val="20"/>
        </w:rPr>
      </w:pPr>
    </w:p>
    <w:p w14:paraId="7C86D12F" w14:textId="77777777" w:rsidR="008F6774" w:rsidRPr="008F6774" w:rsidRDefault="008F6774" w:rsidP="008F6774">
      <w:pPr>
        <w:spacing w:after="0"/>
        <w:rPr>
          <w:rFonts w:ascii="Courier New" w:hAnsi="Courier New"/>
          <w:sz w:val="20"/>
          <w:szCs w:val="20"/>
        </w:rPr>
      </w:pPr>
      <w:r w:rsidRPr="008F6774">
        <w:rPr>
          <w:rFonts w:ascii="Courier New" w:hAnsi="Courier New"/>
          <w:sz w:val="20"/>
          <w:szCs w:val="20"/>
        </w:rPr>
        <w:t>luref2 =</w:t>
      </w:r>
    </w:p>
    <w:p w14:paraId="5B13E71E" w14:textId="77777777" w:rsidR="008F6774" w:rsidRPr="008F6774" w:rsidRDefault="008F6774" w:rsidP="008F6774">
      <w:pPr>
        <w:spacing w:after="0"/>
        <w:rPr>
          <w:rFonts w:ascii="Courier New" w:hAnsi="Courier New"/>
          <w:sz w:val="20"/>
          <w:szCs w:val="20"/>
        </w:rPr>
      </w:pPr>
    </w:p>
    <w:p w14:paraId="25964B15" w14:textId="77777777" w:rsidR="008F6774" w:rsidRPr="008F6774" w:rsidRDefault="008F6774" w:rsidP="008F6774">
      <w:pPr>
        <w:spacing w:after="0"/>
        <w:rPr>
          <w:rFonts w:ascii="Courier New" w:hAnsi="Courier New"/>
          <w:sz w:val="20"/>
          <w:szCs w:val="20"/>
        </w:rPr>
      </w:pPr>
      <w:r w:rsidRPr="008F6774">
        <w:rPr>
          <w:rFonts w:ascii="Courier New" w:hAnsi="Courier New"/>
          <w:sz w:val="20"/>
          <w:szCs w:val="20"/>
        </w:rPr>
        <w:t xml:space="preserve">    10    33    51    63    32    11</w:t>
      </w:r>
    </w:p>
    <w:p w14:paraId="383104CA" w14:textId="11CB2EA9" w:rsidR="00C906DE" w:rsidRDefault="008F6774" w:rsidP="008F6774">
      <w:pPr>
        <w:spacing w:after="0"/>
        <w:rPr>
          <w:sz w:val="24"/>
          <w:szCs w:val="24"/>
        </w:rPr>
      </w:pPr>
      <w:r w:rsidRPr="008F6774">
        <w:rPr>
          <w:rFonts w:ascii="Courier New" w:hAnsi="Courier New"/>
          <w:sz w:val="20"/>
          <w:szCs w:val="20"/>
        </w:rPr>
        <w:t xml:space="preserve">    10    33    51    63    32    11</w:t>
      </w:r>
    </w:p>
    <w:p w14:paraId="3AC9CE8E" w14:textId="77777777" w:rsidR="008F6774" w:rsidRDefault="008F6774" w:rsidP="00786553">
      <w:pPr>
        <w:spacing w:after="0"/>
        <w:rPr>
          <w:sz w:val="24"/>
          <w:szCs w:val="24"/>
        </w:rPr>
      </w:pPr>
    </w:p>
    <w:p w14:paraId="4B918AD4" w14:textId="2B716883" w:rsidR="00C906DE" w:rsidRDefault="00121D87" w:rsidP="00786553">
      <w:pPr>
        <w:spacing w:after="0"/>
        <w:rPr>
          <w:sz w:val="24"/>
          <w:szCs w:val="24"/>
        </w:rPr>
      </w:pPr>
      <w:r>
        <w:rPr>
          <w:sz w:val="24"/>
          <w:szCs w:val="24"/>
        </w:rPr>
        <w:t xml:space="preserve">Take note that both rows of </w:t>
      </w:r>
      <w:r w:rsidRPr="00121D87">
        <w:rPr>
          <w:rFonts w:ascii="Courier" w:hAnsi="Courier"/>
          <w:sz w:val="20"/>
          <w:szCs w:val="20"/>
        </w:rPr>
        <w:t>luref</w:t>
      </w:r>
      <w:r>
        <w:rPr>
          <w:sz w:val="24"/>
          <w:szCs w:val="24"/>
        </w:rPr>
        <w:t xml:space="preserve"> have identical values. This is a necessity for the toolbox because </w:t>
      </w:r>
      <w:r w:rsidRPr="00121D87">
        <w:rPr>
          <w:rFonts w:ascii="Courier" w:hAnsi="Courier"/>
          <w:sz w:val="20"/>
          <w:szCs w:val="20"/>
        </w:rPr>
        <w:t>targf</w:t>
      </w:r>
      <w:r>
        <w:rPr>
          <w:sz w:val="24"/>
          <w:szCs w:val="24"/>
        </w:rPr>
        <w:t xml:space="preserve"> and </w:t>
      </w:r>
      <w:r w:rsidRPr="00121D87">
        <w:rPr>
          <w:rFonts w:ascii="Courier" w:hAnsi="Courier"/>
          <w:sz w:val="20"/>
          <w:szCs w:val="20"/>
        </w:rPr>
        <w:t>luref</w:t>
      </w:r>
      <w:r>
        <w:rPr>
          <w:sz w:val="24"/>
          <w:szCs w:val="24"/>
        </w:rPr>
        <w:t xml:space="preserve"> have to be the same </w:t>
      </w:r>
      <w:r w:rsidR="00AA4399">
        <w:rPr>
          <w:sz w:val="24"/>
          <w:szCs w:val="24"/>
        </w:rPr>
        <w:t>size;</w:t>
      </w:r>
      <w:r w:rsidR="008F6774">
        <w:rPr>
          <w:sz w:val="24"/>
          <w:szCs w:val="24"/>
        </w:rPr>
        <w:t xml:space="preserve"> else many of the functions will return an error</w:t>
      </w:r>
      <w:r>
        <w:rPr>
          <w:sz w:val="24"/>
          <w:szCs w:val="24"/>
        </w:rPr>
        <w:t xml:space="preserve">. Thus, when organizing your own data in an experimental design such as this, you will have to repeat the same frequencies in </w:t>
      </w:r>
      <w:r w:rsidRPr="00121D87">
        <w:rPr>
          <w:rFonts w:ascii="Courier" w:hAnsi="Courier"/>
          <w:sz w:val="20"/>
          <w:szCs w:val="20"/>
        </w:rPr>
        <w:t>luref</w:t>
      </w:r>
      <w:r>
        <w:rPr>
          <w:sz w:val="24"/>
          <w:szCs w:val="24"/>
        </w:rPr>
        <w:t xml:space="preserve">.  </w:t>
      </w:r>
    </w:p>
    <w:p w14:paraId="46019528" w14:textId="77777777" w:rsidR="00121D87" w:rsidRDefault="00121D87" w:rsidP="00786553">
      <w:pPr>
        <w:spacing w:after="0"/>
        <w:rPr>
          <w:sz w:val="24"/>
          <w:szCs w:val="24"/>
        </w:rPr>
      </w:pPr>
    </w:p>
    <w:p w14:paraId="45C3FF5D" w14:textId="2AB092B8" w:rsidR="00121D87" w:rsidRDefault="00121D87" w:rsidP="00786553">
      <w:pPr>
        <w:spacing w:after="0"/>
        <w:rPr>
          <w:sz w:val="24"/>
          <w:szCs w:val="24"/>
        </w:rPr>
      </w:pPr>
      <w:r>
        <w:rPr>
          <w:sz w:val="24"/>
          <w:szCs w:val="24"/>
        </w:rPr>
        <w:t>Next, we will generate the staring value and bounding parameters, and fit the model to the data. Type the following:</w:t>
      </w:r>
    </w:p>
    <w:p w14:paraId="0B2878D7" w14:textId="77777777" w:rsidR="00121D87" w:rsidRDefault="00121D87" w:rsidP="00786553">
      <w:pPr>
        <w:spacing w:after="0"/>
        <w:rPr>
          <w:sz w:val="24"/>
          <w:szCs w:val="24"/>
        </w:rPr>
      </w:pPr>
    </w:p>
    <w:p w14:paraId="417FA297" w14:textId="60CED70A" w:rsidR="002F40A5" w:rsidRDefault="002F40A5" w:rsidP="00121D87">
      <w:pPr>
        <w:widowControl w:val="0"/>
        <w:autoSpaceDE w:val="0"/>
        <w:autoSpaceDN w:val="0"/>
        <w:adjustRightInd w:val="0"/>
        <w:spacing w:after="0" w:line="240" w:lineRule="auto"/>
        <w:rPr>
          <w:rFonts w:ascii="Courier New" w:hAnsi="Courier New" w:cs="Courier"/>
          <w:color w:val="000000"/>
          <w:sz w:val="20"/>
          <w:szCs w:val="20"/>
        </w:rPr>
      </w:pPr>
      <w:r w:rsidRPr="002F40A5">
        <w:rPr>
          <w:rFonts w:ascii="Courier New" w:hAnsi="Courier New" w:cs="Courier"/>
          <w:color w:val="000000"/>
          <w:sz w:val="20"/>
          <w:szCs w:val="20"/>
        </w:rPr>
        <w:t>parNames = {</w:t>
      </w:r>
      <w:r w:rsidRPr="004C2BCF">
        <w:rPr>
          <w:rFonts w:ascii="Courier New" w:hAnsi="Courier New" w:cs="Courier"/>
          <w:color w:val="A020F0"/>
          <w:sz w:val="20"/>
          <w:szCs w:val="20"/>
        </w:rPr>
        <w:t>'</w:t>
      </w:r>
      <w:r>
        <w:rPr>
          <w:rFonts w:ascii="Courier New" w:hAnsi="Courier New" w:cs="Courier"/>
          <w:color w:val="A020F0"/>
          <w:sz w:val="20"/>
          <w:szCs w:val="20"/>
        </w:rPr>
        <w:t>Ro</w:t>
      </w:r>
      <w:r w:rsidRPr="004C2BCF">
        <w:rPr>
          <w:rFonts w:ascii="Courier New" w:hAnsi="Courier New" w:cs="Courier"/>
          <w:color w:val="A020F0"/>
          <w:sz w:val="20"/>
          <w:szCs w:val="20"/>
        </w:rPr>
        <w:t>'</w:t>
      </w:r>
      <w:r>
        <w:rPr>
          <w:rFonts w:ascii="Courier New" w:hAnsi="Courier New" w:cs="Courier"/>
          <w:color w:val="A020F0"/>
          <w:sz w:val="20"/>
          <w:szCs w:val="20"/>
        </w:rPr>
        <w:t xml:space="preserve"> </w:t>
      </w:r>
      <w:r w:rsidRPr="004C2BCF">
        <w:rPr>
          <w:rFonts w:ascii="Courier New" w:hAnsi="Courier New" w:cs="Courier"/>
          <w:color w:val="A020F0"/>
          <w:sz w:val="20"/>
          <w:szCs w:val="20"/>
        </w:rPr>
        <w:t>'</w:t>
      </w:r>
      <w:r>
        <w:rPr>
          <w:rFonts w:ascii="Courier New" w:hAnsi="Courier New" w:cs="Courier"/>
          <w:color w:val="A020F0"/>
          <w:sz w:val="20"/>
          <w:szCs w:val="20"/>
        </w:rPr>
        <w:t>F</w:t>
      </w:r>
      <w:r w:rsidRPr="004C2BCF">
        <w:rPr>
          <w:rFonts w:ascii="Courier New" w:hAnsi="Courier New" w:cs="Courier"/>
          <w:color w:val="A020F0"/>
          <w:sz w:val="20"/>
          <w:szCs w:val="20"/>
        </w:rPr>
        <w:t>'</w:t>
      </w:r>
      <w:r w:rsidRPr="002F40A5">
        <w:rPr>
          <w:rFonts w:ascii="Courier New" w:hAnsi="Courier New" w:cs="Courier"/>
          <w:color w:val="000000"/>
          <w:sz w:val="20"/>
          <w:szCs w:val="20"/>
        </w:rPr>
        <w:t>};</w:t>
      </w:r>
    </w:p>
    <w:p w14:paraId="05C557BE" w14:textId="6CA575A9"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[x0, LB, UB] = gen_pars(model,nBins,nConds,parNames);</w:t>
      </w:r>
    </w:p>
    <w:p w14:paraId="623F4FEC" w14:textId="285B1C40"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modelNotes = </w:t>
      </w:r>
      <w:r w:rsidRPr="004C2BCF">
        <w:rPr>
          <w:rFonts w:ascii="Courier New" w:hAnsi="Courier New" w:cs="Courier"/>
          <w:color w:val="A020F0"/>
          <w:sz w:val="20"/>
          <w:szCs w:val="20"/>
        </w:rPr>
        <w:t>'Constrained Criteria Model'</w:t>
      </w:r>
      <w:r w:rsidRPr="004C2BCF">
        <w:rPr>
          <w:rFonts w:ascii="Courier New" w:hAnsi="Courier New" w:cs="Courier"/>
          <w:color w:val="000000"/>
          <w:sz w:val="20"/>
          <w:szCs w:val="20"/>
        </w:rPr>
        <w:t xml:space="preserve">; </w:t>
      </w:r>
    </w:p>
    <w:p w14:paraId="36571182" w14:textId="4A579393"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rocData2 = [];</w:t>
      </w:r>
    </w:p>
    <w:p w14:paraId="45477747" w14:textId="365200E2"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rocData2 = roc_solver(targf</w:t>
      </w:r>
      <w:r w:rsidR="00AA4399">
        <w:rPr>
          <w:rFonts w:ascii="Courier New" w:hAnsi="Courier New" w:cs="Courier"/>
          <w:color w:val="000000"/>
          <w:sz w:val="20"/>
          <w:szCs w:val="20"/>
        </w:rPr>
        <w:t>2</w:t>
      </w:r>
      <w:r w:rsidRPr="004C2BCF">
        <w:rPr>
          <w:rFonts w:ascii="Courier New" w:hAnsi="Courier New" w:cs="Courier"/>
          <w:color w:val="000000"/>
          <w:sz w:val="20"/>
          <w:szCs w:val="20"/>
        </w:rPr>
        <w:t>,luref</w:t>
      </w:r>
      <w:r w:rsidR="00AA4399">
        <w:rPr>
          <w:rFonts w:ascii="Courier New" w:hAnsi="Courier New" w:cs="Courier"/>
          <w:color w:val="000000"/>
          <w:sz w:val="20"/>
          <w:szCs w:val="20"/>
        </w:rPr>
        <w:t>2</w:t>
      </w:r>
      <w:r w:rsidRPr="004C2BCF">
        <w:rPr>
          <w:rFonts w:ascii="Courier New" w:hAnsi="Courier New" w:cs="Courier"/>
          <w:color w:val="000000"/>
          <w:sz w:val="20"/>
          <w:szCs w:val="20"/>
        </w:rPr>
        <w:t xml:space="preserve">,model,fitStat,x0,LB,UB, </w:t>
      </w:r>
      <w:r w:rsidRPr="004C2BCF">
        <w:rPr>
          <w:rFonts w:ascii="Courier New" w:hAnsi="Courier New" w:cs="Courier"/>
          <w:color w:val="0000FF"/>
          <w:sz w:val="20"/>
          <w:szCs w:val="20"/>
        </w:rPr>
        <w:t>...</w:t>
      </w:r>
    </w:p>
    <w:p w14:paraId="61B7AA78" w14:textId="77777777"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    </w:t>
      </w:r>
      <w:r w:rsidRPr="004C2BCF">
        <w:rPr>
          <w:rFonts w:ascii="Courier New" w:hAnsi="Courier New" w:cs="Courier"/>
          <w:color w:val="A020F0"/>
          <w:sz w:val="20"/>
          <w:szCs w:val="20"/>
        </w:rPr>
        <w:t>'notes'</w:t>
      </w:r>
      <w:r w:rsidRPr="004C2BCF">
        <w:rPr>
          <w:rFonts w:ascii="Courier New" w:hAnsi="Courier New" w:cs="Courier"/>
          <w:color w:val="000000"/>
          <w:sz w:val="20"/>
          <w:szCs w:val="20"/>
        </w:rPr>
        <w:t xml:space="preserve">,modelNotes, </w:t>
      </w:r>
      <w:r w:rsidRPr="004C2BCF">
        <w:rPr>
          <w:rFonts w:ascii="Courier New" w:hAnsi="Courier New" w:cs="Courier"/>
          <w:color w:val="0000FF"/>
          <w:sz w:val="20"/>
          <w:szCs w:val="20"/>
        </w:rPr>
        <w:t>...</w:t>
      </w:r>
    </w:p>
    <w:p w14:paraId="5E13A8F7" w14:textId="77777777"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    </w:t>
      </w:r>
      <w:r w:rsidRPr="004C2BCF">
        <w:rPr>
          <w:rFonts w:ascii="Courier New" w:hAnsi="Courier New" w:cs="Courier"/>
          <w:color w:val="A020F0"/>
          <w:sz w:val="20"/>
          <w:szCs w:val="20"/>
        </w:rPr>
        <w:t>'ignoreConds'</w:t>
      </w:r>
      <w:r w:rsidRPr="004C2BCF">
        <w:rPr>
          <w:rFonts w:ascii="Courier New" w:hAnsi="Courier New" w:cs="Courier"/>
          <w:color w:val="000000"/>
          <w:sz w:val="20"/>
          <w:szCs w:val="20"/>
        </w:rPr>
        <w:t xml:space="preserve">,ignoreConds, </w:t>
      </w:r>
      <w:r w:rsidRPr="004C2BCF">
        <w:rPr>
          <w:rFonts w:ascii="Courier New" w:hAnsi="Courier New" w:cs="Courier"/>
          <w:color w:val="0000FF"/>
          <w:sz w:val="20"/>
          <w:szCs w:val="20"/>
        </w:rPr>
        <w:t>...</w:t>
      </w:r>
    </w:p>
    <w:p w14:paraId="3345F0BC" w14:textId="77777777"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    </w:t>
      </w:r>
      <w:r w:rsidRPr="004C2BCF">
        <w:rPr>
          <w:rFonts w:ascii="Courier New" w:hAnsi="Courier New" w:cs="Courier"/>
          <w:color w:val="A020F0"/>
          <w:sz w:val="20"/>
          <w:szCs w:val="20"/>
        </w:rPr>
        <w:t>'append'</w:t>
      </w:r>
      <w:r w:rsidRPr="004C2BCF">
        <w:rPr>
          <w:rFonts w:ascii="Courier New" w:hAnsi="Courier New" w:cs="Courier"/>
          <w:color w:val="000000"/>
          <w:sz w:val="20"/>
          <w:szCs w:val="20"/>
        </w:rPr>
        <w:t>,rocData2);</w:t>
      </w:r>
    </w:p>
    <w:p w14:paraId="52F962AD" w14:textId="77777777" w:rsidR="00121D87" w:rsidRDefault="00121D87" w:rsidP="00786553">
      <w:pPr>
        <w:spacing w:after="0"/>
        <w:rPr>
          <w:sz w:val="24"/>
          <w:szCs w:val="24"/>
        </w:rPr>
      </w:pPr>
    </w:p>
    <w:p w14:paraId="1CC53D74" w14:textId="316A767E" w:rsidR="00121D87" w:rsidRDefault="00121D87" w:rsidP="00786553">
      <w:pPr>
        <w:spacing w:after="0"/>
        <w:rPr>
          <w:sz w:val="24"/>
          <w:szCs w:val="24"/>
        </w:rPr>
      </w:pPr>
      <w:r>
        <w:rPr>
          <w:sz w:val="24"/>
          <w:szCs w:val="24"/>
        </w:rPr>
        <w:t xml:space="preserve">The use of the </w:t>
      </w:r>
      <w:r w:rsidR="00B57A8D" w:rsidRPr="00B57A8D">
        <w:rPr>
          <w:rFonts w:ascii="Courier New" w:hAnsi="Courier New" w:cs="Courier New"/>
          <w:sz w:val="20"/>
          <w:szCs w:val="20"/>
        </w:rPr>
        <w:t>'ignoreConds'</w:t>
      </w:r>
      <w:r w:rsidR="00EF1278">
        <w:rPr>
          <w:rFonts w:ascii="Courier New" w:hAnsi="Courier New" w:cs="Courier New"/>
          <w:sz w:val="20"/>
          <w:szCs w:val="20"/>
        </w:rPr>
        <w:t xml:space="preserve"> </w:t>
      </w:r>
      <w:r>
        <w:rPr>
          <w:sz w:val="24"/>
          <w:szCs w:val="24"/>
        </w:rPr>
        <w:t xml:space="preserve">option automatically tells the </w:t>
      </w:r>
      <w:r w:rsidRPr="001F366D">
        <w:rPr>
          <w:rFonts w:ascii="Courier New" w:hAnsi="Courier New"/>
          <w:sz w:val="20"/>
          <w:szCs w:val="20"/>
        </w:rPr>
        <w:t>roc_solver</w:t>
      </w:r>
      <w:r>
        <w:rPr>
          <w:sz w:val="24"/>
          <w:szCs w:val="24"/>
        </w:rPr>
        <w:t xml:space="preserve"> to constrain the criterion parameters between condition 2 and condition 1 to be equal. This equality constraint is achieved with the </w:t>
      </w:r>
      <w:r w:rsidRPr="00C9498E">
        <w:rPr>
          <w:rFonts w:ascii="Courier New" w:hAnsi="Courier New"/>
          <w:sz w:val="20"/>
          <w:szCs w:val="20"/>
        </w:rPr>
        <w:t>criteria_constraint</w:t>
      </w:r>
      <w:r>
        <w:rPr>
          <w:sz w:val="24"/>
          <w:szCs w:val="24"/>
        </w:rPr>
        <w:t xml:space="preserve"> function that is included in the toolbox. This function forces the criterion parameters for row M in the </w:t>
      </w:r>
      <w:r w:rsidRPr="00960C94">
        <w:rPr>
          <w:rFonts w:ascii="Courier New" w:hAnsi="Courier New" w:cs="Courier New"/>
          <w:sz w:val="20"/>
          <w:szCs w:val="20"/>
        </w:rPr>
        <w:t>x0</w:t>
      </w:r>
      <w:r>
        <w:rPr>
          <w:sz w:val="24"/>
          <w:szCs w:val="24"/>
        </w:rPr>
        <w:t xml:space="preserve"> (i.e., parameter matrix) to equal the same parameter in row M – 1. This is the output you should get from the above model:</w:t>
      </w:r>
    </w:p>
    <w:p w14:paraId="4CA29EC3" w14:textId="77777777" w:rsidR="00121D87" w:rsidRDefault="00121D87" w:rsidP="00786553">
      <w:pPr>
        <w:spacing w:after="0"/>
        <w:rPr>
          <w:sz w:val="24"/>
          <w:szCs w:val="24"/>
        </w:rPr>
      </w:pPr>
    </w:p>
    <w:p w14:paraId="37EBFEEA" w14:textId="3D2799D7" w:rsidR="00E465CA" w:rsidRDefault="00584275" w:rsidP="00786553">
      <w:pPr>
        <w:spacing w:after="0"/>
        <w:rPr>
          <w:sz w:val="24"/>
          <w:szCs w:val="24"/>
        </w:rPr>
      </w:pPr>
      <w:r>
        <w:rPr>
          <w:noProof/>
          <w:sz w:val="24"/>
          <w:szCs w:val="24"/>
        </w:rPr>
        <w:lastRenderedPageBreak/>
        <w:drawing>
          <wp:inline distT="0" distB="0" distL="0" distR="0" wp14:anchorId="03A3ACE5" wp14:editId="5FF8B942">
            <wp:extent cx="5943600" cy="4866070"/>
            <wp:effectExtent l="0" t="0" r="0" b="0"/>
            <wp:docPr id="10" name="Picture 10" descr="C:\Users\jxk134130\Dropbox\Screenshots\Screenshot 2015-04-06 14.5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xk134130\Dropbox\Screenshots\Screenshot 2015-04-06 14.55.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66070"/>
                    </a:xfrm>
                    <a:prstGeom prst="rect">
                      <a:avLst/>
                    </a:prstGeom>
                    <a:noFill/>
                    <a:ln>
                      <a:noFill/>
                    </a:ln>
                  </pic:spPr>
                </pic:pic>
              </a:graphicData>
            </a:graphic>
          </wp:inline>
        </w:drawing>
      </w:r>
    </w:p>
    <w:p w14:paraId="18A0C30E" w14:textId="77777777" w:rsidR="00B57A8D" w:rsidRDefault="00B57A8D" w:rsidP="00786553">
      <w:pPr>
        <w:spacing w:after="0"/>
        <w:rPr>
          <w:sz w:val="24"/>
          <w:szCs w:val="24"/>
        </w:rPr>
      </w:pPr>
    </w:p>
    <w:p w14:paraId="116485E0" w14:textId="3D047A1D" w:rsidR="000B72E6" w:rsidRDefault="00E465CA" w:rsidP="002F40A5">
      <w:pPr>
        <w:spacing w:after="0"/>
        <w:rPr>
          <w:sz w:val="24"/>
          <w:szCs w:val="24"/>
        </w:rPr>
      </w:pPr>
      <w:r>
        <w:rPr>
          <w:sz w:val="24"/>
          <w:szCs w:val="24"/>
        </w:rPr>
        <w:t xml:space="preserve">Importantly, the </w:t>
      </w:r>
      <w:r w:rsidRPr="00875FD1">
        <w:rPr>
          <w:rFonts w:ascii="Courier New" w:hAnsi="Courier New"/>
          <w:sz w:val="20"/>
          <w:szCs w:val="20"/>
        </w:rPr>
        <w:t>criteria_constraint</w:t>
      </w:r>
      <w:r>
        <w:rPr>
          <w:sz w:val="24"/>
          <w:szCs w:val="24"/>
        </w:rPr>
        <w:t xml:space="preserve"> function is written such that you can also use an additional criterion constraint function</w:t>
      </w:r>
      <w:r w:rsidR="000B72E6">
        <w:rPr>
          <w:sz w:val="24"/>
          <w:szCs w:val="24"/>
        </w:rPr>
        <w:t xml:space="preserve"> with the </w:t>
      </w:r>
      <w:r w:rsidR="000B72E6" w:rsidRPr="00FE7B76">
        <w:rPr>
          <w:rFonts w:ascii="Courier New" w:hAnsi="Courier New"/>
          <w:sz w:val="20"/>
          <w:szCs w:val="20"/>
        </w:rPr>
        <w:t>‘constrfun’</w:t>
      </w:r>
      <w:r w:rsidR="000B72E6">
        <w:rPr>
          <w:sz w:val="24"/>
          <w:szCs w:val="24"/>
        </w:rPr>
        <w:t xml:space="preserve"> optional in the </w:t>
      </w:r>
      <w:r w:rsidR="000B72E6" w:rsidRPr="003D066E">
        <w:rPr>
          <w:rFonts w:ascii="Courier New" w:hAnsi="Courier New" w:cs="Courier New"/>
          <w:sz w:val="20"/>
          <w:szCs w:val="20"/>
        </w:rPr>
        <w:t>roc_solver</w:t>
      </w:r>
      <w:r w:rsidR="003D066E">
        <w:rPr>
          <w:sz w:val="24"/>
          <w:szCs w:val="24"/>
        </w:rPr>
        <w:t xml:space="preserve">. </w:t>
      </w:r>
    </w:p>
    <w:p w14:paraId="3FD65330" w14:textId="77777777" w:rsidR="00DD4FC2" w:rsidRDefault="00DD4FC2" w:rsidP="00786553">
      <w:pPr>
        <w:spacing w:after="0"/>
        <w:rPr>
          <w:sz w:val="24"/>
          <w:szCs w:val="24"/>
        </w:rPr>
      </w:pPr>
    </w:p>
    <w:p w14:paraId="2FB44E40" w14:textId="25B9D570" w:rsidR="000B72E6" w:rsidRDefault="000B72E6" w:rsidP="00786553">
      <w:pPr>
        <w:spacing w:after="0"/>
        <w:rPr>
          <w:sz w:val="24"/>
          <w:szCs w:val="24"/>
        </w:rPr>
      </w:pPr>
    </w:p>
    <w:p w14:paraId="332AC1B2" w14:textId="77777777" w:rsidR="000B72E6" w:rsidRDefault="000B72E6" w:rsidP="00786553">
      <w:pPr>
        <w:spacing w:after="0"/>
        <w:rPr>
          <w:sz w:val="24"/>
          <w:szCs w:val="24"/>
        </w:rPr>
      </w:pPr>
    </w:p>
    <w:p w14:paraId="0A559858" w14:textId="137ACE08" w:rsidR="00F95B1D" w:rsidRDefault="00F95B1D">
      <w:pPr>
        <w:rPr>
          <w:sz w:val="24"/>
          <w:szCs w:val="24"/>
        </w:rPr>
      </w:pPr>
      <w:r>
        <w:rPr>
          <w:sz w:val="24"/>
          <w:szCs w:val="24"/>
        </w:rPr>
        <w:br w:type="page"/>
      </w:r>
    </w:p>
    <w:p w14:paraId="26D66CE3" w14:textId="56075AB6" w:rsidR="00F95B1D" w:rsidRPr="00B752E4" w:rsidRDefault="00F95B1D" w:rsidP="00EB0411">
      <w:pPr>
        <w:pStyle w:val="Heading1"/>
      </w:pPr>
      <w:bookmarkStart w:id="22" w:name="_Toc254469043"/>
      <w:bookmarkStart w:id="23" w:name="_Toc254469554"/>
      <w:bookmarkStart w:id="24" w:name="_Toc380659912"/>
      <w:r>
        <w:lastRenderedPageBreak/>
        <w:t>Tutorial 3: Importing Data and Extracting Group Data</w:t>
      </w:r>
      <w:bookmarkEnd w:id="22"/>
      <w:bookmarkEnd w:id="23"/>
      <w:bookmarkEnd w:id="24"/>
    </w:p>
    <w:p w14:paraId="0B1C0D7F" w14:textId="77777777" w:rsidR="00F95B1D" w:rsidRDefault="00F95B1D" w:rsidP="00F95B1D">
      <w:pPr>
        <w:spacing w:after="0"/>
        <w:rPr>
          <w:sz w:val="24"/>
          <w:szCs w:val="24"/>
        </w:rPr>
      </w:pPr>
    </w:p>
    <w:p w14:paraId="4E3E6A1F" w14:textId="77777777" w:rsidR="00F95B1D" w:rsidRDefault="00F95B1D" w:rsidP="00F95B1D">
      <w:pPr>
        <w:spacing w:after="0"/>
        <w:rPr>
          <w:b/>
          <w:sz w:val="24"/>
          <w:szCs w:val="24"/>
        </w:rPr>
      </w:pPr>
      <w:r>
        <w:rPr>
          <w:b/>
          <w:sz w:val="24"/>
          <w:szCs w:val="24"/>
        </w:rPr>
        <w:t>Objectives:</w:t>
      </w:r>
    </w:p>
    <w:p w14:paraId="4B7A0ED0" w14:textId="61B08389" w:rsidR="00F95B1D" w:rsidRDefault="00F95B1D" w:rsidP="00F95B1D">
      <w:pPr>
        <w:pStyle w:val="ListParagraph"/>
        <w:numPr>
          <w:ilvl w:val="0"/>
          <w:numId w:val="6"/>
        </w:numPr>
        <w:spacing w:after="0"/>
        <w:rPr>
          <w:sz w:val="24"/>
          <w:szCs w:val="24"/>
        </w:rPr>
      </w:pPr>
      <w:r>
        <w:rPr>
          <w:sz w:val="24"/>
          <w:szCs w:val="24"/>
        </w:rPr>
        <w:t xml:space="preserve">Use the </w:t>
      </w:r>
      <w:r>
        <w:rPr>
          <w:rFonts w:ascii="Courier New" w:hAnsi="Courier New" w:cs="Courier New"/>
          <w:sz w:val="20"/>
          <w:szCs w:val="20"/>
        </w:rPr>
        <w:t>roc_import_data</w:t>
      </w:r>
      <w:r>
        <w:rPr>
          <w:sz w:val="24"/>
          <w:szCs w:val="24"/>
        </w:rPr>
        <w:t xml:space="preserve"> function to import data.</w:t>
      </w:r>
    </w:p>
    <w:p w14:paraId="7D9C9F3B" w14:textId="77777777" w:rsidR="00F95B1D" w:rsidRDefault="00F95B1D" w:rsidP="00F95B1D">
      <w:pPr>
        <w:pStyle w:val="ListParagraph"/>
        <w:numPr>
          <w:ilvl w:val="0"/>
          <w:numId w:val="6"/>
        </w:numPr>
        <w:spacing w:after="0"/>
        <w:rPr>
          <w:sz w:val="24"/>
          <w:szCs w:val="24"/>
        </w:rPr>
      </w:pPr>
      <w:r>
        <w:rPr>
          <w:sz w:val="24"/>
          <w:szCs w:val="24"/>
        </w:rPr>
        <w:t>Use the</w:t>
      </w:r>
      <w:r w:rsidRPr="00832C2C">
        <w:rPr>
          <w:sz w:val="24"/>
          <w:szCs w:val="24"/>
        </w:rPr>
        <w:t xml:space="preserve"> </w:t>
      </w:r>
      <w:r>
        <w:rPr>
          <w:rFonts w:ascii="Courier New" w:hAnsi="Courier New" w:cs="Courier New"/>
          <w:sz w:val="20"/>
          <w:szCs w:val="20"/>
        </w:rPr>
        <w:t>get_group_data</w:t>
      </w:r>
      <w:r w:rsidRPr="00832C2C">
        <w:rPr>
          <w:sz w:val="24"/>
          <w:szCs w:val="24"/>
        </w:rPr>
        <w:t xml:space="preserve"> </w:t>
      </w:r>
      <w:r>
        <w:rPr>
          <w:sz w:val="24"/>
          <w:szCs w:val="24"/>
        </w:rPr>
        <w:t>to extract group data.</w:t>
      </w:r>
    </w:p>
    <w:p w14:paraId="1C66E637" w14:textId="7C959C5B" w:rsidR="00F95B1D" w:rsidRPr="00F95B1D" w:rsidRDefault="00F95B1D" w:rsidP="00F95B1D">
      <w:pPr>
        <w:spacing w:after="0"/>
        <w:rPr>
          <w:sz w:val="24"/>
          <w:szCs w:val="24"/>
        </w:rPr>
      </w:pPr>
      <w:r w:rsidRPr="00F95B1D">
        <w:rPr>
          <w:sz w:val="24"/>
          <w:szCs w:val="24"/>
        </w:rPr>
        <w:t xml:space="preserve"> </w:t>
      </w:r>
    </w:p>
    <w:p w14:paraId="329A9F74" w14:textId="77777777" w:rsidR="00F95B1D" w:rsidRDefault="00F95B1D" w:rsidP="00F95B1D">
      <w:pPr>
        <w:spacing w:after="0"/>
        <w:rPr>
          <w:sz w:val="24"/>
          <w:szCs w:val="24"/>
        </w:rPr>
      </w:pPr>
      <w:r>
        <w:rPr>
          <w:b/>
          <w:sz w:val="24"/>
          <w:szCs w:val="24"/>
        </w:rPr>
        <w:t>Overview</w:t>
      </w:r>
    </w:p>
    <w:p w14:paraId="05DD5017" w14:textId="7D0FCAF5" w:rsidR="00F95B1D" w:rsidRDefault="00F95B1D" w:rsidP="00F95B1D">
      <w:pPr>
        <w:spacing w:after="0"/>
        <w:rPr>
          <w:sz w:val="24"/>
          <w:szCs w:val="24"/>
        </w:rPr>
      </w:pPr>
      <w:r>
        <w:rPr>
          <w:sz w:val="24"/>
          <w:szCs w:val="24"/>
        </w:rPr>
        <w:t xml:space="preserve">This tutorial uses the data in </w:t>
      </w:r>
      <w:r>
        <w:rPr>
          <w:i/>
          <w:sz w:val="24"/>
          <w:szCs w:val="24"/>
        </w:rPr>
        <w:t>tutorial3_data.csv</w:t>
      </w:r>
      <w:r>
        <w:rPr>
          <w:sz w:val="24"/>
          <w:szCs w:val="24"/>
        </w:rPr>
        <w:t xml:space="preserve">. This file contains the long format of a simulated data set with two subjects, each with two conditions. There are 10 rating bins in the two conditions, and the data was generated from a DPSD model with only the Ro and F parameters. The code for this tutorial is in </w:t>
      </w:r>
      <w:r>
        <w:rPr>
          <w:i/>
          <w:sz w:val="24"/>
          <w:szCs w:val="24"/>
        </w:rPr>
        <w:t>tutorial3_script.m</w:t>
      </w:r>
      <w:r>
        <w:rPr>
          <w:sz w:val="24"/>
          <w:szCs w:val="24"/>
        </w:rPr>
        <w:t xml:space="preserve">. </w:t>
      </w:r>
    </w:p>
    <w:p w14:paraId="61EA1DA0" w14:textId="77777777" w:rsidR="00F95B1D" w:rsidRDefault="00F95B1D" w:rsidP="00F95B1D">
      <w:pPr>
        <w:spacing w:after="0"/>
        <w:rPr>
          <w:sz w:val="24"/>
          <w:szCs w:val="24"/>
        </w:rPr>
      </w:pPr>
    </w:p>
    <w:p w14:paraId="4D099FC7" w14:textId="1DFE2513" w:rsidR="00F95B1D" w:rsidRDefault="00F95B1D" w:rsidP="00F95B1D">
      <w:pPr>
        <w:spacing w:after="0"/>
        <w:rPr>
          <w:sz w:val="24"/>
          <w:szCs w:val="24"/>
        </w:rPr>
      </w:pPr>
      <w:r>
        <w:rPr>
          <w:b/>
          <w:sz w:val="24"/>
          <w:szCs w:val="24"/>
        </w:rPr>
        <w:t xml:space="preserve">Import the data with the </w:t>
      </w:r>
      <w:r w:rsidRPr="00F95B1D">
        <w:rPr>
          <w:rFonts w:ascii="Courier New" w:hAnsi="Courier New" w:cs="Courier New"/>
          <w:b/>
          <w:sz w:val="20"/>
          <w:szCs w:val="20"/>
        </w:rPr>
        <w:t>roc_import_data</w:t>
      </w:r>
      <w:r>
        <w:rPr>
          <w:b/>
          <w:sz w:val="24"/>
          <w:szCs w:val="24"/>
        </w:rPr>
        <w:t xml:space="preserve"> function</w:t>
      </w:r>
    </w:p>
    <w:p w14:paraId="6D7F7071" w14:textId="4FAFE396" w:rsidR="00F95B1D" w:rsidRDefault="00F95B1D" w:rsidP="00F95B1D">
      <w:pPr>
        <w:spacing w:after="0"/>
        <w:rPr>
          <w:sz w:val="24"/>
          <w:szCs w:val="24"/>
        </w:rPr>
      </w:pPr>
      <w:r>
        <w:rPr>
          <w:sz w:val="24"/>
          <w:szCs w:val="24"/>
        </w:rPr>
        <w:t xml:space="preserve">You can import data from .txt or .csv files into the proper format using the </w:t>
      </w:r>
      <w:r w:rsidRPr="00F95B1D">
        <w:rPr>
          <w:rFonts w:ascii="Courier New" w:hAnsi="Courier New" w:cs="Courier New"/>
          <w:sz w:val="20"/>
          <w:szCs w:val="20"/>
        </w:rPr>
        <w:t>roc_import_data</w:t>
      </w:r>
      <w:r>
        <w:rPr>
          <w:sz w:val="24"/>
          <w:szCs w:val="24"/>
        </w:rPr>
        <w:t xml:space="preserve"> function. See the </w:t>
      </w:r>
      <w:r w:rsidRPr="00F95B1D">
        <w:rPr>
          <w:sz w:val="24"/>
          <w:szCs w:val="24"/>
          <w:u w:val="single"/>
        </w:rPr>
        <w:t>Formatting the Data section</w:t>
      </w:r>
      <w:r>
        <w:rPr>
          <w:sz w:val="24"/>
          <w:szCs w:val="24"/>
        </w:rPr>
        <w:t xml:space="preserve"> for a discussion on how to create this file. Before importing the data, we will first define a directory to write </w:t>
      </w:r>
      <w:r w:rsidR="003B37E7">
        <w:rPr>
          <w:sz w:val="24"/>
          <w:szCs w:val="24"/>
        </w:rPr>
        <w:t>our data to</w:t>
      </w:r>
      <w:r w:rsidR="00411A26">
        <w:rPr>
          <w:sz w:val="24"/>
          <w:szCs w:val="24"/>
        </w:rPr>
        <w:t xml:space="preserve"> (the </w:t>
      </w:r>
      <w:r w:rsidR="00411A26" w:rsidRPr="00411A26">
        <w:rPr>
          <w:rFonts w:ascii="Courier New" w:hAnsi="Courier New" w:cs="Courier New"/>
          <w:sz w:val="20"/>
          <w:szCs w:val="20"/>
        </w:rPr>
        <w:t>saveDir</w:t>
      </w:r>
      <w:r w:rsidR="00411A26">
        <w:rPr>
          <w:sz w:val="24"/>
          <w:szCs w:val="24"/>
        </w:rPr>
        <w:t xml:space="preserve"> variable)</w:t>
      </w:r>
      <w:r>
        <w:rPr>
          <w:sz w:val="24"/>
          <w:szCs w:val="24"/>
        </w:rPr>
        <w:t xml:space="preserve">. </w:t>
      </w:r>
    </w:p>
    <w:p w14:paraId="764E5036" w14:textId="77777777" w:rsidR="00F95B1D" w:rsidRDefault="00F95B1D" w:rsidP="00F95B1D">
      <w:pPr>
        <w:spacing w:after="0"/>
        <w:rPr>
          <w:sz w:val="24"/>
          <w:szCs w:val="24"/>
        </w:rPr>
      </w:pPr>
    </w:p>
    <w:p w14:paraId="26DD6AC2" w14:textId="77777777" w:rsidR="00F95B1D" w:rsidRPr="00AD7398" w:rsidRDefault="00F95B1D" w:rsidP="00F95B1D">
      <w:pPr>
        <w:widowControl w:val="0"/>
        <w:autoSpaceDE w:val="0"/>
        <w:autoSpaceDN w:val="0"/>
        <w:adjustRightInd w:val="0"/>
        <w:spacing w:after="0" w:line="240" w:lineRule="auto"/>
        <w:rPr>
          <w:rFonts w:ascii="Courier New" w:hAnsi="Courier New" w:cs="Times New Roman"/>
          <w:sz w:val="24"/>
          <w:szCs w:val="24"/>
        </w:rPr>
      </w:pPr>
      <w:r w:rsidRPr="00AD7398">
        <w:rPr>
          <w:rFonts w:ascii="Courier New" w:hAnsi="Courier New" w:cs="Courier"/>
          <w:color w:val="000000"/>
          <w:sz w:val="20"/>
          <w:szCs w:val="20"/>
        </w:rPr>
        <w:t>saveDir = fullfile(fileparts(which(</w:t>
      </w:r>
      <w:r w:rsidRPr="00AD7398">
        <w:rPr>
          <w:rFonts w:ascii="Courier New" w:hAnsi="Courier New" w:cs="Courier"/>
          <w:color w:val="A020F0"/>
          <w:sz w:val="20"/>
          <w:szCs w:val="20"/>
        </w:rPr>
        <w:t>'tutorial3_data.csv'</w:t>
      </w:r>
      <w:r w:rsidRPr="00AD7398">
        <w:rPr>
          <w:rFonts w:ascii="Courier New" w:hAnsi="Courier New" w:cs="Courier"/>
          <w:color w:val="000000"/>
          <w:sz w:val="20"/>
          <w:szCs w:val="20"/>
        </w:rPr>
        <w:t>)),</w:t>
      </w:r>
      <w:r w:rsidRPr="00AD7398">
        <w:rPr>
          <w:rFonts w:ascii="Courier New" w:hAnsi="Courier New" w:cs="Courier"/>
          <w:color w:val="A020F0"/>
          <w:sz w:val="20"/>
          <w:szCs w:val="20"/>
        </w:rPr>
        <w:t>'tutorial3'</w:t>
      </w:r>
      <w:r w:rsidRPr="00AD7398">
        <w:rPr>
          <w:rFonts w:ascii="Courier New" w:hAnsi="Courier New" w:cs="Courier"/>
          <w:color w:val="000000"/>
          <w:sz w:val="20"/>
          <w:szCs w:val="20"/>
        </w:rPr>
        <w:t>);</w:t>
      </w:r>
    </w:p>
    <w:p w14:paraId="3F039E50" w14:textId="27BE9AE3" w:rsidR="00F95B1D" w:rsidRPr="00AD7398" w:rsidRDefault="00F95B1D" w:rsidP="00F95B1D">
      <w:pPr>
        <w:widowControl w:val="0"/>
        <w:autoSpaceDE w:val="0"/>
        <w:autoSpaceDN w:val="0"/>
        <w:adjustRightInd w:val="0"/>
        <w:spacing w:after="0" w:line="240" w:lineRule="auto"/>
        <w:rPr>
          <w:rFonts w:ascii="Courier New" w:hAnsi="Courier New" w:cs="Times New Roman"/>
          <w:sz w:val="24"/>
          <w:szCs w:val="24"/>
        </w:rPr>
      </w:pPr>
      <w:r w:rsidRPr="00AD7398">
        <w:rPr>
          <w:rFonts w:ascii="Courier New" w:hAnsi="Courier New" w:cs="Courier"/>
          <w:color w:val="000000"/>
          <w:sz w:val="20"/>
          <w:szCs w:val="20"/>
        </w:rPr>
        <w:t>mkdir(saveDir);</w:t>
      </w:r>
    </w:p>
    <w:p w14:paraId="756DFBC9" w14:textId="77777777" w:rsidR="00F95B1D" w:rsidRPr="00F95B1D" w:rsidRDefault="00F95B1D" w:rsidP="00F95B1D">
      <w:pPr>
        <w:spacing w:after="0"/>
        <w:rPr>
          <w:sz w:val="24"/>
          <w:szCs w:val="24"/>
        </w:rPr>
      </w:pPr>
    </w:p>
    <w:p w14:paraId="55C14E29" w14:textId="24D25738" w:rsidR="00C7263D" w:rsidRDefault="00F95B1D" w:rsidP="00786553">
      <w:pPr>
        <w:spacing w:after="0"/>
        <w:rPr>
          <w:sz w:val="24"/>
          <w:szCs w:val="24"/>
        </w:rPr>
      </w:pPr>
      <w:r>
        <w:rPr>
          <w:sz w:val="24"/>
          <w:szCs w:val="24"/>
        </w:rPr>
        <w:t xml:space="preserve">This will create </w:t>
      </w:r>
      <w:r w:rsidR="00C7263D">
        <w:rPr>
          <w:sz w:val="24"/>
          <w:szCs w:val="24"/>
        </w:rPr>
        <w:t xml:space="preserve">a </w:t>
      </w:r>
      <w:r w:rsidR="00C7263D">
        <w:rPr>
          <w:i/>
          <w:sz w:val="24"/>
          <w:szCs w:val="24"/>
        </w:rPr>
        <w:t>tutorial3</w:t>
      </w:r>
      <w:r w:rsidR="00C7263D">
        <w:rPr>
          <w:sz w:val="24"/>
          <w:szCs w:val="24"/>
        </w:rPr>
        <w:t xml:space="preserve"> folder in the </w:t>
      </w:r>
      <w:r w:rsidR="00C7263D">
        <w:rPr>
          <w:i/>
          <w:sz w:val="24"/>
          <w:szCs w:val="24"/>
        </w:rPr>
        <w:t>examples</w:t>
      </w:r>
      <w:r w:rsidR="00C7263D">
        <w:rPr>
          <w:sz w:val="24"/>
          <w:szCs w:val="24"/>
        </w:rPr>
        <w:t xml:space="preserve"> directory of the </w:t>
      </w:r>
      <w:r w:rsidR="00F62350">
        <w:rPr>
          <w:sz w:val="24"/>
          <w:szCs w:val="24"/>
        </w:rPr>
        <w:t>ROC Toolbox</w:t>
      </w:r>
      <w:r w:rsidR="00C7263D">
        <w:rPr>
          <w:sz w:val="24"/>
          <w:szCs w:val="24"/>
        </w:rPr>
        <w:t xml:space="preserve">. Next, we will import the data and store it in a variable called </w:t>
      </w:r>
      <w:r w:rsidR="00C7263D" w:rsidRPr="00C7263D">
        <w:rPr>
          <w:rFonts w:ascii="Courier New" w:hAnsi="Courier New" w:cs="Courier New"/>
          <w:sz w:val="20"/>
          <w:szCs w:val="20"/>
        </w:rPr>
        <w:t>rawData</w:t>
      </w:r>
      <w:r w:rsidR="00C7263D">
        <w:rPr>
          <w:sz w:val="24"/>
          <w:szCs w:val="24"/>
        </w:rPr>
        <w:t>:</w:t>
      </w:r>
      <w:r>
        <w:rPr>
          <w:sz w:val="24"/>
          <w:szCs w:val="24"/>
        </w:rPr>
        <w:t xml:space="preserve"> </w:t>
      </w:r>
    </w:p>
    <w:p w14:paraId="0136556E" w14:textId="77777777" w:rsidR="00C7263D" w:rsidRDefault="00C7263D" w:rsidP="00786553">
      <w:pPr>
        <w:spacing w:after="0"/>
        <w:rPr>
          <w:sz w:val="24"/>
          <w:szCs w:val="24"/>
        </w:rPr>
      </w:pPr>
    </w:p>
    <w:p w14:paraId="2D108DD1" w14:textId="77777777" w:rsidR="00C7263D" w:rsidRPr="00DA1771" w:rsidRDefault="00C7263D" w:rsidP="00C7263D">
      <w:pPr>
        <w:widowControl w:val="0"/>
        <w:autoSpaceDE w:val="0"/>
        <w:autoSpaceDN w:val="0"/>
        <w:adjustRightInd w:val="0"/>
        <w:spacing w:after="0" w:line="240" w:lineRule="auto"/>
        <w:rPr>
          <w:rFonts w:ascii="Courier New" w:hAnsi="Courier New" w:cs="Times New Roman"/>
          <w:sz w:val="24"/>
          <w:szCs w:val="24"/>
        </w:rPr>
      </w:pPr>
      <w:r w:rsidRPr="00DA1771">
        <w:rPr>
          <w:rFonts w:ascii="Courier New" w:hAnsi="Courier New" w:cs="Courier"/>
          <w:color w:val="000000"/>
          <w:sz w:val="20"/>
          <w:szCs w:val="20"/>
        </w:rPr>
        <w:t>rawData = roc_import_data(</w:t>
      </w:r>
      <w:r w:rsidRPr="00DA1771">
        <w:rPr>
          <w:rFonts w:ascii="Courier New" w:hAnsi="Courier New" w:cs="Courier"/>
          <w:color w:val="A020F0"/>
          <w:sz w:val="20"/>
          <w:szCs w:val="20"/>
        </w:rPr>
        <w:t>'tutorial3_data.csv'</w:t>
      </w:r>
      <w:r w:rsidRPr="00DA1771">
        <w:rPr>
          <w:rFonts w:ascii="Courier New" w:hAnsi="Courier New" w:cs="Courier"/>
          <w:color w:val="000000"/>
          <w:sz w:val="20"/>
          <w:szCs w:val="20"/>
        </w:rPr>
        <w:t>);</w:t>
      </w:r>
    </w:p>
    <w:p w14:paraId="79B6D609" w14:textId="77777777" w:rsidR="00C7263D" w:rsidRDefault="00C7263D" w:rsidP="00786553">
      <w:pPr>
        <w:spacing w:after="0"/>
        <w:rPr>
          <w:sz w:val="24"/>
          <w:szCs w:val="24"/>
        </w:rPr>
      </w:pPr>
    </w:p>
    <w:p w14:paraId="763E1931" w14:textId="00647715" w:rsidR="00C7263D" w:rsidRDefault="00C7263D" w:rsidP="00786553">
      <w:pPr>
        <w:spacing w:after="0"/>
        <w:rPr>
          <w:sz w:val="24"/>
          <w:szCs w:val="24"/>
        </w:rPr>
      </w:pPr>
      <w:r w:rsidRPr="003B37E7">
        <w:rPr>
          <w:rFonts w:ascii="Courier New" w:hAnsi="Courier New" w:cs="Courier New"/>
          <w:sz w:val="20"/>
          <w:szCs w:val="20"/>
        </w:rPr>
        <w:t>rawData</w:t>
      </w:r>
      <w:r>
        <w:rPr>
          <w:sz w:val="24"/>
          <w:szCs w:val="24"/>
        </w:rPr>
        <w:t xml:space="preserve"> is a cell array of structures, where each cell contains the data for one subject ID. To get an idea of what the fields are, let’s examine the contents of the first subject:</w:t>
      </w:r>
    </w:p>
    <w:p w14:paraId="47596BCE" w14:textId="77777777" w:rsidR="00C7263D" w:rsidRDefault="00C7263D" w:rsidP="00786553">
      <w:pPr>
        <w:spacing w:after="0"/>
        <w:rPr>
          <w:sz w:val="24"/>
          <w:szCs w:val="24"/>
        </w:rPr>
      </w:pPr>
    </w:p>
    <w:p w14:paraId="620A3F76" w14:textId="77777777" w:rsidR="00C7263D" w:rsidRPr="00DA1771" w:rsidRDefault="00C7263D" w:rsidP="00C7263D">
      <w:pPr>
        <w:spacing w:after="0"/>
        <w:rPr>
          <w:rFonts w:ascii="Courier New" w:hAnsi="Courier New"/>
          <w:sz w:val="20"/>
          <w:szCs w:val="20"/>
        </w:rPr>
      </w:pPr>
      <w:r w:rsidRPr="00DA1771">
        <w:rPr>
          <w:rFonts w:ascii="Courier New" w:hAnsi="Courier New"/>
          <w:sz w:val="20"/>
          <w:szCs w:val="20"/>
        </w:rPr>
        <w:t>&gt;&gt; rawData{1}</w:t>
      </w:r>
    </w:p>
    <w:p w14:paraId="3E318C3A" w14:textId="77777777" w:rsidR="00C7263D" w:rsidRPr="00DA1771" w:rsidRDefault="00C7263D" w:rsidP="00C7263D">
      <w:pPr>
        <w:spacing w:after="0"/>
        <w:rPr>
          <w:rFonts w:ascii="Courier New" w:hAnsi="Courier New"/>
          <w:sz w:val="20"/>
          <w:szCs w:val="20"/>
        </w:rPr>
      </w:pPr>
    </w:p>
    <w:p w14:paraId="0DDD584D" w14:textId="77777777" w:rsidR="00C7263D" w:rsidRPr="00DA1771" w:rsidRDefault="00C7263D" w:rsidP="00C7263D">
      <w:pPr>
        <w:spacing w:after="0"/>
        <w:rPr>
          <w:rFonts w:ascii="Courier New" w:hAnsi="Courier New"/>
          <w:sz w:val="20"/>
          <w:szCs w:val="20"/>
        </w:rPr>
      </w:pPr>
      <w:r w:rsidRPr="00DA1771">
        <w:rPr>
          <w:rFonts w:ascii="Courier New" w:hAnsi="Courier New"/>
          <w:sz w:val="20"/>
          <w:szCs w:val="20"/>
        </w:rPr>
        <w:t xml:space="preserve">ans = </w:t>
      </w:r>
    </w:p>
    <w:p w14:paraId="7F914388" w14:textId="77777777" w:rsidR="00C7263D" w:rsidRPr="00DA1771" w:rsidRDefault="00C7263D" w:rsidP="00C7263D">
      <w:pPr>
        <w:spacing w:after="0"/>
        <w:rPr>
          <w:rFonts w:ascii="Courier New" w:hAnsi="Courier New"/>
          <w:sz w:val="20"/>
          <w:szCs w:val="20"/>
        </w:rPr>
      </w:pPr>
    </w:p>
    <w:p w14:paraId="02D8B624" w14:textId="77777777" w:rsidR="00C7263D" w:rsidRPr="00DA1771" w:rsidRDefault="00C7263D" w:rsidP="00C7263D">
      <w:pPr>
        <w:spacing w:after="0"/>
        <w:rPr>
          <w:rFonts w:ascii="Courier New" w:hAnsi="Courier New"/>
          <w:sz w:val="20"/>
          <w:szCs w:val="20"/>
        </w:rPr>
      </w:pPr>
      <w:r w:rsidRPr="00DA1771">
        <w:rPr>
          <w:rFonts w:ascii="Courier New" w:hAnsi="Courier New"/>
          <w:sz w:val="20"/>
          <w:szCs w:val="20"/>
        </w:rPr>
        <w:t xml:space="preserve">    condLabels: {2x1 cell}</w:t>
      </w:r>
    </w:p>
    <w:p w14:paraId="4ED02EC3" w14:textId="77777777" w:rsidR="00C7263D" w:rsidRPr="00DA1771" w:rsidRDefault="00C7263D" w:rsidP="00C7263D">
      <w:pPr>
        <w:spacing w:after="0"/>
        <w:rPr>
          <w:rFonts w:ascii="Courier New" w:hAnsi="Courier New"/>
          <w:sz w:val="20"/>
          <w:szCs w:val="20"/>
        </w:rPr>
      </w:pPr>
      <w:r w:rsidRPr="00DA1771">
        <w:rPr>
          <w:rFonts w:ascii="Courier New" w:hAnsi="Courier New"/>
          <w:sz w:val="20"/>
          <w:szCs w:val="20"/>
        </w:rPr>
        <w:t xml:space="preserve">         subID: '101'</w:t>
      </w:r>
    </w:p>
    <w:p w14:paraId="239EC4B6" w14:textId="77777777" w:rsidR="00C7263D" w:rsidRPr="00DA1771" w:rsidRDefault="00C7263D" w:rsidP="00C7263D">
      <w:pPr>
        <w:spacing w:after="0"/>
        <w:rPr>
          <w:rFonts w:ascii="Courier New" w:hAnsi="Courier New"/>
          <w:sz w:val="20"/>
          <w:szCs w:val="20"/>
        </w:rPr>
      </w:pPr>
      <w:r w:rsidRPr="00DA1771">
        <w:rPr>
          <w:rFonts w:ascii="Courier New" w:hAnsi="Courier New"/>
          <w:sz w:val="20"/>
          <w:szCs w:val="20"/>
        </w:rPr>
        <w:t xml:space="preserve">       groupID: 'group1'</w:t>
      </w:r>
    </w:p>
    <w:p w14:paraId="1CED4ABE" w14:textId="77777777" w:rsidR="00C7263D" w:rsidRPr="00DA1771" w:rsidRDefault="00C7263D" w:rsidP="00C7263D">
      <w:pPr>
        <w:spacing w:after="0"/>
        <w:rPr>
          <w:rFonts w:ascii="Courier New" w:hAnsi="Courier New"/>
          <w:sz w:val="20"/>
          <w:szCs w:val="20"/>
        </w:rPr>
      </w:pPr>
      <w:r w:rsidRPr="00DA1771">
        <w:rPr>
          <w:rFonts w:ascii="Courier New" w:hAnsi="Courier New"/>
          <w:sz w:val="20"/>
          <w:szCs w:val="20"/>
        </w:rPr>
        <w:t xml:space="preserve">         targf: [2x10 double]</w:t>
      </w:r>
    </w:p>
    <w:p w14:paraId="4C89932E" w14:textId="56591F95" w:rsidR="00C7263D" w:rsidRPr="00DA1771" w:rsidRDefault="00C7263D" w:rsidP="00C7263D">
      <w:pPr>
        <w:spacing w:after="0"/>
        <w:rPr>
          <w:rFonts w:ascii="Courier New" w:hAnsi="Courier New"/>
          <w:sz w:val="20"/>
          <w:szCs w:val="20"/>
        </w:rPr>
      </w:pPr>
      <w:r w:rsidRPr="00DA1771">
        <w:rPr>
          <w:rFonts w:ascii="Courier New" w:hAnsi="Courier New"/>
          <w:sz w:val="20"/>
          <w:szCs w:val="20"/>
        </w:rPr>
        <w:t xml:space="preserve">         luref: [2x10 double]</w:t>
      </w:r>
    </w:p>
    <w:p w14:paraId="54E02147" w14:textId="77777777" w:rsidR="00C7263D" w:rsidRDefault="00C7263D" w:rsidP="00786553">
      <w:pPr>
        <w:spacing w:after="0"/>
        <w:rPr>
          <w:sz w:val="24"/>
          <w:szCs w:val="24"/>
        </w:rPr>
      </w:pPr>
    </w:p>
    <w:p w14:paraId="1BB4279F" w14:textId="6D2BC98A" w:rsidR="00C7263D" w:rsidRDefault="00C7263D" w:rsidP="00786553">
      <w:pPr>
        <w:spacing w:after="0"/>
        <w:rPr>
          <w:sz w:val="24"/>
          <w:szCs w:val="24"/>
        </w:rPr>
      </w:pPr>
      <w:r>
        <w:rPr>
          <w:sz w:val="24"/>
          <w:szCs w:val="24"/>
        </w:rPr>
        <w:t xml:space="preserve">The frequency data used for the </w:t>
      </w:r>
      <w:r w:rsidRPr="003B37E7">
        <w:rPr>
          <w:rFonts w:ascii="Courier New" w:hAnsi="Courier New" w:cs="Courier New"/>
          <w:sz w:val="20"/>
          <w:szCs w:val="20"/>
        </w:rPr>
        <w:t>roc_solver</w:t>
      </w:r>
      <w:r>
        <w:rPr>
          <w:sz w:val="24"/>
          <w:szCs w:val="24"/>
        </w:rPr>
        <w:t xml:space="preserve"> is in the </w:t>
      </w:r>
      <w:r w:rsidRPr="003B37E7">
        <w:rPr>
          <w:rFonts w:ascii="Courier New" w:hAnsi="Courier New" w:cs="Courier New"/>
          <w:sz w:val="20"/>
          <w:szCs w:val="20"/>
        </w:rPr>
        <w:t xml:space="preserve">targf </w:t>
      </w:r>
      <w:r>
        <w:rPr>
          <w:sz w:val="24"/>
          <w:szCs w:val="24"/>
        </w:rPr>
        <w:t xml:space="preserve">and </w:t>
      </w:r>
      <w:r w:rsidRPr="003B37E7">
        <w:rPr>
          <w:rFonts w:ascii="Courier New" w:hAnsi="Courier New" w:cs="Courier New"/>
          <w:sz w:val="20"/>
          <w:szCs w:val="20"/>
        </w:rPr>
        <w:t>luref</w:t>
      </w:r>
      <w:r>
        <w:rPr>
          <w:sz w:val="24"/>
          <w:szCs w:val="24"/>
        </w:rPr>
        <w:t xml:space="preserve"> fields. Other important information that can be passed as optional input to the </w:t>
      </w:r>
      <w:r w:rsidRPr="003B37E7">
        <w:rPr>
          <w:rFonts w:ascii="Courier New" w:hAnsi="Courier New" w:cs="Courier New"/>
          <w:sz w:val="20"/>
          <w:szCs w:val="20"/>
        </w:rPr>
        <w:t>roc_solver</w:t>
      </w:r>
      <w:r>
        <w:rPr>
          <w:sz w:val="24"/>
          <w:szCs w:val="24"/>
        </w:rPr>
        <w:t xml:space="preserve"> is contained in the </w:t>
      </w:r>
      <w:r w:rsidRPr="003B37E7">
        <w:rPr>
          <w:rFonts w:ascii="Courier New" w:hAnsi="Courier New" w:cs="Courier New"/>
          <w:sz w:val="20"/>
          <w:szCs w:val="20"/>
        </w:rPr>
        <w:lastRenderedPageBreak/>
        <w:t>condLabels</w:t>
      </w:r>
      <w:r>
        <w:rPr>
          <w:sz w:val="24"/>
          <w:szCs w:val="24"/>
        </w:rPr>
        <w:t xml:space="preserve"> (condition labels), </w:t>
      </w:r>
      <w:r w:rsidRPr="003B37E7">
        <w:rPr>
          <w:rFonts w:ascii="Courier New" w:hAnsi="Courier New" w:cs="Courier New"/>
          <w:sz w:val="20"/>
          <w:szCs w:val="20"/>
        </w:rPr>
        <w:t>subID</w:t>
      </w:r>
      <w:r>
        <w:rPr>
          <w:sz w:val="24"/>
          <w:szCs w:val="24"/>
        </w:rPr>
        <w:t xml:space="preserve"> (subject ID), and </w:t>
      </w:r>
      <w:r w:rsidRPr="003B37E7">
        <w:rPr>
          <w:rFonts w:ascii="Courier New" w:hAnsi="Courier New" w:cs="Courier New"/>
          <w:sz w:val="20"/>
          <w:szCs w:val="20"/>
        </w:rPr>
        <w:t>groupID</w:t>
      </w:r>
      <w:r>
        <w:rPr>
          <w:sz w:val="24"/>
          <w:szCs w:val="24"/>
        </w:rPr>
        <w:t xml:space="preserve"> fields. Note that the </w:t>
      </w:r>
      <w:r w:rsidRPr="003B37E7">
        <w:rPr>
          <w:rFonts w:ascii="Courier New" w:hAnsi="Courier New" w:cs="Courier New"/>
          <w:sz w:val="20"/>
          <w:szCs w:val="20"/>
        </w:rPr>
        <w:t>groupID</w:t>
      </w:r>
      <w:r>
        <w:rPr>
          <w:sz w:val="24"/>
          <w:szCs w:val="24"/>
        </w:rPr>
        <w:t xml:space="preserve"> field is mainly intended for between-subject variables</w:t>
      </w:r>
      <w:r w:rsidR="00315B86">
        <w:rPr>
          <w:sz w:val="24"/>
          <w:szCs w:val="24"/>
        </w:rPr>
        <w:t xml:space="preserve"> (e.g., controls vs. patients)</w:t>
      </w:r>
      <w:r>
        <w:rPr>
          <w:sz w:val="24"/>
          <w:szCs w:val="24"/>
        </w:rPr>
        <w:t xml:space="preserve">. </w:t>
      </w:r>
    </w:p>
    <w:p w14:paraId="4117F800" w14:textId="77777777" w:rsidR="00C7263D" w:rsidRDefault="00C7263D" w:rsidP="00786553">
      <w:pPr>
        <w:spacing w:after="0"/>
        <w:rPr>
          <w:sz w:val="24"/>
          <w:szCs w:val="24"/>
        </w:rPr>
      </w:pPr>
    </w:p>
    <w:p w14:paraId="5FE6BF36" w14:textId="7623AB96" w:rsidR="00C7263D" w:rsidRDefault="00C7263D" w:rsidP="00786553">
      <w:pPr>
        <w:spacing w:after="0"/>
        <w:rPr>
          <w:sz w:val="24"/>
          <w:szCs w:val="24"/>
        </w:rPr>
      </w:pPr>
      <w:r>
        <w:rPr>
          <w:sz w:val="24"/>
          <w:szCs w:val="24"/>
        </w:rPr>
        <w:t xml:space="preserve">Before writing a </w:t>
      </w:r>
      <w:r w:rsidRPr="003B37E7">
        <w:rPr>
          <w:rFonts w:ascii="Courier New" w:hAnsi="Courier New" w:cs="Courier New"/>
          <w:sz w:val="20"/>
          <w:szCs w:val="20"/>
        </w:rPr>
        <w:t>for</w:t>
      </w:r>
      <w:r>
        <w:rPr>
          <w:sz w:val="24"/>
          <w:szCs w:val="24"/>
        </w:rPr>
        <w:t xml:space="preserve"> loop to fit the model to each subjects data, let’s first define some information about the model similar to </w:t>
      </w:r>
      <w:r w:rsidR="003B37E7">
        <w:rPr>
          <w:sz w:val="24"/>
          <w:szCs w:val="24"/>
        </w:rPr>
        <w:t>T</w:t>
      </w:r>
      <w:r>
        <w:rPr>
          <w:sz w:val="24"/>
          <w:szCs w:val="24"/>
        </w:rPr>
        <w:t>utorials 1 and 2:</w:t>
      </w:r>
    </w:p>
    <w:p w14:paraId="596D691D" w14:textId="77777777" w:rsidR="00C7263D" w:rsidRDefault="00C7263D" w:rsidP="00786553">
      <w:pPr>
        <w:spacing w:after="0"/>
        <w:rPr>
          <w:sz w:val="24"/>
          <w:szCs w:val="24"/>
        </w:rPr>
      </w:pPr>
    </w:p>
    <w:p w14:paraId="6D30C443" w14:textId="30BD79F0" w:rsidR="00C7263D" w:rsidRPr="002F7577" w:rsidRDefault="00C7263D" w:rsidP="00C7263D">
      <w:pPr>
        <w:widowControl w:val="0"/>
        <w:autoSpaceDE w:val="0"/>
        <w:autoSpaceDN w:val="0"/>
        <w:adjustRightInd w:val="0"/>
        <w:spacing w:after="0" w:line="240" w:lineRule="auto"/>
        <w:rPr>
          <w:rFonts w:ascii="Courier New" w:hAnsi="Courier New" w:cs="Times New Roman"/>
          <w:sz w:val="24"/>
          <w:szCs w:val="24"/>
        </w:rPr>
      </w:pPr>
      <w:r w:rsidRPr="002F7577">
        <w:rPr>
          <w:rFonts w:ascii="Courier New" w:hAnsi="Courier New" w:cs="Courier"/>
          <w:color w:val="000000"/>
          <w:sz w:val="20"/>
          <w:szCs w:val="20"/>
        </w:rPr>
        <w:t xml:space="preserve">[nConds,nBins] = size(rawData{1}.targf); </w:t>
      </w:r>
    </w:p>
    <w:p w14:paraId="02E62957" w14:textId="6FFBAE0C" w:rsidR="00C7263D" w:rsidRPr="002F7577" w:rsidRDefault="00C7263D" w:rsidP="00C7263D">
      <w:pPr>
        <w:widowControl w:val="0"/>
        <w:autoSpaceDE w:val="0"/>
        <w:autoSpaceDN w:val="0"/>
        <w:adjustRightInd w:val="0"/>
        <w:spacing w:after="0" w:line="240" w:lineRule="auto"/>
        <w:rPr>
          <w:rFonts w:ascii="Courier New" w:hAnsi="Courier New" w:cs="Times New Roman"/>
          <w:sz w:val="24"/>
          <w:szCs w:val="24"/>
        </w:rPr>
      </w:pPr>
      <w:r w:rsidRPr="002F7577">
        <w:rPr>
          <w:rFonts w:ascii="Courier New" w:hAnsi="Courier New" w:cs="Courier"/>
          <w:color w:val="000000"/>
          <w:sz w:val="20"/>
          <w:szCs w:val="20"/>
        </w:rPr>
        <w:t xml:space="preserve">nSubs = length(rawData); </w:t>
      </w:r>
    </w:p>
    <w:p w14:paraId="52CCB0C4" w14:textId="2550F59A" w:rsidR="00C7263D" w:rsidRPr="002F7577" w:rsidRDefault="00C7263D" w:rsidP="00C7263D">
      <w:pPr>
        <w:widowControl w:val="0"/>
        <w:autoSpaceDE w:val="0"/>
        <w:autoSpaceDN w:val="0"/>
        <w:adjustRightInd w:val="0"/>
        <w:spacing w:after="0" w:line="240" w:lineRule="auto"/>
        <w:rPr>
          <w:rFonts w:ascii="Courier New" w:hAnsi="Courier New" w:cs="Times New Roman"/>
          <w:sz w:val="24"/>
          <w:szCs w:val="24"/>
        </w:rPr>
      </w:pPr>
      <w:r w:rsidRPr="002F7577">
        <w:rPr>
          <w:rFonts w:ascii="Courier New" w:hAnsi="Courier New" w:cs="Courier"/>
          <w:color w:val="000000"/>
          <w:sz w:val="20"/>
          <w:szCs w:val="20"/>
        </w:rPr>
        <w:t xml:space="preserve">fitStat = </w:t>
      </w:r>
      <w:r w:rsidRPr="002F7577">
        <w:rPr>
          <w:rFonts w:ascii="Courier New" w:hAnsi="Courier New" w:cs="Courier"/>
          <w:color w:val="A020F0"/>
          <w:sz w:val="20"/>
          <w:szCs w:val="20"/>
        </w:rPr>
        <w:t>'-LL'</w:t>
      </w:r>
      <w:r w:rsidRPr="002F7577">
        <w:rPr>
          <w:rFonts w:ascii="Courier New" w:hAnsi="Courier New" w:cs="Courier"/>
          <w:color w:val="000000"/>
          <w:sz w:val="20"/>
          <w:szCs w:val="20"/>
        </w:rPr>
        <w:t xml:space="preserve">; </w:t>
      </w:r>
    </w:p>
    <w:p w14:paraId="55666BD4" w14:textId="77777777" w:rsidR="00C7263D" w:rsidRPr="002F7577" w:rsidRDefault="00C7263D" w:rsidP="00C7263D">
      <w:pPr>
        <w:spacing w:after="0"/>
        <w:rPr>
          <w:rFonts w:ascii="Courier New" w:hAnsi="Courier New"/>
          <w:sz w:val="24"/>
          <w:szCs w:val="24"/>
        </w:rPr>
      </w:pPr>
      <w:r w:rsidRPr="002F7577">
        <w:rPr>
          <w:rFonts w:ascii="Courier New" w:hAnsi="Courier New"/>
          <w:sz w:val="24"/>
          <w:szCs w:val="24"/>
        </w:rPr>
        <w:t xml:space="preserve"> </w:t>
      </w:r>
    </w:p>
    <w:p w14:paraId="1B67F367" w14:textId="2A2E72E2" w:rsidR="00C7263D" w:rsidRDefault="00C7263D" w:rsidP="00C7263D">
      <w:pPr>
        <w:spacing w:after="0"/>
        <w:rPr>
          <w:sz w:val="24"/>
          <w:szCs w:val="24"/>
        </w:rPr>
      </w:pPr>
      <w:r>
        <w:rPr>
          <w:sz w:val="24"/>
          <w:szCs w:val="24"/>
        </w:rPr>
        <w:t xml:space="preserve">Next, we will fit the EVSD (i.e., UVSD model with Vo = 1), UVSD, DPSD, and MSD models to each subjects data in a </w:t>
      </w:r>
      <w:r w:rsidRPr="005F3042">
        <w:rPr>
          <w:rFonts w:ascii="Courier New" w:hAnsi="Courier New" w:cs="Courier New"/>
          <w:sz w:val="20"/>
          <w:szCs w:val="20"/>
        </w:rPr>
        <w:t>for</w:t>
      </w:r>
      <w:r>
        <w:rPr>
          <w:sz w:val="24"/>
          <w:szCs w:val="24"/>
        </w:rPr>
        <w:t xml:space="preserve"> loop. For each subject and each model, the output from </w:t>
      </w:r>
      <w:r w:rsidRPr="005F3042">
        <w:rPr>
          <w:rFonts w:ascii="Courier New" w:hAnsi="Courier New" w:cs="Courier New"/>
          <w:sz w:val="20"/>
          <w:szCs w:val="20"/>
        </w:rPr>
        <w:t>roc_solver</w:t>
      </w:r>
      <w:r>
        <w:rPr>
          <w:sz w:val="24"/>
          <w:szCs w:val="24"/>
        </w:rPr>
        <w:t xml:space="preserve"> will be stored in </w:t>
      </w:r>
      <w:r w:rsidRPr="005F3042">
        <w:rPr>
          <w:rFonts w:ascii="Courier New" w:hAnsi="Courier New" w:cs="Courier New"/>
          <w:sz w:val="20"/>
          <w:szCs w:val="20"/>
        </w:rPr>
        <w:t>rocData</w:t>
      </w:r>
      <w:r>
        <w:rPr>
          <w:sz w:val="24"/>
          <w:szCs w:val="24"/>
        </w:rPr>
        <w:t xml:space="preserve">, and </w:t>
      </w:r>
      <w:r w:rsidRPr="005F3042">
        <w:rPr>
          <w:rFonts w:ascii="Courier New" w:hAnsi="Courier New" w:cs="Courier New"/>
          <w:sz w:val="20"/>
          <w:szCs w:val="20"/>
        </w:rPr>
        <w:t>rocData</w:t>
      </w:r>
      <w:r>
        <w:rPr>
          <w:sz w:val="24"/>
          <w:szCs w:val="24"/>
        </w:rPr>
        <w:t xml:space="preserve"> will be saved to a .mat file in the </w:t>
      </w:r>
      <w:r w:rsidRPr="00C7263D">
        <w:rPr>
          <w:i/>
          <w:sz w:val="24"/>
          <w:szCs w:val="24"/>
        </w:rPr>
        <w:t>tutorial3</w:t>
      </w:r>
      <w:r>
        <w:rPr>
          <w:sz w:val="24"/>
          <w:szCs w:val="24"/>
        </w:rPr>
        <w:t xml:space="preserve"> </w:t>
      </w:r>
      <w:r w:rsidR="008A0541">
        <w:rPr>
          <w:sz w:val="24"/>
          <w:szCs w:val="24"/>
        </w:rPr>
        <w:t>folder, along with the s</w:t>
      </w:r>
      <w:r w:rsidR="00102AE5">
        <w:rPr>
          <w:sz w:val="24"/>
          <w:szCs w:val="24"/>
        </w:rPr>
        <w:t>ummary figure for each model for</w:t>
      </w:r>
      <w:r w:rsidR="008A0541">
        <w:rPr>
          <w:sz w:val="24"/>
          <w:szCs w:val="24"/>
        </w:rPr>
        <w:t xml:space="preserve"> a given subject</w:t>
      </w:r>
      <w:r w:rsidR="00102AE5">
        <w:rPr>
          <w:sz w:val="24"/>
          <w:szCs w:val="24"/>
        </w:rPr>
        <w:t>'</w:t>
      </w:r>
      <w:r w:rsidR="007D276F">
        <w:rPr>
          <w:sz w:val="24"/>
          <w:szCs w:val="24"/>
        </w:rPr>
        <w:t>s data</w:t>
      </w:r>
      <w:r w:rsidR="008A0541">
        <w:rPr>
          <w:sz w:val="24"/>
          <w:szCs w:val="24"/>
        </w:rPr>
        <w:t xml:space="preserve">. </w:t>
      </w:r>
    </w:p>
    <w:p w14:paraId="64D7A709" w14:textId="77777777" w:rsidR="005F3042" w:rsidRDefault="005F3042" w:rsidP="00C7263D">
      <w:pPr>
        <w:spacing w:after="0"/>
        <w:rPr>
          <w:sz w:val="24"/>
          <w:szCs w:val="24"/>
        </w:rPr>
      </w:pPr>
    </w:p>
    <w:p w14:paraId="402FEDB2" w14:textId="4D7428F4" w:rsidR="005F3042" w:rsidRDefault="005F3042" w:rsidP="00C7263D">
      <w:pPr>
        <w:spacing w:after="0"/>
        <w:rPr>
          <w:sz w:val="24"/>
          <w:szCs w:val="24"/>
        </w:rPr>
      </w:pPr>
      <w:r>
        <w:rPr>
          <w:sz w:val="24"/>
          <w:szCs w:val="24"/>
        </w:rPr>
        <w:t>The loop also stores the name of the saved .mat file in a cell array of strings (</w:t>
      </w:r>
      <w:r w:rsidRPr="005F3042">
        <w:rPr>
          <w:rFonts w:ascii="Courier New" w:hAnsi="Courier New" w:cs="Courier New"/>
          <w:sz w:val="20"/>
          <w:szCs w:val="20"/>
        </w:rPr>
        <w:t>subFiles</w:t>
      </w:r>
      <w:r>
        <w:rPr>
          <w:sz w:val="24"/>
          <w:szCs w:val="24"/>
        </w:rPr>
        <w:t xml:space="preserve">), which will be passed to the </w:t>
      </w:r>
      <w:r w:rsidRPr="005F3042">
        <w:rPr>
          <w:rFonts w:ascii="Courier" w:hAnsi="Courier"/>
          <w:sz w:val="20"/>
          <w:szCs w:val="20"/>
        </w:rPr>
        <w:t>get_group_data</w:t>
      </w:r>
      <w:r>
        <w:rPr>
          <w:sz w:val="24"/>
          <w:szCs w:val="24"/>
        </w:rPr>
        <w:t xml:space="preserve"> function to extract the data. Also, the </w:t>
      </w:r>
      <w:r w:rsidRPr="005F3042">
        <w:rPr>
          <w:rFonts w:ascii="Courier New" w:hAnsi="Courier New" w:cs="Courier New"/>
          <w:sz w:val="20"/>
          <w:szCs w:val="20"/>
        </w:rPr>
        <w:t>‘figTimeout’</w:t>
      </w:r>
      <w:r>
        <w:rPr>
          <w:sz w:val="24"/>
          <w:szCs w:val="24"/>
        </w:rPr>
        <w:t xml:space="preserve"> option is used in the </w:t>
      </w:r>
      <w:r w:rsidRPr="005F3042">
        <w:rPr>
          <w:rFonts w:ascii="Courier New" w:hAnsi="Courier New" w:cs="Courier New"/>
          <w:sz w:val="20"/>
          <w:szCs w:val="20"/>
        </w:rPr>
        <w:t xml:space="preserve">roc_solver </w:t>
      </w:r>
      <w:r>
        <w:rPr>
          <w:sz w:val="24"/>
          <w:szCs w:val="24"/>
        </w:rPr>
        <w:t xml:space="preserve">commands, and is set to 2 seconds so that you do not have to manually close </w:t>
      </w:r>
      <w:r w:rsidR="003B37E7">
        <w:rPr>
          <w:sz w:val="24"/>
          <w:szCs w:val="24"/>
        </w:rPr>
        <w:t>each</w:t>
      </w:r>
      <w:r>
        <w:rPr>
          <w:sz w:val="24"/>
          <w:szCs w:val="24"/>
        </w:rPr>
        <w:t xml:space="preserve"> window. </w:t>
      </w:r>
      <w:r w:rsidR="003B37E7">
        <w:rPr>
          <w:sz w:val="24"/>
          <w:szCs w:val="24"/>
        </w:rPr>
        <w:t>Also, the figures are saved so you can examine them at a later point.</w:t>
      </w:r>
    </w:p>
    <w:p w14:paraId="6F9D1281" w14:textId="77777777" w:rsidR="005F3042" w:rsidRDefault="005F3042" w:rsidP="00C7263D">
      <w:pPr>
        <w:spacing w:after="0"/>
        <w:rPr>
          <w:sz w:val="24"/>
          <w:szCs w:val="24"/>
        </w:rPr>
      </w:pPr>
    </w:p>
    <w:p w14:paraId="459FFE4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subFiles = {};</w:t>
      </w:r>
    </w:p>
    <w:p w14:paraId="25EA45E7"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FF"/>
          <w:sz w:val="20"/>
          <w:szCs w:val="20"/>
        </w:rPr>
        <w:t>for</w:t>
      </w:r>
      <w:r w:rsidRPr="004E5B74">
        <w:rPr>
          <w:rFonts w:ascii="Courier New" w:hAnsi="Courier New" w:cs="Courier"/>
          <w:color w:val="000000"/>
          <w:sz w:val="20"/>
          <w:szCs w:val="20"/>
        </w:rPr>
        <w:t xml:space="preserve"> i = 1:length(rawData)</w:t>
      </w:r>
    </w:p>
    <w:p w14:paraId="2788888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228B22"/>
          <w:sz w:val="20"/>
          <w:szCs w:val="20"/>
        </w:rPr>
        <w:t>% Initialize rocData anew for each subject</w:t>
      </w:r>
    </w:p>
    <w:p w14:paraId="3BEAAC8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rocData = [];</w:t>
      </w:r>
    </w:p>
    <w:p w14:paraId="34E9E986"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
    <w:p w14:paraId="0CB086C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228B22"/>
          <w:sz w:val="20"/>
          <w:szCs w:val="20"/>
        </w:rPr>
        <w:t>% Fit the UVSD model to the data</w:t>
      </w:r>
    </w:p>
    <w:p w14:paraId="6B2F7CF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model = </w:t>
      </w:r>
      <w:r w:rsidRPr="004E5B74">
        <w:rPr>
          <w:rFonts w:ascii="Courier New" w:hAnsi="Courier New" w:cs="Courier"/>
          <w:color w:val="A020F0"/>
          <w:sz w:val="20"/>
          <w:szCs w:val="20"/>
        </w:rPr>
        <w:t>'uvsd'</w:t>
      </w:r>
      <w:r w:rsidRPr="004E5B74">
        <w:rPr>
          <w:rFonts w:ascii="Courier New" w:hAnsi="Courier New" w:cs="Courier"/>
          <w:color w:val="000000"/>
          <w:sz w:val="20"/>
          <w:szCs w:val="20"/>
        </w:rPr>
        <w:t>;</w:t>
      </w:r>
    </w:p>
    <w:p w14:paraId="17DA3FE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modelID = </w:t>
      </w:r>
      <w:r w:rsidRPr="004E5B74">
        <w:rPr>
          <w:rFonts w:ascii="Courier New" w:hAnsi="Courier New" w:cs="Courier"/>
          <w:color w:val="A020F0"/>
          <w:sz w:val="20"/>
          <w:szCs w:val="20"/>
        </w:rPr>
        <w:t>'evsd_model'</w:t>
      </w:r>
      <w:r w:rsidRPr="004E5B74">
        <w:rPr>
          <w:rFonts w:ascii="Courier New" w:hAnsi="Courier New" w:cs="Courier"/>
          <w:color w:val="000000"/>
          <w:sz w:val="20"/>
          <w:szCs w:val="20"/>
        </w:rPr>
        <w:t>;</w:t>
      </w:r>
    </w:p>
    <w:p w14:paraId="2AD1C2C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parNames = {</w:t>
      </w:r>
      <w:r w:rsidRPr="004E5B74">
        <w:rPr>
          <w:rFonts w:ascii="Courier New" w:hAnsi="Courier New" w:cs="Courier"/>
          <w:color w:val="A020F0"/>
          <w:sz w:val="20"/>
          <w:szCs w:val="20"/>
        </w:rPr>
        <w:t>'Dprime'</w:t>
      </w:r>
      <w:r w:rsidRPr="004E5B74">
        <w:rPr>
          <w:rFonts w:ascii="Courier New" w:hAnsi="Courier New" w:cs="Courier"/>
          <w:color w:val="000000"/>
          <w:sz w:val="20"/>
          <w:szCs w:val="20"/>
        </w:rPr>
        <w:t>};</w:t>
      </w:r>
    </w:p>
    <w:p w14:paraId="4C2B1C6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[x0, LB, UB] = gen_pars(model,nBins,nConds,parNames);</w:t>
      </w:r>
    </w:p>
    <w:p w14:paraId="2CEE2EE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rocData = roc_solver(rawData{i}.targf,rawData{i}.luref, </w:t>
      </w:r>
      <w:r w:rsidRPr="004E5B74">
        <w:rPr>
          <w:rFonts w:ascii="Courier New" w:hAnsi="Courier New" w:cs="Courier"/>
          <w:color w:val="0000FF"/>
          <w:sz w:val="20"/>
          <w:szCs w:val="20"/>
        </w:rPr>
        <w:t>...</w:t>
      </w:r>
    </w:p>
    <w:p w14:paraId="488B362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model,fitStat,x0,LB,UB, </w:t>
      </w:r>
      <w:r w:rsidRPr="004E5B74">
        <w:rPr>
          <w:rFonts w:ascii="Courier New" w:hAnsi="Courier New" w:cs="Courier"/>
          <w:color w:val="0000FF"/>
          <w:sz w:val="20"/>
          <w:szCs w:val="20"/>
        </w:rPr>
        <w:t>...</w:t>
      </w:r>
    </w:p>
    <w:p w14:paraId="1FAA54C2"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'subID'</w:t>
      </w:r>
      <w:r w:rsidRPr="004E5B74">
        <w:rPr>
          <w:rFonts w:ascii="Courier New" w:hAnsi="Courier New" w:cs="Courier"/>
          <w:color w:val="000000"/>
          <w:sz w:val="20"/>
          <w:szCs w:val="20"/>
        </w:rPr>
        <w:t xml:space="preserve">,rawData{i}.subID, </w:t>
      </w:r>
      <w:r w:rsidRPr="004E5B74">
        <w:rPr>
          <w:rFonts w:ascii="Courier New" w:hAnsi="Courier New" w:cs="Courier"/>
          <w:color w:val="0000FF"/>
          <w:sz w:val="20"/>
          <w:szCs w:val="20"/>
        </w:rPr>
        <w:t>...</w:t>
      </w:r>
    </w:p>
    <w:p w14:paraId="64826C58"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'groupID'</w:t>
      </w:r>
      <w:r w:rsidRPr="004E5B74">
        <w:rPr>
          <w:rFonts w:ascii="Courier New" w:hAnsi="Courier New" w:cs="Courier"/>
          <w:color w:val="000000"/>
          <w:sz w:val="20"/>
          <w:szCs w:val="20"/>
        </w:rPr>
        <w:t xml:space="preserve">,rawData{i}.groupID, </w:t>
      </w:r>
      <w:r w:rsidRPr="004E5B74">
        <w:rPr>
          <w:rFonts w:ascii="Courier New" w:hAnsi="Courier New" w:cs="Courier"/>
          <w:color w:val="0000FF"/>
          <w:sz w:val="20"/>
          <w:szCs w:val="20"/>
        </w:rPr>
        <w:t>...</w:t>
      </w:r>
    </w:p>
    <w:p w14:paraId="7A834BF3"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'condLabels'</w:t>
      </w:r>
      <w:r w:rsidRPr="004E5B74">
        <w:rPr>
          <w:rFonts w:ascii="Courier New" w:hAnsi="Courier New" w:cs="Courier"/>
          <w:color w:val="000000"/>
          <w:sz w:val="20"/>
          <w:szCs w:val="20"/>
        </w:rPr>
        <w:t xml:space="preserve">,rawData{i}.condLabels, </w:t>
      </w:r>
      <w:r w:rsidRPr="004E5B74">
        <w:rPr>
          <w:rFonts w:ascii="Courier New" w:hAnsi="Courier New" w:cs="Courier"/>
          <w:color w:val="0000FF"/>
          <w:sz w:val="20"/>
          <w:szCs w:val="20"/>
        </w:rPr>
        <w:t>...</w:t>
      </w:r>
    </w:p>
    <w:p w14:paraId="1A059D45"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'modelID'</w:t>
      </w:r>
      <w:r w:rsidRPr="004E5B74">
        <w:rPr>
          <w:rFonts w:ascii="Courier New" w:hAnsi="Courier New" w:cs="Courier"/>
          <w:color w:val="000000"/>
          <w:sz w:val="20"/>
          <w:szCs w:val="20"/>
        </w:rPr>
        <w:t xml:space="preserve">,modelID, </w:t>
      </w:r>
      <w:r w:rsidRPr="004E5B74">
        <w:rPr>
          <w:rFonts w:ascii="Courier New" w:hAnsi="Courier New" w:cs="Courier"/>
          <w:color w:val="0000FF"/>
          <w:sz w:val="20"/>
          <w:szCs w:val="20"/>
        </w:rPr>
        <w:t>...</w:t>
      </w:r>
    </w:p>
    <w:p w14:paraId="646F1A6F"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'saveFig'</w:t>
      </w:r>
      <w:r w:rsidRPr="004E5B74">
        <w:rPr>
          <w:rFonts w:ascii="Courier New" w:hAnsi="Courier New" w:cs="Courier"/>
          <w:color w:val="000000"/>
          <w:sz w:val="20"/>
          <w:szCs w:val="20"/>
        </w:rPr>
        <w:t xml:space="preserve">,saveDir, </w:t>
      </w:r>
      <w:r w:rsidRPr="004E5B74">
        <w:rPr>
          <w:rFonts w:ascii="Courier New" w:hAnsi="Courier New" w:cs="Courier"/>
          <w:color w:val="0000FF"/>
          <w:sz w:val="20"/>
          <w:szCs w:val="20"/>
        </w:rPr>
        <w:t>...</w:t>
      </w:r>
    </w:p>
    <w:p w14:paraId="15560146"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'figTimeout'</w:t>
      </w:r>
      <w:r w:rsidRPr="004E5B74">
        <w:rPr>
          <w:rFonts w:ascii="Courier New" w:hAnsi="Courier New" w:cs="Courier"/>
          <w:color w:val="000000"/>
          <w:sz w:val="20"/>
          <w:szCs w:val="20"/>
        </w:rPr>
        <w:t xml:space="preserve">,2, </w:t>
      </w:r>
      <w:r w:rsidRPr="004E5B74">
        <w:rPr>
          <w:rFonts w:ascii="Courier New" w:hAnsi="Courier New" w:cs="Courier"/>
          <w:color w:val="0000FF"/>
          <w:sz w:val="20"/>
          <w:szCs w:val="20"/>
        </w:rPr>
        <w:t>...</w:t>
      </w:r>
    </w:p>
    <w:p w14:paraId="1F7B91F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'append'</w:t>
      </w:r>
      <w:r w:rsidRPr="004E5B74">
        <w:rPr>
          <w:rFonts w:ascii="Courier New" w:hAnsi="Courier New" w:cs="Courier"/>
          <w:color w:val="000000"/>
          <w:sz w:val="20"/>
          <w:szCs w:val="20"/>
        </w:rPr>
        <w:t>,rocData);</w:t>
      </w:r>
    </w:p>
    <w:p w14:paraId="629B07F8"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
    <w:p w14:paraId="708D9620"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228B22"/>
          <w:sz w:val="20"/>
          <w:szCs w:val="20"/>
        </w:rPr>
        <w:t>% Fit the UVSD model to the data</w:t>
      </w:r>
    </w:p>
    <w:p w14:paraId="02C52C16" w14:textId="77777777" w:rsidR="005F3042" w:rsidRPr="006B1729" w:rsidRDefault="005F3042" w:rsidP="005F3042">
      <w:pPr>
        <w:widowControl w:val="0"/>
        <w:autoSpaceDE w:val="0"/>
        <w:autoSpaceDN w:val="0"/>
        <w:adjustRightInd w:val="0"/>
        <w:spacing w:after="0" w:line="240" w:lineRule="auto"/>
        <w:rPr>
          <w:rFonts w:ascii="Courier New" w:hAnsi="Courier New" w:cs="Times New Roman"/>
          <w:sz w:val="20"/>
          <w:szCs w:val="20"/>
          <w:lang w:val="es-ES"/>
        </w:rPr>
      </w:pPr>
      <w:r w:rsidRPr="004E5B74">
        <w:rPr>
          <w:rFonts w:ascii="Courier New" w:hAnsi="Courier New" w:cs="Courier"/>
          <w:color w:val="000000"/>
          <w:sz w:val="20"/>
          <w:szCs w:val="20"/>
        </w:rPr>
        <w:t xml:space="preserve">    </w:t>
      </w:r>
      <w:r w:rsidRPr="006B1729">
        <w:rPr>
          <w:rFonts w:ascii="Courier New" w:hAnsi="Courier New" w:cs="Courier"/>
          <w:color w:val="000000"/>
          <w:sz w:val="20"/>
          <w:szCs w:val="20"/>
          <w:lang w:val="es-ES"/>
        </w:rPr>
        <w:t xml:space="preserve">model = </w:t>
      </w:r>
      <w:r w:rsidRPr="006B1729">
        <w:rPr>
          <w:rFonts w:ascii="Courier New" w:hAnsi="Courier New" w:cs="Courier"/>
          <w:color w:val="A020F0"/>
          <w:sz w:val="20"/>
          <w:szCs w:val="20"/>
          <w:lang w:val="es-ES"/>
        </w:rPr>
        <w:t>'uvsd'</w:t>
      </w:r>
      <w:r w:rsidRPr="006B1729">
        <w:rPr>
          <w:rFonts w:ascii="Courier New" w:hAnsi="Courier New" w:cs="Courier"/>
          <w:color w:val="000000"/>
          <w:sz w:val="20"/>
          <w:szCs w:val="20"/>
          <w:lang w:val="es-ES"/>
        </w:rPr>
        <w:t>;</w:t>
      </w:r>
    </w:p>
    <w:p w14:paraId="6138EF2E" w14:textId="77777777" w:rsidR="005F3042" w:rsidRPr="006B1729" w:rsidRDefault="005F3042" w:rsidP="005F3042">
      <w:pPr>
        <w:widowControl w:val="0"/>
        <w:autoSpaceDE w:val="0"/>
        <w:autoSpaceDN w:val="0"/>
        <w:adjustRightInd w:val="0"/>
        <w:spacing w:after="0" w:line="240" w:lineRule="auto"/>
        <w:rPr>
          <w:rFonts w:ascii="Courier New" w:hAnsi="Courier New" w:cs="Times New Roman"/>
          <w:sz w:val="20"/>
          <w:szCs w:val="20"/>
          <w:lang w:val="es-ES"/>
        </w:rPr>
      </w:pPr>
      <w:r w:rsidRPr="006B1729">
        <w:rPr>
          <w:rFonts w:ascii="Courier New" w:hAnsi="Courier New" w:cs="Courier"/>
          <w:color w:val="000000"/>
          <w:sz w:val="20"/>
          <w:szCs w:val="20"/>
          <w:lang w:val="es-ES"/>
        </w:rPr>
        <w:t xml:space="preserve">    modelID = </w:t>
      </w:r>
      <w:r w:rsidRPr="006B1729">
        <w:rPr>
          <w:rFonts w:ascii="Courier New" w:hAnsi="Courier New" w:cs="Courier"/>
          <w:color w:val="A020F0"/>
          <w:sz w:val="20"/>
          <w:szCs w:val="20"/>
          <w:lang w:val="es-ES"/>
        </w:rPr>
        <w:t>'uvsd_model'</w:t>
      </w:r>
      <w:r w:rsidRPr="006B1729">
        <w:rPr>
          <w:rFonts w:ascii="Courier New" w:hAnsi="Courier New" w:cs="Courier"/>
          <w:color w:val="000000"/>
          <w:sz w:val="20"/>
          <w:szCs w:val="20"/>
          <w:lang w:val="es-ES"/>
        </w:rPr>
        <w:t>;</w:t>
      </w:r>
    </w:p>
    <w:p w14:paraId="603C917A" w14:textId="77777777" w:rsidR="005F3042" w:rsidRPr="006B1729" w:rsidRDefault="005F3042" w:rsidP="005F3042">
      <w:pPr>
        <w:widowControl w:val="0"/>
        <w:autoSpaceDE w:val="0"/>
        <w:autoSpaceDN w:val="0"/>
        <w:adjustRightInd w:val="0"/>
        <w:spacing w:after="0" w:line="240" w:lineRule="auto"/>
        <w:rPr>
          <w:rFonts w:ascii="Courier New" w:hAnsi="Courier New" w:cs="Times New Roman"/>
          <w:sz w:val="20"/>
          <w:szCs w:val="20"/>
          <w:lang w:val="es-ES"/>
        </w:rPr>
      </w:pPr>
      <w:r w:rsidRPr="006B1729">
        <w:rPr>
          <w:rFonts w:ascii="Courier New" w:hAnsi="Courier New" w:cs="Courier"/>
          <w:color w:val="000000"/>
          <w:sz w:val="20"/>
          <w:szCs w:val="20"/>
          <w:lang w:val="es-ES"/>
        </w:rPr>
        <w:t xml:space="preserve">    parNames = {</w:t>
      </w:r>
      <w:r w:rsidRPr="006B1729">
        <w:rPr>
          <w:rFonts w:ascii="Courier New" w:hAnsi="Courier New" w:cs="Courier"/>
          <w:color w:val="A020F0"/>
          <w:sz w:val="20"/>
          <w:szCs w:val="20"/>
          <w:lang w:val="es-ES"/>
        </w:rPr>
        <w:t>'Dprime'</w:t>
      </w:r>
      <w:r w:rsidRPr="006B1729">
        <w:rPr>
          <w:rFonts w:ascii="Courier New" w:hAnsi="Courier New" w:cs="Courier"/>
          <w:color w:val="000000"/>
          <w:sz w:val="20"/>
          <w:szCs w:val="20"/>
          <w:lang w:val="es-ES"/>
        </w:rPr>
        <w:t xml:space="preserve"> </w:t>
      </w:r>
      <w:r w:rsidRPr="006B1729">
        <w:rPr>
          <w:rFonts w:ascii="Courier New" w:hAnsi="Courier New" w:cs="Courier"/>
          <w:color w:val="A020F0"/>
          <w:sz w:val="20"/>
          <w:szCs w:val="20"/>
          <w:lang w:val="es-ES"/>
        </w:rPr>
        <w:t>'Vo'</w:t>
      </w:r>
      <w:r w:rsidRPr="006B1729">
        <w:rPr>
          <w:rFonts w:ascii="Courier New" w:hAnsi="Courier New" w:cs="Courier"/>
          <w:color w:val="000000"/>
          <w:sz w:val="20"/>
          <w:szCs w:val="20"/>
          <w:lang w:val="es-ES"/>
        </w:rPr>
        <w:t>};</w:t>
      </w:r>
    </w:p>
    <w:p w14:paraId="0EA5D708" w14:textId="77777777" w:rsidR="005F3042" w:rsidRPr="006B1729" w:rsidRDefault="005F3042" w:rsidP="005F3042">
      <w:pPr>
        <w:widowControl w:val="0"/>
        <w:autoSpaceDE w:val="0"/>
        <w:autoSpaceDN w:val="0"/>
        <w:adjustRightInd w:val="0"/>
        <w:spacing w:after="0" w:line="240" w:lineRule="auto"/>
        <w:rPr>
          <w:rFonts w:ascii="Courier New" w:hAnsi="Courier New" w:cs="Times New Roman"/>
          <w:sz w:val="20"/>
          <w:szCs w:val="20"/>
          <w:lang w:val="es-ES"/>
        </w:rPr>
      </w:pPr>
      <w:r w:rsidRPr="006B1729">
        <w:rPr>
          <w:rFonts w:ascii="Courier New" w:hAnsi="Courier New" w:cs="Courier"/>
          <w:color w:val="000000"/>
          <w:sz w:val="20"/>
          <w:szCs w:val="20"/>
          <w:lang w:val="es-ES"/>
        </w:rPr>
        <w:t xml:space="preserve">    [x0, LB, UB] = gen_pars(model,nBins,nConds,parNames);</w:t>
      </w:r>
    </w:p>
    <w:p w14:paraId="0B36FBFE" w14:textId="77777777" w:rsidR="005F3042" w:rsidRPr="006B1729" w:rsidRDefault="005F3042" w:rsidP="005F3042">
      <w:pPr>
        <w:widowControl w:val="0"/>
        <w:autoSpaceDE w:val="0"/>
        <w:autoSpaceDN w:val="0"/>
        <w:adjustRightInd w:val="0"/>
        <w:spacing w:after="0" w:line="240" w:lineRule="auto"/>
        <w:rPr>
          <w:rFonts w:ascii="Courier New" w:hAnsi="Courier New" w:cs="Times New Roman"/>
          <w:sz w:val="20"/>
          <w:szCs w:val="20"/>
          <w:lang w:val="es-ES"/>
        </w:rPr>
      </w:pPr>
      <w:r w:rsidRPr="006B1729">
        <w:rPr>
          <w:rFonts w:ascii="Courier New" w:hAnsi="Courier New" w:cs="Courier"/>
          <w:color w:val="000000"/>
          <w:sz w:val="20"/>
          <w:szCs w:val="20"/>
          <w:lang w:val="es-ES"/>
        </w:rPr>
        <w:t xml:space="preserve">    rocData = roc_solver(rawData{i}.targf,rawData{i}.luref, </w:t>
      </w:r>
      <w:r w:rsidRPr="006B1729">
        <w:rPr>
          <w:rFonts w:ascii="Courier New" w:hAnsi="Courier New" w:cs="Courier"/>
          <w:color w:val="0000FF"/>
          <w:sz w:val="20"/>
          <w:szCs w:val="20"/>
          <w:lang w:val="es-ES"/>
        </w:rPr>
        <w:t>...</w:t>
      </w:r>
    </w:p>
    <w:p w14:paraId="576DE795"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6B1729">
        <w:rPr>
          <w:rFonts w:ascii="Courier New" w:hAnsi="Courier New" w:cs="Courier"/>
          <w:color w:val="000000"/>
          <w:sz w:val="20"/>
          <w:szCs w:val="20"/>
          <w:lang w:val="es-ES"/>
        </w:rPr>
        <w:t xml:space="preserve">        </w:t>
      </w:r>
      <w:r w:rsidRPr="004E5B74">
        <w:rPr>
          <w:rFonts w:ascii="Courier New" w:hAnsi="Courier New" w:cs="Courier"/>
          <w:color w:val="000000"/>
          <w:sz w:val="20"/>
          <w:szCs w:val="20"/>
        </w:rPr>
        <w:t xml:space="preserve">model,fitStat,x0,LB,UB, </w:t>
      </w:r>
      <w:r w:rsidRPr="004E5B74">
        <w:rPr>
          <w:rFonts w:ascii="Courier New" w:hAnsi="Courier New" w:cs="Courier"/>
          <w:color w:val="0000FF"/>
          <w:sz w:val="20"/>
          <w:szCs w:val="20"/>
        </w:rPr>
        <w:t>...</w:t>
      </w:r>
    </w:p>
    <w:p w14:paraId="2E5A34B1"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lastRenderedPageBreak/>
        <w:t xml:space="preserve">        </w:t>
      </w:r>
      <w:r w:rsidRPr="004E5B74">
        <w:rPr>
          <w:rFonts w:ascii="Courier New" w:hAnsi="Courier New" w:cs="Courier"/>
          <w:color w:val="A020F0"/>
          <w:sz w:val="20"/>
          <w:szCs w:val="20"/>
        </w:rPr>
        <w:t>'subID'</w:t>
      </w:r>
      <w:r w:rsidRPr="004E5B74">
        <w:rPr>
          <w:rFonts w:ascii="Courier New" w:hAnsi="Courier New" w:cs="Courier"/>
          <w:color w:val="000000"/>
          <w:sz w:val="20"/>
          <w:szCs w:val="20"/>
        </w:rPr>
        <w:t xml:space="preserve">,rawData{i}.subID, </w:t>
      </w:r>
      <w:r w:rsidRPr="004E5B74">
        <w:rPr>
          <w:rFonts w:ascii="Courier New" w:hAnsi="Courier New" w:cs="Courier"/>
          <w:color w:val="0000FF"/>
          <w:sz w:val="20"/>
          <w:szCs w:val="20"/>
        </w:rPr>
        <w:t>...</w:t>
      </w:r>
    </w:p>
    <w:p w14:paraId="55A443EA"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'groupID'</w:t>
      </w:r>
      <w:r w:rsidRPr="004E5B74">
        <w:rPr>
          <w:rFonts w:ascii="Courier New" w:hAnsi="Courier New" w:cs="Courier"/>
          <w:color w:val="000000"/>
          <w:sz w:val="20"/>
          <w:szCs w:val="20"/>
        </w:rPr>
        <w:t xml:space="preserve">,rawData{i}.groupID, </w:t>
      </w:r>
      <w:r w:rsidRPr="004E5B74">
        <w:rPr>
          <w:rFonts w:ascii="Courier New" w:hAnsi="Courier New" w:cs="Courier"/>
          <w:color w:val="0000FF"/>
          <w:sz w:val="20"/>
          <w:szCs w:val="20"/>
        </w:rPr>
        <w:t>...</w:t>
      </w:r>
    </w:p>
    <w:p w14:paraId="19CE4B2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'condLabels'</w:t>
      </w:r>
      <w:r w:rsidRPr="004E5B74">
        <w:rPr>
          <w:rFonts w:ascii="Courier New" w:hAnsi="Courier New" w:cs="Courier"/>
          <w:color w:val="000000"/>
          <w:sz w:val="20"/>
          <w:szCs w:val="20"/>
        </w:rPr>
        <w:t xml:space="preserve">,rawData{i}.condLabels, </w:t>
      </w:r>
      <w:r w:rsidRPr="004E5B74">
        <w:rPr>
          <w:rFonts w:ascii="Courier New" w:hAnsi="Courier New" w:cs="Courier"/>
          <w:color w:val="0000FF"/>
          <w:sz w:val="20"/>
          <w:szCs w:val="20"/>
        </w:rPr>
        <w:t>...</w:t>
      </w:r>
    </w:p>
    <w:p w14:paraId="1A256378"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'modelID'</w:t>
      </w:r>
      <w:r w:rsidRPr="004E5B74">
        <w:rPr>
          <w:rFonts w:ascii="Courier New" w:hAnsi="Courier New" w:cs="Courier"/>
          <w:color w:val="000000"/>
          <w:sz w:val="20"/>
          <w:szCs w:val="20"/>
        </w:rPr>
        <w:t xml:space="preserve">,modelID, </w:t>
      </w:r>
      <w:r w:rsidRPr="004E5B74">
        <w:rPr>
          <w:rFonts w:ascii="Courier New" w:hAnsi="Courier New" w:cs="Courier"/>
          <w:color w:val="0000FF"/>
          <w:sz w:val="20"/>
          <w:szCs w:val="20"/>
        </w:rPr>
        <w:t>...</w:t>
      </w:r>
    </w:p>
    <w:p w14:paraId="2765BFB2"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'saveFig'</w:t>
      </w:r>
      <w:r w:rsidRPr="004E5B74">
        <w:rPr>
          <w:rFonts w:ascii="Courier New" w:hAnsi="Courier New" w:cs="Courier"/>
          <w:color w:val="000000"/>
          <w:sz w:val="20"/>
          <w:szCs w:val="20"/>
        </w:rPr>
        <w:t xml:space="preserve">,saveDir, </w:t>
      </w:r>
      <w:r w:rsidRPr="004E5B74">
        <w:rPr>
          <w:rFonts w:ascii="Courier New" w:hAnsi="Courier New" w:cs="Courier"/>
          <w:color w:val="0000FF"/>
          <w:sz w:val="20"/>
          <w:szCs w:val="20"/>
        </w:rPr>
        <w:t>...</w:t>
      </w:r>
    </w:p>
    <w:p w14:paraId="0577E5F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'figTimeout'</w:t>
      </w:r>
      <w:r w:rsidRPr="004E5B74">
        <w:rPr>
          <w:rFonts w:ascii="Courier New" w:hAnsi="Courier New" w:cs="Courier"/>
          <w:color w:val="000000"/>
          <w:sz w:val="20"/>
          <w:szCs w:val="20"/>
        </w:rPr>
        <w:t xml:space="preserve">,2, </w:t>
      </w:r>
      <w:r w:rsidRPr="004E5B74">
        <w:rPr>
          <w:rFonts w:ascii="Courier New" w:hAnsi="Courier New" w:cs="Courier"/>
          <w:color w:val="0000FF"/>
          <w:sz w:val="20"/>
          <w:szCs w:val="20"/>
        </w:rPr>
        <w:t>...</w:t>
      </w:r>
    </w:p>
    <w:p w14:paraId="63BEB19D"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'append'</w:t>
      </w:r>
      <w:r w:rsidRPr="004E5B74">
        <w:rPr>
          <w:rFonts w:ascii="Courier New" w:hAnsi="Courier New" w:cs="Courier"/>
          <w:color w:val="000000"/>
          <w:sz w:val="20"/>
          <w:szCs w:val="20"/>
        </w:rPr>
        <w:t>,rocData);</w:t>
      </w:r>
    </w:p>
    <w:p w14:paraId="25B0AF4D"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
    <w:p w14:paraId="0641D998"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228B22"/>
          <w:sz w:val="20"/>
          <w:szCs w:val="20"/>
        </w:rPr>
        <w:t>% Fit the DPSD model to the data</w:t>
      </w:r>
    </w:p>
    <w:p w14:paraId="27454DA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model = </w:t>
      </w:r>
      <w:r w:rsidRPr="004E5B74">
        <w:rPr>
          <w:rFonts w:ascii="Courier New" w:hAnsi="Courier New" w:cs="Courier"/>
          <w:color w:val="A020F0"/>
          <w:sz w:val="20"/>
          <w:szCs w:val="20"/>
        </w:rPr>
        <w:t>'dpsd'</w:t>
      </w:r>
      <w:r w:rsidRPr="004E5B74">
        <w:rPr>
          <w:rFonts w:ascii="Courier New" w:hAnsi="Courier New" w:cs="Courier"/>
          <w:color w:val="000000"/>
          <w:sz w:val="20"/>
          <w:szCs w:val="20"/>
        </w:rPr>
        <w:t>;</w:t>
      </w:r>
    </w:p>
    <w:p w14:paraId="28C194D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modelID = </w:t>
      </w:r>
      <w:r w:rsidRPr="004E5B74">
        <w:rPr>
          <w:rFonts w:ascii="Courier New" w:hAnsi="Courier New" w:cs="Courier"/>
          <w:color w:val="A020F0"/>
          <w:sz w:val="20"/>
          <w:szCs w:val="20"/>
        </w:rPr>
        <w:t>'dpsd_model'</w:t>
      </w:r>
      <w:r w:rsidRPr="004E5B74">
        <w:rPr>
          <w:rFonts w:ascii="Courier New" w:hAnsi="Courier New" w:cs="Courier"/>
          <w:color w:val="000000"/>
          <w:sz w:val="20"/>
          <w:szCs w:val="20"/>
        </w:rPr>
        <w:t>;</w:t>
      </w:r>
    </w:p>
    <w:p w14:paraId="25775E96"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parNames = {</w:t>
      </w:r>
      <w:r w:rsidRPr="004E5B74">
        <w:rPr>
          <w:rFonts w:ascii="Courier New" w:hAnsi="Courier New" w:cs="Courier"/>
          <w:color w:val="A020F0"/>
          <w:sz w:val="20"/>
          <w:szCs w:val="20"/>
        </w:rPr>
        <w:t>'Ro'</w:t>
      </w: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'F'</w:t>
      </w:r>
      <w:r w:rsidRPr="004E5B74">
        <w:rPr>
          <w:rFonts w:ascii="Courier New" w:hAnsi="Courier New" w:cs="Courier"/>
          <w:color w:val="000000"/>
          <w:sz w:val="20"/>
          <w:szCs w:val="20"/>
        </w:rPr>
        <w:t>};</w:t>
      </w:r>
    </w:p>
    <w:p w14:paraId="6F74649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[x0, LB, UB] = gen_pars(model,nBins,nConds,parNames);</w:t>
      </w:r>
    </w:p>
    <w:p w14:paraId="5F44460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rocData = roc_solver(rawData{i}.targf,rawData{i}.luref, </w:t>
      </w:r>
      <w:r w:rsidRPr="004E5B74">
        <w:rPr>
          <w:rFonts w:ascii="Courier New" w:hAnsi="Courier New" w:cs="Courier"/>
          <w:color w:val="0000FF"/>
          <w:sz w:val="20"/>
          <w:szCs w:val="20"/>
        </w:rPr>
        <w:t>...</w:t>
      </w:r>
    </w:p>
    <w:p w14:paraId="59406652"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model,fitStat,x0,LB,UB, </w:t>
      </w:r>
      <w:r w:rsidRPr="004E5B74">
        <w:rPr>
          <w:rFonts w:ascii="Courier New" w:hAnsi="Courier New" w:cs="Courier"/>
          <w:color w:val="0000FF"/>
          <w:sz w:val="20"/>
          <w:szCs w:val="20"/>
        </w:rPr>
        <w:t>...</w:t>
      </w:r>
    </w:p>
    <w:p w14:paraId="16A22C76"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'subID'</w:t>
      </w:r>
      <w:r w:rsidRPr="004E5B74">
        <w:rPr>
          <w:rFonts w:ascii="Courier New" w:hAnsi="Courier New" w:cs="Courier"/>
          <w:color w:val="000000"/>
          <w:sz w:val="20"/>
          <w:szCs w:val="20"/>
        </w:rPr>
        <w:t xml:space="preserve">,rawData{i}.subID, </w:t>
      </w:r>
      <w:r w:rsidRPr="004E5B74">
        <w:rPr>
          <w:rFonts w:ascii="Courier New" w:hAnsi="Courier New" w:cs="Courier"/>
          <w:color w:val="0000FF"/>
          <w:sz w:val="20"/>
          <w:szCs w:val="20"/>
        </w:rPr>
        <w:t>...</w:t>
      </w:r>
    </w:p>
    <w:p w14:paraId="66906815"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'groupID'</w:t>
      </w:r>
      <w:r w:rsidRPr="004E5B74">
        <w:rPr>
          <w:rFonts w:ascii="Courier New" w:hAnsi="Courier New" w:cs="Courier"/>
          <w:color w:val="000000"/>
          <w:sz w:val="20"/>
          <w:szCs w:val="20"/>
        </w:rPr>
        <w:t xml:space="preserve">,rawData{i}.groupID, </w:t>
      </w:r>
      <w:r w:rsidRPr="004E5B74">
        <w:rPr>
          <w:rFonts w:ascii="Courier New" w:hAnsi="Courier New" w:cs="Courier"/>
          <w:color w:val="0000FF"/>
          <w:sz w:val="20"/>
          <w:szCs w:val="20"/>
        </w:rPr>
        <w:t>...</w:t>
      </w:r>
    </w:p>
    <w:p w14:paraId="4CF5D6D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'condLabels'</w:t>
      </w:r>
      <w:r w:rsidRPr="004E5B74">
        <w:rPr>
          <w:rFonts w:ascii="Courier New" w:hAnsi="Courier New" w:cs="Courier"/>
          <w:color w:val="000000"/>
          <w:sz w:val="20"/>
          <w:szCs w:val="20"/>
        </w:rPr>
        <w:t xml:space="preserve">,rawData{i}.condLabels, </w:t>
      </w:r>
      <w:r w:rsidRPr="004E5B74">
        <w:rPr>
          <w:rFonts w:ascii="Courier New" w:hAnsi="Courier New" w:cs="Courier"/>
          <w:color w:val="0000FF"/>
          <w:sz w:val="20"/>
          <w:szCs w:val="20"/>
        </w:rPr>
        <w:t>...</w:t>
      </w:r>
    </w:p>
    <w:p w14:paraId="0E3F5DC2"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'modelID'</w:t>
      </w:r>
      <w:r w:rsidRPr="004E5B74">
        <w:rPr>
          <w:rFonts w:ascii="Courier New" w:hAnsi="Courier New" w:cs="Courier"/>
          <w:color w:val="000000"/>
          <w:sz w:val="20"/>
          <w:szCs w:val="20"/>
        </w:rPr>
        <w:t xml:space="preserve">,modelID, </w:t>
      </w:r>
      <w:r w:rsidRPr="004E5B74">
        <w:rPr>
          <w:rFonts w:ascii="Courier New" w:hAnsi="Courier New" w:cs="Courier"/>
          <w:color w:val="0000FF"/>
          <w:sz w:val="20"/>
          <w:szCs w:val="20"/>
        </w:rPr>
        <w:t>...</w:t>
      </w:r>
    </w:p>
    <w:p w14:paraId="2FFC8DA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'saveFig'</w:t>
      </w:r>
      <w:r w:rsidRPr="004E5B74">
        <w:rPr>
          <w:rFonts w:ascii="Courier New" w:hAnsi="Courier New" w:cs="Courier"/>
          <w:color w:val="000000"/>
          <w:sz w:val="20"/>
          <w:szCs w:val="20"/>
        </w:rPr>
        <w:t xml:space="preserve">,saveDir, </w:t>
      </w:r>
      <w:r w:rsidRPr="004E5B74">
        <w:rPr>
          <w:rFonts w:ascii="Courier New" w:hAnsi="Courier New" w:cs="Courier"/>
          <w:color w:val="0000FF"/>
          <w:sz w:val="20"/>
          <w:szCs w:val="20"/>
        </w:rPr>
        <w:t>...</w:t>
      </w:r>
    </w:p>
    <w:p w14:paraId="06D41A8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'figTimeout'</w:t>
      </w:r>
      <w:r w:rsidRPr="004E5B74">
        <w:rPr>
          <w:rFonts w:ascii="Courier New" w:hAnsi="Courier New" w:cs="Courier"/>
          <w:color w:val="000000"/>
          <w:sz w:val="20"/>
          <w:szCs w:val="20"/>
        </w:rPr>
        <w:t xml:space="preserve">,2, </w:t>
      </w:r>
      <w:r w:rsidRPr="004E5B74">
        <w:rPr>
          <w:rFonts w:ascii="Courier New" w:hAnsi="Courier New" w:cs="Courier"/>
          <w:color w:val="0000FF"/>
          <w:sz w:val="20"/>
          <w:szCs w:val="20"/>
        </w:rPr>
        <w:t>...</w:t>
      </w:r>
    </w:p>
    <w:p w14:paraId="1209E650"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'append'</w:t>
      </w:r>
      <w:r w:rsidRPr="004E5B74">
        <w:rPr>
          <w:rFonts w:ascii="Courier New" w:hAnsi="Courier New" w:cs="Courier"/>
          <w:color w:val="000000"/>
          <w:sz w:val="20"/>
          <w:szCs w:val="20"/>
        </w:rPr>
        <w:t>,rocData);</w:t>
      </w:r>
    </w:p>
    <w:p w14:paraId="20D552E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
    <w:p w14:paraId="32DAE2A1" w14:textId="7B8E4B51"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228B22"/>
          <w:sz w:val="20"/>
          <w:szCs w:val="20"/>
        </w:rPr>
        <w:t xml:space="preserve">% Fit the MSD model to the </w:t>
      </w:r>
      <w:r w:rsidR="003B37E7" w:rsidRPr="004E5B74">
        <w:rPr>
          <w:rFonts w:ascii="Courier New" w:hAnsi="Courier New" w:cs="Courier"/>
          <w:color w:val="228B22"/>
          <w:sz w:val="20"/>
          <w:szCs w:val="20"/>
        </w:rPr>
        <w:t>data</w:t>
      </w:r>
    </w:p>
    <w:p w14:paraId="12350B7D"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model = </w:t>
      </w:r>
      <w:r w:rsidRPr="004E5B74">
        <w:rPr>
          <w:rFonts w:ascii="Courier New" w:hAnsi="Courier New" w:cs="Courier"/>
          <w:color w:val="A020F0"/>
          <w:sz w:val="20"/>
          <w:szCs w:val="20"/>
        </w:rPr>
        <w:t>'msd'</w:t>
      </w:r>
      <w:r w:rsidRPr="004E5B74">
        <w:rPr>
          <w:rFonts w:ascii="Courier New" w:hAnsi="Courier New" w:cs="Courier"/>
          <w:color w:val="000000"/>
          <w:sz w:val="20"/>
          <w:szCs w:val="20"/>
        </w:rPr>
        <w:t>;</w:t>
      </w:r>
    </w:p>
    <w:p w14:paraId="18067B73"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modelID = </w:t>
      </w:r>
      <w:r w:rsidRPr="004E5B74">
        <w:rPr>
          <w:rFonts w:ascii="Courier New" w:hAnsi="Courier New" w:cs="Courier"/>
          <w:color w:val="A020F0"/>
          <w:sz w:val="20"/>
          <w:szCs w:val="20"/>
        </w:rPr>
        <w:t>'msd_model'</w:t>
      </w:r>
      <w:r w:rsidRPr="004E5B74">
        <w:rPr>
          <w:rFonts w:ascii="Courier New" w:hAnsi="Courier New" w:cs="Courier"/>
          <w:color w:val="000000"/>
          <w:sz w:val="20"/>
          <w:szCs w:val="20"/>
        </w:rPr>
        <w:t>;</w:t>
      </w:r>
    </w:p>
    <w:p w14:paraId="4BBAB7BA"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parNames = {</w:t>
      </w:r>
      <w:r w:rsidRPr="004E5B74">
        <w:rPr>
          <w:rFonts w:ascii="Courier New" w:hAnsi="Courier New" w:cs="Courier"/>
          <w:color w:val="A020F0"/>
          <w:sz w:val="20"/>
          <w:szCs w:val="20"/>
        </w:rPr>
        <w:t>'lambda_targ'</w:t>
      </w: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'Dprime1_targ'</w:t>
      </w:r>
      <w:r w:rsidRPr="004E5B74">
        <w:rPr>
          <w:rFonts w:ascii="Courier New" w:hAnsi="Courier New" w:cs="Courier"/>
          <w:color w:val="000000"/>
          <w:sz w:val="20"/>
          <w:szCs w:val="20"/>
        </w:rPr>
        <w:t>};</w:t>
      </w:r>
    </w:p>
    <w:p w14:paraId="55274950"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[x0, LB, UB] = gen_pars(model,nBins,nConds,parNames);</w:t>
      </w:r>
    </w:p>
    <w:p w14:paraId="5F346DB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rocData = roc_solver(rawData{i}.targf,rawData{i}.luref, </w:t>
      </w:r>
      <w:r w:rsidRPr="004E5B74">
        <w:rPr>
          <w:rFonts w:ascii="Courier New" w:hAnsi="Courier New" w:cs="Courier"/>
          <w:color w:val="0000FF"/>
          <w:sz w:val="20"/>
          <w:szCs w:val="20"/>
        </w:rPr>
        <w:t>...</w:t>
      </w:r>
    </w:p>
    <w:p w14:paraId="79629FCF"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model,fitStat,x0,LB,UB, </w:t>
      </w:r>
      <w:r w:rsidRPr="004E5B74">
        <w:rPr>
          <w:rFonts w:ascii="Courier New" w:hAnsi="Courier New" w:cs="Courier"/>
          <w:color w:val="0000FF"/>
          <w:sz w:val="20"/>
          <w:szCs w:val="20"/>
        </w:rPr>
        <w:t>...</w:t>
      </w:r>
    </w:p>
    <w:p w14:paraId="5799B23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'subID'</w:t>
      </w:r>
      <w:r w:rsidRPr="004E5B74">
        <w:rPr>
          <w:rFonts w:ascii="Courier New" w:hAnsi="Courier New" w:cs="Courier"/>
          <w:color w:val="000000"/>
          <w:sz w:val="20"/>
          <w:szCs w:val="20"/>
        </w:rPr>
        <w:t xml:space="preserve">,rawData{i}.subID, </w:t>
      </w:r>
      <w:r w:rsidRPr="004E5B74">
        <w:rPr>
          <w:rFonts w:ascii="Courier New" w:hAnsi="Courier New" w:cs="Courier"/>
          <w:color w:val="0000FF"/>
          <w:sz w:val="20"/>
          <w:szCs w:val="20"/>
        </w:rPr>
        <w:t>...</w:t>
      </w:r>
    </w:p>
    <w:p w14:paraId="3E570F72"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'groupID'</w:t>
      </w:r>
      <w:r w:rsidRPr="004E5B74">
        <w:rPr>
          <w:rFonts w:ascii="Courier New" w:hAnsi="Courier New" w:cs="Courier"/>
          <w:color w:val="000000"/>
          <w:sz w:val="20"/>
          <w:szCs w:val="20"/>
        </w:rPr>
        <w:t xml:space="preserve">,rawData{i}.groupID, </w:t>
      </w:r>
      <w:r w:rsidRPr="004E5B74">
        <w:rPr>
          <w:rFonts w:ascii="Courier New" w:hAnsi="Courier New" w:cs="Courier"/>
          <w:color w:val="0000FF"/>
          <w:sz w:val="20"/>
          <w:szCs w:val="20"/>
        </w:rPr>
        <w:t>...</w:t>
      </w:r>
    </w:p>
    <w:p w14:paraId="2CF860FB"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'condLabels'</w:t>
      </w:r>
      <w:r w:rsidRPr="004E5B74">
        <w:rPr>
          <w:rFonts w:ascii="Courier New" w:hAnsi="Courier New" w:cs="Courier"/>
          <w:color w:val="000000"/>
          <w:sz w:val="20"/>
          <w:szCs w:val="20"/>
        </w:rPr>
        <w:t xml:space="preserve">,rawData{i}.condLabels, </w:t>
      </w:r>
      <w:r w:rsidRPr="004E5B74">
        <w:rPr>
          <w:rFonts w:ascii="Courier New" w:hAnsi="Courier New" w:cs="Courier"/>
          <w:color w:val="0000FF"/>
          <w:sz w:val="20"/>
          <w:szCs w:val="20"/>
        </w:rPr>
        <w:t>...</w:t>
      </w:r>
    </w:p>
    <w:p w14:paraId="4FAD4B7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'modelID'</w:t>
      </w:r>
      <w:r w:rsidRPr="004E5B74">
        <w:rPr>
          <w:rFonts w:ascii="Courier New" w:hAnsi="Courier New" w:cs="Courier"/>
          <w:color w:val="000000"/>
          <w:sz w:val="20"/>
          <w:szCs w:val="20"/>
        </w:rPr>
        <w:t xml:space="preserve">,modelID, </w:t>
      </w:r>
      <w:r w:rsidRPr="004E5B74">
        <w:rPr>
          <w:rFonts w:ascii="Courier New" w:hAnsi="Courier New" w:cs="Courier"/>
          <w:color w:val="0000FF"/>
          <w:sz w:val="20"/>
          <w:szCs w:val="20"/>
        </w:rPr>
        <w:t>...</w:t>
      </w:r>
    </w:p>
    <w:p w14:paraId="4635A6C5"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'saveFig'</w:t>
      </w:r>
      <w:r w:rsidRPr="004E5B74">
        <w:rPr>
          <w:rFonts w:ascii="Courier New" w:hAnsi="Courier New" w:cs="Courier"/>
          <w:color w:val="000000"/>
          <w:sz w:val="20"/>
          <w:szCs w:val="20"/>
        </w:rPr>
        <w:t xml:space="preserve">,saveDir, </w:t>
      </w:r>
      <w:r w:rsidRPr="004E5B74">
        <w:rPr>
          <w:rFonts w:ascii="Courier New" w:hAnsi="Courier New" w:cs="Courier"/>
          <w:color w:val="0000FF"/>
          <w:sz w:val="20"/>
          <w:szCs w:val="20"/>
        </w:rPr>
        <w:t>...</w:t>
      </w:r>
    </w:p>
    <w:p w14:paraId="134B9B6D"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'figTimeout'</w:t>
      </w:r>
      <w:r w:rsidRPr="004E5B74">
        <w:rPr>
          <w:rFonts w:ascii="Courier New" w:hAnsi="Courier New" w:cs="Courier"/>
          <w:color w:val="000000"/>
          <w:sz w:val="20"/>
          <w:szCs w:val="20"/>
        </w:rPr>
        <w:t xml:space="preserve">,2, </w:t>
      </w:r>
      <w:r w:rsidRPr="004E5B74">
        <w:rPr>
          <w:rFonts w:ascii="Courier New" w:hAnsi="Courier New" w:cs="Courier"/>
          <w:color w:val="0000FF"/>
          <w:sz w:val="20"/>
          <w:szCs w:val="20"/>
        </w:rPr>
        <w:t>...</w:t>
      </w:r>
    </w:p>
    <w:p w14:paraId="56965F7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'append'</w:t>
      </w:r>
      <w:r w:rsidRPr="004E5B74">
        <w:rPr>
          <w:rFonts w:ascii="Courier New" w:hAnsi="Courier New" w:cs="Courier"/>
          <w:color w:val="000000"/>
          <w:sz w:val="20"/>
          <w:szCs w:val="20"/>
        </w:rPr>
        <w:t>,rocData);</w:t>
      </w:r>
    </w:p>
    <w:p w14:paraId="61DA35C5"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
    <w:p w14:paraId="0B4DADF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228B22"/>
          <w:sz w:val="20"/>
          <w:szCs w:val="20"/>
        </w:rPr>
        <w:t>% Save rocData to a .mat file for the current subject</w:t>
      </w:r>
    </w:p>
    <w:p w14:paraId="3E17D00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matFile = fullfile(saveDir,strcat(rawData{i}.subID,</w:t>
      </w:r>
      <w:r w:rsidRPr="004E5B74">
        <w:rPr>
          <w:rFonts w:ascii="Courier New" w:hAnsi="Courier New" w:cs="Courier"/>
          <w:color w:val="A020F0"/>
          <w:sz w:val="20"/>
          <w:szCs w:val="20"/>
        </w:rPr>
        <w:t>'_rocData.mat'</w:t>
      </w:r>
      <w:r w:rsidRPr="004E5B74">
        <w:rPr>
          <w:rFonts w:ascii="Courier New" w:hAnsi="Courier New" w:cs="Courier"/>
          <w:color w:val="000000"/>
          <w:sz w:val="20"/>
          <w:szCs w:val="20"/>
        </w:rPr>
        <w:t>));</w:t>
      </w:r>
    </w:p>
    <w:p w14:paraId="329524B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subFiles{i} = matFile;</w:t>
      </w:r>
    </w:p>
    <w:p w14:paraId="1EAF5256"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save(matFile,</w:t>
      </w:r>
      <w:r w:rsidRPr="004E5B74">
        <w:rPr>
          <w:rFonts w:ascii="Courier New" w:hAnsi="Courier New" w:cs="Courier"/>
          <w:color w:val="A020F0"/>
          <w:sz w:val="20"/>
          <w:szCs w:val="20"/>
        </w:rPr>
        <w:t>'rocData'</w:t>
      </w:r>
      <w:r w:rsidRPr="004E5B74">
        <w:rPr>
          <w:rFonts w:ascii="Courier New" w:hAnsi="Courier New" w:cs="Courier"/>
          <w:color w:val="000000"/>
          <w:sz w:val="20"/>
          <w:szCs w:val="20"/>
        </w:rPr>
        <w:t>);</w:t>
      </w:r>
    </w:p>
    <w:p w14:paraId="46F6616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FF"/>
          <w:sz w:val="20"/>
          <w:szCs w:val="20"/>
        </w:rPr>
        <w:t>end</w:t>
      </w:r>
    </w:p>
    <w:p w14:paraId="29E3B12C" w14:textId="5BAFCD49" w:rsidR="005F3042" w:rsidRDefault="005F3042" w:rsidP="00C7263D">
      <w:pPr>
        <w:spacing w:after="0"/>
        <w:rPr>
          <w:sz w:val="24"/>
          <w:szCs w:val="24"/>
        </w:rPr>
      </w:pPr>
    </w:p>
    <w:p w14:paraId="7F3A88C2" w14:textId="2F6722D4" w:rsidR="005F3042" w:rsidRDefault="005F3042" w:rsidP="00C7263D">
      <w:pPr>
        <w:spacing w:after="0"/>
        <w:rPr>
          <w:sz w:val="24"/>
          <w:szCs w:val="24"/>
        </w:rPr>
      </w:pPr>
      <w:r>
        <w:rPr>
          <w:sz w:val="24"/>
          <w:szCs w:val="24"/>
        </w:rPr>
        <w:t xml:space="preserve">After all of the models are fit to the data, we are ready to combine each individual’s data into a format that will be helpful for group analyses. First, we will use the </w:t>
      </w:r>
      <w:r w:rsidRPr="005F3042">
        <w:rPr>
          <w:rFonts w:ascii="Courier New" w:hAnsi="Courier New" w:cs="Courier New"/>
          <w:sz w:val="20"/>
          <w:szCs w:val="20"/>
        </w:rPr>
        <w:t>get_group_data</w:t>
      </w:r>
      <w:r>
        <w:rPr>
          <w:sz w:val="24"/>
          <w:szCs w:val="24"/>
        </w:rPr>
        <w:t xml:space="preserve"> function to extract the information for the EVSD model in each subject. The </w:t>
      </w:r>
      <w:r w:rsidRPr="005F3042">
        <w:rPr>
          <w:rFonts w:ascii="Courier New" w:hAnsi="Courier New" w:cs="Courier New"/>
          <w:sz w:val="20"/>
          <w:szCs w:val="20"/>
        </w:rPr>
        <w:t>get_group_data</w:t>
      </w:r>
      <w:r>
        <w:rPr>
          <w:sz w:val="24"/>
          <w:szCs w:val="24"/>
        </w:rPr>
        <w:t xml:space="preserve"> function</w:t>
      </w:r>
      <w:r w:rsidR="00216FB1">
        <w:rPr>
          <w:sz w:val="24"/>
          <w:szCs w:val="24"/>
        </w:rPr>
        <w:t xml:space="preserve"> returns a structure variable that contains the data for each subject (rows) and, if applicable, each condition (columns). Moreover, this function</w:t>
      </w:r>
      <w:r>
        <w:rPr>
          <w:sz w:val="24"/>
          <w:szCs w:val="24"/>
        </w:rPr>
        <w:t xml:space="preserve"> can write the group data to a .csv or a .txt file with the </w:t>
      </w:r>
      <w:r w:rsidR="003B37E7" w:rsidRPr="00B57A8D">
        <w:rPr>
          <w:rFonts w:ascii="Courier New" w:hAnsi="Courier New" w:cs="Courier New"/>
          <w:sz w:val="20"/>
          <w:szCs w:val="20"/>
        </w:rPr>
        <w:t>'</w:t>
      </w:r>
      <w:r w:rsidR="003B37E7">
        <w:rPr>
          <w:rFonts w:ascii="Courier New" w:hAnsi="Courier New" w:cs="Courier New"/>
          <w:sz w:val="20"/>
          <w:szCs w:val="20"/>
        </w:rPr>
        <w:t>saveCSV</w:t>
      </w:r>
      <w:r w:rsidR="003B37E7" w:rsidRPr="00B57A8D">
        <w:rPr>
          <w:rFonts w:ascii="Courier New" w:hAnsi="Courier New" w:cs="Courier New"/>
          <w:sz w:val="20"/>
          <w:szCs w:val="20"/>
        </w:rPr>
        <w:t>'</w:t>
      </w:r>
      <w:r w:rsidR="003B37E7">
        <w:rPr>
          <w:rFonts w:ascii="Courier New" w:hAnsi="Courier New" w:cs="Courier New"/>
          <w:sz w:val="20"/>
          <w:szCs w:val="20"/>
        </w:rPr>
        <w:t xml:space="preserve"> </w:t>
      </w:r>
      <w:r>
        <w:rPr>
          <w:sz w:val="24"/>
          <w:szCs w:val="24"/>
        </w:rPr>
        <w:t xml:space="preserve">or </w:t>
      </w:r>
      <w:r w:rsidR="003B37E7" w:rsidRPr="00B57A8D">
        <w:rPr>
          <w:rFonts w:ascii="Courier New" w:hAnsi="Courier New" w:cs="Courier New"/>
          <w:sz w:val="20"/>
          <w:szCs w:val="20"/>
        </w:rPr>
        <w:t>'</w:t>
      </w:r>
      <w:r w:rsidR="003B37E7">
        <w:rPr>
          <w:rFonts w:ascii="Courier New" w:hAnsi="Courier New" w:cs="Courier New"/>
          <w:sz w:val="20"/>
          <w:szCs w:val="20"/>
        </w:rPr>
        <w:t>saveTXT</w:t>
      </w:r>
      <w:r w:rsidR="003B37E7" w:rsidRPr="00B57A8D">
        <w:rPr>
          <w:rFonts w:ascii="Courier New" w:hAnsi="Courier New" w:cs="Courier New"/>
          <w:sz w:val="20"/>
          <w:szCs w:val="20"/>
        </w:rPr>
        <w:t>'</w:t>
      </w:r>
      <w:r>
        <w:rPr>
          <w:sz w:val="24"/>
          <w:szCs w:val="24"/>
        </w:rPr>
        <w:t xml:space="preserve"> optional inputs. Type in the following:</w:t>
      </w:r>
    </w:p>
    <w:p w14:paraId="75AF8B18" w14:textId="77777777" w:rsidR="005F3042" w:rsidRDefault="005F3042" w:rsidP="00C7263D">
      <w:pPr>
        <w:spacing w:after="0"/>
        <w:rPr>
          <w:sz w:val="24"/>
          <w:szCs w:val="24"/>
        </w:rPr>
      </w:pPr>
    </w:p>
    <w:p w14:paraId="3BE44EFF" w14:textId="77777777" w:rsidR="005F3042" w:rsidRPr="003732D0" w:rsidRDefault="005F3042" w:rsidP="005F3042">
      <w:pPr>
        <w:widowControl w:val="0"/>
        <w:autoSpaceDE w:val="0"/>
        <w:autoSpaceDN w:val="0"/>
        <w:adjustRightInd w:val="0"/>
        <w:spacing w:after="0" w:line="240" w:lineRule="auto"/>
        <w:rPr>
          <w:rFonts w:ascii="Courier New" w:hAnsi="Courier New" w:cs="Times New Roman"/>
          <w:sz w:val="24"/>
          <w:szCs w:val="24"/>
        </w:rPr>
      </w:pPr>
      <w:r w:rsidRPr="003732D0">
        <w:rPr>
          <w:rFonts w:ascii="Courier New" w:hAnsi="Courier New" w:cs="Courier"/>
          <w:color w:val="000000"/>
          <w:sz w:val="20"/>
          <w:szCs w:val="20"/>
        </w:rPr>
        <w:t>evsdPrefix = fullfile(saveDir,</w:t>
      </w:r>
      <w:r w:rsidRPr="003732D0">
        <w:rPr>
          <w:rFonts w:ascii="Courier New" w:hAnsi="Courier New" w:cs="Courier"/>
          <w:color w:val="A020F0"/>
          <w:sz w:val="20"/>
          <w:szCs w:val="20"/>
        </w:rPr>
        <w:t>'evsd_group_data'</w:t>
      </w:r>
      <w:r w:rsidRPr="003732D0">
        <w:rPr>
          <w:rFonts w:ascii="Courier New" w:hAnsi="Courier New" w:cs="Courier"/>
          <w:color w:val="000000"/>
          <w:sz w:val="20"/>
          <w:szCs w:val="20"/>
        </w:rPr>
        <w:t>);</w:t>
      </w:r>
    </w:p>
    <w:p w14:paraId="40B76893" w14:textId="77777777" w:rsidR="005F3042" w:rsidRPr="003732D0" w:rsidRDefault="005F3042" w:rsidP="005F3042">
      <w:pPr>
        <w:widowControl w:val="0"/>
        <w:autoSpaceDE w:val="0"/>
        <w:autoSpaceDN w:val="0"/>
        <w:adjustRightInd w:val="0"/>
        <w:spacing w:after="0" w:line="240" w:lineRule="auto"/>
        <w:rPr>
          <w:rFonts w:ascii="Courier New" w:hAnsi="Courier New" w:cs="Times New Roman"/>
          <w:sz w:val="24"/>
          <w:szCs w:val="24"/>
        </w:rPr>
      </w:pPr>
      <w:r w:rsidRPr="003732D0">
        <w:rPr>
          <w:rFonts w:ascii="Courier New" w:hAnsi="Courier New" w:cs="Courier"/>
          <w:color w:val="000000"/>
          <w:sz w:val="20"/>
          <w:szCs w:val="20"/>
        </w:rPr>
        <w:t>evsdData = get_group_data(subFiles,</w:t>
      </w:r>
      <w:r w:rsidRPr="003732D0">
        <w:rPr>
          <w:rFonts w:ascii="Courier New" w:hAnsi="Courier New" w:cs="Courier"/>
          <w:color w:val="A020F0"/>
          <w:sz w:val="20"/>
          <w:szCs w:val="20"/>
        </w:rPr>
        <w:t>'uvsd'</w:t>
      </w:r>
      <w:r w:rsidRPr="003732D0">
        <w:rPr>
          <w:rFonts w:ascii="Courier New" w:hAnsi="Courier New" w:cs="Courier"/>
          <w:color w:val="000000"/>
          <w:sz w:val="20"/>
          <w:szCs w:val="20"/>
        </w:rPr>
        <w:t>,1,</w:t>
      </w:r>
      <w:r w:rsidRPr="003732D0">
        <w:rPr>
          <w:rFonts w:ascii="Courier New" w:hAnsi="Courier New" w:cs="Courier"/>
          <w:color w:val="A020F0"/>
          <w:sz w:val="20"/>
          <w:szCs w:val="20"/>
        </w:rPr>
        <w:t>'rocData'</w:t>
      </w:r>
      <w:r w:rsidRPr="003732D0">
        <w:rPr>
          <w:rFonts w:ascii="Courier New" w:hAnsi="Courier New" w:cs="Courier"/>
          <w:color w:val="000000"/>
          <w:sz w:val="20"/>
          <w:szCs w:val="20"/>
        </w:rPr>
        <w:t>,</w:t>
      </w:r>
      <w:r w:rsidRPr="003732D0">
        <w:rPr>
          <w:rFonts w:ascii="Courier New" w:hAnsi="Courier New" w:cs="Courier"/>
          <w:color w:val="A020F0"/>
          <w:sz w:val="20"/>
          <w:szCs w:val="20"/>
        </w:rPr>
        <w:t>'saveCSV'</w:t>
      </w:r>
      <w:r w:rsidRPr="003732D0">
        <w:rPr>
          <w:rFonts w:ascii="Courier New" w:hAnsi="Courier New" w:cs="Courier"/>
          <w:color w:val="000000"/>
          <w:sz w:val="20"/>
          <w:szCs w:val="20"/>
        </w:rPr>
        <w:t>,evsdPrefix);</w:t>
      </w:r>
    </w:p>
    <w:p w14:paraId="18049AE8" w14:textId="77777777" w:rsidR="005F3042" w:rsidRDefault="005F3042" w:rsidP="00C7263D">
      <w:pPr>
        <w:spacing w:after="0"/>
        <w:rPr>
          <w:sz w:val="24"/>
          <w:szCs w:val="24"/>
        </w:rPr>
      </w:pPr>
    </w:p>
    <w:p w14:paraId="48649A65" w14:textId="5BA53DAC" w:rsidR="005F3042" w:rsidRDefault="005F3042" w:rsidP="00C7263D">
      <w:pPr>
        <w:spacing w:after="0"/>
        <w:rPr>
          <w:sz w:val="24"/>
          <w:szCs w:val="24"/>
        </w:rPr>
      </w:pPr>
      <w:r>
        <w:rPr>
          <w:sz w:val="24"/>
          <w:szCs w:val="24"/>
        </w:rPr>
        <w:t xml:space="preserve">The </w:t>
      </w:r>
      <w:r w:rsidRPr="00663EA3">
        <w:rPr>
          <w:rFonts w:ascii="Courier New" w:hAnsi="Courier New" w:cs="Courier New"/>
          <w:sz w:val="20"/>
          <w:szCs w:val="20"/>
        </w:rPr>
        <w:t>evsdPrefix</w:t>
      </w:r>
      <w:r>
        <w:rPr>
          <w:sz w:val="24"/>
          <w:szCs w:val="24"/>
        </w:rPr>
        <w:t xml:space="preserve"> is a string of the path and file name (excluding the extension) of the .csv/.txt file that you want the data written to. </w:t>
      </w:r>
      <w:r w:rsidR="002049C9">
        <w:rPr>
          <w:sz w:val="24"/>
          <w:szCs w:val="24"/>
        </w:rPr>
        <w:t xml:space="preserve">The first 4 inputs to the </w:t>
      </w:r>
      <w:r w:rsidR="002049C9" w:rsidRPr="002049C9">
        <w:rPr>
          <w:rFonts w:ascii="Courier New" w:hAnsi="Courier New" w:cs="Courier New"/>
          <w:sz w:val="20"/>
          <w:szCs w:val="20"/>
        </w:rPr>
        <w:t>get_group_data</w:t>
      </w:r>
      <w:r w:rsidR="002049C9">
        <w:rPr>
          <w:sz w:val="24"/>
          <w:szCs w:val="24"/>
        </w:rPr>
        <w:t xml:space="preserve"> function are required, and the last two inputs are optional. The first input is a cell array of strings with each subject’s .mat file where the data is stored. The second and third inputs are the model that you want to extract the group data from, and the iteration (i.e., </w:t>
      </w:r>
      <w:r w:rsidR="00BA3B89">
        <w:rPr>
          <w:sz w:val="24"/>
          <w:szCs w:val="24"/>
        </w:rPr>
        <w:t xml:space="preserve">array </w:t>
      </w:r>
      <w:r w:rsidR="002049C9">
        <w:rPr>
          <w:sz w:val="24"/>
          <w:szCs w:val="24"/>
        </w:rPr>
        <w:t xml:space="preserve">index) of that model, respectively. As you will see below, we will use the value of 2 to extract data from the UVSD model (instead of the EVSD model, which is a constrained version of the UVSD model). The fourth input is a string indicating the variable that the output from the </w:t>
      </w:r>
      <w:r w:rsidR="002049C9" w:rsidRPr="002049C9">
        <w:rPr>
          <w:rFonts w:ascii="Courier New" w:hAnsi="Courier New" w:cs="Courier New"/>
          <w:sz w:val="20"/>
          <w:szCs w:val="20"/>
        </w:rPr>
        <w:t>roc_solver</w:t>
      </w:r>
      <w:r w:rsidR="002049C9">
        <w:rPr>
          <w:sz w:val="24"/>
          <w:szCs w:val="24"/>
        </w:rPr>
        <w:t xml:space="preserve"> function was stored in. Here, we stored the data in </w:t>
      </w:r>
      <w:r w:rsidR="002049C9" w:rsidRPr="002049C9">
        <w:rPr>
          <w:rFonts w:ascii="Courier New" w:hAnsi="Courier New" w:cs="Courier New"/>
          <w:sz w:val="20"/>
          <w:szCs w:val="20"/>
        </w:rPr>
        <w:t>rocData</w:t>
      </w:r>
      <w:r w:rsidR="002049C9">
        <w:rPr>
          <w:sz w:val="24"/>
          <w:szCs w:val="24"/>
        </w:rPr>
        <w:t>, but you can store the output in any variable you want. L</w:t>
      </w:r>
      <w:r w:rsidR="00216FB1">
        <w:rPr>
          <w:sz w:val="24"/>
          <w:szCs w:val="24"/>
        </w:rPr>
        <w:t xml:space="preserve">et’s explore the structure of the </w:t>
      </w:r>
      <w:r w:rsidR="00663EA3" w:rsidRPr="00663EA3">
        <w:rPr>
          <w:rFonts w:ascii="Courier New" w:hAnsi="Courier New" w:cs="Courier New"/>
          <w:sz w:val="20"/>
          <w:szCs w:val="20"/>
        </w:rPr>
        <w:t>evsdData</w:t>
      </w:r>
      <w:r w:rsidR="002049C9">
        <w:rPr>
          <w:sz w:val="24"/>
          <w:szCs w:val="24"/>
        </w:rPr>
        <w:t xml:space="preserve"> to see how the group data is organized: </w:t>
      </w:r>
    </w:p>
    <w:p w14:paraId="239E9EB7" w14:textId="77777777" w:rsidR="00663EA3" w:rsidRDefault="00663EA3" w:rsidP="00C7263D">
      <w:pPr>
        <w:spacing w:after="0"/>
        <w:rPr>
          <w:sz w:val="24"/>
          <w:szCs w:val="24"/>
        </w:rPr>
      </w:pPr>
    </w:p>
    <w:p w14:paraId="4601CBFA" w14:textId="0AB6602B"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&gt;&gt;</w:t>
      </w:r>
      <w:r w:rsidR="00C045BC">
        <w:rPr>
          <w:rFonts w:ascii="Courier New" w:hAnsi="Courier New" w:cs="Courier New"/>
          <w:sz w:val="20"/>
          <w:szCs w:val="20"/>
        </w:rPr>
        <w:t xml:space="preserve"> </w:t>
      </w:r>
      <w:r w:rsidRPr="00663EA3">
        <w:rPr>
          <w:rFonts w:ascii="Courier New" w:hAnsi="Courier New" w:cs="Courier New"/>
          <w:sz w:val="20"/>
          <w:szCs w:val="20"/>
        </w:rPr>
        <w:t xml:space="preserve">evsdData = </w:t>
      </w:r>
    </w:p>
    <w:p w14:paraId="4DFB0492" w14:textId="77777777" w:rsidR="00663EA3" w:rsidRPr="00663EA3" w:rsidRDefault="00663EA3" w:rsidP="00663EA3">
      <w:pPr>
        <w:spacing w:after="0"/>
        <w:rPr>
          <w:rFonts w:ascii="Courier New" w:hAnsi="Courier New" w:cs="Courier New"/>
          <w:sz w:val="20"/>
          <w:szCs w:val="20"/>
        </w:rPr>
      </w:pPr>
    </w:p>
    <w:p w14:paraId="31EB2B35"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subID: {2x1 cell}</w:t>
      </w:r>
    </w:p>
    <w:p w14:paraId="25E565C0"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groupID: {2x1 cell}</w:t>
      </w:r>
    </w:p>
    <w:p w14:paraId="6C7D33E4"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conditions: {2x1 cell}</w:t>
      </w:r>
    </w:p>
    <w:p w14:paraId="1A3C9410"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rating_frequency: [1x1 struct]</w:t>
      </w:r>
    </w:p>
    <w:p w14:paraId="2108E263"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acc_bias_measures: [1x1 struct]</w:t>
      </w:r>
    </w:p>
    <w:p w14:paraId="6CE1A8C2"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par_estimates: [1x1 struct]</w:t>
      </w:r>
    </w:p>
    <w:p w14:paraId="28140E8B"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fit_stats: [1x1 struct]</w:t>
      </w:r>
    </w:p>
    <w:p w14:paraId="658E2BA2" w14:textId="247EABE9"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model_verify: [1x1 struct]</w:t>
      </w:r>
    </w:p>
    <w:p w14:paraId="02635C04" w14:textId="039D6627" w:rsidR="005F3042" w:rsidRDefault="005F3042" w:rsidP="00C7263D">
      <w:pPr>
        <w:spacing w:after="0"/>
        <w:rPr>
          <w:sz w:val="24"/>
          <w:szCs w:val="24"/>
        </w:rPr>
      </w:pPr>
      <w:r>
        <w:rPr>
          <w:sz w:val="24"/>
          <w:szCs w:val="24"/>
        </w:rPr>
        <w:t xml:space="preserve"> </w:t>
      </w:r>
    </w:p>
    <w:p w14:paraId="38CDA78C" w14:textId="0B38B96A" w:rsidR="005F3042" w:rsidRDefault="00663EA3" w:rsidP="00C7263D">
      <w:pPr>
        <w:spacing w:after="0"/>
        <w:rPr>
          <w:sz w:val="24"/>
          <w:szCs w:val="24"/>
        </w:rPr>
      </w:pPr>
      <w:r>
        <w:rPr>
          <w:sz w:val="24"/>
          <w:szCs w:val="24"/>
        </w:rPr>
        <w:t xml:space="preserve">The </w:t>
      </w:r>
      <w:r w:rsidRPr="00663EA3">
        <w:rPr>
          <w:rFonts w:ascii="Courier New" w:hAnsi="Courier New" w:cs="Courier New"/>
          <w:sz w:val="20"/>
          <w:szCs w:val="20"/>
        </w:rPr>
        <w:t>subID</w:t>
      </w:r>
      <w:r>
        <w:rPr>
          <w:sz w:val="24"/>
          <w:szCs w:val="24"/>
        </w:rPr>
        <w:t xml:space="preserve"> and </w:t>
      </w:r>
      <w:r w:rsidRPr="00663EA3">
        <w:rPr>
          <w:rFonts w:ascii="Courier New" w:hAnsi="Courier New" w:cs="Courier New"/>
          <w:sz w:val="20"/>
          <w:szCs w:val="20"/>
        </w:rPr>
        <w:t>groupID</w:t>
      </w:r>
      <w:r>
        <w:rPr>
          <w:sz w:val="24"/>
          <w:szCs w:val="24"/>
        </w:rPr>
        <w:t xml:space="preserve"> fields contain the subject IDs and between-subject group labels, respectively. The conditions fields contain the condition labels for the models (but not for each subject, since they are the same). The </w:t>
      </w:r>
      <w:r w:rsidRPr="00663EA3">
        <w:rPr>
          <w:rFonts w:ascii="Courier" w:hAnsi="Courier"/>
          <w:sz w:val="20"/>
          <w:szCs w:val="20"/>
        </w:rPr>
        <w:t>rating_frequency</w:t>
      </w:r>
      <w:r>
        <w:rPr>
          <w:sz w:val="24"/>
          <w:szCs w:val="24"/>
        </w:rPr>
        <w:t xml:space="preserve"> field contains the target and lure frequencies for each subject and each condition. Note that the conditions here are in different columns of a cell array. Thus, the first cell of the </w:t>
      </w:r>
      <w:r w:rsidRPr="00663EA3">
        <w:rPr>
          <w:rFonts w:ascii="Courier New" w:hAnsi="Courier New" w:cs="Courier New"/>
          <w:sz w:val="20"/>
          <w:szCs w:val="20"/>
        </w:rPr>
        <w:t>evsdData.rating_frequency.target</w:t>
      </w:r>
      <w:r>
        <w:rPr>
          <w:sz w:val="24"/>
          <w:szCs w:val="24"/>
        </w:rPr>
        <w:t xml:space="preserve"> field is a matrix of frequencies for all subjects in the first condition (i.e., </w:t>
      </w:r>
      <w:r w:rsidRPr="00663EA3">
        <w:rPr>
          <w:rFonts w:ascii="Courier New" w:hAnsi="Courier New" w:cs="Courier New"/>
          <w:sz w:val="20"/>
          <w:szCs w:val="20"/>
        </w:rPr>
        <w:t>evsdData.conditions{1}</w:t>
      </w:r>
      <w:r>
        <w:rPr>
          <w:sz w:val="24"/>
          <w:szCs w:val="24"/>
        </w:rPr>
        <w:t xml:space="preserve">). The </w:t>
      </w:r>
      <w:r w:rsidRPr="00F67CB5">
        <w:rPr>
          <w:rFonts w:ascii="Courier New" w:hAnsi="Courier New" w:cs="Courier New"/>
          <w:sz w:val="20"/>
          <w:szCs w:val="20"/>
        </w:rPr>
        <w:t>acc_bias_measures</w:t>
      </w:r>
      <w:r>
        <w:rPr>
          <w:sz w:val="24"/>
          <w:szCs w:val="24"/>
        </w:rPr>
        <w:t xml:space="preserve"> contains the data for the different signal detection measures of accuracy and response bias. The </w:t>
      </w:r>
      <w:r w:rsidRPr="00F67CB5">
        <w:rPr>
          <w:rFonts w:ascii="Courier New" w:hAnsi="Courier New" w:cs="Courier New"/>
          <w:sz w:val="20"/>
          <w:szCs w:val="20"/>
        </w:rPr>
        <w:t>par_estimates</w:t>
      </w:r>
      <w:r>
        <w:rPr>
          <w:sz w:val="24"/>
          <w:szCs w:val="24"/>
        </w:rPr>
        <w:t xml:space="preserve"> field contains the best fitting parameter estimates for the different parameters in the model. </w:t>
      </w:r>
      <w:r w:rsidR="00F67CB5">
        <w:rPr>
          <w:sz w:val="24"/>
          <w:szCs w:val="24"/>
        </w:rPr>
        <w:t xml:space="preserve">The parameter (i.e., field) names of the </w:t>
      </w:r>
      <w:r w:rsidR="00F67CB5" w:rsidRPr="00F67CB5">
        <w:rPr>
          <w:rFonts w:ascii="Courier New" w:hAnsi="Courier New" w:cs="Courier New"/>
          <w:sz w:val="20"/>
          <w:szCs w:val="20"/>
        </w:rPr>
        <w:t>par_estimates</w:t>
      </w:r>
      <w:r w:rsidR="00F67CB5">
        <w:rPr>
          <w:sz w:val="24"/>
          <w:szCs w:val="24"/>
        </w:rPr>
        <w:t xml:space="preserve"> structure will differ depending on the model that is fit to the data. In the </w:t>
      </w:r>
      <w:r w:rsidR="00F67CB5" w:rsidRPr="00F67CB5">
        <w:rPr>
          <w:rFonts w:ascii="Courier New" w:hAnsi="Courier New" w:cs="Courier New"/>
          <w:sz w:val="20"/>
          <w:szCs w:val="20"/>
        </w:rPr>
        <w:t>criterion</w:t>
      </w:r>
      <w:r w:rsidR="00F67CB5">
        <w:rPr>
          <w:sz w:val="24"/>
          <w:szCs w:val="24"/>
        </w:rPr>
        <w:t xml:space="preserve"> field of </w:t>
      </w:r>
      <w:r w:rsidR="00F67CB5" w:rsidRPr="00F67CB5">
        <w:rPr>
          <w:rFonts w:ascii="Courier New" w:hAnsi="Courier New" w:cs="Courier New"/>
          <w:sz w:val="20"/>
          <w:szCs w:val="20"/>
        </w:rPr>
        <w:t>par_estimates</w:t>
      </w:r>
      <w:r w:rsidR="00F67CB5">
        <w:rPr>
          <w:sz w:val="24"/>
          <w:szCs w:val="24"/>
        </w:rPr>
        <w:t xml:space="preserve">, each cell corresponds to a matrix where the rows are the subjects and the columns are different conditions. Each cell corresponds to a different criterion parameter in a descending fashion, such that </w:t>
      </w:r>
      <w:r w:rsidR="00F67CB5" w:rsidRPr="00F67CB5">
        <w:rPr>
          <w:rFonts w:ascii="Courier New" w:hAnsi="Courier New" w:cs="Courier New"/>
          <w:sz w:val="20"/>
          <w:szCs w:val="20"/>
        </w:rPr>
        <w:t>evsdData.par_estimates.criterion{1}</w:t>
      </w:r>
      <w:r w:rsidR="00F67CB5">
        <w:rPr>
          <w:sz w:val="24"/>
          <w:szCs w:val="24"/>
        </w:rPr>
        <w:t xml:space="preserve"> is the most conservative criterion parameter, </w:t>
      </w:r>
      <w:r w:rsidR="00F67CB5" w:rsidRPr="00F67CB5">
        <w:rPr>
          <w:rFonts w:ascii="Courier New" w:hAnsi="Courier New" w:cs="Courier New"/>
          <w:sz w:val="20"/>
          <w:szCs w:val="20"/>
        </w:rPr>
        <w:t>evsdData.par_estimates.criterion{2}</w:t>
      </w:r>
      <w:r w:rsidR="00F67CB5">
        <w:rPr>
          <w:sz w:val="24"/>
          <w:szCs w:val="24"/>
        </w:rPr>
        <w:t xml:space="preserve"> is the next most conservative, and so on. </w:t>
      </w:r>
      <w:r w:rsidR="00B51BED">
        <w:rPr>
          <w:sz w:val="24"/>
          <w:szCs w:val="24"/>
        </w:rPr>
        <w:t xml:space="preserve">The </w:t>
      </w:r>
      <w:r w:rsidR="00B51BED" w:rsidRPr="00BA3B89">
        <w:rPr>
          <w:rFonts w:ascii="Courier New" w:hAnsi="Courier New" w:cs="Courier New"/>
          <w:sz w:val="20"/>
          <w:szCs w:val="20"/>
        </w:rPr>
        <w:t>fit_stats</w:t>
      </w:r>
      <w:r w:rsidR="00B51BED">
        <w:rPr>
          <w:sz w:val="24"/>
          <w:szCs w:val="24"/>
        </w:rPr>
        <w:t xml:space="preserve"> field contains the different goodness of fit measures. Finally, the </w:t>
      </w:r>
      <w:r w:rsidR="00B51BED" w:rsidRPr="00B51BED">
        <w:rPr>
          <w:rFonts w:ascii="Courier New" w:hAnsi="Courier New" w:cs="Courier New"/>
          <w:sz w:val="20"/>
          <w:szCs w:val="20"/>
        </w:rPr>
        <w:t>model_verify</w:t>
      </w:r>
      <w:r w:rsidR="00B51BED">
        <w:rPr>
          <w:sz w:val="24"/>
          <w:szCs w:val="24"/>
        </w:rPr>
        <w:t xml:space="preserve"> field contains diagnostic information that can be used to </w:t>
      </w:r>
      <w:r w:rsidR="00B51BED">
        <w:rPr>
          <w:sz w:val="24"/>
          <w:szCs w:val="24"/>
        </w:rPr>
        <w:lastRenderedPageBreak/>
        <w:t xml:space="preserve">check that the data you have extracted for each subject is from the same model. This is important if, as in </w:t>
      </w:r>
      <w:r w:rsidR="00BA3B89">
        <w:rPr>
          <w:sz w:val="24"/>
          <w:szCs w:val="24"/>
        </w:rPr>
        <w:t>T</w:t>
      </w:r>
      <w:r w:rsidR="00B51BED">
        <w:rPr>
          <w:sz w:val="24"/>
          <w:szCs w:val="24"/>
        </w:rPr>
        <w:t xml:space="preserve">utorial 2, you have multiple iterations of the same model. </w:t>
      </w:r>
      <w:r w:rsidR="00BA3B89">
        <w:rPr>
          <w:sz w:val="24"/>
          <w:szCs w:val="24"/>
        </w:rPr>
        <w:t>Now, extract the group data for the other three models, and save the group data to a .mat file:</w:t>
      </w:r>
    </w:p>
    <w:p w14:paraId="4B9AC307" w14:textId="77777777" w:rsidR="00BA3B89" w:rsidRDefault="00BA3B89" w:rsidP="00C7263D">
      <w:pPr>
        <w:spacing w:after="0"/>
        <w:rPr>
          <w:sz w:val="24"/>
          <w:szCs w:val="24"/>
        </w:rPr>
      </w:pPr>
    </w:p>
    <w:p w14:paraId="1D5BA9E2"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the UVSD data</w:t>
      </w:r>
    </w:p>
    <w:p w14:paraId="6090FA06"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uvsdPrefix = fullfile(saveDir,</w:t>
      </w:r>
      <w:r>
        <w:rPr>
          <w:rFonts w:ascii="Courier New" w:hAnsi="Courier New" w:cs="Courier New"/>
          <w:color w:val="A020F0"/>
          <w:sz w:val="20"/>
          <w:szCs w:val="20"/>
        </w:rPr>
        <w:t>'uvsd_group_data'</w:t>
      </w:r>
      <w:r>
        <w:rPr>
          <w:rFonts w:ascii="Courier New" w:hAnsi="Courier New" w:cs="Courier New"/>
          <w:color w:val="000000"/>
          <w:sz w:val="20"/>
          <w:szCs w:val="20"/>
        </w:rPr>
        <w:t>);</w:t>
      </w:r>
    </w:p>
    <w:p w14:paraId="34D4977D"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uvsdData = get_group_data(subFiles,</w:t>
      </w:r>
      <w:r>
        <w:rPr>
          <w:rFonts w:ascii="Courier New" w:hAnsi="Courier New" w:cs="Courier New"/>
          <w:color w:val="A020F0"/>
          <w:sz w:val="20"/>
          <w:szCs w:val="20"/>
        </w:rPr>
        <w:t>'uvsd'</w:t>
      </w:r>
      <w:r>
        <w:rPr>
          <w:rFonts w:ascii="Courier New" w:hAnsi="Courier New" w:cs="Courier New"/>
          <w:color w:val="000000"/>
          <w:sz w:val="20"/>
          <w:szCs w:val="20"/>
        </w:rPr>
        <w:t>,2,</w:t>
      </w:r>
      <w:r>
        <w:rPr>
          <w:rFonts w:ascii="Courier New" w:hAnsi="Courier New" w:cs="Courier New"/>
          <w:color w:val="A020F0"/>
          <w:sz w:val="20"/>
          <w:szCs w:val="20"/>
        </w:rPr>
        <w:t>'rocData'</w:t>
      </w:r>
      <w:r>
        <w:rPr>
          <w:rFonts w:ascii="Courier New" w:hAnsi="Courier New" w:cs="Courier New"/>
          <w:color w:val="000000"/>
          <w:sz w:val="20"/>
          <w:szCs w:val="20"/>
        </w:rPr>
        <w:t>,</w:t>
      </w:r>
      <w:r>
        <w:rPr>
          <w:rFonts w:ascii="Courier New" w:hAnsi="Courier New" w:cs="Courier New"/>
          <w:color w:val="A020F0"/>
          <w:sz w:val="20"/>
          <w:szCs w:val="20"/>
        </w:rPr>
        <w:t>'saveCSV'</w:t>
      </w:r>
      <w:r>
        <w:rPr>
          <w:rFonts w:ascii="Courier New" w:hAnsi="Courier New" w:cs="Courier New"/>
          <w:color w:val="000000"/>
          <w:sz w:val="20"/>
          <w:szCs w:val="20"/>
        </w:rPr>
        <w:t>,uvsdPrefix);</w:t>
      </w:r>
    </w:p>
    <w:p w14:paraId="5AC4720C"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5815D2"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the DPSD data</w:t>
      </w:r>
    </w:p>
    <w:p w14:paraId="7749DC7F"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dpsdPrefix = fullfile(saveDir,</w:t>
      </w:r>
      <w:r>
        <w:rPr>
          <w:rFonts w:ascii="Courier New" w:hAnsi="Courier New" w:cs="Courier New"/>
          <w:color w:val="A020F0"/>
          <w:sz w:val="20"/>
          <w:szCs w:val="20"/>
        </w:rPr>
        <w:t>'dpsd_group_data'</w:t>
      </w:r>
      <w:r>
        <w:rPr>
          <w:rFonts w:ascii="Courier New" w:hAnsi="Courier New" w:cs="Courier New"/>
          <w:color w:val="000000"/>
          <w:sz w:val="20"/>
          <w:szCs w:val="20"/>
        </w:rPr>
        <w:t>);</w:t>
      </w:r>
    </w:p>
    <w:p w14:paraId="679CF1B7"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dpsdData = get_group_data(subFiles,</w:t>
      </w:r>
      <w:r>
        <w:rPr>
          <w:rFonts w:ascii="Courier New" w:hAnsi="Courier New" w:cs="Courier New"/>
          <w:color w:val="A020F0"/>
          <w:sz w:val="20"/>
          <w:szCs w:val="20"/>
        </w:rPr>
        <w:t>'dpsd'</w:t>
      </w:r>
      <w:r>
        <w:rPr>
          <w:rFonts w:ascii="Courier New" w:hAnsi="Courier New" w:cs="Courier New"/>
          <w:color w:val="000000"/>
          <w:sz w:val="20"/>
          <w:szCs w:val="20"/>
        </w:rPr>
        <w:t>,1,</w:t>
      </w:r>
      <w:r>
        <w:rPr>
          <w:rFonts w:ascii="Courier New" w:hAnsi="Courier New" w:cs="Courier New"/>
          <w:color w:val="A020F0"/>
          <w:sz w:val="20"/>
          <w:szCs w:val="20"/>
        </w:rPr>
        <w:t>'rocData'</w:t>
      </w:r>
      <w:r>
        <w:rPr>
          <w:rFonts w:ascii="Courier New" w:hAnsi="Courier New" w:cs="Courier New"/>
          <w:color w:val="000000"/>
          <w:sz w:val="20"/>
          <w:szCs w:val="20"/>
        </w:rPr>
        <w:t>,</w:t>
      </w:r>
      <w:r>
        <w:rPr>
          <w:rFonts w:ascii="Courier New" w:hAnsi="Courier New" w:cs="Courier New"/>
          <w:color w:val="A020F0"/>
          <w:sz w:val="20"/>
          <w:szCs w:val="20"/>
        </w:rPr>
        <w:t>'saveCSV'</w:t>
      </w:r>
      <w:r>
        <w:rPr>
          <w:rFonts w:ascii="Courier New" w:hAnsi="Courier New" w:cs="Courier New"/>
          <w:color w:val="000000"/>
          <w:sz w:val="20"/>
          <w:szCs w:val="20"/>
        </w:rPr>
        <w:t>,dpsdPrefix);</w:t>
      </w:r>
    </w:p>
    <w:p w14:paraId="0AF1E3CF"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BD2601"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the MSD data</w:t>
      </w:r>
    </w:p>
    <w:p w14:paraId="7F680233"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msdPrefix = fullfile(saveDir,</w:t>
      </w:r>
      <w:r>
        <w:rPr>
          <w:rFonts w:ascii="Courier New" w:hAnsi="Courier New" w:cs="Courier New"/>
          <w:color w:val="A020F0"/>
          <w:sz w:val="20"/>
          <w:szCs w:val="20"/>
        </w:rPr>
        <w:t>'msd_group_data'</w:t>
      </w:r>
      <w:r>
        <w:rPr>
          <w:rFonts w:ascii="Courier New" w:hAnsi="Courier New" w:cs="Courier New"/>
          <w:color w:val="000000"/>
          <w:sz w:val="20"/>
          <w:szCs w:val="20"/>
        </w:rPr>
        <w:t>);</w:t>
      </w:r>
    </w:p>
    <w:p w14:paraId="542958E2"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msdData = get_group_data(subFiles,</w:t>
      </w:r>
      <w:r>
        <w:rPr>
          <w:rFonts w:ascii="Courier New" w:hAnsi="Courier New" w:cs="Courier New"/>
          <w:color w:val="A020F0"/>
          <w:sz w:val="20"/>
          <w:szCs w:val="20"/>
        </w:rPr>
        <w:t>'msd'</w:t>
      </w:r>
      <w:r>
        <w:rPr>
          <w:rFonts w:ascii="Courier New" w:hAnsi="Courier New" w:cs="Courier New"/>
          <w:color w:val="000000"/>
          <w:sz w:val="20"/>
          <w:szCs w:val="20"/>
        </w:rPr>
        <w:t>,1,</w:t>
      </w:r>
      <w:r>
        <w:rPr>
          <w:rFonts w:ascii="Courier New" w:hAnsi="Courier New" w:cs="Courier New"/>
          <w:color w:val="A020F0"/>
          <w:sz w:val="20"/>
          <w:szCs w:val="20"/>
        </w:rPr>
        <w:t>'rocData'</w:t>
      </w:r>
      <w:r>
        <w:rPr>
          <w:rFonts w:ascii="Courier New" w:hAnsi="Courier New" w:cs="Courier New"/>
          <w:color w:val="000000"/>
          <w:sz w:val="20"/>
          <w:szCs w:val="20"/>
        </w:rPr>
        <w:t>,</w:t>
      </w:r>
      <w:r>
        <w:rPr>
          <w:rFonts w:ascii="Courier New" w:hAnsi="Courier New" w:cs="Courier New"/>
          <w:color w:val="A020F0"/>
          <w:sz w:val="20"/>
          <w:szCs w:val="20"/>
        </w:rPr>
        <w:t>'saveCSV'</w:t>
      </w:r>
      <w:r>
        <w:rPr>
          <w:rFonts w:ascii="Courier New" w:hAnsi="Courier New" w:cs="Courier New"/>
          <w:color w:val="000000"/>
          <w:sz w:val="20"/>
          <w:szCs w:val="20"/>
        </w:rPr>
        <w:t>,msdPrefix);</w:t>
      </w:r>
    </w:p>
    <w:p w14:paraId="5143C7C4"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539919"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Save the group data structures to a .mat file</w:t>
      </w:r>
    </w:p>
    <w:p w14:paraId="12252755"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save(fullfile(saveDir,</w:t>
      </w:r>
      <w:r>
        <w:rPr>
          <w:rFonts w:ascii="Courier New" w:hAnsi="Courier New" w:cs="Courier New"/>
          <w:color w:val="A020F0"/>
          <w:sz w:val="20"/>
          <w:szCs w:val="20"/>
        </w:rPr>
        <w:t>'all_group_data.mat'</w:t>
      </w:r>
      <w:r>
        <w:rPr>
          <w:rFonts w:ascii="Courier New" w:hAnsi="Courier New" w:cs="Courier New"/>
          <w:color w:val="000000"/>
          <w:sz w:val="20"/>
          <w:szCs w:val="20"/>
        </w:rPr>
        <w:t>),</w:t>
      </w:r>
      <w:r>
        <w:rPr>
          <w:rFonts w:ascii="Courier New" w:hAnsi="Courier New" w:cs="Courier New"/>
          <w:color w:val="A020F0"/>
          <w:sz w:val="20"/>
          <w:szCs w:val="20"/>
        </w:rPr>
        <w:t>'evsdData'</w:t>
      </w:r>
      <w:r>
        <w:rPr>
          <w:rFonts w:ascii="Courier New" w:hAnsi="Courier New" w:cs="Courier New"/>
          <w:color w:val="000000"/>
          <w:sz w:val="20"/>
          <w:szCs w:val="20"/>
        </w:rPr>
        <w:t>,</w:t>
      </w:r>
      <w:r>
        <w:rPr>
          <w:rFonts w:ascii="Courier New" w:hAnsi="Courier New" w:cs="Courier New"/>
          <w:color w:val="A020F0"/>
          <w:sz w:val="20"/>
          <w:szCs w:val="20"/>
        </w:rPr>
        <w:t>'uvsdData'</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366293CA"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'dpsdData'</w:t>
      </w:r>
      <w:r>
        <w:rPr>
          <w:rFonts w:ascii="Courier New" w:hAnsi="Courier New" w:cs="Courier New"/>
          <w:color w:val="000000"/>
          <w:sz w:val="20"/>
          <w:szCs w:val="20"/>
        </w:rPr>
        <w:t>,</w:t>
      </w:r>
      <w:r>
        <w:rPr>
          <w:rFonts w:ascii="Courier New" w:hAnsi="Courier New" w:cs="Courier New"/>
          <w:color w:val="A020F0"/>
          <w:sz w:val="20"/>
          <w:szCs w:val="20"/>
        </w:rPr>
        <w:t>'msdData'</w:t>
      </w:r>
      <w:r>
        <w:rPr>
          <w:rFonts w:ascii="Courier New" w:hAnsi="Courier New" w:cs="Courier New"/>
          <w:color w:val="000000"/>
          <w:sz w:val="20"/>
          <w:szCs w:val="20"/>
        </w:rPr>
        <w:t>);</w:t>
      </w:r>
    </w:p>
    <w:p w14:paraId="79294228" w14:textId="77777777" w:rsidR="002049C9" w:rsidRDefault="002049C9" w:rsidP="00C7263D">
      <w:pPr>
        <w:spacing w:after="0"/>
        <w:rPr>
          <w:sz w:val="24"/>
          <w:szCs w:val="24"/>
        </w:rPr>
      </w:pPr>
    </w:p>
    <w:p w14:paraId="3EDBE3FB" w14:textId="725EB7E5" w:rsidR="002049C9" w:rsidRDefault="00BA3B89" w:rsidP="00C7263D">
      <w:pPr>
        <w:spacing w:after="0"/>
        <w:rPr>
          <w:sz w:val="24"/>
          <w:szCs w:val="24"/>
        </w:rPr>
      </w:pPr>
      <w:r>
        <w:rPr>
          <w:sz w:val="24"/>
          <w:szCs w:val="24"/>
        </w:rPr>
        <w:t>I</w:t>
      </w:r>
      <w:r w:rsidR="002049C9">
        <w:rPr>
          <w:sz w:val="24"/>
          <w:szCs w:val="24"/>
        </w:rPr>
        <w:t xml:space="preserve">f you explore the </w:t>
      </w:r>
      <w:r w:rsidR="002049C9">
        <w:rPr>
          <w:i/>
          <w:sz w:val="24"/>
          <w:szCs w:val="24"/>
        </w:rPr>
        <w:t>tutorial3</w:t>
      </w:r>
      <w:r w:rsidR="002049C9">
        <w:rPr>
          <w:sz w:val="24"/>
          <w:szCs w:val="24"/>
        </w:rPr>
        <w:t xml:space="preserve"> directory that was created earlier, you will notice a bunch of .csv files that contain the data from the </w:t>
      </w:r>
      <w:r w:rsidR="002049C9" w:rsidRPr="0034418B">
        <w:rPr>
          <w:rFonts w:ascii="Courier New" w:hAnsi="Courier New" w:cs="Courier New"/>
          <w:sz w:val="20"/>
          <w:szCs w:val="20"/>
        </w:rPr>
        <w:t>get_group_data</w:t>
      </w:r>
      <w:r w:rsidR="002049C9">
        <w:rPr>
          <w:sz w:val="24"/>
          <w:szCs w:val="24"/>
        </w:rPr>
        <w:t xml:space="preserve"> function. Fo</w:t>
      </w:r>
      <w:r w:rsidR="00245A61">
        <w:rPr>
          <w:sz w:val="24"/>
          <w:szCs w:val="24"/>
        </w:rPr>
        <w:t>u</w:t>
      </w:r>
      <w:r w:rsidR="002049C9">
        <w:rPr>
          <w:sz w:val="24"/>
          <w:szCs w:val="24"/>
        </w:rPr>
        <w:t>r</w:t>
      </w:r>
      <w:r w:rsidR="00245A61">
        <w:rPr>
          <w:sz w:val="24"/>
          <w:szCs w:val="24"/>
        </w:rPr>
        <w:t xml:space="preserve"> files are created for</w:t>
      </w:r>
      <w:r w:rsidR="002049C9">
        <w:rPr>
          <w:sz w:val="24"/>
          <w:szCs w:val="24"/>
        </w:rPr>
        <w:t xml:space="preserve"> each mode</w:t>
      </w:r>
      <w:r w:rsidR="00245A61">
        <w:rPr>
          <w:sz w:val="24"/>
          <w:szCs w:val="24"/>
        </w:rPr>
        <w:t>l: *</w:t>
      </w:r>
      <w:r w:rsidR="00245A61" w:rsidRPr="00BA3B89">
        <w:rPr>
          <w:i/>
          <w:sz w:val="24"/>
          <w:szCs w:val="24"/>
        </w:rPr>
        <w:t>freq_data.csv</w:t>
      </w:r>
      <w:r w:rsidR="00245A61">
        <w:rPr>
          <w:sz w:val="24"/>
          <w:szCs w:val="24"/>
        </w:rPr>
        <w:t xml:space="preserve">, </w:t>
      </w:r>
      <w:r w:rsidR="00296689">
        <w:rPr>
          <w:sz w:val="24"/>
          <w:szCs w:val="24"/>
        </w:rPr>
        <w:t>*</w:t>
      </w:r>
      <w:r w:rsidR="00245A61" w:rsidRPr="00BA3B89">
        <w:rPr>
          <w:i/>
          <w:sz w:val="24"/>
          <w:szCs w:val="24"/>
        </w:rPr>
        <w:t>acc_bias_data</w:t>
      </w:r>
      <w:r w:rsidR="00296689" w:rsidRPr="00BA3B89">
        <w:rPr>
          <w:i/>
          <w:sz w:val="24"/>
          <w:szCs w:val="24"/>
        </w:rPr>
        <w:t>.csv</w:t>
      </w:r>
      <w:r w:rsidR="00296689">
        <w:rPr>
          <w:sz w:val="24"/>
          <w:szCs w:val="24"/>
        </w:rPr>
        <w:t xml:space="preserve">, </w:t>
      </w:r>
      <w:r w:rsidR="00245A61">
        <w:rPr>
          <w:sz w:val="24"/>
          <w:szCs w:val="24"/>
        </w:rPr>
        <w:t>*</w:t>
      </w:r>
      <w:r w:rsidR="00245A61" w:rsidRPr="00BA3B89">
        <w:rPr>
          <w:i/>
          <w:sz w:val="24"/>
          <w:szCs w:val="24"/>
        </w:rPr>
        <w:t>pars.csv</w:t>
      </w:r>
      <w:r w:rsidR="00245A61">
        <w:rPr>
          <w:sz w:val="24"/>
          <w:szCs w:val="24"/>
        </w:rPr>
        <w:t>,</w:t>
      </w:r>
      <w:r w:rsidR="00296689">
        <w:rPr>
          <w:sz w:val="24"/>
          <w:szCs w:val="24"/>
        </w:rPr>
        <w:t xml:space="preserve"> and *</w:t>
      </w:r>
      <w:r w:rsidR="00296689" w:rsidRPr="00BA3B89">
        <w:rPr>
          <w:i/>
          <w:sz w:val="24"/>
          <w:szCs w:val="24"/>
        </w:rPr>
        <w:t>fit_stats.csv</w:t>
      </w:r>
      <w:r w:rsidR="00296689">
        <w:rPr>
          <w:sz w:val="24"/>
          <w:szCs w:val="24"/>
        </w:rPr>
        <w:t xml:space="preserve">. These files contain, respectively, the rating frequency, accuracy/response bias, parameter estimates, and fit statistic data. Open these up and explore how they are organized. </w:t>
      </w:r>
      <w:r>
        <w:rPr>
          <w:sz w:val="24"/>
          <w:szCs w:val="24"/>
        </w:rPr>
        <w:t>This ends the last tutorial.</w:t>
      </w:r>
    </w:p>
    <w:p w14:paraId="1B4E4D3F" w14:textId="77777777" w:rsidR="006D0FFA" w:rsidRDefault="006D0FFA" w:rsidP="00C7263D">
      <w:pPr>
        <w:spacing w:after="0"/>
        <w:rPr>
          <w:sz w:val="24"/>
          <w:szCs w:val="24"/>
        </w:rPr>
      </w:pPr>
    </w:p>
    <w:p w14:paraId="7DF177D4" w14:textId="77777777" w:rsidR="00C7263D" w:rsidRDefault="00C7263D" w:rsidP="00C7263D">
      <w:pPr>
        <w:spacing w:after="0"/>
        <w:rPr>
          <w:sz w:val="24"/>
          <w:szCs w:val="24"/>
        </w:rPr>
      </w:pPr>
    </w:p>
    <w:p w14:paraId="338EEFCF" w14:textId="77777777" w:rsidR="00C7263D" w:rsidRDefault="00C7263D" w:rsidP="00C7263D">
      <w:pPr>
        <w:spacing w:after="0"/>
        <w:rPr>
          <w:sz w:val="24"/>
          <w:szCs w:val="24"/>
        </w:rPr>
      </w:pPr>
    </w:p>
    <w:p w14:paraId="0D92B257" w14:textId="77777777" w:rsidR="00C7263D" w:rsidRDefault="00C7263D" w:rsidP="00C7263D">
      <w:pPr>
        <w:spacing w:after="0"/>
        <w:rPr>
          <w:sz w:val="24"/>
          <w:szCs w:val="24"/>
        </w:rPr>
      </w:pPr>
    </w:p>
    <w:p w14:paraId="4FD07AC9" w14:textId="77777777" w:rsidR="00C7263D" w:rsidRDefault="00C7263D" w:rsidP="00C7263D">
      <w:pPr>
        <w:spacing w:after="0"/>
        <w:rPr>
          <w:sz w:val="24"/>
          <w:szCs w:val="24"/>
        </w:rPr>
      </w:pPr>
    </w:p>
    <w:p w14:paraId="0C03604B" w14:textId="77777777" w:rsidR="00C7263D" w:rsidRDefault="00C7263D" w:rsidP="00C7263D">
      <w:pPr>
        <w:spacing w:after="0"/>
        <w:rPr>
          <w:sz w:val="24"/>
          <w:szCs w:val="24"/>
        </w:rPr>
      </w:pPr>
    </w:p>
    <w:p w14:paraId="7891C69A" w14:textId="77777777" w:rsidR="00C7263D" w:rsidRDefault="00C7263D" w:rsidP="00C7263D">
      <w:pPr>
        <w:spacing w:after="0"/>
        <w:rPr>
          <w:sz w:val="24"/>
          <w:szCs w:val="24"/>
        </w:rPr>
      </w:pPr>
    </w:p>
    <w:p w14:paraId="7DA84AF4" w14:textId="55438C3D" w:rsidR="0044663E" w:rsidRDefault="0044663E" w:rsidP="00C7263D">
      <w:pPr>
        <w:spacing w:after="0"/>
        <w:rPr>
          <w:sz w:val="24"/>
          <w:szCs w:val="24"/>
        </w:rPr>
      </w:pPr>
      <w:r>
        <w:rPr>
          <w:sz w:val="24"/>
          <w:szCs w:val="24"/>
        </w:rPr>
        <w:br w:type="page"/>
      </w:r>
    </w:p>
    <w:p w14:paraId="64D25AE9" w14:textId="7A002D39" w:rsidR="00FB624A" w:rsidRPr="00B752E4" w:rsidRDefault="00FB624A" w:rsidP="00EB0411">
      <w:pPr>
        <w:pStyle w:val="Heading1"/>
      </w:pPr>
      <w:bookmarkStart w:id="25" w:name="_Toc254469044"/>
      <w:bookmarkStart w:id="26" w:name="_Toc254469555"/>
      <w:bookmarkStart w:id="27" w:name="_Toc380659913"/>
      <w:r>
        <w:lastRenderedPageBreak/>
        <w:t>Appendix A: Signal Detection Analysis of Yes/No Data</w:t>
      </w:r>
      <w:bookmarkEnd w:id="25"/>
      <w:bookmarkEnd w:id="26"/>
      <w:bookmarkEnd w:id="27"/>
    </w:p>
    <w:p w14:paraId="74F6817F" w14:textId="77777777" w:rsidR="00FB624A" w:rsidRDefault="00FB624A" w:rsidP="00FB624A">
      <w:pPr>
        <w:spacing w:after="0"/>
        <w:rPr>
          <w:sz w:val="24"/>
          <w:szCs w:val="24"/>
        </w:rPr>
      </w:pPr>
    </w:p>
    <w:p w14:paraId="089759B4" w14:textId="5CA6BC56" w:rsidR="00FB624A" w:rsidRDefault="00FB624A" w:rsidP="00FB624A">
      <w:pPr>
        <w:spacing w:after="0"/>
        <w:rPr>
          <w:sz w:val="24"/>
          <w:szCs w:val="24"/>
        </w:rPr>
      </w:pPr>
      <w:r>
        <w:rPr>
          <w:sz w:val="24"/>
          <w:szCs w:val="24"/>
        </w:rPr>
        <w:t>The ROC toolbox is capable of analyzing simple yes/no data with signal detection theory metrics of accuracy and response bias. This type of analysis could be applied to data from recognition experiments that have a single hit rate</w:t>
      </w:r>
      <w:r w:rsidR="000D5D32">
        <w:rPr>
          <w:sz w:val="24"/>
          <w:szCs w:val="24"/>
        </w:rPr>
        <w:t xml:space="preserve"> (HR)</w:t>
      </w:r>
      <w:r>
        <w:rPr>
          <w:sz w:val="24"/>
          <w:szCs w:val="24"/>
        </w:rPr>
        <w:t xml:space="preserve"> and a single false alarm rate</w:t>
      </w:r>
      <w:r w:rsidR="000D5D32">
        <w:rPr>
          <w:sz w:val="24"/>
          <w:szCs w:val="24"/>
        </w:rPr>
        <w:t xml:space="preserve"> (FAR) for each participant/condition</w:t>
      </w:r>
      <w:r w:rsidR="00091C65">
        <w:rPr>
          <w:sz w:val="24"/>
          <w:szCs w:val="24"/>
        </w:rPr>
        <w:t xml:space="preserve">. </w:t>
      </w:r>
      <w:r>
        <w:rPr>
          <w:sz w:val="24"/>
          <w:szCs w:val="24"/>
        </w:rPr>
        <w:t xml:space="preserve">The accuracy measures that can be calculated with functions in this toolbox are </w:t>
      </w:r>
      <w:r>
        <w:rPr>
          <w:i/>
          <w:sz w:val="24"/>
          <w:szCs w:val="24"/>
        </w:rPr>
        <w:t>d</w:t>
      </w:r>
      <w:r>
        <w:rPr>
          <w:sz w:val="24"/>
          <w:szCs w:val="24"/>
        </w:rPr>
        <w:t xml:space="preserve">’ and A’, and the bias measures are </w:t>
      </w:r>
      <w:r>
        <w:rPr>
          <w:i/>
          <w:sz w:val="24"/>
          <w:szCs w:val="24"/>
        </w:rPr>
        <w:t>c</w:t>
      </w:r>
      <w:r>
        <w:rPr>
          <w:sz w:val="24"/>
          <w:szCs w:val="24"/>
        </w:rPr>
        <w:t xml:space="preserve"> and </w:t>
      </w:r>
      <w:r w:rsidRPr="00606550">
        <w:rPr>
          <w:rFonts w:ascii="Symbol" w:hAnsi="Symbol"/>
          <w:sz w:val="24"/>
          <w:szCs w:val="24"/>
        </w:rPr>
        <w:t></w:t>
      </w:r>
      <w:r>
        <w:rPr>
          <w:sz w:val="24"/>
          <w:szCs w:val="24"/>
        </w:rPr>
        <w:t>. The functions that calculate these are:</w:t>
      </w:r>
    </w:p>
    <w:p w14:paraId="31590311" w14:textId="77777777" w:rsidR="00FB624A" w:rsidRDefault="00FB624A" w:rsidP="00FB624A">
      <w:pPr>
        <w:spacing w:after="0"/>
        <w:rPr>
          <w:sz w:val="24"/>
          <w:szCs w:val="24"/>
        </w:rPr>
      </w:pPr>
    </w:p>
    <w:p w14:paraId="3ED77140" w14:textId="77777777" w:rsidR="00FB624A" w:rsidRDefault="00FB624A" w:rsidP="00FB624A">
      <w:pPr>
        <w:spacing w:after="0"/>
        <w:rPr>
          <w:sz w:val="24"/>
          <w:szCs w:val="24"/>
        </w:rPr>
      </w:pPr>
      <w:r w:rsidRPr="001368D7">
        <w:rPr>
          <w:rFonts w:ascii="Courier New" w:hAnsi="Courier New" w:cs="Courier New"/>
          <w:sz w:val="20"/>
          <w:szCs w:val="20"/>
        </w:rPr>
        <w:t>calc_acc_dprime(HR, FAR)</w:t>
      </w:r>
      <w:r>
        <w:rPr>
          <w:sz w:val="24"/>
          <w:szCs w:val="24"/>
        </w:rPr>
        <w:t xml:space="preserve"> </w:t>
      </w:r>
      <w:r w:rsidRPr="00AD4945">
        <w:rPr>
          <w:sz w:val="24"/>
          <w:szCs w:val="24"/>
        </w:rPr>
        <w:sym w:font="Wingdings" w:char="F0E0"/>
      </w:r>
      <w:r>
        <w:rPr>
          <w:sz w:val="24"/>
          <w:szCs w:val="24"/>
        </w:rPr>
        <w:t xml:space="preserve"> Calculates </w:t>
      </w:r>
      <w:r w:rsidRPr="00D75C17">
        <w:rPr>
          <w:i/>
          <w:sz w:val="24"/>
          <w:szCs w:val="24"/>
        </w:rPr>
        <w:t>d</w:t>
      </w:r>
      <w:r>
        <w:rPr>
          <w:sz w:val="24"/>
          <w:szCs w:val="24"/>
        </w:rPr>
        <w:t>’</w:t>
      </w:r>
    </w:p>
    <w:p w14:paraId="6A20886D" w14:textId="77777777" w:rsidR="00FB624A" w:rsidRDefault="00FB624A" w:rsidP="00FB624A">
      <w:pPr>
        <w:spacing w:after="0"/>
        <w:rPr>
          <w:sz w:val="24"/>
          <w:szCs w:val="24"/>
        </w:rPr>
      </w:pPr>
      <w:r w:rsidRPr="001368D7">
        <w:rPr>
          <w:rFonts w:ascii="Courier New" w:hAnsi="Courier New" w:cs="Courier New"/>
          <w:sz w:val="20"/>
          <w:szCs w:val="20"/>
        </w:rPr>
        <w:t>calc_acc_aprime(HR, FAR)</w:t>
      </w:r>
      <w:r>
        <w:rPr>
          <w:sz w:val="24"/>
          <w:szCs w:val="24"/>
        </w:rPr>
        <w:t xml:space="preserve"> </w:t>
      </w:r>
      <w:r w:rsidRPr="00D75C17">
        <w:rPr>
          <w:sz w:val="24"/>
          <w:szCs w:val="24"/>
        </w:rPr>
        <w:sym w:font="Wingdings" w:char="F0E0"/>
      </w:r>
      <w:r>
        <w:rPr>
          <w:sz w:val="24"/>
          <w:szCs w:val="24"/>
        </w:rPr>
        <w:t xml:space="preserve"> Calculates A’</w:t>
      </w:r>
    </w:p>
    <w:p w14:paraId="7D1EB82D" w14:textId="77777777" w:rsidR="00FB624A" w:rsidRDefault="00FB624A" w:rsidP="00FB624A">
      <w:pPr>
        <w:spacing w:after="0"/>
        <w:rPr>
          <w:sz w:val="24"/>
          <w:szCs w:val="24"/>
        </w:rPr>
      </w:pPr>
      <w:r w:rsidRPr="001368D7">
        <w:rPr>
          <w:rFonts w:ascii="Courier New" w:hAnsi="Courier New" w:cs="Courier New"/>
          <w:sz w:val="20"/>
          <w:szCs w:val="20"/>
        </w:rPr>
        <w:t>calc_bias_c(HR, FAR)</w:t>
      </w:r>
      <w:r>
        <w:rPr>
          <w:sz w:val="24"/>
          <w:szCs w:val="24"/>
        </w:rPr>
        <w:t xml:space="preserve"> </w:t>
      </w:r>
      <w:r w:rsidRPr="00D75C17">
        <w:rPr>
          <w:sz w:val="24"/>
          <w:szCs w:val="24"/>
        </w:rPr>
        <w:sym w:font="Wingdings" w:char="F0E0"/>
      </w:r>
      <w:r>
        <w:rPr>
          <w:sz w:val="24"/>
          <w:szCs w:val="24"/>
        </w:rPr>
        <w:t xml:space="preserve"> Calculates </w:t>
      </w:r>
      <w:r>
        <w:rPr>
          <w:i/>
          <w:sz w:val="24"/>
          <w:szCs w:val="24"/>
        </w:rPr>
        <w:t>c</w:t>
      </w:r>
    </w:p>
    <w:p w14:paraId="1E8C9CD9" w14:textId="77777777" w:rsidR="00FB624A" w:rsidRPr="00411A26" w:rsidRDefault="00FB624A" w:rsidP="00FB624A">
      <w:pPr>
        <w:spacing w:after="0"/>
        <w:rPr>
          <w:sz w:val="24"/>
          <w:szCs w:val="24"/>
        </w:rPr>
      </w:pPr>
      <w:r w:rsidRPr="00411A26">
        <w:rPr>
          <w:rFonts w:ascii="Courier New" w:hAnsi="Courier New" w:cs="Courier New"/>
          <w:sz w:val="20"/>
          <w:szCs w:val="20"/>
        </w:rPr>
        <w:t>calc_bias_beta(HR, FAR)</w:t>
      </w:r>
      <w:r w:rsidRPr="00411A26">
        <w:rPr>
          <w:sz w:val="24"/>
          <w:szCs w:val="24"/>
        </w:rPr>
        <w:t xml:space="preserve"> </w:t>
      </w:r>
      <w:r w:rsidRPr="00D75C17">
        <w:rPr>
          <w:sz w:val="24"/>
          <w:szCs w:val="24"/>
        </w:rPr>
        <w:sym w:font="Wingdings" w:char="F0E0"/>
      </w:r>
      <w:r w:rsidRPr="00411A26">
        <w:rPr>
          <w:sz w:val="24"/>
          <w:szCs w:val="24"/>
        </w:rPr>
        <w:t xml:space="preserve"> Calculates b</w:t>
      </w:r>
    </w:p>
    <w:p w14:paraId="1369E61C" w14:textId="77777777" w:rsidR="00FB624A" w:rsidRPr="00411A26" w:rsidRDefault="00FB624A" w:rsidP="00FB624A">
      <w:pPr>
        <w:spacing w:after="0"/>
        <w:rPr>
          <w:sz w:val="24"/>
          <w:szCs w:val="24"/>
        </w:rPr>
      </w:pPr>
    </w:p>
    <w:p w14:paraId="60AD7944" w14:textId="2D03D734" w:rsidR="00FB624A" w:rsidRDefault="00FB624A" w:rsidP="00FB624A">
      <w:pPr>
        <w:spacing w:after="0"/>
        <w:rPr>
          <w:sz w:val="24"/>
          <w:szCs w:val="24"/>
        </w:rPr>
      </w:pPr>
      <w:r>
        <w:rPr>
          <w:sz w:val="24"/>
          <w:szCs w:val="24"/>
        </w:rPr>
        <w:t>Each function takes as input a vector of hit rates (HRs) and false alarm rates (FARs) such that the first element of each vector constitutes a HR/FAR pair from one participant</w:t>
      </w:r>
      <w:r w:rsidR="00F80155">
        <w:rPr>
          <w:sz w:val="24"/>
          <w:szCs w:val="24"/>
        </w:rPr>
        <w:t>/condition</w:t>
      </w:r>
      <w:r>
        <w:rPr>
          <w:sz w:val="24"/>
          <w:szCs w:val="24"/>
        </w:rPr>
        <w:t xml:space="preserve">. These values must be proportions (e.g., # Hits/# Target Items). Note that HRs and FARs of 1’s or 0’s will lead </w:t>
      </w:r>
      <w:r w:rsidR="000D5D32">
        <w:rPr>
          <w:sz w:val="24"/>
          <w:szCs w:val="24"/>
        </w:rPr>
        <w:t>t</w:t>
      </w:r>
      <w:r>
        <w:rPr>
          <w:sz w:val="24"/>
          <w:szCs w:val="24"/>
        </w:rPr>
        <w:t xml:space="preserve">o undefined values for </w:t>
      </w:r>
      <w:r>
        <w:rPr>
          <w:i/>
          <w:sz w:val="24"/>
          <w:szCs w:val="24"/>
        </w:rPr>
        <w:t>d</w:t>
      </w:r>
      <w:r>
        <w:rPr>
          <w:sz w:val="24"/>
          <w:szCs w:val="24"/>
        </w:rPr>
        <w:t xml:space="preserve">’, </w:t>
      </w:r>
      <w:r>
        <w:rPr>
          <w:i/>
          <w:sz w:val="24"/>
          <w:szCs w:val="24"/>
        </w:rPr>
        <w:t>c</w:t>
      </w:r>
      <w:r w:rsidR="00F80155">
        <w:rPr>
          <w:sz w:val="24"/>
          <w:szCs w:val="24"/>
        </w:rPr>
        <w:t xml:space="preserve">, and </w:t>
      </w:r>
      <w:r w:rsidR="00F80155" w:rsidRPr="00606550">
        <w:rPr>
          <w:rFonts w:ascii="Symbol" w:hAnsi="Symbol"/>
          <w:sz w:val="24"/>
          <w:szCs w:val="24"/>
        </w:rPr>
        <w:t></w:t>
      </w:r>
      <w:r>
        <w:rPr>
          <w:sz w:val="24"/>
          <w:szCs w:val="24"/>
        </w:rPr>
        <w:t xml:space="preserve">. Corrections to your raw data can be applied to avoid this (see Macmillan &amp; Creelman, 2005; Snodgrass &amp; Corwin, 1988, for further discussion). </w:t>
      </w:r>
    </w:p>
    <w:p w14:paraId="7A120F46" w14:textId="77777777" w:rsidR="00FB624A" w:rsidRDefault="00FB624A" w:rsidP="00FB624A">
      <w:pPr>
        <w:spacing w:after="0"/>
        <w:rPr>
          <w:sz w:val="24"/>
          <w:szCs w:val="24"/>
        </w:rPr>
      </w:pPr>
    </w:p>
    <w:p w14:paraId="21E0EE03" w14:textId="22B173EC" w:rsidR="00FB624A" w:rsidRDefault="00FB624A" w:rsidP="00FB624A">
      <w:pPr>
        <w:spacing w:after="0"/>
        <w:rPr>
          <w:sz w:val="24"/>
          <w:szCs w:val="24"/>
        </w:rPr>
      </w:pPr>
      <w:r>
        <w:rPr>
          <w:sz w:val="24"/>
          <w:szCs w:val="24"/>
        </w:rPr>
        <w:t xml:space="preserve">Likewise, if you have some sort of ratings (i.e., confidence) data, there are additional signal detection summary indices that can be calculated. These include </w:t>
      </w:r>
      <w:r>
        <w:rPr>
          <w:i/>
          <w:sz w:val="24"/>
          <w:szCs w:val="24"/>
        </w:rPr>
        <w:t>d</w:t>
      </w:r>
      <w:r w:rsidRPr="003A7F49">
        <w:rPr>
          <w:sz w:val="24"/>
          <w:szCs w:val="24"/>
          <w:vertAlign w:val="subscript"/>
        </w:rPr>
        <w:t>a</w:t>
      </w:r>
      <w:r>
        <w:rPr>
          <w:sz w:val="24"/>
          <w:szCs w:val="24"/>
        </w:rPr>
        <w:t xml:space="preserve">, </w:t>
      </w:r>
      <w:r>
        <w:rPr>
          <w:i/>
          <w:sz w:val="24"/>
          <w:szCs w:val="24"/>
        </w:rPr>
        <w:t>d</w:t>
      </w:r>
      <w:r w:rsidRPr="003A7F49">
        <w:rPr>
          <w:sz w:val="24"/>
          <w:szCs w:val="24"/>
          <w:vertAlign w:val="subscript"/>
        </w:rPr>
        <w:t>r</w:t>
      </w:r>
      <w:r>
        <w:rPr>
          <w:sz w:val="24"/>
          <w:szCs w:val="24"/>
        </w:rPr>
        <w:t xml:space="preserve">, </w:t>
      </w:r>
      <w:r>
        <w:rPr>
          <w:i/>
          <w:sz w:val="24"/>
          <w:szCs w:val="24"/>
        </w:rPr>
        <w:t>A</w:t>
      </w:r>
      <w:r>
        <w:rPr>
          <w:sz w:val="24"/>
          <w:szCs w:val="24"/>
        </w:rPr>
        <w:t xml:space="preserve">z, and area under the curve (AUC). These formulas, as well as the ones mentioned above, </w:t>
      </w:r>
      <w:r w:rsidR="00F80155">
        <w:rPr>
          <w:sz w:val="24"/>
          <w:szCs w:val="24"/>
        </w:rPr>
        <w:t>are discussed</w:t>
      </w:r>
      <w:r>
        <w:rPr>
          <w:sz w:val="24"/>
          <w:szCs w:val="24"/>
        </w:rPr>
        <w:t xml:space="preserve"> in Macmillan and Creelman (2005</w:t>
      </w:r>
      <w:r w:rsidR="005C450A">
        <w:rPr>
          <w:sz w:val="24"/>
          <w:szCs w:val="24"/>
        </w:rPr>
        <w:t>),</w:t>
      </w:r>
      <w:r w:rsidR="00F80155">
        <w:rPr>
          <w:sz w:val="24"/>
          <w:szCs w:val="24"/>
        </w:rPr>
        <w:t xml:space="preserve"> with the exception of the </w:t>
      </w:r>
      <w:r w:rsidR="005C450A">
        <w:rPr>
          <w:i/>
          <w:sz w:val="24"/>
          <w:szCs w:val="24"/>
        </w:rPr>
        <w:t>d</w:t>
      </w:r>
      <w:r w:rsidR="005C450A" w:rsidRPr="003A7F49">
        <w:rPr>
          <w:sz w:val="24"/>
          <w:szCs w:val="24"/>
          <w:vertAlign w:val="subscript"/>
        </w:rPr>
        <w:t>r</w:t>
      </w:r>
      <w:r w:rsidR="005C450A">
        <w:rPr>
          <w:sz w:val="24"/>
          <w:szCs w:val="24"/>
        </w:rPr>
        <w:t xml:space="preserve"> index</w:t>
      </w:r>
      <w:r w:rsidR="002A7E0D">
        <w:rPr>
          <w:sz w:val="24"/>
          <w:szCs w:val="24"/>
        </w:rPr>
        <w:t>. The formula</w:t>
      </w:r>
      <w:r w:rsidR="00F80155">
        <w:rPr>
          <w:sz w:val="24"/>
          <w:szCs w:val="24"/>
        </w:rPr>
        <w:t xml:space="preserve"> of the </w:t>
      </w:r>
      <w:r w:rsidR="00F80155">
        <w:rPr>
          <w:i/>
          <w:sz w:val="24"/>
          <w:szCs w:val="24"/>
        </w:rPr>
        <w:t>d</w:t>
      </w:r>
      <w:r w:rsidR="00F80155" w:rsidRPr="003A7F49">
        <w:rPr>
          <w:sz w:val="24"/>
          <w:szCs w:val="24"/>
          <w:vertAlign w:val="subscript"/>
        </w:rPr>
        <w:t>r</w:t>
      </w:r>
      <w:r w:rsidR="00F80155">
        <w:rPr>
          <w:sz w:val="24"/>
          <w:szCs w:val="24"/>
        </w:rPr>
        <w:t xml:space="preserve"> index can be found in </w:t>
      </w:r>
      <w:r>
        <w:rPr>
          <w:sz w:val="24"/>
          <w:szCs w:val="24"/>
        </w:rPr>
        <w:t>Mickes, Wais, &amp; Wixted (2007). To calculate these metrics, as well as the three presented above, you can use the following function:</w:t>
      </w:r>
    </w:p>
    <w:p w14:paraId="4D17AD0D" w14:textId="77777777" w:rsidR="00FB624A" w:rsidRDefault="00FB624A" w:rsidP="00FB624A">
      <w:pPr>
        <w:spacing w:after="0"/>
        <w:rPr>
          <w:sz w:val="24"/>
          <w:szCs w:val="24"/>
        </w:rPr>
      </w:pPr>
    </w:p>
    <w:p w14:paraId="20569BE6" w14:textId="77777777" w:rsidR="00FB624A" w:rsidRPr="001368D7" w:rsidRDefault="00FB624A" w:rsidP="00FB624A">
      <w:pPr>
        <w:spacing w:after="0"/>
        <w:rPr>
          <w:rFonts w:ascii="Courier New" w:hAnsi="Courier New" w:cs="Courier New"/>
          <w:sz w:val="20"/>
          <w:szCs w:val="20"/>
        </w:rPr>
      </w:pPr>
      <w:r w:rsidRPr="001368D7">
        <w:rPr>
          <w:rFonts w:ascii="Courier New" w:hAnsi="Courier New" w:cs="Courier New"/>
          <w:sz w:val="20"/>
          <w:szCs w:val="20"/>
        </w:rPr>
        <w:t>calc_rating_acc_bias(targf, luref)</w:t>
      </w:r>
    </w:p>
    <w:p w14:paraId="35A787AB" w14:textId="77777777" w:rsidR="00FB624A" w:rsidRDefault="00FB624A" w:rsidP="00FB624A">
      <w:pPr>
        <w:spacing w:after="0"/>
        <w:rPr>
          <w:sz w:val="24"/>
          <w:szCs w:val="24"/>
        </w:rPr>
      </w:pPr>
    </w:p>
    <w:p w14:paraId="770C7F0A" w14:textId="4545A731" w:rsidR="00E200F0" w:rsidRDefault="00FB624A" w:rsidP="00E200F0">
      <w:pPr>
        <w:spacing w:after="0"/>
        <w:rPr>
          <w:sz w:val="24"/>
          <w:szCs w:val="24"/>
        </w:rPr>
      </w:pPr>
      <w:r>
        <w:rPr>
          <w:sz w:val="24"/>
          <w:szCs w:val="24"/>
        </w:rPr>
        <w:t xml:space="preserve">where </w:t>
      </w:r>
      <w:r w:rsidRPr="002E07A3">
        <w:rPr>
          <w:rFonts w:ascii="Courier New" w:hAnsi="Courier New" w:cs="Courier New"/>
          <w:sz w:val="20"/>
          <w:szCs w:val="20"/>
        </w:rPr>
        <w:t>targf</w:t>
      </w:r>
      <w:r>
        <w:rPr>
          <w:sz w:val="24"/>
          <w:szCs w:val="24"/>
        </w:rPr>
        <w:t xml:space="preserve"> and </w:t>
      </w:r>
      <w:r w:rsidRPr="002E07A3">
        <w:rPr>
          <w:rFonts w:ascii="Courier New" w:hAnsi="Courier New" w:cs="Courier New"/>
          <w:sz w:val="20"/>
          <w:szCs w:val="20"/>
        </w:rPr>
        <w:t>lure</w:t>
      </w:r>
      <w:r w:rsidR="002E07A3" w:rsidRPr="002E07A3">
        <w:rPr>
          <w:rFonts w:ascii="Courier New" w:hAnsi="Courier New" w:cs="Courier New"/>
          <w:sz w:val="20"/>
          <w:szCs w:val="20"/>
        </w:rPr>
        <w:t>f</w:t>
      </w:r>
      <w:r w:rsidR="002A7E0D">
        <w:rPr>
          <w:sz w:val="24"/>
          <w:szCs w:val="24"/>
        </w:rPr>
        <w:t xml:space="preserve"> refer to a matrix</w:t>
      </w:r>
      <w:r>
        <w:rPr>
          <w:sz w:val="24"/>
          <w:szCs w:val="24"/>
        </w:rPr>
        <w:t xml:space="preserve"> of response frequencies for target and lure items, respectively</w:t>
      </w:r>
      <w:r w:rsidR="00F80155">
        <w:rPr>
          <w:sz w:val="24"/>
          <w:szCs w:val="24"/>
        </w:rPr>
        <w:t xml:space="preserve"> (see the </w:t>
      </w:r>
      <w:r w:rsidR="00F80155" w:rsidRPr="00F80155">
        <w:rPr>
          <w:b/>
          <w:sz w:val="24"/>
          <w:szCs w:val="24"/>
        </w:rPr>
        <w:t>Formatting Your Data</w:t>
      </w:r>
      <w:r w:rsidR="00F80155">
        <w:rPr>
          <w:sz w:val="24"/>
          <w:szCs w:val="24"/>
        </w:rPr>
        <w:t xml:space="preserve"> section)</w:t>
      </w:r>
      <w:r>
        <w:rPr>
          <w:sz w:val="24"/>
          <w:szCs w:val="24"/>
        </w:rPr>
        <w:t xml:space="preserve">. </w:t>
      </w:r>
    </w:p>
    <w:p w14:paraId="2999E92C" w14:textId="77777777" w:rsidR="00E200F0" w:rsidRDefault="00E200F0">
      <w:pPr>
        <w:rPr>
          <w:sz w:val="24"/>
          <w:szCs w:val="24"/>
        </w:rPr>
      </w:pPr>
      <w:r>
        <w:rPr>
          <w:sz w:val="24"/>
          <w:szCs w:val="24"/>
        </w:rPr>
        <w:br w:type="page"/>
      </w:r>
    </w:p>
    <w:p w14:paraId="1F1B6F70" w14:textId="2039C479" w:rsidR="00FB624A" w:rsidRPr="00B752E4" w:rsidRDefault="00277A7D" w:rsidP="00EB0411">
      <w:pPr>
        <w:pStyle w:val="Heading1"/>
      </w:pPr>
      <w:bookmarkStart w:id="28" w:name="_Toc254469045"/>
      <w:bookmarkStart w:id="29" w:name="_Toc254469556"/>
      <w:bookmarkStart w:id="30" w:name="_Toc380659914"/>
      <w:r>
        <w:lastRenderedPageBreak/>
        <w:t xml:space="preserve">Appendix B: </w:t>
      </w:r>
      <w:r w:rsidR="00FB624A">
        <w:t>The Models and Their Parameters</w:t>
      </w:r>
      <w:bookmarkEnd w:id="28"/>
      <w:bookmarkEnd w:id="29"/>
      <w:bookmarkEnd w:id="30"/>
    </w:p>
    <w:p w14:paraId="7A8EE590" w14:textId="77777777" w:rsidR="00FB624A" w:rsidRDefault="00FB624A" w:rsidP="00FB624A">
      <w:pPr>
        <w:spacing w:after="0"/>
        <w:rPr>
          <w:sz w:val="24"/>
          <w:szCs w:val="24"/>
        </w:rPr>
      </w:pPr>
    </w:p>
    <w:p w14:paraId="3AA74B35" w14:textId="14E74EBA" w:rsidR="00FB624A" w:rsidRDefault="00FB624A" w:rsidP="00FB624A">
      <w:pPr>
        <w:spacing w:after="0"/>
        <w:rPr>
          <w:sz w:val="24"/>
          <w:szCs w:val="24"/>
        </w:rPr>
      </w:pPr>
      <w:r>
        <w:rPr>
          <w:sz w:val="24"/>
          <w:szCs w:val="24"/>
        </w:rPr>
        <w:t xml:space="preserve">The ROC Toolbox currently </w:t>
      </w:r>
      <w:r w:rsidR="00E200F0">
        <w:rPr>
          <w:sz w:val="24"/>
          <w:szCs w:val="24"/>
        </w:rPr>
        <w:t>contains three different models that can be fit to ROC data</w:t>
      </w:r>
      <w:r>
        <w:rPr>
          <w:sz w:val="24"/>
          <w:szCs w:val="24"/>
        </w:rPr>
        <w:t>. These include the unequal-variance signal detection (USVD) model, the dual-process signal detection model (DPSD), and the mixture signal detection (MSD) model</w:t>
      </w:r>
      <w:r w:rsidR="00E200F0">
        <w:rPr>
          <w:sz w:val="24"/>
          <w:szCs w:val="24"/>
        </w:rPr>
        <w:t>. Here is a brief outline of the parameters of each model:</w:t>
      </w:r>
    </w:p>
    <w:p w14:paraId="08C3E72D" w14:textId="77777777" w:rsidR="00725501" w:rsidRDefault="00725501" w:rsidP="00FB624A">
      <w:pPr>
        <w:spacing w:after="0"/>
        <w:rPr>
          <w:sz w:val="24"/>
          <w:szCs w:val="24"/>
        </w:rPr>
      </w:pPr>
    </w:p>
    <w:p w14:paraId="3EFD0C1E" w14:textId="77777777" w:rsidR="00FB624A" w:rsidRPr="00CA7BB9" w:rsidRDefault="00FB624A" w:rsidP="00FB624A">
      <w:pPr>
        <w:spacing w:after="0"/>
        <w:rPr>
          <w:b/>
          <w:i/>
          <w:sz w:val="32"/>
          <w:szCs w:val="32"/>
        </w:rPr>
      </w:pPr>
      <w:r w:rsidRPr="00CA7BB9">
        <w:rPr>
          <w:b/>
          <w:i/>
          <w:sz w:val="32"/>
          <w:szCs w:val="32"/>
        </w:rPr>
        <w:t>The UVSD Model</w:t>
      </w:r>
    </w:p>
    <w:p w14:paraId="0CC6A8E7" w14:textId="77777777" w:rsidR="00FB624A" w:rsidRDefault="00FB624A" w:rsidP="00FB624A">
      <w:pPr>
        <w:spacing w:after="0"/>
        <w:rPr>
          <w:sz w:val="24"/>
          <w:szCs w:val="24"/>
        </w:rPr>
      </w:pPr>
      <w:r>
        <w:rPr>
          <w:sz w:val="24"/>
          <w:szCs w:val="24"/>
        </w:rPr>
        <w:t>The parameters of this model are:</w:t>
      </w:r>
    </w:p>
    <w:tbl>
      <w:tblPr>
        <w:tblStyle w:val="TableGrid"/>
        <w:tblW w:w="0" w:type="auto"/>
        <w:jc w:val="center"/>
        <w:tblLook w:val="04A0" w:firstRow="1" w:lastRow="0" w:firstColumn="1" w:lastColumn="0" w:noHBand="0" w:noVBand="1"/>
      </w:tblPr>
      <w:tblGrid>
        <w:gridCol w:w="2628"/>
        <w:gridCol w:w="6948"/>
      </w:tblGrid>
      <w:tr w:rsidR="00FB624A" w14:paraId="1DEFEB42" w14:textId="77777777" w:rsidTr="00F80155">
        <w:trPr>
          <w:jc w:val="center"/>
        </w:trPr>
        <w:tc>
          <w:tcPr>
            <w:tcW w:w="2628" w:type="dxa"/>
          </w:tcPr>
          <w:p w14:paraId="3C4A5CC4" w14:textId="77777777" w:rsidR="00FB624A" w:rsidRPr="00C01591" w:rsidRDefault="00FB624A" w:rsidP="00F80155">
            <w:pPr>
              <w:jc w:val="center"/>
              <w:rPr>
                <w:b/>
                <w:sz w:val="24"/>
                <w:szCs w:val="24"/>
              </w:rPr>
            </w:pPr>
            <w:r>
              <w:rPr>
                <w:b/>
                <w:sz w:val="24"/>
                <w:szCs w:val="24"/>
              </w:rPr>
              <w:t>Parameter</w:t>
            </w:r>
          </w:p>
        </w:tc>
        <w:tc>
          <w:tcPr>
            <w:tcW w:w="6948" w:type="dxa"/>
          </w:tcPr>
          <w:p w14:paraId="0BD5A38C" w14:textId="77777777" w:rsidR="00FB624A" w:rsidRPr="00C01591" w:rsidRDefault="00FB624A" w:rsidP="00F80155">
            <w:pPr>
              <w:jc w:val="center"/>
              <w:rPr>
                <w:b/>
                <w:sz w:val="24"/>
                <w:szCs w:val="24"/>
              </w:rPr>
            </w:pPr>
            <w:r>
              <w:rPr>
                <w:b/>
                <w:sz w:val="24"/>
                <w:szCs w:val="24"/>
              </w:rPr>
              <w:t>Description</w:t>
            </w:r>
          </w:p>
        </w:tc>
      </w:tr>
      <w:tr w:rsidR="00FB624A" w14:paraId="4EE1133B" w14:textId="77777777" w:rsidTr="00F80155">
        <w:trPr>
          <w:jc w:val="center"/>
        </w:trPr>
        <w:tc>
          <w:tcPr>
            <w:tcW w:w="2628" w:type="dxa"/>
          </w:tcPr>
          <w:p w14:paraId="1820FBB3" w14:textId="77777777" w:rsidR="00FB624A" w:rsidRPr="00C01591" w:rsidRDefault="00FB624A" w:rsidP="00F80155">
            <w:pPr>
              <w:jc w:val="center"/>
              <w:rPr>
                <w:sz w:val="24"/>
                <w:szCs w:val="24"/>
              </w:rPr>
            </w:pPr>
            <w:r>
              <w:rPr>
                <w:i/>
                <w:sz w:val="24"/>
                <w:szCs w:val="24"/>
              </w:rPr>
              <w:t>d</w:t>
            </w:r>
            <w:r>
              <w:rPr>
                <w:sz w:val="24"/>
                <w:szCs w:val="24"/>
              </w:rPr>
              <w:t>'</w:t>
            </w:r>
          </w:p>
        </w:tc>
        <w:tc>
          <w:tcPr>
            <w:tcW w:w="6948" w:type="dxa"/>
          </w:tcPr>
          <w:p w14:paraId="4464C8C2" w14:textId="77777777" w:rsidR="00FB624A" w:rsidRDefault="00FB624A" w:rsidP="00F80155">
            <w:pPr>
              <w:rPr>
                <w:sz w:val="24"/>
                <w:szCs w:val="24"/>
              </w:rPr>
            </w:pPr>
            <w:r>
              <w:rPr>
                <w:sz w:val="24"/>
                <w:szCs w:val="24"/>
              </w:rPr>
              <w:t>Distance between the target and lure distributions in standard deviation units. This is typically referred to as the “strength” of the target distribution. Note that the mean and standard deviation of the lure distribution are 0 and 1, respectively.</w:t>
            </w:r>
          </w:p>
          <w:p w14:paraId="6976A64C" w14:textId="77777777" w:rsidR="00FB624A" w:rsidRDefault="00FB624A" w:rsidP="00F80155">
            <w:pPr>
              <w:rPr>
                <w:sz w:val="24"/>
                <w:szCs w:val="24"/>
              </w:rPr>
            </w:pPr>
          </w:p>
          <w:p w14:paraId="7A6540BE" w14:textId="51A11B5F" w:rsidR="00386CD6" w:rsidRDefault="00386CD6" w:rsidP="00F80155">
            <w:pPr>
              <w:rPr>
                <w:sz w:val="24"/>
                <w:szCs w:val="24"/>
              </w:rPr>
            </w:pPr>
            <w:r>
              <w:rPr>
                <w:sz w:val="24"/>
                <w:szCs w:val="24"/>
              </w:rPr>
              <w:t xml:space="preserve">If estimated, the starting value is 1 with bounds of </w:t>
            </w:r>
            <w:r w:rsidRPr="001429FE">
              <w:rPr>
                <w:rFonts w:ascii="Cambria Math" w:eastAsiaTheme="minorEastAsia" w:hAnsi="Cambria Math"/>
                <w:sz w:val="24"/>
                <w:szCs w:val="24"/>
              </w:rPr>
              <w:t>±∞</w:t>
            </w:r>
            <w:r w:rsidR="00AE4E9B">
              <w:rPr>
                <w:rFonts w:ascii="Cambria Math" w:eastAsiaTheme="minorEastAsia" w:hAnsi="Cambria Math"/>
                <w:sz w:val="24"/>
                <w:szCs w:val="24"/>
              </w:rPr>
              <w:t>.</w:t>
            </w:r>
          </w:p>
          <w:p w14:paraId="05F2972E" w14:textId="77777777" w:rsidR="00386CD6" w:rsidRDefault="00386CD6" w:rsidP="00F80155">
            <w:pPr>
              <w:rPr>
                <w:sz w:val="24"/>
                <w:szCs w:val="24"/>
              </w:rPr>
            </w:pPr>
          </w:p>
          <w:p w14:paraId="07D69A10" w14:textId="77777777" w:rsidR="00FB624A" w:rsidRDefault="00FB624A" w:rsidP="00F80155">
            <w:pPr>
              <w:rPr>
                <w:sz w:val="24"/>
                <w:szCs w:val="24"/>
              </w:rPr>
            </w:pPr>
            <w:r>
              <w:rPr>
                <w:sz w:val="24"/>
                <w:szCs w:val="24"/>
              </w:rPr>
              <w:t xml:space="preserve">If this parameter is not estimated, it is constrained to equal 0. </w:t>
            </w:r>
          </w:p>
        </w:tc>
      </w:tr>
      <w:tr w:rsidR="00FB624A" w14:paraId="54FB798A" w14:textId="77777777" w:rsidTr="00F80155">
        <w:trPr>
          <w:jc w:val="center"/>
        </w:trPr>
        <w:tc>
          <w:tcPr>
            <w:tcW w:w="2628" w:type="dxa"/>
          </w:tcPr>
          <w:p w14:paraId="2BAB99D9" w14:textId="473442B1" w:rsidR="00FB624A" w:rsidRDefault="00FB624A" w:rsidP="00F80155">
            <w:pPr>
              <w:jc w:val="center"/>
              <w:rPr>
                <w:sz w:val="24"/>
                <w:szCs w:val="24"/>
              </w:rPr>
            </w:pPr>
            <w:r>
              <w:rPr>
                <w:sz w:val="24"/>
                <w:szCs w:val="24"/>
              </w:rPr>
              <w:t>V</w:t>
            </w:r>
            <w:r w:rsidRPr="00C01591">
              <w:rPr>
                <w:sz w:val="24"/>
                <w:szCs w:val="24"/>
                <w:vertAlign w:val="subscript"/>
              </w:rPr>
              <w:t>o</w:t>
            </w:r>
          </w:p>
        </w:tc>
        <w:tc>
          <w:tcPr>
            <w:tcW w:w="6948" w:type="dxa"/>
          </w:tcPr>
          <w:p w14:paraId="4C4A0FBF" w14:textId="77777777" w:rsidR="00386CD6" w:rsidRDefault="00FB624A" w:rsidP="00F80155">
            <w:pPr>
              <w:rPr>
                <w:sz w:val="24"/>
                <w:szCs w:val="24"/>
              </w:rPr>
            </w:pPr>
            <w:r>
              <w:rPr>
                <w:sz w:val="24"/>
                <w:szCs w:val="24"/>
              </w:rPr>
              <w:t xml:space="preserve">This is the variance of the target distribution in standard deviation units. </w:t>
            </w:r>
          </w:p>
          <w:p w14:paraId="68BF176D" w14:textId="77777777" w:rsidR="00386CD6" w:rsidRDefault="00386CD6" w:rsidP="00F80155">
            <w:pPr>
              <w:rPr>
                <w:sz w:val="24"/>
                <w:szCs w:val="24"/>
              </w:rPr>
            </w:pPr>
          </w:p>
          <w:p w14:paraId="45CA4039" w14:textId="0150A535" w:rsidR="00386CD6" w:rsidRDefault="00386CD6" w:rsidP="00F80155">
            <w:pPr>
              <w:rPr>
                <w:sz w:val="24"/>
                <w:szCs w:val="24"/>
              </w:rPr>
            </w:pPr>
            <w:r>
              <w:rPr>
                <w:sz w:val="24"/>
                <w:szCs w:val="24"/>
              </w:rPr>
              <w:t xml:space="preserve">If estimated, the starting value is 1.4 with bounds of 0 and </w:t>
            </w:r>
            <w:r>
              <w:rPr>
                <w:rFonts w:ascii="Cambria Math" w:eastAsiaTheme="minorEastAsia" w:hAnsi="Cambria Math"/>
                <w:sz w:val="24"/>
                <w:szCs w:val="24"/>
              </w:rPr>
              <w:t>+</w:t>
            </w:r>
            <w:r w:rsidRPr="001429FE">
              <w:rPr>
                <w:rFonts w:ascii="Cambria Math" w:eastAsiaTheme="minorEastAsia" w:hAnsi="Cambria Math"/>
                <w:sz w:val="24"/>
                <w:szCs w:val="24"/>
              </w:rPr>
              <w:t>∞</w:t>
            </w:r>
            <w:r>
              <w:rPr>
                <w:rFonts w:ascii="Cambria Math" w:eastAsiaTheme="minorEastAsia" w:hAnsi="Cambria Math"/>
                <w:sz w:val="24"/>
                <w:szCs w:val="24"/>
              </w:rPr>
              <w:t>.</w:t>
            </w:r>
          </w:p>
          <w:p w14:paraId="469E6660" w14:textId="77777777" w:rsidR="00386CD6" w:rsidRDefault="00386CD6" w:rsidP="00F80155">
            <w:pPr>
              <w:rPr>
                <w:sz w:val="24"/>
                <w:szCs w:val="24"/>
              </w:rPr>
            </w:pPr>
          </w:p>
          <w:p w14:paraId="7139E462" w14:textId="504B0301" w:rsidR="00FB624A" w:rsidRDefault="00FB624A" w:rsidP="00F80155">
            <w:pPr>
              <w:rPr>
                <w:sz w:val="24"/>
                <w:szCs w:val="24"/>
              </w:rPr>
            </w:pPr>
            <w:r>
              <w:rPr>
                <w:sz w:val="24"/>
                <w:szCs w:val="24"/>
              </w:rPr>
              <w:t xml:space="preserve">If not estimated, this parameter is constrained to equal 1. This constraint results in an equal-variance signal detection model. </w:t>
            </w:r>
          </w:p>
        </w:tc>
      </w:tr>
      <w:tr w:rsidR="00FB624A" w14:paraId="718C2345" w14:textId="77777777" w:rsidTr="00F80155">
        <w:trPr>
          <w:jc w:val="center"/>
        </w:trPr>
        <w:tc>
          <w:tcPr>
            <w:tcW w:w="2628" w:type="dxa"/>
          </w:tcPr>
          <w:p w14:paraId="4E727960" w14:textId="77777777" w:rsidR="00FB624A" w:rsidRDefault="00FB624A" w:rsidP="00F80155">
            <w:pPr>
              <w:jc w:val="center"/>
              <w:rPr>
                <w:sz w:val="24"/>
                <w:szCs w:val="24"/>
              </w:rPr>
            </w:pPr>
            <w:r>
              <w:rPr>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eastAsiaTheme="minorEastAsia"/>
                <w:sz w:val="24"/>
                <w:szCs w:val="24"/>
              </w:rPr>
              <w:t>}</w:t>
            </w:r>
          </w:p>
        </w:tc>
        <w:tc>
          <w:tcPr>
            <w:tcW w:w="6948" w:type="dxa"/>
          </w:tcPr>
          <w:p w14:paraId="18A73457" w14:textId="77777777" w:rsidR="00FB624A" w:rsidRDefault="00FB624A" w:rsidP="00F80155">
            <w:pPr>
              <w:rPr>
                <w:rFonts w:eastAsiaTheme="minorEastAsia"/>
                <w:sz w:val="24"/>
                <w:szCs w:val="24"/>
              </w:rPr>
            </w:pPr>
            <w:r>
              <w:rPr>
                <w:sz w:val="24"/>
                <w:szCs w:val="24"/>
              </w:rPr>
              <w:t>These are the criterion placement parameters of the model. The number of criterion parameters is determined by the number of rating bins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Pr>
                <w:rFonts w:eastAsiaTheme="minorEastAsia"/>
                <w:sz w:val="24"/>
                <w:szCs w:val="24"/>
              </w:rPr>
              <w:t xml:space="preserve">) minus 1 (i.e.,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-1)</m:t>
              </m:r>
            </m:oMath>
            <w:r>
              <w:rPr>
                <w:rFonts w:eastAsiaTheme="minorEastAsia"/>
                <w:sz w:val="24"/>
                <w:szCs w:val="24"/>
              </w:rPr>
              <w:t>.</w:t>
            </w:r>
          </w:p>
          <w:p w14:paraId="618FA6A0" w14:textId="77777777" w:rsidR="00FB624A" w:rsidRDefault="00FB624A" w:rsidP="00F80155">
            <w:pPr>
              <w:rPr>
                <w:rFonts w:eastAsiaTheme="minorEastAsia"/>
                <w:sz w:val="24"/>
                <w:szCs w:val="24"/>
              </w:rPr>
            </w:pPr>
          </w:p>
          <w:p w14:paraId="2095A897" w14:textId="77777777" w:rsidR="00FB624A" w:rsidRDefault="00FB624A" w:rsidP="00F80155">
            <w:pPr>
              <w:rPr>
                <w:rFonts w:eastAsiaTheme="minorEastAsia"/>
                <w:sz w:val="24"/>
                <w:szCs w:val="24"/>
              </w:rPr>
            </w:pPr>
            <w:r>
              <w:rPr>
                <w:rFonts w:eastAsiaTheme="minorEastAsia"/>
                <w:sz w:val="24"/>
                <w:szCs w:val="24"/>
              </w:rPr>
              <w:t xml:space="preserve">By default, the first (i.e., most conservative) criterion parameter is can vary between </w:t>
            </w:r>
            <w:r w:rsidRPr="001429FE">
              <w:rPr>
                <w:rFonts w:ascii="Cambria Math" w:eastAsiaTheme="minorEastAsia" w:hAnsi="Cambria Math"/>
                <w:sz w:val="24"/>
                <w:szCs w:val="24"/>
              </w:rPr>
              <w:t>±∞</w:t>
            </w:r>
            <w:r>
              <w:rPr>
                <w:rFonts w:eastAsiaTheme="minorEastAsia"/>
                <w:sz w:val="24"/>
                <w:szCs w:val="24"/>
              </w:rPr>
              <w:t>, whereas the remaining criterion points have a lower bound of 1 x 10</w:t>
            </w:r>
            <w:r w:rsidRPr="001429FE">
              <w:rPr>
                <w:rFonts w:eastAsiaTheme="minorEastAsia"/>
                <w:sz w:val="24"/>
                <w:szCs w:val="24"/>
                <w:vertAlign w:val="superscript"/>
              </w:rPr>
              <w:t>-10</w:t>
            </w:r>
            <w:r>
              <w:rPr>
                <w:rFonts w:eastAsiaTheme="minorEastAsia"/>
                <w:sz w:val="24"/>
                <w:szCs w:val="24"/>
              </w:rPr>
              <w:t xml:space="preserve"> and an upper bound of </w:t>
            </w:r>
            <w:r w:rsidRPr="001429FE">
              <w:rPr>
                <w:rFonts w:ascii="Cambria Math" w:eastAsiaTheme="minorEastAsia" w:hAnsi="Cambria Math"/>
                <w:sz w:val="24"/>
                <w:szCs w:val="24"/>
              </w:rPr>
              <w:t>∞</w:t>
            </w:r>
            <w:r>
              <w:rPr>
                <w:rFonts w:eastAsiaTheme="minorEastAsia"/>
                <w:sz w:val="24"/>
                <w:szCs w:val="24"/>
              </w:rPr>
              <w:t xml:space="preserve">. Thus, the criterion locations after the most conservative criteria are estimated as the interval between criteria. This is done avoid estimation errors that can result in more liberal response bins have a more conservative criteria estimate than more conservative response bins (e.g.,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eastAsiaTheme="minorEastAsia"/>
                <w:sz w:val="24"/>
                <w:szCs w:val="24"/>
              </w:rPr>
              <w:t>).</w:t>
            </w:r>
          </w:p>
          <w:p w14:paraId="28715DC2" w14:textId="77777777" w:rsidR="00386CD6" w:rsidRDefault="00386CD6" w:rsidP="00F80155">
            <w:pPr>
              <w:rPr>
                <w:rFonts w:eastAsiaTheme="minorEastAsia"/>
                <w:sz w:val="24"/>
                <w:szCs w:val="24"/>
              </w:rPr>
            </w:pPr>
          </w:p>
          <w:p w14:paraId="5EF82ABB" w14:textId="0A16DB35" w:rsidR="00386CD6" w:rsidRPr="00936007" w:rsidRDefault="00386CD6" w:rsidP="00C66CD9">
            <w:pPr>
              <w:rPr>
                <w:sz w:val="24"/>
                <w:szCs w:val="24"/>
              </w:rPr>
            </w:pPr>
            <w:r w:rsidRPr="00936007">
              <w:rPr>
                <w:rFonts w:eastAsiaTheme="minorEastAsia"/>
                <w:sz w:val="24"/>
                <w:szCs w:val="24"/>
              </w:rPr>
              <w:t>These parameters are always estimated, and the starting values are equally spaced between ±1.5. The bounds on the 1</w:t>
            </w:r>
            <w:r w:rsidRPr="00936007">
              <w:rPr>
                <w:rFonts w:eastAsiaTheme="minorEastAsia"/>
                <w:sz w:val="24"/>
                <w:szCs w:val="24"/>
                <w:vertAlign w:val="superscript"/>
              </w:rPr>
              <w:t>st</w:t>
            </w:r>
            <w:r w:rsidRPr="00936007">
              <w:rPr>
                <w:rFonts w:eastAsiaTheme="minorEastAsia"/>
                <w:sz w:val="24"/>
                <w:szCs w:val="24"/>
              </w:rPr>
              <w:t xml:space="preserve"> criterion parameter are ±</w:t>
            </w:r>
            <w:r w:rsidR="00936007" w:rsidRPr="001429FE">
              <w:rPr>
                <w:rFonts w:ascii="Cambria Math" w:eastAsiaTheme="minorEastAsia" w:hAnsi="Cambria Math"/>
                <w:sz w:val="24"/>
                <w:szCs w:val="24"/>
              </w:rPr>
              <w:t>∞</w:t>
            </w:r>
            <w:r w:rsidRPr="00936007">
              <w:rPr>
                <w:rFonts w:eastAsiaTheme="minorEastAsia"/>
                <w:sz w:val="24"/>
                <w:szCs w:val="24"/>
              </w:rPr>
              <w:t xml:space="preserve">, whereas the bounds on the remaining criterion parameters are </w:t>
            </w:r>
            <w:r w:rsidR="00C66CD9">
              <w:rPr>
                <w:sz w:val="24"/>
                <w:szCs w:val="24"/>
              </w:rPr>
              <w:t>0</w:t>
            </w:r>
            <w:r w:rsidRPr="00936007">
              <w:rPr>
                <w:sz w:val="24"/>
                <w:szCs w:val="24"/>
              </w:rPr>
              <w:t xml:space="preserve"> and </w:t>
            </w:r>
            <w:r w:rsidRPr="00936007">
              <w:rPr>
                <w:rFonts w:eastAsiaTheme="minorEastAsia"/>
                <w:sz w:val="24"/>
                <w:szCs w:val="24"/>
              </w:rPr>
              <w:t>+</w:t>
            </w:r>
            <w:r w:rsidR="00936007" w:rsidRPr="001429FE">
              <w:rPr>
                <w:rFonts w:ascii="Cambria Math" w:eastAsiaTheme="minorEastAsia" w:hAnsi="Cambria Math"/>
                <w:sz w:val="24"/>
                <w:szCs w:val="24"/>
              </w:rPr>
              <w:t>∞</w:t>
            </w:r>
            <w:r w:rsidRPr="00936007">
              <w:rPr>
                <w:rFonts w:eastAsiaTheme="minorEastAsia"/>
                <w:sz w:val="24"/>
                <w:szCs w:val="24"/>
              </w:rPr>
              <w:t>.</w:t>
            </w:r>
          </w:p>
        </w:tc>
      </w:tr>
    </w:tbl>
    <w:p w14:paraId="2831F804" w14:textId="77777777" w:rsidR="00FB624A" w:rsidRDefault="00FB624A" w:rsidP="00FB624A">
      <w:pPr>
        <w:spacing w:after="0"/>
        <w:rPr>
          <w:sz w:val="24"/>
          <w:szCs w:val="24"/>
        </w:rPr>
      </w:pPr>
    </w:p>
    <w:p w14:paraId="2004854D" w14:textId="77777777" w:rsidR="00FB624A" w:rsidRDefault="00FB624A" w:rsidP="00FB624A">
      <w:pPr>
        <w:spacing w:after="0"/>
        <w:rPr>
          <w:sz w:val="24"/>
          <w:szCs w:val="24"/>
        </w:rPr>
      </w:pPr>
      <w:r>
        <w:rPr>
          <w:sz w:val="24"/>
          <w:szCs w:val="24"/>
        </w:rPr>
        <w:t>Here is the formula for the UVSD model:</w:t>
      </w:r>
    </w:p>
    <w:p w14:paraId="687A9843" w14:textId="034B4AC4" w:rsidR="00FB624A" w:rsidRDefault="00FB624A" w:rsidP="00FB624A">
      <w:pPr>
        <w:spacing w:after="0"/>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Target</m:t>
              </m:r>
              <m:ctrlPr>
                <w:rPr>
                  <w:rFonts w:ascii="Cambria Math" w:hAnsi="Cambria Math"/>
                  <w:sz w:val="24"/>
                  <w:szCs w:val="24"/>
                </w:rPr>
              </m:ctrlPr>
            </m:e>
          </m:d>
          <m:r>
            <w:rPr>
              <w:rFonts w:ascii="Cambria Math" w:hAnsi="Cambria Math"/>
              <w:sz w:val="24"/>
              <w:szCs w:val="24"/>
            </w:rPr>
            <m:t>=</m:t>
          </m:r>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ctrlPr>
                    <w:rPr>
                      <w:rFonts w:ascii="Cambria Math" w:hAnsi="Cambria Math"/>
                      <w:i/>
                      <w:sz w:val="24"/>
                      <w:szCs w:val="24"/>
                    </w:rPr>
                  </m:ctrlPr>
                </m:e>
                <m:sub>
                  <m:r>
                    <m:rPr>
                      <m:sty m:val="p"/>
                    </m:rPr>
                    <w:rPr>
                      <w:rFonts w:ascii="Cambria Math" w:hAnsi="Cambria Math"/>
                      <w:sz w:val="24"/>
                      <w:szCs w:val="24"/>
                    </w:rPr>
                    <m:t>o</m:t>
                  </m:r>
                </m:sub>
              </m:sSub>
            </m:e>
          </m:d>
        </m:oMath>
      </m:oMathPara>
    </w:p>
    <w:p w14:paraId="42303282" w14:textId="0243A075" w:rsidR="00FB624A" w:rsidRPr="00624208" w:rsidRDefault="00FB624A" w:rsidP="00FB624A">
      <w:pPr>
        <w:spacing w:after="0"/>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lure</m:t>
              </m:r>
              <m:ctrlPr>
                <w:rPr>
                  <w:rFonts w:ascii="Cambria Math" w:hAnsi="Cambria Math"/>
                  <w:sz w:val="24"/>
                  <w:szCs w:val="24"/>
                </w:rPr>
              </m:ctrlPr>
            </m:e>
          </m:d>
          <m:r>
            <w:rPr>
              <w:rFonts w:ascii="Cambria Math" w:hAnsi="Cambria Math"/>
              <w:sz w:val="24"/>
              <w:szCs w:val="24"/>
            </w:rPr>
            <m:t>=</m:t>
          </m:r>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k</m:t>
                  </m:r>
                </m:sub>
              </m:sSub>
              <m:r>
                <w:rPr>
                  <w:rFonts w:ascii="Cambria Math" w:hAnsi="Cambria Math"/>
                  <w:sz w:val="24"/>
                  <w:szCs w:val="24"/>
                </w:rPr>
                <m:t>,1</m:t>
              </m:r>
            </m:e>
          </m:d>
        </m:oMath>
      </m:oMathPara>
    </w:p>
    <w:p w14:paraId="4E0E7BD8" w14:textId="77777777" w:rsidR="00FB624A" w:rsidRDefault="00FB624A" w:rsidP="00FB624A">
      <w:pPr>
        <w:spacing w:after="0"/>
        <w:jc w:val="center"/>
        <w:rPr>
          <w:sz w:val="24"/>
          <w:szCs w:val="24"/>
        </w:rPr>
      </w:pPr>
    </w:p>
    <w:p w14:paraId="1CB1E669" w14:textId="77DF1D87" w:rsidR="00FB624A" w:rsidRDefault="00785D9F" w:rsidP="00FB624A">
      <w:pPr>
        <w:spacing w:after="0"/>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FB624A">
        <w:rPr>
          <w:sz w:val="24"/>
          <w:szCs w:val="24"/>
        </w:rPr>
        <w:t xml:space="preserve"> represents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FB624A">
        <w:rPr>
          <w:i/>
          <w:sz w:val="24"/>
          <w:szCs w:val="24"/>
        </w:rPr>
        <w:t xml:space="preserve"> </w:t>
      </w:r>
      <w:r w:rsidR="00FB624A">
        <w:rPr>
          <w:sz w:val="24"/>
          <w:szCs w:val="24"/>
        </w:rPr>
        <w:t>rating bin</w:t>
      </w:r>
      <w:r w:rsidR="00FB624A">
        <w:rPr>
          <w:i/>
          <w:sz w:val="24"/>
          <w:szCs w:val="24"/>
        </w:rPr>
        <w:t>,</w:t>
      </w:r>
      <w:r w:rsidR="00FB624A">
        <w:rPr>
          <w:rFonts w:eastAsiaTheme="minorEastAsia"/>
          <w:sz w:val="24"/>
          <w:szCs w:val="24"/>
        </w:rPr>
        <w:t xml:space="preserv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target</m:t>
            </m:r>
            <m:ctrlPr>
              <w:rPr>
                <w:rFonts w:ascii="Cambria Math" w:hAnsi="Cambria Math"/>
                <w:sz w:val="24"/>
                <w:szCs w:val="24"/>
              </w:rPr>
            </m:ctrlPr>
          </m:e>
        </m:d>
      </m:oMath>
      <w:r w:rsidR="00FB624A">
        <w:rPr>
          <w:rFonts w:eastAsiaTheme="minorEastAsia"/>
          <w:sz w:val="24"/>
          <w:szCs w:val="24"/>
        </w:rPr>
        <w:t xml:space="preserve"> is the proportion of responses in each bin for target items,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lure</m:t>
            </m:r>
            <m:ctrlPr>
              <w:rPr>
                <w:rFonts w:ascii="Cambria Math" w:hAnsi="Cambria Math"/>
                <w:sz w:val="24"/>
                <w:szCs w:val="24"/>
              </w:rPr>
            </m:ctrlPr>
          </m:e>
        </m:d>
      </m:oMath>
      <w:r w:rsidR="00FB624A">
        <w:rPr>
          <w:rFonts w:eastAsiaTheme="minorEastAsia"/>
          <w:sz w:val="24"/>
          <w:szCs w:val="24"/>
        </w:rPr>
        <w:t xml:space="preserve"> is the proportion of responses in each bin for lure items, and </w:t>
      </w:r>
      <m:oMath>
        <m:r>
          <m:rPr>
            <m:sty m:val="p"/>
          </m:rPr>
          <w:rPr>
            <w:rFonts w:ascii="Cambria Math" w:hAnsi="Cambria Math"/>
            <w:sz w:val="24"/>
            <w:szCs w:val="24"/>
          </w:rPr>
          <m:t>Ф</m:t>
        </m:r>
      </m:oMath>
      <w:r w:rsidR="00FB624A">
        <w:rPr>
          <w:rFonts w:eastAsiaTheme="minorEastAsia"/>
          <w:sz w:val="24"/>
          <w:szCs w:val="24"/>
        </w:rPr>
        <w:t xml:space="preserve"> is the Gaussian cumulative distribution function. </w:t>
      </w:r>
    </w:p>
    <w:p w14:paraId="6FE114EC" w14:textId="77777777" w:rsidR="00FB624A" w:rsidRDefault="00FB624A" w:rsidP="00FB624A">
      <w:pPr>
        <w:spacing w:after="0"/>
        <w:rPr>
          <w:sz w:val="24"/>
          <w:szCs w:val="24"/>
        </w:rPr>
      </w:pPr>
    </w:p>
    <w:p w14:paraId="28EC8637" w14:textId="77777777" w:rsidR="00FB624A" w:rsidRPr="00CA7BB9" w:rsidRDefault="00FB624A" w:rsidP="00FB624A">
      <w:pPr>
        <w:spacing w:after="0"/>
        <w:rPr>
          <w:b/>
          <w:i/>
          <w:sz w:val="32"/>
          <w:szCs w:val="32"/>
        </w:rPr>
      </w:pPr>
      <w:r w:rsidRPr="00CA7BB9">
        <w:rPr>
          <w:b/>
          <w:i/>
          <w:sz w:val="32"/>
          <w:szCs w:val="32"/>
        </w:rPr>
        <w:t>The DPSD Model</w:t>
      </w:r>
    </w:p>
    <w:p w14:paraId="14E5B5CA" w14:textId="31481B96" w:rsidR="00FB624A" w:rsidRDefault="00FB624A" w:rsidP="00FB624A">
      <w:pPr>
        <w:spacing w:after="0"/>
        <w:rPr>
          <w:sz w:val="24"/>
          <w:szCs w:val="24"/>
        </w:rPr>
      </w:pPr>
      <w:r>
        <w:rPr>
          <w:sz w:val="24"/>
          <w:szCs w:val="24"/>
        </w:rPr>
        <w:t>The parameters of the DPSD model</w:t>
      </w:r>
      <w:r w:rsidR="00290839">
        <w:rPr>
          <w:sz w:val="24"/>
          <w:szCs w:val="24"/>
        </w:rPr>
        <w:t>, developed by Yonelinas (1994, 1999)</w:t>
      </w:r>
      <w:r>
        <w:rPr>
          <w:sz w:val="24"/>
          <w:szCs w:val="24"/>
        </w:rPr>
        <w:t xml:space="preserve"> are:</w:t>
      </w:r>
    </w:p>
    <w:tbl>
      <w:tblPr>
        <w:tblStyle w:val="TableGrid"/>
        <w:tblW w:w="0" w:type="auto"/>
        <w:jc w:val="center"/>
        <w:tblLook w:val="04A0" w:firstRow="1" w:lastRow="0" w:firstColumn="1" w:lastColumn="0" w:noHBand="0" w:noVBand="1"/>
      </w:tblPr>
      <w:tblGrid>
        <w:gridCol w:w="2628"/>
        <w:gridCol w:w="6948"/>
      </w:tblGrid>
      <w:tr w:rsidR="00FB624A" w14:paraId="63811D4F" w14:textId="77777777" w:rsidTr="00F80155">
        <w:trPr>
          <w:jc w:val="center"/>
        </w:trPr>
        <w:tc>
          <w:tcPr>
            <w:tcW w:w="2628" w:type="dxa"/>
          </w:tcPr>
          <w:p w14:paraId="4B7BB6A3" w14:textId="77777777" w:rsidR="00FB624A" w:rsidRPr="00C01591" w:rsidRDefault="00FB624A" w:rsidP="00F80155">
            <w:pPr>
              <w:jc w:val="center"/>
              <w:rPr>
                <w:b/>
                <w:sz w:val="24"/>
                <w:szCs w:val="24"/>
              </w:rPr>
            </w:pPr>
            <w:r>
              <w:rPr>
                <w:b/>
                <w:sz w:val="24"/>
                <w:szCs w:val="24"/>
              </w:rPr>
              <w:t>Parameter</w:t>
            </w:r>
          </w:p>
        </w:tc>
        <w:tc>
          <w:tcPr>
            <w:tcW w:w="6948" w:type="dxa"/>
          </w:tcPr>
          <w:p w14:paraId="641A6427" w14:textId="77777777" w:rsidR="00FB624A" w:rsidRPr="00C01591" w:rsidRDefault="00FB624A" w:rsidP="00F80155">
            <w:pPr>
              <w:jc w:val="center"/>
              <w:rPr>
                <w:b/>
                <w:sz w:val="24"/>
                <w:szCs w:val="24"/>
              </w:rPr>
            </w:pPr>
            <w:r>
              <w:rPr>
                <w:b/>
                <w:sz w:val="24"/>
                <w:szCs w:val="24"/>
              </w:rPr>
              <w:t>Description</w:t>
            </w:r>
          </w:p>
        </w:tc>
      </w:tr>
      <w:tr w:rsidR="00FB624A" w14:paraId="47CF44C2" w14:textId="77777777" w:rsidTr="00F80155">
        <w:trPr>
          <w:jc w:val="center"/>
        </w:trPr>
        <w:tc>
          <w:tcPr>
            <w:tcW w:w="2628" w:type="dxa"/>
          </w:tcPr>
          <w:p w14:paraId="6B4E442D" w14:textId="77777777" w:rsidR="00FB624A" w:rsidRPr="00CA7BB9" w:rsidRDefault="00FB624A" w:rsidP="00F80155">
            <w:pPr>
              <w:jc w:val="center"/>
              <w:rPr>
                <w:sz w:val="24"/>
                <w:szCs w:val="24"/>
              </w:rPr>
            </w:pPr>
            <w:r w:rsidRPr="00CA7BB9">
              <w:rPr>
                <w:sz w:val="24"/>
                <w:szCs w:val="24"/>
              </w:rPr>
              <w:t>R</w:t>
            </w:r>
            <w:r w:rsidRPr="00CA7BB9">
              <w:rPr>
                <w:sz w:val="24"/>
                <w:szCs w:val="24"/>
                <w:vertAlign w:val="subscript"/>
              </w:rPr>
              <w:t>o</w:t>
            </w:r>
          </w:p>
        </w:tc>
        <w:tc>
          <w:tcPr>
            <w:tcW w:w="6948" w:type="dxa"/>
          </w:tcPr>
          <w:p w14:paraId="349A6271" w14:textId="77777777" w:rsidR="00FB624A" w:rsidRDefault="00FB624A" w:rsidP="00F80155">
            <w:pPr>
              <w:rPr>
                <w:sz w:val="24"/>
                <w:szCs w:val="24"/>
              </w:rPr>
            </w:pPr>
            <w:r>
              <w:rPr>
                <w:sz w:val="24"/>
                <w:szCs w:val="24"/>
              </w:rPr>
              <w:t xml:space="preserve">This is the recollection of “oldness” parameter, and it only influences target distribution (see the formulas below). </w:t>
            </w:r>
          </w:p>
          <w:p w14:paraId="21BF58B4" w14:textId="77777777" w:rsidR="00FB624A" w:rsidRDefault="00FB624A" w:rsidP="00F80155">
            <w:pPr>
              <w:rPr>
                <w:sz w:val="24"/>
                <w:szCs w:val="24"/>
              </w:rPr>
            </w:pPr>
          </w:p>
          <w:p w14:paraId="4683561B" w14:textId="77777777" w:rsidR="00290839" w:rsidRDefault="00FB624A" w:rsidP="00F80155">
            <w:pPr>
              <w:rPr>
                <w:sz w:val="24"/>
                <w:szCs w:val="24"/>
              </w:rPr>
            </w:pPr>
            <w:r>
              <w:rPr>
                <w:sz w:val="24"/>
                <w:szCs w:val="24"/>
              </w:rPr>
              <w:t>When this parameter is estimated, it is constrained to have a value between 0 and 1</w:t>
            </w:r>
            <w:r w:rsidR="00290839">
              <w:rPr>
                <w:sz w:val="24"/>
                <w:szCs w:val="24"/>
              </w:rPr>
              <w:t xml:space="preserve"> and a starting value of .2</w:t>
            </w:r>
            <w:r>
              <w:rPr>
                <w:sz w:val="24"/>
                <w:szCs w:val="24"/>
              </w:rPr>
              <w:t xml:space="preserve">. Thus, this parameter is estimated as a probability. </w:t>
            </w:r>
          </w:p>
          <w:p w14:paraId="6E623A4E" w14:textId="77777777" w:rsidR="00290839" w:rsidRDefault="00290839" w:rsidP="00F80155">
            <w:pPr>
              <w:rPr>
                <w:sz w:val="24"/>
                <w:szCs w:val="24"/>
              </w:rPr>
            </w:pPr>
          </w:p>
          <w:p w14:paraId="44BAA817" w14:textId="378B199C" w:rsidR="00FB624A" w:rsidRDefault="00FB624A" w:rsidP="00F80155">
            <w:pPr>
              <w:rPr>
                <w:sz w:val="24"/>
                <w:szCs w:val="24"/>
              </w:rPr>
            </w:pPr>
            <w:r>
              <w:rPr>
                <w:sz w:val="24"/>
                <w:szCs w:val="24"/>
              </w:rPr>
              <w:t xml:space="preserve">If not estimated, the parameter is set to 0.  </w:t>
            </w:r>
          </w:p>
        </w:tc>
      </w:tr>
      <w:tr w:rsidR="00FB624A" w14:paraId="321A3275" w14:textId="77777777" w:rsidTr="00F80155">
        <w:trPr>
          <w:jc w:val="center"/>
        </w:trPr>
        <w:tc>
          <w:tcPr>
            <w:tcW w:w="2628" w:type="dxa"/>
          </w:tcPr>
          <w:p w14:paraId="758DAE79" w14:textId="77777777" w:rsidR="00FB624A" w:rsidRDefault="00FB624A" w:rsidP="00F80155">
            <w:pPr>
              <w:jc w:val="center"/>
              <w:rPr>
                <w:sz w:val="24"/>
                <w:szCs w:val="24"/>
              </w:rPr>
            </w:pPr>
            <w:r w:rsidRPr="00CA7BB9">
              <w:rPr>
                <w:sz w:val="24"/>
                <w:szCs w:val="24"/>
              </w:rPr>
              <w:t>R</w:t>
            </w:r>
            <w:r>
              <w:rPr>
                <w:sz w:val="24"/>
                <w:szCs w:val="24"/>
                <w:vertAlign w:val="subscript"/>
              </w:rPr>
              <w:t>n</w:t>
            </w:r>
          </w:p>
        </w:tc>
        <w:tc>
          <w:tcPr>
            <w:tcW w:w="6948" w:type="dxa"/>
          </w:tcPr>
          <w:p w14:paraId="576B5CA7" w14:textId="77777777" w:rsidR="00FB624A" w:rsidRDefault="00FB624A" w:rsidP="00F80155">
            <w:pPr>
              <w:rPr>
                <w:sz w:val="24"/>
                <w:szCs w:val="24"/>
              </w:rPr>
            </w:pPr>
            <w:r>
              <w:rPr>
                <w:sz w:val="24"/>
                <w:szCs w:val="24"/>
              </w:rPr>
              <w:t xml:space="preserve">This is the recollection of “newness” parameter, and it only influences the lure distribution (see the formulas below). </w:t>
            </w:r>
          </w:p>
          <w:p w14:paraId="4CCE66E2" w14:textId="77777777" w:rsidR="00FB624A" w:rsidRDefault="00FB624A" w:rsidP="00F80155">
            <w:pPr>
              <w:rPr>
                <w:sz w:val="24"/>
                <w:szCs w:val="24"/>
              </w:rPr>
            </w:pPr>
          </w:p>
          <w:p w14:paraId="53D657A5" w14:textId="090E1EF7" w:rsidR="00290839" w:rsidRDefault="00FB624A" w:rsidP="00290839">
            <w:pPr>
              <w:rPr>
                <w:sz w:val="24"/>
                <w:szCs w:val="24"/>
              </w:rPr>
            </w:pPr>
            <w:r>
              <w:rPr>
                <w:sz w:val="24"/>
                <w:szCs w:val="24"/>
              </w:rPr>
              <w:t>When this parameter is estimated, it is constrained to have a value between 0 and 1</w:t>
            </w:r>
            <w:r w:rsidR="00290839">
              <w:rPr>
                <w:sz w:val="24"/>
                <w:szCs w:val="24"/>
              </w:rPr>
              <w:t>,</w:t>
            </w:r>
            <w:r>
              <w:rPr>
                <w:sz w:val="24"/>
                <w:szCs w:val="24"/>
              </w:rPr>
              <w:t xml:space="preserve"> </w:t>
            </w:r>
            <w:r w:rsidR="00290839">
              <w:rPr>
                <w:sz w:val="24"/>
                <w:szCs w:val="24"/>
              </w:rPr>
              <w:t xml:space="preserve">and a starting value of .2. Thus, this parameter is estimated as a probability. </w:t>
            </w:r>
          </w:p>
          <w:p w14:paraId="7DC6A7B1" w14:textId="77777777" w:rsidR="00290839" w:rsidRDefault="00290839" w:rsidP="00290839">
            <w:pPr>
              <w:rPr>
                <w:sz w:val="24"/>
                <w:szCs w:val="24"/>
              </w:rPr>
            </w:pPr>
          </w:p>
          <w:p w14:paraId="254DBB61" w14:textId="0F9EA2C0" w:rsidR="00FB624A" w:rsidRDefault="00FB624A" w:rsidP="00F80155">
            <w:pPr>
              <w:rPr>
                <w:sz w:val="24"/>
                <w:szCs w:val="24"/>
              </w:rPr>
            </w:pPr>
            <w:r>
              <w:rPr>
                <w:sz w:val="24"/>
                <w:szCs w:val="24"/>
              </w:rPr>
              <w:t xml:space="preserve">If not estimated, the parameter is set to 0.  </w:t>
            </w:r>
          </w:p>
        </w:tc>
      </w:tr>
      <w:tr w:rsidR="00FB624A" w14:paraId="190C16BF" w14:textId="77777777" w:rsidTr="00F80155">
        <w:trPr>
          <w:jc w:val="center"/>
        </w:trPr>
        <w:tc>
          <w:tcPr>
            <w:tcW w:w="2628" w:type="dxa"/>
          </w:tcPr>
          <w:p w14:paraId="320E9184" w14:textId="77777777" w:rsidR="00FB624A" w:rsidRPr="006D3F18" w:rsidRDefault="00FB624A" w:rsidP="00F80155">
            <w:pPr>
              <w:jc w:val="center"/>
              <w:rPr>
                <w:sz w:val="24"/>
                <w:szCs w:val="24"/>
              </w:rPr>
            </w:pPr>
            <w:r>
              <w:rPr>
                <w:sz w:val="24"/>
                <w:szCs w:val="24"/>
              </w:rPr>
              <w:t>F</w:t>
            </w:r>
          </w:p>
        </w:tc>
        <w:tc>
          <w:tcPr>
            <w:tcW w:w="6948" w:type="dxa"/>
          </w:tcPr>
          <w:p w14:paraId="73F134B7" w14:textId="77777777" w:rsidR="00FB624A" w:rsidRDefault="00FB624A" w:rsidP="00F80155">
            <w:pPr>
              <w:rPr>
                <w:sz w:val="24"/>
                <w:szCs w:val="24"/>
              </w:rPr>
            </w:pPr>
            <w:r>
              <w:rPr>
                <w:sz w:val="24"/>
                <w:szCs w:val="24"/>
              </w:rPr>
              <w:t xml:space="preserve">This is the familiarity parameter of the DPSD model, and is estimated in </w:t>
            </w:r>
            <w:r>
              <w:rPr>
                <w:i/>
                <w:sz w:val="24"/>
                <w:szCs w:val="24"/>
              </w:rPr>
              <w:t>d</w:t>
            </w:r>
            <w:r>
              <w:rPr>
                <w:sz w:val="24"/>
                <w:szCs w:val="24"/>
              </w:rPr>
              <w:t xml:space="preserve">’ units (similar to the </w:t>
            </w:r>
            <w:r>
              <w:rPr>
                <w:i/>
                <w:sz w:val="24"/>
                <w:szCs w:val="24"/>
              </w:rPr>
              <w:t>d</w:t>
            </w:r>
            <w:r>
              <w:rPr>
                <w:sz w:val="24"/>
                <w:szCs w:val="24"/>
              </w:rPr>
              <w:t>’ parameter of the UVSD model). In other words, this parameter reflects distance between the familiarity strengths of the target and lure distributions. Again, note that the mean and standard deviation of the lure distribution are 0 and 1, respectively.</w:t>
            </w:r>
          </w:p>
          <w:p w14:paraId="0780406D" w14:textId="77777777" w:rsidR="00FB624A" w:rsidRDefault="00FB624A" w:rsidP="00F80155">
            <w:pPr>
              <w:rPr>
                <w:sz w:val="24"/>
                <w:szCs w:val="24"/>
              </w:rPr>
            </w:pPr>
          </w:p>
          <w:p w14:paraId="460D7514" w14:textId="6CB2B553" w:rsidR="00AE4E9B" w:rsidRDefault="00AE4E9B" w:rsidP="00F80155">
            <w:pPr>
              <w:rPr>
                <w:sz w:val="24"/>
                <w:szCs w:val="24"/>
              </w:rPr>
            </w:pPr>
            <w:r>
              <w:rPr>
                <w:sz w:val="24"/>
                <w:szCs w:val="24"/>
              </w:rPr>
              <w:t xml:space="preserve">If estimated, the parameter has a starting value of 1 with bounds of  </w:t>
            </w:r>
            <w:r w:rsidRPr="001429FE">
              <w:rPr>
                <w:rFonts w:ascii="Cambria Math" w:eastAsiaTheme="minorEastAsia" w:hAnsi="Cambria Math"/>
                <w:sz w:val="24"/>
                <w:szCs w:val="24"/>
              </w:rPr>
              <w:t>±∞</w:t>
            </w:r>
            <w:r>
              <w:rPr>
                <w:rFonts w:ascii="Cambria Math" w:eastAsiaTheme="minorEastAsia" w:hAnsi="Cambria Math"/>
                <w:sz w:val="24"/>
                <w:szCs w:val="24"/>
              </w:rPr>
              <w:t>.</w:t>
            </w:r>
          </w:p>
          <w:p w14:paraId="0D5158FC" w14:textId="77777777" w:rsidR="00AE4E9B" w:rsidRDefault="00AE4E9B" w:rsidP="00F80155">
            <w:pPr>
              <w:rPr>
                <w:sz w:val="24"/>
                <w:szCs w:val="24"/>
              </w:rPr>
            </w:pPr>
          </w:p>
          <w:p w14:paraId="2CC910E0" w14:textId="77777777" w:rsidR="00FB624A" w:rsidRDefault="00FB624A" w:rsidP="00F80155">
            <w:pPr>
              <w:rPr>
                <w:sz w:val="24"/>
                <w:szCs w:val="24"/>
              </w:rPr>
            </w:pPr>
            <w:r>
              <w:rPr>
                <w:sz w:val="24"/>
                <w:szCs w:val="24"/>
              </w:rPr>
              <w:t xml:space="preserve">If this parameter is not estimated, it is constrained to equal 0. </w:t>
            </w:r>
          </w:p>
          <w:p w14:paraId="5E345775" w14:textId="77777777" w:rsidR="00FA23B2" w:rsidRDefault="00FA23B2" w:rsidP="00F80155">
            <w:pPr>
              <w:rPr>
                <w:sz w:val="24"/>
                <w:szCs w:val="24"/>
              </w:rPr>
            </w:pPr>
          </w:p>
        </w:tc>
      </w:tr>
      <w:tr w:rsidR="00FB624A" w14:paraId="44BCB8E8" w14:textId="77777777" w:rsidTr="00F80155">
        <w:trPr>
          <w:jc w:val="center"/>
        </w:trPr>
        <w:tc>
          <w:tcPr>
            <w:tcW w:w="2628" w:type="dxa"/>
          </w:tcPr>
          <w:p w14:paraId="7FD15ECC" w14:textId="77777777" w:rsidR="00FB624A" w:rsidRDefault="00FB624A" w:rsidP="00F80155">
            <w:pPr>
              <w:jc w:val="center"/>
              <w:rPr>
                <w:sz w:val="24"/>
                <w:szCs w:val="24"/>
              </w:rPr>
            </w:pPr>
            <w:r>
              <w:rPr>
                <w:sz w:val="24"/>
                <w:szCs w:val="24"/>
              </w:rPr>
              <w:t>vF</w:t>
            </w:r>
          </w:p>
        </w:tc>
        <w:tc>
          <w:tcPr>
            <w:tcW w:w="6948" w:type="dxa"/>
          </w:tcPr>
          <w:p w14:paraId="1E2EA7E8" w14:textId="77777777" w:rsidR="00FB624A" w:rsidRDefault="00FB624A" w:rsidP="00F80155">
            <w:pPr>
              <w:rPr>
                <w:sz w:val="24"/>
                <w:szCs w:val="24"/>
              </w:rPr>
            </w:pPr>
            <w:r>
              <w:rPr>
                <w:sz w:val="24"/>
                <w:szCs w:val="24"/>
              </w:rPr>
              <w:t>This is the variance of the familiarity strength distribution for target items, and is estimated in standard deviation units.</w:t>
            </w:r>
          </w:p>
          <w:p w14:paraId="7EEC230E" w14:textId="77777777" w:rsidR="00FB624A" w:rsidRDefault="00FB624A" w:rsidP="00F80155">
            <w:pPr>
              <w:rPr>
                <w:sz w:val="24"/>
                <w:szCs w:val="24"/>
              </w:rPr>
            </w:pPr>
          </w:p>
          <w:p w14:paraId="76ADD39C" w14:textId="6495DB0D" w:rsidR="00FA23B2" w:rsidRDefault="00FA23B2" w:rsidP="00FA23B2">
            <w:pPr>
              <w:rPr>
                <w:sz w:val="24"/>
                <w:szCs w:val="24"/>
              </w:rPr>
            </w:pPr>
            <w:r>
              <w:rPr>
                <w:sz w:val="24"/>
                <w:szCs w:val="24"/>
              </w:rPr>
              <w:t xml:space="preserve">If estimated, the starting value is 1 with bounds of 0 and </w:t>
            </w:r>
            <w:r>
              <w:rPr>
                <w:rFonts w:ascii="Cambria Math" w:eastAsiaTheme="minorEastAsia" w:hAnsi="Cambria Math"/>
                <w:sz w:val="24"/>
                <w:szCs w:val="24"/>
              </w:rPr>
              <w:t>+</w:t>
            </w:r>
            <w:r w:rsidRPr="001429FE">
              <w:rPr>
                <w:rFonts w:ascii="Cambria Math" w:eastAsiaTheme="minorEastAsia" w:hAnsi="Cambria Math"/>
                <w:sz w:val="24"/>
                <w:szCs w:val="24"/>
              </w:rPr>
              <w:t>∞</w:t>
            </w:r>
            <w:r>
              <w:rPr>
                <w:rFonts w:ascii="Cambria Math" w:eastAsiaTheme="minorEastAsia" w:hAnsi="Cambria Math"/>
                <w:sz w:val="24"/>
                <w:szCs w:val="24"/>
              </w:rPr>
              <w:t>.</w:t>
            </w:r>
          </w:p>
          <w:p w14:paraId="059C02C8" w14:textId="77777777" w:rsidR="00FA23B2" w:rsidRDefault="00FA23B2" w:rsidP="00FA23B2">
            <w:pPr>
              <w:rPr>
                <w:sz w:val="24"/>
                <w:szCs w:val="24"/>
              </w:rPr>
            </w:pPr>
          </w:p>
          <w:p w14:paraId="4409BDA2" w14:textId="38993C44" w:rsidR="00FB624A" w:rsidRDefault="00FB624A" w:rsidP="00FA23B2">
            <w:pPr>
              <w:rPr>
                <w:sz w:val="24"/>
                <w:szCs w:val="24"/>
              </w:rPr>
            </w:pPr>
            <w:r>
              <w:rPr>
                <w:sz w:val="24"/>
                <w:szCs w:val="24"/>
              </w:rPr>
              <w:t xml:space="preserve">If not estimated, this parameter is constrained to equal 1. </w:t>
            </w:r>
          </w:p>
        </w:tc>
      </w:tr>
      <w:tr w:rsidR="00FB624A" w14:paraId="52141ED3" w14:textId="77777777" w:rsidTr="00F80155">
        <w:trPr>
          <w:jc w:val="center"/>
        </w:trPr>
        <w:tc>
          <w:tcPr>
            <w:tcW w:w="2628" w:type="dxa"/>
          </w:tcPr>
          <w:p w14:paraId="170E79F2" w14:textId="77777777" w:rsidR="00FB624A" w:rsidRDefault="00FB624A" w:rsidP="00F80155">
            <w:pPr>
              <w:jc w:val="center"/>
              <w:rPr>
                <w:sz w:val="24"/>
                <w:szCs w:val="24"/>
              </w:rPr>
            </w:pPr>
            <w:r>
              <w:rPr>
                <w:sz w:val="24"/>
                <w:szCs w:val="24"/>
              </w:rPr>
              <w:lastRenderedPageBreak/>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eastAsiaTheme="minorEastAsia"/>
                <w:sz w:val="24"/>
                <w:szCs w:val="24"/>
              </w:rPr>
              <w:t>}</w:t>
            </w:r>
          </w:p>
        </w:tc>
        <w:tc>
          <w:tcPr>
            <w:tcW w:w="6948" w:type="dxa"/>
          </w:tcPr>
          <w:p w14:paraId="2168EE57" w14:textId="77777777" w:rsidR="00FB624A" w:rsidRDefault="00FB624A" w:rsidP="00F80155">
            <w:pPr>
              <w:rPr>
                <w:rFonts w:eastAsiaTheme="minorEastAsia"/>
                <w:sz w:val="24"/>
                <w:szCs w:val="24"/>
              </w:rPr>
            </w:pPr>
            <w:r>
              <w:rPr>
                <w:sz w:val="24"/>
                <w:szCs w:val="24"/>
              </w:rPr>
              <w:t>These are the criterion placement parameters of the model. The number of criterion parameters is determined by the number of rating bins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Pr>
                <w:rFonts w:eastAsiaTheme="minorEastAsia"/>
                <w:sz w:val="24"/>
                <w:szCs w:val="24"/>
              </w:rPr>
              <w:t xml:space="preserve">) minus 1 (i.e.,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-1)</m:t>
              </m:r>
            </m:oMath>
            <w:r>
              <w:rPr>
                <w:rFonts w:eastAsiaTheme="minorEastAsia"/>
                <w:sz w:val="24"/>
                <w:szCs w:val="24"/>
              </w:rPr>
              <w:t>.</w:t>
            </w:r>
          </w:p>
          <w:p w14:paraId="518C46A3" w14:textId="77777777" w:rsidR="00FB624A" w:rsidRDefault="00FB624A" w:rsidP="00F80155">
            <w:pPr>
              <w:rPr>
                <w:rFonts w:eastAsiaTheme="minorEastAsia"/>
                <w:sz w:val="24"/>
                <w:szCs w:val="24"/>
              </w:rPr>
            </w:pPr>
          </w:p>
          <w:p w14:paraId="76CC1A36" w14:textId="77777777" w:rsidR="00FB624A" w:rsidRDefault="00FB624A" w:rsidP="00F80155">
            <w:pPr>
              <w:rPr>
                <w:rFonts w:eastAsiaTheme="minorEastAsia"/>
                <w:sz w:val="24"/>
                <w:szCs w:val="24"/>
              </w:rPr>
            </w:pPr>
            <w:r>
              <w:rPr>
                <w:rFonts w:eastAsiaTheme="minorEastAsia"/>
                <w:sz w:val="24"/>
                <w:szCs w:val="24"/>
              </w:rPr>
              <w:t xml:space="preserve">By default, the first (i.e., most conservative) criterion parameter is can vary between </w:t>
            </w:r>
            <w:r w:rsidRPr="001429FE">
              <w:rPr>
                <w:rFonts w:ascii="Cambria Math" w:eastAsiaTheme="minorEastAsia" w:hAnsi="Cambria Math"/>
                <w:sz w:val="24"/>
                <w:szCs w:val="24"/>
              </w:rPr>
              <w:t>±∞</w:t>
            </w:r>
            <w:r>
              <w:rPr>
                <w:rFonts w:eastAsiaTheme="minorEastAsia"/>
                <w:sz w:val="24"/>
                <w:szCs w:val="24"/>
              </w:rPr>
              <w:t>, whereas the remaining criterion points have a lower bound of 1 x 10</w:t>
            </w:r>
            <w:r w:rsidRPr="001429FE">
              <w:rPr>
                <w:rFonts w:eastAsiaTheme="minorEastAsia"/>
                <w:sz w:val="24"/>
                <w:szCs w:val="24"/>
                <w:vertAlign w:val="superscript"/>
              </w:rPr>
              <w:t>-10</w:t>
            </w:r>
            <w:r>
              <w:rPr>
                <w:rFonts w:eastAsiaTheme="minorEastAsia"/>
                <w:sz w:val="24"/>
                <w:szCs w:val="24"/>
              </w:rPr>
              <w:t xml:space="preserve"> and an upper bound of </w:t>
            </w:r>
            <w:r w:rsidRPr="001429FE">
              <w:rPr>
                <w:rFonts w:ascii="Cambria Math" w:eastAsiaTheme="minorEastAsia" w:hAnsi="Cambria Math"/>
                <w:sz w:val="24"/>
                <w:szCs w:val="24"/>
              </w:rPr>
              <w:t>∞</w:t>
            </w:r>
            <w:r>
              <w:rPr>
                <w:rFonts w:eastAsiaTheme="minorEastAsia"/>
                <w:sz w:val="24"/>
                <w:szCs w:val="24"/>
              </w:rPr>
              <w:t xml:space="preserve">. Thus, the criterion locations after the most conservative criteria are estimated as the interval between criteria. This is done avoid estimation errors that can result in more liberal response bins have a more conservative criteria estimate than more conservative response bins (e.g.,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eastAsiaTheme="minorEastAsia"/>
                <w:sz w:val="24"/>
                <w:szCs w:val="24"/>
              </w:rPr>
              <w:t>).</w:t>
            </w:r>
          </w:p>
          <w:p w14:paraId="0F168B06" w14:textId="77777777" w:rsidR="004711A3" w:rsidRDefault="004711A3" w:rsidP="00F80155">
            <w:pPr>
              <w:rPr>
                <w:rFonts w:eastAsiaTheme="minorEastAsia"/>
                <w:sz w:val="24"/>
                <w:szCs w:val="24"/>
              </w:rPr>
            </w:pPr>
          </w:p>
          <w:p w14:paraId="0D7EBC8D" w14:textId="542EB856" w:rsidR="004711A3" w:rsidRPr="00936007" w:rsidRDefault="004711A3" w:rsidP="00F80155">
            <w:pPr>
              <w:rPr>
                <w:sz w:val="24"/>
                <w:szCs w:val="24"/>
              </w:rPr>
            </w:pPr>
            <w:r w:rsidRPr="00936007">
              <w:rPr>
                <w:rFonts w:eastAsiaTheme="minorEastAsia"/>
                <w:sz w:val="24"/>
                <w:szCs w:val="24"/>
              </w:rPr>
              <w:t>These parameters are always estimated, and the starting values are equally spaced between ±1.5. The bounds on the 1</w:t>
            </w:r>
            <w:r w:rsidRPr="00936007">
              <w:rPr>
                <w:rFonts w:eastAsiaTheme="minorEastAsia"/>
                <w:sz w:val="24"/>
                <w:szCs w:val="24"/>
                <w:vertAlign w:val="superscript"/>
              </w:rPr>
              <w:t>st</w:t>
            </w:r>
            <w:r w:rsidRPr="00936007">
              <w:rPr>
                <w:rFonts w:eastAsiaTheme="minorEastAsia"/>
                <w:sz w:val="24"/>
                <w:szCs w:val="24"/>
              </w:rPr>
              <w:t xml:space="preserve"> criterion parameter are ±</w:t>
            </w:r>
            <w:r w:rsidR="00936007" w:rsidRPr="001429FE">
              <w:rPr>
                <w:rFonts w:ascii="Cambria Math" w:eastAsiaTheme="minorEastAsia" w:hAnsi="Cambria Math"/>
                <w:sz w:val="24"/>
                <w:szCs w:val="24"/>
              </w:rPr>
              <w:t>∞</w:t>
            </w:r>
            <w:r w:rsidRPr="00936007">
              <w:rPr>
                <w:rFonts w:eastAsiaTheme="minorEastAsia"/>
                <w:sz w:val="24"/>
                <w:szCs w:val="24"/>
              </w:rPr>
              <w:t xml:space="preserve">, whereas the bounds on the remaining criterion parameters are </w:t>
            </w:r>
            <w:r w:rsidRPr="00936007">
              <w:rPr>
                <w:sz w:val="24"/>
                <w:szCs w:val="24"/>
              </w:rPr>
              <w:t xml:space="preserve">0 and </w:t>
            </w:r>
            <w:r w:rsidRPr="00936007">
              <w:rPr>
                <w:rFonts w:eastAsiaTheme="minorEastAsia"/>
                <w:sz w:val="24"/>
                <w:szCs w:val="24"/>
              </w:rPr>
              <w:t>+</w:t>
            </w:r>
            <w:r w:rsidR="00936007" w:rsidRPr="001429FE">
              <w:rPr>
                <w:rFonts w:ascii="Cambria Math" w:eastAsiaTheme="minorEastAsia" w:hAnsi="Cambria Math"/>
                <w:sz w:val="24"/>
                <w:szCs w:val="24"/>
              </w:rPr>
              <w:t>∞</w:t>
            </w:r>
            <w:r w:rsidRPr="00936007">
              <w:rPr>
                <w:rFonts w:eastAsiaTheme="minorEastAsia"/>
                <w:sz w:val="24"/>
                <w:szCs w:val="24"/>
              </w:rPr>
              <w:t>.</w:t>
            </w:r>
          </w:p>
        </w:tc>
      </w:tr>
    </w:tbl>
    <w:p w14:paraId="68EF67EE" w14:textId="77777777" w:rsidR="00FB624A" w:rsidRDefault="00FB624A" w:rsidP="00FB624A">
      <w:pPr>
        <w:spacing w:after="0"/>
        <w:rPr>
          <w:sz w:val="24"/>
          <w:szCs w:val="24"/>
        </w:rPr>
      </w:pPr>
    </w:p>
    <w:p w14:paraId="43730926" w14:textId="77777777" w:rsidR="00FB624A" w:rsidRDefault="00FB624A" w:rsidP="00FB624A">
      <w:pPr>
        <w:spacing w:after="0"/>
        <w:rPr>
          <w:sz w:val="24"/>
          <w:szCs w:val="24"/>
        </w:rPr>
      </w:pPr>
    </w:p>
    <w:p w14:paraId="2F32E207" w14:textId="77777777" w:rsidR="00FB624A" w:rsidRDefault="00FB624A" w:rsidP="00FB624A">
      <w:pPr>
        <w:spacing w:after="0"/>
        <w:rPr>
          <w:sz w:val="24"/>
          <w:szCs w:val="24"/>
        </w:rPr>
      </w:pPr>
      <w:r>
        <w:rPr>
          <w:sz w:val="24"/>
          <w:szCs w:val="24"/>
        </w:rPr>
        <w:t>The formulas for the DPSD are:</w:t>
      </w:r>
    </w:p>
    <w:p w14:paraId="4E15FD9C" w14:textId="46BC0FBE" w:rsidR="00FB624A" w:rsidRDefault="00FB624A" w:rsidP="00FB624A">
      <w:pPr>
        <w:spacing w:after="0"/>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target</m:t>
              </m:r>
              <m:ctrlPr>
                <w:rPr>
                  <w:rFonts w:ascii="Cambria Math" w:hAnsi="Cambria Math"/>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o</m:t>
              </m:r>
            </m:sub>
          </m:sSub>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o</m:t>
                  </m:r>
                </m:sub>
              </m:sSub>
            </m:e>
          </m:d>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-F,</m:t>
              </m:r>
              <m:r>
                <m:rPr>
                  <m:sty m:val="p"/>
                </m:rPr>
                <w:rPr>
                  <w:rFonts w:ascii="Cambria Math" w:hAnsi="Cambria Math"/>
                  <w:sz w:val="24"/>
                  <w:szCs w:val="24"/>
                </w:rPr>
                <m:t>v</m:t>
              </m:r>
              <m:r>
                <w:rPr>
                  <w:rFonts w:ascii="Cambria Math" w:hAnsi="Cambria Math"/>
                  <w:sz w:val="24"/>
                  <w:szCs w:val="24"/>
                </w:rPr>
                <m:t>F</m:t>
              </m:r>
            </m:e>
          </m:d>
        </m:oMath>
      </m:oMathPara>
    </w:p>
    <w:p w14:paraId="3CAF260F" w14:textId="76EB7DBC" w:rsidR="00FB624A" w:rsidRPr="00624208" w:rsidRDefault="00FB624A" w:rsidP="00FB624A">
      <w:pPr>
        <w:spacing w:after="0"/>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lure</m:t>
              </m:r>
              <m:ctrlPr>
                <w:rPr>
                  <w:rFonts w:ascii="Cambria Math" w:hAnsi="Cambria Math"/>
                  <w:sz w:val="24"/>
                  <w:szCs w:val="24"/>
                </w:rPr>
              </m:ctrlPr>
            </m:e>
          </m:d>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k</m:t>
                  </m:r>
                </m:sub>
              </m:sSub>
              <m:r>
                <w:rPr>
                  <w:rFonts w:ascii="Cambria Math" w:hAnsi="Cambria Math"/>
                  <w:sz w:val="24"/>
                  <w:szCs w:val="24"/>
                </w:rPr>
                <m:t>,1</m:t>
              </m:r>
            </m:e>
          </m:d>
        </m:oMath>
      </m:oMathPara>
    </w:p>
    <w:p w14:paraId="2653E5DE" w14:textId="77777777" w:rsidR="00FB624A" w:rsidRDefault="00FB624A" w:rsidP="00FB624A">
      <w:pPr>
        <w:spacing w:after="0"/>
        <w:rPr>
          <w:sz w:val="24"/>
          <w:szCs w:val="24"/>
        </w:rPr>
      </w:pPr>
    </w:p>
    <w:p w14:paraId="7BA63602" w14:textId="747C4FD0" w:rsidR="00FB624A" w:rsidRDefault="00785D9F" w:rsidP="00FB624A">
      <w:pPr>
        <w:spacing w:after="0"/>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FB624A">
        <w:rPr>
          <w:sz w:val="24"/>
          <w:szCs w:val="24"/>
        </w:rPr>
        <w:t xml:space="preserve"> represents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FB624A">
        <w:rPr>
          <w:i/>
          <w:sz w:val="24"/>
          <w:szCs w:val="24"/>
        </w:rPr>
        <w:t xml:space="preserve"> </w:t>
      </w:r>
      <w:r w:rsidR="00FB624A">
        <w:rPr>
          <w:sz w:val="24"/>
          <w:szCs w:val="24"/>
        </w:rPr>
        <w:t>rating bin</w:t>
      </w:r>
      <w:r w:rsidR="00FB624A">
        <w:rPr>
          <w:i/>
          <w:sz w:val="24"/>
          <w:szCs w:val="24"/>
        </w:rPr>
        <w:t>,</w:t>
      </w:r>
      <w:r w:rsidR="00FB624A">
        <w:rPr>
          <w:rFonts w:eastAsiaTheme="minorEastAsia"/>
          <w:sz w:val="24"/>
          <w:szCs w:val="24"/>
        </w:rPr>
        <w:t xml:space="preserv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target</m:t>
            </m:r>
            <m:ctrlPr>
              <w:rPr>
                <w:rFonts w:ascii="Cambria Math" w:hAnsi="Cambria Math"/>
                <w:sz w:val="24"/>
                <w:szCs w:val="24"/>
              </w:rPr>
            </m:ctrlPr>
          </m:e>
        </m:d>
      </m:oMath>
      <w:r w:rsidR="00FB624A">
        <w:rPr>
          <w:rFonts w:eastAsiaTheme="minorEastAsia"/>
          <w:sz w:val="24"/>
          <w:szCs w:val="24"/>
        </w:rPr>
        <w:t xml:space="preserve"> is the proportion of responses in each bin for target items,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lure</m:t>
            </m:r>
            <m:ctrlPr>
              <w:rPr>
                <w:rFonts w:ascii="Cambria Math" w:hAnsi="Cambria Math"/>
                <w:sz w:val="24"/>
                <w:szCs w:val="24"/>
              </w:rPr>
            </m:ctrlPr>
          </m:e>
        </m:d>
      </m:oMath>
      <w:r w:rsidR="00FB624A">
        <w:rPr>
          <w:rFonts w:eastAsiaTheme="minorEastAsia"/>
          <w:sz w:val="24"/>
          <w:szCs w:val="24"/>
        </w:rPr>
        <w:t xml:space="preserve"> is the proportion of responses in each bin for lure items, and </w:t>
      </w:r>
      <m:oMath>
        <m:r>
          <m:rPr>
            <m:sty m:val="p"/>
          </m:rPr>
          <w:rPr>
            <w:rFonts w:ascii="Cambria Math" w:hAnsi="Cambria Math"/>
            <w:sz w:val="24"/>
            <w:szCs w:val="24"/>
          </w:rPr>
          <m:t>Ф</m:t>
        </m:r>
      </m:oMath>
      <w:r w:rsidR="00FB624A">
        <w:rPr>
          <w:rFonts w:eastAsiaTheme="minorEastAsia"/>
          <w:sz w:val="24"/>
          <w:szCs w:val="24"/>
        </w:rPr>
        <w:t xml:space="preserve"> is the Gaussian cumulative distribution function. </w:t>
      </w:r>
    </w:p>
    <w:p w14:paraId="3272EC0E" w14:textId="77777777" w:rsidR="00FB624A" w:rsidRDefault="00FB624A" w:rsidP="00FB624A">
      <w:pPr>
        <w:spacing w:after="0"/>
        <w:rPr>
          <w:sz w:val="24"/>
          <w:szCs w:val="24"/>
        </w:rPr>
      </w:pPr>
    </w:p>
    <w:p w14:paraId="7DD69C57" w14:textId="77777777" w:rsidR="00FB624A" w:rsidRPr="00FC19AA" w:rsidRDefault="00FB624A" w:rsidP="00FB624A">
      <w:pPr>
        <w:spacing w:after="0"/>
        <w:rPr>
          <w:b/>
          <w:i/>
          <w:sz w:val="32"/>
          <w:szCs w:val="32"/>
        </w:rPr>
      </w:pPr>
      <w:r w:rsidRPr="00FC19AA">
        <w:rPr>
          <w:b/>
          <w:i/>
          <w:sz w:val="32"/>
          <w:szCs w:val="32"/>
        </w:rPr>
        <w:t>The MSD Model</w:t>
      </w:r>
    </w:p>
    <w:p w14:paraId="2D38ABD8" w14:textId="4EDA6833" w:rsidR="00FB624A" w:rsidRDefault="00FB624A" w:rsidP="00FB624A">
      <w:pPr>
        <w:spacing w:after="0"/>
        <w:rPr>
          <w:sz w:val="24"/>
          <w:szCs w:val="24"/>
        </w:rPr>
      </w:pPr>
      <w:r>
        <w:rPr>
          <w:sz w:val="24"/>
          <w:szCs w:val="24"/>
        </w:rPr>
        <w:t xml:space="preserve">The parameters of the </w:t>
      </w:r>
      <w:r w:rsidR="00386CD6">
        <w:rPr>
          <w:sz w:val="24"/>
          <w:szCs w:val="24"/>
        </w:rPr>
        <w:t>M</w:t>
      </w:r>
      <w:r>
        <w:rPr>
          <w:sz w:val="24"/>
          <w:szCs w:val="24"/>
        </w:rPr>
        <w:t>SD model</w:t>
      </w:r>
      <w:r w:rsidR="00386CD6">
        <w:rPr>
          <w:sz w:val="24"/>
          <w:szCs w:val="24"/>
        </w:rPr>
        <w:t>, developed by DeCarlo (2002,2003),</w:t>
      </w:r>
      <w:r>
        <w:rPr>
          <w:sz w:val="24"/>
          <w:szCs w:val="24"/>
        </w:rPr>
        <w:t xml:space="preserve"> are:</w:t>
      </w:r>
    </w:p>
    <w:tbl>
      <w:tblPr>
        <w:tblStyle w:val="TableGrid"/>
        <w:tblW w:w="0" w:type="auto"/>
        <w:jc w:val="center"/>
        <w:tblLook w:val="04A0" w:firstRow="1" w:lastRow="0" w:firstColumn="1" w:lastColumn="0" w:noHBand="0" w:noVBand="1"/>
      </w:tblPr>
      <w:tblGrid>
        <w:gridCol w:w="2628"/>
        <w:gridCol w:w="6948"/>
      </w:tblGrid>
      <w:tr w:rsidR="00FB624A" w14:paraId="39D6A99B" w14:textId="77777777" w:rsidTr="00F80155">
        <w:trPr>
          <w:jc w:val="center"/>
        </w:trPr>
        <w:tc>
          <w:tcPr>
            <w:tcW w:w="2628" w:type="dxa"/>
          </w:tcPr>
          <w:p w14:paraId="72254938" w14:textId="77777777" w:rsidR="00FB624A" w:rsidRPr="00C01591" w:rsidRDefault="00FB624A" w:rsidP="00F80155">
            <w:pPr>
              <w:jc w:val="center"/>
              <w:rPr>
                <w:b/>
                <w:sz w:val="24"/>
                <w:szCs w:val="24"/>
              </w:rPr>
            </w:pPr>
            <w:r>
              <w:rPr>
                <w:b/>
                <w:sz w:val="24"/>
                <w:szCs w:val="24"/>
              </w:rPr>
              <w:t>Parameter</w:t>
            </w:r>
          </w:p>
        </w:tc>
        <w:tc>
          <w:tcPr>
            <w:tcW w:w="6948" w:type="dxa"/>
          </w:tcPr>
          <w:p w14:paraId="1B76DBB0" w14:textId="77777777" w:rsidR="00FB624A" w:rsidRPr="00C01591" w:rsidRDefault="00FB624A" w:rsidP="00F80155">
            <w:pPr>
              <w:jc w:val="center"/>
              <w:rPr>
                <w:b/>
                <w:sz w:val="24"/>
                <w:szCs w:val="24"/>
              </w:rPr>
            </w:pPr>
            <w:r>
              <w:rPr>
                <w:b/>
                <w:sz w:val="24"/>
                <w:szCs w:val="24"/>
              </w:rPr>
              <w:t>Description</w:t>
            </w:r>
          </w:p>
        </w:tc>
      </w:tr>
      <w:tr w:rsidR="00FB624A" w14:paraId="39E563A1" w14:textId="77777777" w:rsidTr="00F80155">
        <w:trPr>
          <w:jc w:val="center"/>
        </w:trPr>
        <w:tc>
          <w:tcPr>
            <w:tcW w:w="2628" w:type="dxa"/>
          </w:tcPr>
          <w:p w14:paraId="7B3581C3" w14:textId="77777777" w:rsidR="00FB624A" w:rsidRDefault="00FB624A" w:rsidP="00F80155">
            <w:pPr>
              <w:jc w:val="center"/>
              <w:rPr>
                <w:sz w:val="24"/>
                <w:szCs w:val="24"/>
              </w:rPr>
            </w:pPr>
            <w:r>
              <w:rPr>
                <w:rFonts w:ascii="Symbol" w:hAnsi="Symbol"/>
                <w:sz w:val="24"/>
                <w:szCs w:val="24"/>
              </w:rPr>
              <w:t></w:t>
            </w:r>
            <w:r w:rsidRPr="00DB2F35">
              <w:rPr>
                <w:sz w:val="24"/>
                <w:szCs w:val="24"/>
                <w:vertAlign w:val="subscript"/>
              </w:rPr>
              <w:t>t</w:t>
            </w:r>
            <w:r>
              <w:rPr>
                <w:sz w:val="24"/>
                <w:szCs w:val="24"/>
                <w:vertAlign w:val="subscript"/>
              </w:rPr>
              <w:t>arg</w:t>
            </w:r>
          </w:p>
          <w:p w14:paraId="4EC0099A" w14:textId="77777777" w:rsidR="00FB624A" w:rsidRPr="00DB2F35" w:rsidRDefault="00FB624A" w:rsidP="00F80155">
            <w:pPr>
              <w:jc w:val="center"/>
              <w:rPr>
                <w:sz w:val="24"/>
                <w:szCs w:val="24"/>
              </w:rPr>
            </w:pPr>
            <w:r>
              <w:rPr>
                <w:sz w:val="24"/>
                <w:szCs w:val="24"/>
              </w:rPr>
              <w:t>lambda_targ</w:t>
            </w:r>
          </w:p>
        </w:tc>
        <w:tc>
          <w:tcPr>
            <w:tcW w:w="6948" w:type="dxa"/>
          </w:tcPr>
          <w:p w14:paraId="383D4B36" w14:textId="77777777" w:rsidR="00FB624A" w:rsidRDefault="00FB624A" w:rsidP="00F80155">
            <w:pPr>
              <w:rPr>
                <w:sz w:val="24"/>
                <w:szCs w:val="24"/>
              </w:rPr>
            </w:pPr>
            <w:r>
              <w:rPr>
                <w:sz w:val="24"/>
                <w:szCs w:val="24"/>
              </w:rPr>
              <w:t>This is the mixing parameter defining how the two latent class target distributions are mixed together. This parameter only exerts an influence on the target distributions (see the formulas below).</w:t>
            </w:r>
          </w:p>
          <w:p w14:paraId="227B3089" w14:textId="77777777" w:rsidR="00FB624A" w:rsidRDefault="00FB624A" w:rsidP="00F80155">
            <w:pPr>
              <w:rPr>
                <w:sz w:val="24"/>
                <w:szCs w:val="24"/>
              </w:rPr>
            </w:pPr>
          </w:p>
          <w:p w14:paraId="2F17377D" w14:textId="77777777" w:rsidR="00A75B83" w:rsidRDefault="00A75B83" w:rsidP="00A75B83">
            <w:pPr>
              <w:rPr>
                <w:sz w:val="24"/>
                <w:szCs w:val="24"/>
              </w:rPr>
            </w:pPr>
            <w:r>
              <w:rPr>
                <w:sz w:val="24"/>
                <w:szCs w:val="24"/>
              </w:rPr>
              <w:t xml:space="preserve">When this parameter is estimated, it is constrained to have a value between 0 and 1, and a starting value of .2. Thus, this parameter is estimated as a probability. </w:t>
            </w:r>
          </w:p>
          <w:p w14:paraId="28B87E91" w14:textId="77777777" w:rsidR="00A75B83" w:rsidRDefault="00A75B83" w:rsidP="00F80155">
            <w:pPr>
              <w:rPr>
                <w:sz w:val="24"/>
                <w:szCs w:val="24"/>
              </w:rPr>
            </w:pPr>
          </w:p>
          <w:p w14:paraId="6B01AA0B" w14:textId="2CE01D00" w:rsidR="00FB624A" w:rsidRDefault="00FB624A" w:rsidP="00A75B83">
            <w:pPr>
              <w:rPr>
                <w:sz w:val="24"/>
                <w:szCs w:val="24"/>
              </w:rPr>
            </w:pPr>
            <w:r>
              <w:rPr>
                <w:sz w:val="24"/>
                <w:szCs w:val="24"/>
              </w:rPr>
              <w:t>If not estimated, th</w:t>
            </w:r>
            <w:r w:rsidR="00A75B83">
              <w:rPr>
                <w:sz w:val="24"/>
                <w:szCs w:val="24"/>
              </w:rPr>
              <w:t xml:space="preserve">e parameter is set to 1, which </w:t>
            </w:r>
            <w:r>
              <w:rPr>
                <w:sz w:val="24"/>
                <w:szCs w:val="24"/>
              </w:rPr>
              <w:t xml:space="preserve">means that there is only 1 distribution representing target items.   </w:t>
            </w:r>
          </w:p>
        </w:tc>
      </w:tr>
      <w:tr w:rsidR="00FB624A" w14:paraId="3B3D619E" w14:textId="77777777" w:rsidTr="00F80155">
        <w:trPr>
          <w:jc w:val="center"/>
        </w:trPr>
        <w:tc>
          <w:tcPr>
            <w:tcW w:w="2628" w:type="dxa"/>
          </w:tcPr>
          <w:p w14:paraId="302BE63D" w14:textId="77777777" w:rsidR="00FB624A" w:rsidRDefault="00FB624A" w:rsidP="00F80155">
            <w:pPr>
              <w:jc w:val="center"/>
              <w:rPr>
                <w:sz w:val="24"/>
                <w:szCs w:val="24"/>
              </w:rPr>
            </w:pPr>
            <w:r>
              <w:rPr>
                <w:i/>
                <w:sz w:val="24"/>
                <w:szCs w:val="24"/>
              </w:rPr>
              <w:lastRenderedPageBreak/>
              <w:t>d</w:t>
            </w:r>
            <w:r>
              <w:rPr>
                <w:sz w:val="24"/>
                <w:szCs w:val="24"/>
              </w:rPr>
              <w:t>'</w:t>
            </w:r>
            <w:r w:rsidRPr="00DB2F35">
              <w:rPr>
                <w:sz w:val="24"/>
                <w:szCs w:val="24"/>
                <w:vertAlign w:val="subscript"/>
              </w:rPr>
              <w:t>1targ</w:t>
            </w:r>
          </w:p>
          <w:p w14:paraId="1F2C8854" w14:textId="77777777" w:rsidR="00FB624A" w:rsidRPr="00DB2F35" w:rsidRDefault="00FB624A" w:rsidP="00F80155">
            <w:pPr>
              <w:jc w:val="center"/>
              <w:rPr>
                <w:sz w:val="24"/>
                <w:szCs w:val="24"/>
              </w:rPr>
            </w:pPr>
            <w:r>
              <w:rPr>
                <w:sz w:val="24"/>
                <w:szCs w:val="24"/>
              </w:rPr>
              <w:t>Dprime1_targ</w:t>
            </w:r>
          </w:p>
        </w:tc>
        <w:tc>
          <w:tcPr>
            <w:tcW w:w="6948" w:type="dxa"/>
          </w:tcPr>
          <w:p w14:paraId="0A76D403" w14:textId="77777777" w:rsidR="00FB624A" w:rsidRDefault="00FB624A" w:rsidP="00F80155">
            <w:pPr>
              <w:rPr>
                <w:sz w:val="24"/>
                <w:szCs w:val="24"/>
              </w:rPr>
            </w:pPr>
            <w:r>
              <w:rPr>
                <w:sz w:val="24"/>
                <w:szCs w:val="24"/>
              </w:rPr>
              <w:t xml:space="preserve">This is the memory strength of the target distribution that exceeds, or is scaled by, </w:t>
            </w:r>
            <w:r w:rsidRPr="000E2091">
              <w:rPr>
                <w:rFonts w:ascii="Symbol" w:hAnsi="Symbol"/>
                <w:sz w:val="24"/>
                <w:szCs w:val="24"/>
              </w:rPr>
              <w:t></w:t>
            </w:r>
            <w:r w:rsidRPr="000E2091">
              <w:rPr>
                <w:sz w:val="24"/>
                <w:szCs w:val="24"/>
                <w:vertAlign w:val="subscript"/>
              </w:rPr>
              <w:t>targ</w:t>
            </w:r>
            <w:r>
              <w:rPr>
                <w:sz w:val="24"/>
                <w:szCs w:val="24"/>
              </w:rPr>
              <w:t xml:space="preserve">. This parameter is estimated as the mean difference, in standard deviation units, between </w:t>
            </w:r>
            <w:r w:rsidRPr="00101478">
              <w:rPr>
                <w:i/>
                <w:sz w:val="24"/>
                <w:szCs w:val="24"/>
              </w:rPr>
              <w:t>d’</w:t>
            </w:r>
            <w:r w:rsidRPr="00101478">
              <w:rPr>
                <w:sz w:val="24"/>
                <w:szCs w:val="24"/>
                <w:vertAlign w:val="subscript"/>
              </w:rPr>
              <w:t>1targ</w:t>
            </w:r>
            <w:r>
              <w:rPr>
                <w:sz w:val="24"/>
                <w:szCs w:val="24"/>
              </w:rPr>
              <w:t xml:space="preserve"> and </w:t>
            </w:r>
            <w:r w:rsidRPr="00101478">
              <w:rPr>
                <w:i/>
                <w:sz w:val="24"/>
                <w:szCs w:val="24"/>
              </w:rPr>
              <w:t>d’</w:t>
            </w:r>
            <w:r w:rsidRPr="00101478">
              <w:rPr>
                <w:sz w:val="24"/>
                <w:szCs w:val="24"/>
                <w:vertAlign w:val="subscript"/>
              </w:rPr>
              <w:t>2targ</w:t>
            </w:r>
            <w:r>
              <w:rPr>
                <w:sz w:val="24"/>
                <w:szCs w:val="24"/>
              </w:rPr>
              <w:t xml:space="preserve"> (see the formula). Importantly, however, the value output by the </w:t>
            </w:r>
            <w:r w:rsidRPr="000944F7">
              <w:rPr>
                <w:rFonts w:ascii="Courier New" w:hAnsi="Courier New" w:cs="Courier New"/>
                <w:sz w:val="20"/>
                <w:szCs w:val="20"/>
              </w:rPr>
              <w:t>roc_solver</w:t>
            </w:r>
            <w:r>
              <w:rPr>
                <w:sz w:val="24"/>
                <w:szCs w:val="24"/>
              </w:rPr>
              <w:t xml:space="preserve">, which the user sees, is </w:t>
            </w:r>
            <w:r w:rsidRPr="00DB2F35">
              <w:rPr>
                <w:i/>
                <w:sz w:val="24"/>
                <w:szCs w:val="24"/>
              </w:rPr>
              <w:t>d’</w:t>
            </w:r>
            <w:r w:rsidRPr="00DB2F35">
              <w:rPr>
                <w:sz w:val="24"/>
                <w:szCs w:val="24"/>
                <w:vertAlign w:val="subscript"/>
              </w:rPr>
              <w:t>1targ</w:t>
            </w:r>
            <w:r>
              <w:rPr>
                <w:sz w:val="24"/>
                <w:szCs w:val="24"/>
              </w:rPr>
              <w:t xml:space="preserve"> + </w:t>
            </w:r>
            <w:r w:rsidRPr="00DB2F35">
              <w:rPr>
                <w:i/>
                <w:sz w:val="24"/>
                <w:szCs w:val="24"/>
              </w:rPr>
              <w:t>d’</w:t>
            </w:r>
            <w:r w:rsidRPr="00DB2F35">
              <w:rPr>
                <w:sz w:val="24"/>
                <w:szCs w:val="24"/>
                <w:vertAlign w:val="subscript"/>
              </w:rPr>
              <w:t>2targ</w:t>
            </w:r>
            <w:r>
              <w:rPr>
                <w:sz w:val="24"/>
                <w:szCs w:val="24"/>
              </w:rPr>
              <w:t xml:space="preserve">. </w:t>
            </w:r>
          </w:p>
          <w:p w14:paraId="0BB0343C" w14:textId="77777777" w:rsidR="00FB624A" w:rsidRDefault="00FB624A" w:rsidP="00F80155">
            <w:pPr>
              <w:rPr>
                <w:sz w:val="24"/>
                <w:szCs w:val="24"/>
              </w:rPr>
            </w:pPr>
          </w:p>
          <w:p w14:paraId="0C5FE4DB" w14:textId="77777777" w:rsidR="000944F7" w:rsidRDefault="00FB624A" w:rsidP="00F80155">
            <w:pPr>
              <w:rPr>
                <w:sz w:val="24"/>
                <w:szCs w:val="24"/>
              </w:rPr>
            </w:pPr>
            <w:r w:rsidRPr="000944F7">
              <w:rPr>
                <w:sz w:val="24"/>
                <w:szCs w:val="24"/>
              </w:rPr>
              <w:t xml:space="preserve">When this parameter is estimated, it is constrained to have a value between 0 and </w:t>
            </w:r>
            <w:r w:rsidR="000944F7">
              <w:rPr>
                <w:rFonts w:ascii="Cambria Math" w:eastAsiaTheme="minorEastAsia" w:hAnsi="Cambria Math"/>
                <w:sz w:val="24"/>
                <w:szCs w:val="24"/>
              </w:rPr>
              <w:t>+</w:t>
            </w:r>
            <w:r w:rsidR="000944F7" w:rsidRPr="001429FE">
              <w:rPr>
                <w:rFonts w:ascii="Cambria Math" w:eastAsiaTheme="minorEastAsia" w:hAnsi="Cambria Math"/>
                <w:sz w:val="24"/>
                <w:szCs w:val="24"/>
              </w:rPr>
              <w:t>∞</w:t>
            </w:r>
            <w:r w:rsidR="000944F7" w:rsidRPr="000944F7">
              <w:rPr>
                <w:rFonts w:eastAsiaTheme="minorEastAsia"/>
                <w:sz w:val="24"/>
                <w:szCs w:val="24"/>
              </w:rPr>
              <w:t xml:space="preserve">, and has a starting </w:t>
            </w:r>
            <w:r w:rsidR="000944F7">
              <w:rPr>
                <w:rFonts w:eastAsiaTheme="minorEastAsia"/>
                <w:sz w:val="24"/>
                <w:szCs w:val="24"/>
              </w:rPr>
              <w:t>value of 1.5</w:t>
            </w:r>
            <w:r w:rsidRPr="000944F7">
              <w:rPr>
                <w:sz w:val="24"/>
                <w:szCs w:val="24"/>
              </w:rPr>
              <w:t xml:space="preserve">. The lower bound of the estimated parameter is 0 because of the way the parameter is estimated (discussed above). </w:t>
            </w:r>
          </w:p>
          <w:p w14:paraId="5AC58202" w14:textId="77777777" w:rsidR="000944F7" w:rsidRDefault="000944F7" w:rsidP="00F80155">
            <w:pPr>
              <w:rPr>
                <w:sz w:val="24"/>
                <w:szCs w:val="24"/>
              </w:rPr>
            </w:pPr>
          </w:p>
          <w:p w14:paraId="01D09DAB" w14:textId="55DB57D6" w:rsidR="00FB624A" w:rsidRPr="000944F7" w:rsidRDefault="00FB624A" w:rsidP="00F80155">
            <w:pPr>
              <w:rPr>
                <w:sz w:val="24"/>
                <w:szCs w:val="24"/>
              </w:rPr>
            </w:pPr>
            <w:r w:rsidRPr="000944F7">
              <w:rPr>
                <w:sz w:val="24"/>
                <w:szCs w:val="24"/>
              </w:rPr>
              <w:t xml:space="preserve">If not estimated, the parameter is set to 0.  </w:t>
            </w:r>
          </w:p>
        </w:tc>
      </w:tr>
      <w:tr w:rsidR="00FB624A" w14:paraId="00DAF3D2" w14:textId="77777777" w:rsidTr="00F80155">
        <w:trPr>
          <w:jc w:val="center"/>
        </w:trPr>
        <w:tc>
          <w:tcPr>
            <w:tcW w:w="2628" w:type="dxa"/>
          </w:tcPr>
          <w:p w14:paraId="3CD6C298" w14:textId="77777777" w:rsidR="00FB624A" w:rsidRDefault="00FB624A" w:rsidP="00F80155">
            <w:pPr>
              <w:jc w:val="center"/>
              <w:rPr>
                <w:sz w:val="24"/>
                <w:szCs w:val="24"/>
              </w:rPr>
            </w:pPr>
            <w:r w:rsidRPr="00500915">
              <w:rPr>
                <w:sz w:val="24"/>
                <w:szCs w:val="24"/>
              </w:rPr>
              <w:t>V</w:t>
            </w:r>
            <w:r w:rsidRPr="00DB2F35">
              <w:rPr>
                <w:sz w:val="24"/>
                <w:szCs w:val="24"/>
                <w:vertAlign w:val="subscript"/>
              </w:rPr>
              <w:t>1targ</w:t>
            </w:r>
          </w:p>
          <w:p w14:paraId="15F403AF" w14:textId="77777777" w:rsidR="00FB624A" w:rsidRPr="006D3F18" w:rsidRDefault="00FB624A" w:rsidP="00F80155">
            <w:pPr>
              <w:jc w:val="center"/>
              <w:rPr>
                <w:sz w:val="24"/>
                <w:szCs w:val="24"/>
              </w:rPr>
            </w:pPr>
            <w:r>
              <w:rPr>
                <w:sz w:val="24"/>
                <w:szCs w:val="24"/>
              </w:rPr>
              <w:t>var1_targ</w:t>
            </w:r>
          </w:p>
        </w:tc>
        <w:tc>
          <w:tcPr>
            <w:tcW w:w="6948" w:type="dxa"/>
          </w:tcPr>
          <w:p w14:paraId="4D3E0878" w14:textId="77777777" w:rsidR="00FB624A" w:rsidRDefault="00FB624A" w:rsidP="00F80155">
            <w:pPr>
              <w:rPr>
                <w:sz w:val="24"/>
                <w:szCs w:val="24"/>
              </w:rPr>
            </w:pPr>
            <w:r>
              <w:rPr>
                <w:sz w:val="24"/>
                <w:szCs w:val="24"/>
              </w:rPr>
              <w:t xml:space="preserve">This is the variance (i.e., standard deviation) the target distribution that is scaled by, </w:t>
            </w:r>
            <w:r w:rsidRPr="000E2091">
              <w:rPr>
                <w:rFonts w:ascii="Symbol" w:hAnsi="Symbol"/>
                <w:sz w:val="24"/>
                <w:szCs w:val="24"/>
              </w:rPr>
              <w:t></w:t>
            </w:r>
            <w:r w:rsidRPr="000E2091">
              <w:rPr>
                <w:sz w:val="24"/>
                <w:szCs w:val="24"/>
                <w:vertAlign w:val="subscript"/>
              </w:rPr>
              <w:t>targ</w:t>
            </w:r>
            <w:r>
              <w:rPr>
                <w:sz w:val="24"/>
                <w:szCs w:val="24"/>
              </w:rPr>
              <w:t xml:space="preserve">. </w:t>
            </w:r>
          </w:p>
          <w:p w14:paraId="5FD7D0C3" w14:textId="77777777" w:rsidR="00FB624A" w:rsidRDefault="00FB624A" w:rsidP="00F80155">
            <w:pPr>
              <w:rPr>
                <w:sz w:val="24"/>
                <w:szCs w:val="24"/>
              </w:rPr>
            </w:pPr>
          </w:p>
          <w:p w14:paraId="02F9E787" w14:textId="77777777" w:rsidR="000944F7" w:rsidRDefault="000944F7" w:rsidP="000944F7">
            <w:pPr>
              <w:rPr>
                <w:sz w:val="24"/>
                <w:szCs w:val="24"/>
              </w:rPr>
            </w:pPr>
            <w:r>
              <w:rPr>
                <w:sz w:val="24"/>
                <w:szCs w:val="24"/>
              </w:rPr>
              <w:t xml:space="preserve">If estimated, the starting value is 1 with bounds of 0 and </w:t>
            </w:r>
            <w:r>
              <w:rPr>
                <w:rFonts w:ascii="Cambria Math" w:eastAsiaTheme="minorEastAsia" w:hAnsi="Cambria Math"/>
                <w:sz w:val="24"/>
                <w:szCs w:val="24"/>
              </w:rPr>
              <w:t>+</w:t>
            </w:r>
            <w:r w:rsidRPr="001429FE">
              <w:rPr>
                <w:rFonts w:ascii="Cambria Math" w:eastAsiaTheme="minorEastAsia" w:hAnsi="Cambria Math"/>
                <w:sz w:val="24"/>
                <w:szCs w:val="24"/>
              </w:rPr>
              <w:t>∞</w:t>
            </w:r>
            <w:r>
              <w:rPr>
                <w:rFonts w:ascii="Cambria Math" w:eastAsiaTheme="minorEastAsia" w:hAnsi="Cambria Math"/>
                <w:sz w:val="24"/>
                <w:szCs w:val="24"/>
              </w:rPr>
              <w:t>.</w:t>
            </w:r>
          </w:p>
          <w:p w14:paraId="7AAAFD87" w14:textId="77777777" w:rsidR="000944F7" w:rsidRDefault="000944F7" w:rsidP="00F80155">
            <w:pPr>
              <w:rPr>
                <w:sz w:val="24"/>
                <w:szCs w:val="24"/>
              </w:rPr>
            </w:pPr>
          </w:p>
          <w:p w14:paraId="7570BBA1" w14:textId="77777777" w:rsidR="00FB624A" w:rsidRDefault="00FB624A" w:rsidP="00F80155">
            <w:pPr>
              <w:rPr>
                <w:sz w:val="24"/>
                <w:szCs w:val="24"/>
              </w:rPr>
            </w:pPr>
            <w:r>
              <w:rPr>
                <w:sz w:val="24"/>
                <w:szCs w:val="24"/>
              </w:rPr>
              <w:t>If not estimated, this parameter is constrained to equal 1. When estimated, the parameter can take any positive value.</w:t>
            </w:r>
          </w:p>
        </w:tc>
      </w:tr>
      <w:tr w:rsidR="00FB624A" w14:paraId="5B13A934" w14:textId="77777777" w:rsidTr="00F80155">
        <w:trPr>
          <w:jc w:val="center"/>
        </w:trPr>
        <w:tc>
          <w:tcPr>
            <w:tcW w:w="2628" w:type="dxa"/>
          </w:tcPr>
          <w:p w14:paraId="6AC87B28" w14:textId="77777777" w:rsidR="00FB624A" w:rsidRDefault="00FB624A" w:rsidP="00F80155">
            <w:pPr>
              <w:jc w:val="center"/>
              <w:rPr>
                <w:sz w:val="24"/>
                <w:szCs w:val="24"/>
              </w:rPr>
            </w:pPr>
            <w:r>
              <w:rPr>
                <w:i/>
                <w:sz w:val="24"/>
                <w:szCs w:val="24"/>
              </w:rPr>
              <w:t>d</w:t>
            </w:r>
            <w:r>
              <w:rPr>
                <w:sz w:val="24"/>
                <w:szCs w:val="24"/>
              </w:rPr>
              <w:t>'</w:t>
            </w:r>
            <w:r>
              <w:rPr>
                <w:sz w:val="24"/>
                <w:szCs w:val="24"/>
                <w:vertAlign w:val="subscript"/>
              </w:rPr>
              <w:t>2</w:t>
            </w:r>
            <w:r w:rsidRPr="00DB2F35">
              <w:rPr>
                <w:sz w:val="24"/>
                <w:szCs w:val="24"/>
                <w:vertAlign w:val="subscript"/>
              </w:rPr>
              <w:t>targ</w:t>
            </w:r>
          </w:p>
          <w:p w14:paraId="28298C65" w14:textId="77777777" w:rsidR="00FB624A" w:rsidRDefault="00FB624A" w:rsidP="00F80155">
            <w:pPr>
              <w:jc w:val="center"/>
              <w:rPr>
                <w:sz w:val="24"/>
                <w:szCs w:val="24"/>
              </w:rPr>
            </w:pPr>
            <w:r>
              <w:rPr>
                <w:sz w:val="24"/>
                <w:szCs w:val="24"/>
              </w:rPr>
              <w:t>Dprime2_targ</w:t>
            </w:r>
          </w:p>
        </w:tc>
        <w:tc>
          <w:tcPr>
            <w:tcW w:w="6948" w:type="dxa"/>
          </w:tcPr>
          <w:p w14:paraId="5CFBBC0E" w14:textId="77777777" w:rsidR="00FB624A" w:rsidRDefault="00FB624A" w:rsidP="00F80155">
            <w:pPr>
              <w:rPr>
                <w:sz w:val="24"/>
                <w:szCs w:val="24"/>
              </w:rPr>
            </w:pPr>
            <w:r>
              <w:rPr>
                <w:sz w:val="24"/>
                <w:szCs w:val="24"/>
              </w:rPr>
              <w:t>This is the memory strength of the target distribution that exceeds, or is scaled by, 1-</w:t>
            </w:r>
            <w:r w:rsidRPr="000E2091">
              <w:rPr>
                <w:rFonts w:ascii="Symbol" w:hAnsi="Symbol"/>
                <w:sz w:val="24"/>
                <w:szCs w:val="24"/>
              </w:rPr>
              <w:t></w:t>
            </w:r>
            <w:r w:rsidRPr="000E2091">
              <w:rPr>
                <w:sz w:val="24"/>
                <w:szCs w:val="24"/>
                <w:vertAlign w:val="subscript"/>
              </w:rPr>
              <w:t>targ</w:t>
            </w:r>
            <w:r>
              <w:rPr>
                <w:sz w:val="24"/>
                <w:szCs w:val="24"/>
              </w:rPr>
              <w:t>.</w:t>
            </w:r>
          </w:p>
          <w:p w14:paraId="406A5C39" w14:textId="77777777" w:rsidR="00FB624A" w:rsidRDefault="00FB624A" w:rsidP="00F80155">
            <w:pPr>
              <w:rPr>
                <w:sz w:val="24"/>
                <w:szCs w:val="24"/>
              </w:rPr>
            </w:pPr>
          </w:p>
          <w:p w14:paraId="64287429" w14:textId="77777777" w:rsidR="000944F7" w:rsidRDefault="000944F7" w:rsidP="000944F7">
            <w:pPr>
              <w:rPr>
                <w:sz w:val="24"/>
                <w:szCs w:val="24"/>
              </w:rPr>
            </w:pPr>
            <w:r>
              <w:rPr>
                <w:sz w:val="24"/>
                <w:szCs w:val="24"/>
              </w:rPr>
              <w:t xml:space="preserve">If estimated, the parameter has a starting value of 1 with bounds of  </w:t>
            </w:r>
            <w:r w:rsidRPr="001429FE">
              <w:rPr>
                <w:rFonts w:ascii="Cambria Math" w:eastAsiaTheme="minorEastAsia" w:hAnsi="Cambria Math"/>
                <w:sz w:val="24"/>
                <w:szCs w:val="24"/>
              </w:rPr>
              <w:t>±∞</w:t>
            </w:r>
            <w:r>
              <w:rPr>
                <w:rFonts w:ascii="Cambria Math" w:eastAsiaTheme="minorEastAsia" w:hAnsi="Cambria Math"/>
                <w:sz w:val="24"/>
                <w:szCs w:val="24"/>
              </w:rPr>
              <w:t>.</w:t>
            </w:r>
          </w:p>
          <w:p w14:paraId="7EFD40B4" w14:textId="77777777" w:rsidR="000944F7" w:rsidRDefault="000944F7" w:rsidP="000944F7">
            <w:pPr>
              <w:rPr>
                <w:sz w:val="24"/>
                <w:szCs w:val="24"/>
              </w:rPr>
            </w:pPr>
          </w:p>
          <w:p w14:paraId="4B60C934" w14:textId="518312BF" w:rsidR="00FB624A" w:rsidRDefault="000944F7" w:rsidP="00F80155">
            <w:pPr>
              <w:rPr>
                <w:sz w:val="24"/>
                <w:szCs w:val="24"/>
              </w:rPr>
            </w:pPr>
            <w:r>
              <w:rPr>
                <w:sz w:val="24"/>
                <w:szCs w:val="24"/>
              </w:rPr>
              <w:t xml:space="preserve">If this parameter is not estimated, it is constrained to equal 0. </w:t>
            </w:r>
          </w:p>
        </w:tc>
      </w:tr>
      <w:tr w:rsidR="00FB624A" w14:paraId="5F3C4A6D" w14:textId="77777777" w:rsidTr="00F80155">
        <w:trPr>
          <w:jc w:val="center"/>
        </w:trPr>
        <w:tc>
          <w:tcPr>
            <w:tcW w:w="2628" w:type="dxa"/>
          </w:tcPr>
          <w:p w14:paraId="1C4F1D83" w14:textId="77777777" w:rsidR="00FB624A" w:rsidRDefault="00FB624A" w:rsidP="00F80155">
            <w:pPr>
              <w:jc w:val="center"/>
              <w:rPr>
                <w:sz w:val="24"/>
                <w:szCs w:val="24"/>
              </w:rPr>
            </w:pPr>
            <w:r w:rsidRPr="00500915">
              <w:rPr>
                <w:sz w:val="24"/>
                <w:szCs w:val="24"/>
              </w:rPr>
              <w:t>V</w:t>
            </w:r>
            <w:r>
              <w:rPr>
                <w:sz w:val="24"/>
                <w:szCs w:val="24"/>
                <w:vertAlign w:val="subscript"/>
              </w:rPr>
              <w:t>2</w:t>
            </w:r>
            <w:r w:rsidRPr="00DB2F35">
              <w:rPr>
                <w:sz w:val="24"/>
                <w:szCs w:val="24"/>
                <w:vertAlign w:val="subscript"/>
              </w:rPr>
              <w:t>targ</w:t>
            </w:r>
          </w:p>
          <w:p w14:paraId="222BFA77" w14:textId="77777777" w:rsidR="00FB624A" w:rsidRDefault="00FB624A" w:rsidP="00F80155">
            <w:pPr>
              <w:jc w:val="center"/>
              <w:rPr>
                <w:sz w:val="24"/>
                <w:szCs w:val="24"/>
              </w:rPr>
            </w:pPr>
            <w:r>
              <w:rPr>
                <w:sz w:val="24"/>
                <w:szCs w:val="24"/>
              </w:rPr>
              <w:t>var2_targ</w:t>
            </w:r>
          </w:p>
        </w:tc>
        <w:tc>
          <w:tcPr>
            <w:tcW w:w="6948" w:type="dxa"/>
          </w:tcPr>
          <w:p w14:paraId="0C3472D6" w14:textId="77777777" w:rsidR="00FB624A" w:rsidRDefault="00FB624A" w:rsidP="00F80155">
            <w:pPr>
              <w:rPr>
                <w:sz w:val="24"/>
                <w:szCs w:val="24"/>
              </w:rPr>
            </w:pPr>
            <w:r>
              <w:rPr>
                <w:sz w:val="24"/>
                <w:szCs w:val="24"/>
              </w:rPr>
              <w:t>This is the variance (i.e., standard deviation) the target distribution that is scaled by, 1-</w:t>
            </w:r>
            <w:r w:rsidRPr="000E2091">
              <w:rPr>
                <w:rFonts w:ascii="Symbol" w:hAnsi="Symbol"/>
                <w:sz w:val="24"/>
                <w:szCs w:val="24"/>
              </w:rPr>
              <w:t></w:t>
            </w:r>
            <w:r w:rsidRPr="000E2091">
              <w:rPr>
                <w:sz w:val="24"/>
                <w:szCs w:val="24"/>
                <w:vertAlign w:val="subscript"/>
              </w:rPr>
              <w:t>targ</w:t>
            </w:r>
            <w:r>
              <w:rPr>
                <w:sz w:val="24"/>
                <w:szCs w:val="24"/>
              </w:rPr>
              <w:t xml:space="preserve">. </w:t>
            </w:r>
          </w:p>
          <w:p w14:paraId="532639C8" w14:textId="77777777" w:rsidR="00FB624A" w:rsidRDefault="00FB624A" w:rsidP="00F80155">
            <w:pPr>
              <w:rPr>
                <w:sz w:val="24"/>
                <w:szCs w:val="24"/>
              </w:rPr>
            </w:pPr>
          </w:p>
          <w:p w14:paraId="24EA3C12" w14:textId="77777777" w:rsidR="000944F7" w:rsidRDefault="000944F7" w:rsidP="000944F7">
            <w:pPr>
              <w:rPr>
                <w:sz w:val="24"/>
                <w:szCs w:val="24"/>
              </w:rPr>
            </w:pPr>
            <w:r>
              <w:rPr>
                <w:sz w:val="24"/>
                <w:szCs w:val="24"/>
              </w:rPr>
              <w:t xml:space="preserve">If estimated, the starting value is 1 with bounds of 0 and </w:t>
            </w:r>
            <w:r>
              <w:rPr>
                <w:rFonts w:ascii="Cambria Math" w:eastAsiaTheme="minorEastAsia" w:hAnsi="Cambria Math"/>
                <w:sz w:val="24"/>
                <w:szCs w:val="24"/>
              </w:rPr>
              <w:t>+</w:t>
            </w:r>
            <w:r w:rsidRPr="001429FE">
              <w:rPr>
                <w:rFonts w:ascii="Cambria Math" w:eastAsiaTheme="minorEastAsia" w:hAnsi="Cambria Math"/>
                <w:sz w:val="24"/>
                <w:szCs w:val="24"/>
              </w:rPr>
              <w:t>∞</w:t>
            </w:r>
            <w:r>
              <w:rPr>
                <w:rFonts w:ascii="Cambria Math" w:eastAsiaTheme="minorEastAsia" w:hAnsi="Cambria Math"/>
                <w:sz w:val="24"/>
                <w:szCs w:val="24"/>
              </w:rPr>
              <w:t>.</w:t>
            </w:r>
          </w:p>
          <w:p w14:paraId="490F4BCA" w14:textId="77777777" w:rsidR="000944F7" w:rsidRDefault="000944F7" w:rsidP="000944F7">
            <w:pPr>
              <w:rPr>
                <w:sz w:val="24"/>
                <w:szCs w:val="24"/>
              </w:rPr>
            </w:pPr>
          </w:p>
          <w:p w14:paraId="7C8396C7" w14:textId="6ADB68A2" w:rsidR="00FB624A" w:rsidRDefault="000944F7" w:rsidP="000944F7">
            <w:pPr>
              <w:rPr>
                <w:sz w:val="24"/>
                <w:szCs w:val="24"/>
              </w:rPr>
            </w:pPr>
            <w:r>
              <w:rPr>
                <w:sz w:val="24"/>
                <w:szCs w:val="24"/>
              </w:rPr>
              <w:t>If not estimated, this parameter is constrained to equal 1. When estimated, the parameter can take any positive value.</w:t>
            </w:r>
          </w:p>
        </w:tc>
      </w:tr>
      <w:tr w:rsidR="00FB624A" w14:paraId="1F54CDF4" w14:textId="77777777" w:rsidTr="00F80155">
        <w:trPr>
          <w:jc w:val="center"/>
        </w:trPr>
        <w:tc>
          <w:tcPr>
            <w:tcW w:w="2628" w:type="dxa"/>
          </w:tcPr>
          <w:p w14:paraId="27001470" w14:textId="77777777" w:rsidR="00FB624A" w:rsidRDefault="00FB624A" w:rsidP="00F80155">
            <w:pPr>
              <w:jc w:val="center"/>
              <w:rPr>
                <w:sz w:val="24"/>
                <w:szCs w:val="24"/>
              </w:rPr>
            </w:pPr>
            <w:r>
              <w:rPr>
                <w:rFonts w:ascii="Symbol" w:hAnsi="Symbol"/>
                <w:sz w:val="24"/>
                <w:szCs w:val="24"/>
              </w:rPr>
              <w:t></w:t>
            </w:r>
            <w:r>
              <w:rPr>
                <w:sz w:val="24"/>
                <w:szCs w:val="24"/>
                <w:vertAlign w:val="subscript"/>
              </w:rPr>
              <w:t>lure</w:t>
            </w:r>
          </w:p>
          <w:p w14:paraId="491CC230" w14:textId="77777777" w:rsidR="00FB624A" w:rsidRDefault="00FB624A" w:rsidP="00F80155">
            <w:pPr>
              <w:jc w:val="center"/>
              <w:rPr>
                <w:sz w:val="24"/>
                <w:szCs w:val="24"/>
              </w:rPr>
            </w:pPr>
            <w:r>
              <w:rPr>
                <w:sz w:val="24"/>
                <w:szCs w:val="24"/>
              </w:rPr>
              <w:t>lambda_lure</w:t>
            </w:r>
          </w:p>
        </w:tc>
        <w:tc>
          <w:tcPr>
            <w:tcW w:w="6948" w:type="dxa"/>
          </w:tcPr>
          <w:p w14:paraId="6F52796F" w14:textId="77777777" w:rsidR="00FB624A" w:rsidRDefault="00FB624A" w:rsidP="00F80155">
            <w:pPr>
              <w:rPr>
                <w:sz w:val="24"/>
                <w:szCs w:val="24"/>
              </w:rPr>
            </w:pPr>
            <w:r>
              <w:rPr>
                <w:sz w:val="24"/>
                <w:szCs w:val="24"/>
              </w:rPr>
              <w:t>This is the mixing parameter defining how the two latent class lure distributions are mixed together. This parameter only exerts an influence on the lure distributions (see the formulas below).</w:t>
            </w:r>
          </w:p>
          <w:p w14:paraId="4A099AE6" w14:textId="77777777" w:rsidR="00FB624A" w:rsidRDefault="00FB624A" w:rsidP="00F80155">
            <w:pPr>
              <w:rPr>
                <w:sz w:val="24"/>
                <w:szCs w:val="24"/>
              </w:rPr>
            </w:pPr>
          </w:p>
          <w:p w14:paraId="118F65EA" w14:textId="77777777" w:rsidR="00984620" w:rsidRDefault="00984620" w:rsidP="00984620">
            <w:pPr>
              <w:rPr>
                <w:sz w:val="24"/>
                <w:szCs w:val="24"/>
              </w:rPr>
            </w:pPr>
            <w:r>
              <w:rPr>
                <w:sz w:val="24"/>
                <w:szCs w:val="24"/>
              </w:rPr>
              <w:t xml:space="preserve">When this parameter is estimated, it is constrained to have a value between 0 and 1, and a starting value of .2. Thus, this parameter is estimated as a probability. </w:t>
            </w:r>
          </w:p>
          <w:p w14:paraId="45458A2A" w14:textId="77777777" w:rsidR="00984620" w:rsidRDefault="00984620" w:rsidP="00984620">
            <w:pPr>
              <w:rPr>
                <w:sz w:val="24"/>
                <w:szCs w:val="24"/>
              </w:rPr>
            </w:pPr>
          </w:p>
          <w:p w14:paraId="6D8841E5" w14:textId="17D24407" w:rsidR="00FB624A" w:rsidRDefault="00984620" w:rsidP="00984620">
            <w:pPr>
              <w:rPr>
                <w:sz w:val="24"/>
                <w:szCs w:val="24"/>
              </w:rPr>
            </w:pPr>
            <w:r>
              <w:rPr>
                <w:sz w:val="24"/>
                <w:szCs w:val="24"/>
              </w:rPr>
              <w:t xml:space="preserve">If not estimated, the parameter is set to 1, which means that there is only 1 distribution representing target items.   </w:t>
            </w:r>
          </w:p>
        </w:tc>
      </w:tr>
      <w:tr w:rsidR="00FB624A" w14:paraId="64434CEE" w14:textId="77777777" w:rsidTr="00F80155">
        <w:trPr>
          <w:jc w:val="center"/>
        </w:trPr>
        <w:tc>
          <w:tcPr>
            <w:tcW w:w="2628" w:type="dxa"/>
          </w:tcPr>
          <w:p w14:paraId="136DC284" w14:textId="77777777" w:rsidR="00FB624A" w:rsidRDefault="00FB624A" w:rsidP="00F80155">
            <w:pPr>
              <w:jc w:val="center"/>
              <w:rPr>
                <w:sz w:val="24"/>
                <w:szCs w:val="24"/>
              </w:rPr>
            </w:pPr>
            <w:r>
              <w:rPr>
                <w:i/>
                <w:sz w:val="24"/>
                <w:szCs w:val="24"/>
              </w:rPr>
              <w:lastRenderedPageBreak/>
              <w:t>d</w:t>
            </w:r>
            <w:r>
              <w:rPr>
                <w:sz w:val="24"/>
                <w:szCs w:val="24"/>
              </w:rPr>
              <w:t>'</w:t>
            </w:r>
            <w:r w:rsidRPr="00DB2F35">
              <w:rPr>
                <w:sz w:val="24"/>
                <w:szCs w:val="24"/>
                <w:vertAlign w:val="subscript"/>
              </w:rPr>
              <w:t>1</w:t>
            </w:r>
            <w:r>
              <w:rPr>
                <w:sz w:val="24"/>
                <w:szCs w:val="24"/>
                <w:vertAlign w:val="subscript"/>
              </w:rPr>
              <w:t>lure</w:t>
            </w:r>
          </w:p>
          <w:p w14:paraId="74CBF042" w14:textId="77777777" w:rsidR="00FB624A" w:rsidRDefault="00FB624A" w:rsidP="00F80155">
            <w:pPr>
              <w:jc w:val="center"/>
              <w:rPr>
                <w:sz w:val="24"/>
                <w:szCs w:val="24"/>
              </w:rPr>
            </w:pPr>
            <w:r>
              <w:rPr>
                <w:sz w:val="24"/>
                <w:szCs w:val="24"/>
              </w:rPr>
              <w:t>Dprime1_lure</w:t>
            </w:r>
          </w:p>
        </w:tc>
        <w:tc>
          <w:tcPr>
            <w:tcW w:w="6948" w:type="dxa"/>
          </w:tcPr>
          <w:p w14:paraId="4ECCF78E" w14:textId="77777777" w:rsidR="00FB624A" w:rsidRDefault="00FB624A" w:rsidP="00F80155">
            <w:pPr>
              <w:rPr>
                <w:sz w:val="24"/>
                <w:szCs w:val="24"/>
              </w:rPr>
            </w:pPr>
            <w:r>
              <w:rPr>
                <w:sz w:val="24"/>
                <w:szCs w:val="24"/>
              </w:rPr>
              <w:t xml:space="preserve">This is the memory strength of the lure distribution that exceeds, or is scaled by, </w:t>
            </w:r>
            <w:r w:rsidRPr="000E2091">
              <w:rPr>
                <w:rFonts w:ascii="Symbol" w:hAnsi="Symbol"/>
                <w:sz w:val="24"/>
                <w:szCs w:val="24"/>
              </w:rPr>
              <w:t></w:t>
            </w:r>
            <w:r>
              <w:rPr>
                <w:sz w:val="24"/>
                <w:szCs w:val="24"/>
                <w:vertAlign w:val="subscript"/>
              </w:rPr>
              <w:t>lure</w:t>
            </w:r>
            <w:r>
              <w:rPr>
                <w:sz w:val="24"/>
                <w:szCs w:val="24"/>
              </w:rPr>
              <w:t xml:space="preserve">. This parameter is estimated as the mean difference, in standard deviation units, between </w:t>
            </w:r>
            <w:r w:rsidRPr="00101478">
              <w:rPr>
                <w:i/>
                <w:sz w:val="24"/>
                <w:szCs w:val="24"/>
              </w:rPr>
              <w:t>d’</w:t>
            </w:r>
            <w:r w:rsidRPr="00101478">
              <w:rPr>
                <w:sz w:val="24"/>
                <w:szCs w:val="24"/>
                <w:vertAlign w:val="subscript"/>
              </w:rPr>
              <w:t>1</w:t>
            </w:r>
            <w:r>
              <w:rPr>
                <w:sz w:val="24"/>
                <w:szCs w:val="24"/>
                <w:vertAlign w:val="subscript"/>
              </w:rPr>
              <w:t>lure</w:t>
            </w:r>
            <w:r>
              <w:rPr>
                <w:sz w:val="24"/>
                <w:szCs w:val="24"/>
              </w:rPr>
              <w:t xml:space="preserve"> and </w:t>
            </w:r>
            <w:r w:rsidRPr="00101478">
              <w:rPr>
                <w:i/>
                <w:sz w:val="24"/>
                <w:szCs w:val="24"/>
              </w:rPr>
              <w:t>d’</w:t>
            </w:r>
            <w:r w:rsidRPr="00101478">
              <w:rPr>
                <w:sz w:val="24"/>
                <w:szCs w:val="24"/>
                <w:vertAlign w:val="subscript"/>
              </w:rPr>
              <w:t>2</w:t>
            </w:r>
            <w:r>
              <w:rPr>
                <w:sz w:val="24"/>
                <w:szCs w:val="24"/>
                <w:vertAlign w:val="subscript"/>
              </w:rPr>
              <w:t>lure</w:t>
            </w:r>
            <w:r>
              <w:rPr>
                <w:sz w:val="24"/>
                <w:szCs w:val="24"/>
              </w:rPr>
              <w:t xml:space="preserve"> (see the formula). Importantly, however, the value output by the roc_solver, which the user sees, is </w:t>
            </w:r>
            <w:r w:rsidRPr="00DB2F35">
              <w:rPr>
                <w:i/>
                <w:sz w:val="24"/>
                <w:szCs w:val="24"/>
              </w:rPr>
              <w:t>d’</w:t>
            </w:r>
            <w:r w:rsidRPr="00DB2F35">
              <w:rPr>
                <w:sz w:val="24"/>
                <w:szCs w:val="24"/>
                <w:vertAlign w:val="subscript"/>
              </w:rPr>
              <w:t>1</w:t>
            </w:r>
            <w:r>
              <w:rPr>
                <w:sz w:val="24"/>
                <w:szCs w:val="24"/>
                <w:vertAlign w:val="subscript"/>
              </w:rPr>
              <w:t>lure</w:t>
            </w:r>
            <w:r>
              <w:rPr>
                <w:sz w:val="24"/>
                <w:szCs w:val="24"/>
              </w:rPr>
              <w:t xml:space="preserve"> + </w:t>
            </w:r>
            <w:r w:rsidRPr="00DB2F35">
              <w:rPr>
                <w:i/>
                <w:sz w:val="24"/>
                <w:szCs w:val="24"/>
              </w:rPr>
              <w:t>d’</w:t>
            </w:r>
            <w:r w:rsidRPr="00DB2F35">
              <w:rPr>
                <w:sz w:val="24"/>
                <w:szCs w:val="24"/>
                <w:vertAlign w:val="subscript"/>
              </w:rPr>
              <w:t>2</w:t>
            </w:r>
            <w:r>
              <w:rPr>
                <w:sz w:val="24"/>
                <w:szCs w:val="24"/>
                <w:vertAlign w:val="subscript"/>
              </w:rPr>
              <w:t>lure</w:t>
            </w:r>
            <w:r>
              <w:rPr>
                <w:sz w:val="24"/>
                <w:szCs w:val="24"/>
              </w:rPr>
              <w:t xml:space="preserve">. </w:t>
            </w:r>
          </w:p>
          <w:p w14:paraId="2841EBDD" w14:textId="77777777" w:rsidR="00FB624A" w:rsidRDefault="00FB624A" w:rsidP="00F80155">
            <w:pPr>
              <w:rPr>
                <w:sz w:val="24"/>
                <w:szCs w:val="24"/>
              </w:rPr>
            </w:pPr>
          </w:p>
          <w:p w14:paraId="035F78E3" w14:textId="77777777" w:rsidR="00DA0804" w:rsidRDefault="00DA0804" w:rsidP="00DA0804">
            <w:pPr>
              <w:rPr>
                <w:sz w:val="24"/>
                <w:szCs w:val="24"/>
              </w:rPr>
            </w:pPr>
            <w:r w:rsidRPr="000944F7">
              <w:rPr>
                <w:sz w:val="24"/>
                <w:szCs w:val="24"/>
              </w:rPr>
              <w:t xml:space="preserve">When this parameter is estimated, it is constrained to have a value between 0 and </w:t>
            </w:r>
            <w:r>
              <w:rPr>
                <w:rFonts w:ascii="Cambria Math" w:eastAsiaTheme="minorEastAsia" w:hAnsi="Cambria Math"/>
                <w:sz w:val="24"/>
                <w:szCs w:val="24"/>
              </w:rPr>
              <w:t>+</w:t>
            </w:r>
            <w:r w:rsidRPr="001429FE">
              <w:rPr>
                <w:rFonts w:ascii="Cambria Math" w:eastAsiaTheme="minorEastAsia" w:hAnsi="Cambria Math"/>
                <w:sz w:val="24"/>
                <w:szCs w:val="24"/>
              </w:rPr>
              <w:t>∞</w:t>
            </w:r>
            <w:r w:rsidRPr="000944F7">
              <w:rPr>
                <w:rFonts w:eastAsiaTheme="minorEastAsia"/>
                <w:sz w:val="24"/>
                <w:szCs w:val="24"/>
              </w:rPr>
              <w:t xml:space="preserve">, and has a starting </w:t>
            </w:r>
            <w:r>
              <w:rPr>
                <w:rFonts w:eastAsiaTheme="minorEastAsia"/>
                <w:sz w:val="24"/>
                <w:szCs w:val="24"/>
              </w:rPr>
              <w:t>value of 1.5</w:t>
            </w:r>
            <w:r w:rsidRPr="000944F7">
              <w:rPr>
                <w:sz w:val="24"/>
                <w:szCs w:val="24"/>
              </w:rPr>
              <w:t xml:space="preserve">. The lower bound of the estimated parameter is 0 because of the way the parameter is estimated (discussed above). </w:t>
            </w:r>
          </w:p>
          <w:p w14:paraId="00AD4A53" w14:textId="77777777" w:rsidR="00DA0804" w:rsidRDefault="00DA0804" w:rsidP="00DA0804">
            <w:pPr>
              <w:rPr>
                <w:sz w:val="24"/>
                <w:szCs w:val="24"/>
              </w:rPr>
            </w:pPr>
          </w:p>
          <w:p w14:paraId="040238A2" w14:textId="13090BED" w:rsidR="00FB624A" w:rsidRDefault="00DA0804" w:rsidP="00DA0804">
            <w:pPr>
              <w:rPr>
                <w:sz w:val="24"/>
                <w:szCs w:val="24"/>
              </w:rPr>
            </w:pPr>
            <w:r w:rsidRPr="000944F7">
              <w:rPr>
                <w:sz w:val="24"/>
                <w:szCs w:val="24"/>
              </w:rPr>
              <w:t xml:space="preserve">If not estimated, the parameter is set to 0.  </w:t>
            </w:r>
          </w:p>
        </w:tc>
      </w:tr>
      <w:tr w:rsidR="00FB624A" w14:paraId="41184754" w14:textId="77777777" w:rsidTr="00F80155">
        <w:trPr>
          <w:jc w:val="center"/>
        </w:trPr>
        <w:tc>
          <w:tcPr>
            <w:tcW w:w="2628" w:type="dxa"/>
          </w:tcPr>
          <w:p w14:paraId="04EB3B81" w14:textId="77777777" w:rsidR="00FB624A" w:rsidRDefault="00FB624A" w:rsidP="00F80155">
            <w:pPr>
              <w:jc w:val="center"/>
              <w:rPr>
                <w:sz w:val="24"/>
                <w:szCs w:val="24"/>
              </w:rPr>
            </w:pPr>
            <w:r w:rsidRPr="00500915">
              <w:rPr>
                <w:sz w:val="24"/>
                <w:szCs w:val="24"/>
              </w:rPr>
              <w:t>V</w:t>
            </w:r>
            <w:r w:rsidRPr="00DB2F35">
              <w:rPr>
                <w:sz w:val="24"/>
                <w:szCs w:val="24"/>
                <w:vertAlign w:val="subscript"/>
              </w:rPr>
              <w:t>1</w:t>
            </w:r>
            <w:r>
              <w:rPr>
                <w:sz w:val="24"/>
                <w:szCs w:val="24"/>
                <w:vertAlign w:val="subscript"/>
              </w:rPr>
              <w:t>lure</w:t>
            </w:r>
          </w:p>
          <w:p w14:paraId="4F566CB3" w14:textId="77777777" w:rsidR="00FB624A" w:rsidRDefault="00FB624A" w:rsidP="00F80155">
            <w:pPr>
              <w:jc w:val="center"/>
              <w:rPr>
                <w:sz w:val="24"/>
                <w:szCs w:val="24"/>
              </w:rPr>
            </w:pPr>
            <w:r>
              <w:rPr>
                <w:sz w:val="24"/>
                <w:szCs w:val="24"/>
              </w:rPr>
              <w:t>var1_lure</w:t>
            </w:r>
          </w:p>
        </w:tc>
        <w:tc>
          <w:tcPr>
            <w:tcW w:w="6948" w:type="dxa"/>
          </w:tcPr>
          <w:p w14:paraId="4194E8A4" w14:textId="77777777" w:rsidR="00FB624A" w:rsidRDefault="00FB624A" w:rsidP="00F80155">
            <w:pPr>
              <w:rPr>
                <w:sz w:val="24"/>
                <w:szCs w:val="24"/>
              </w:rPr>
            </w:pPr>
            <w:r>
              <w:rPr>
                <w:sz w:val="24"/>
                <w:szCs w:val="24"/>
              </w:rPr>
              <w:t xml:space="preserve">This is the variance (i.e., standard deviation) the lure distribution that is scaled by, </w:t>
            </w:r>
            <w:r w:rsidRPr="000E2091">
              <w:rPr>
                <w:rFonts w:ascii="Symbol" w:hAnsi="Symbol"/>
                <w:sz w:val="24"/>
                <w:szCs w:val="24"/>
              </w:rPr>
              <w:t></w:t>
            </w:r>
            <w:r>
              <w:rPr>
                <w:sz w:val="24"/>
                <w:szCs w:val="24"/>
                <w:vertAlign w:val="subscript"/>
              </w:rPr>
              <w:t>lure</w:t>
            </w:r>
            <w:r>
              <w:rPr>
                <w:sz w:val="24"/>
                <w:szCs w:val="24"/>
              </w:rPr>
              <w:t xml:space="preserve">. </w:t>
            </w:r>
          </w:p>
          <w:p w14:paraId="08ADBEB6" w14:textId="77777777" w:rsidR="00FB624A" w:rsidRDefault="00FB624A" w:rsidP="00F80155">
            <w:pPr>
              <w:rPr>
                <w:sz w:val="24"/>
                <w:szCs w:val="24"/>
              </w:rPr>
            </w:pPr>
          </w:p>
          <w:p w14:paraId="0254A302" w14:textId="77777777" w:rsidR="00625B43" w:rsidRDefault="00625B43" w:rsidP="00625B43">
            <w:pPr>
              <w:rPr>
                <w:sz w:val="24"/>
                <w:szCs w:val="24"/>
              </w:rPr>
            </w:pPr>
            <w:r>
              <w:rPr>
                <w:sz w:val="24"/>
                <w:szCs w:val="24"/>
              </w:rPr>
              <w:t xml:space="preserve">If estimated, the starting value is 1 with bounds of 0 and </w:t>
            </w:r>
            <w:r>
              <w:rPr>
                <w:rFonts w:ascii="Cambria Math" w:eastAsiaTheme="minorEastAsia" w:hAnsi="Cambria Math"/>
                <w:sz w:val="24"/>
                <w:szCs w:val="24"/>
              </w:rPr>
              <w:t>+</w:t>
            </w:r>
            <w:r w:rsidRPr="001429FE">
              <w:rPr>
                <w:rFonts w:ascii="Cambria Math" w:eastAsiaTheme="minorEastAsia" w:hAnsi="Cambria Math"/>
                <w:sz w:val="24"/>
                <w:szCs w:val="24"/>
              </w:rPr>
              <w:t>∞</w:t>
            </w:r>
            <w:r>
              <w:rPr>
                <w:rFonts w:ascii="Cambria Math" w:eastAsiaTheme="minorEastAsia" w:hAnsi="Cambria Math"/>
                <w:sz w:val="24"/>
                <w:szCs w:val="24"/>
              </w:rPr>
              <w:t>.</w:t>
            </w:r>
          </w:p>
          <w:p w14:paraId="03FE3F73" w14:textId="77777777" w:rsidR="00625B43" w:rsidRDefault="00625B43" w:rsidP="00625B43">
            <w:pPr>
              <w:rPr>
                <w:sz w:val="24"/>
                <w:szCs w:val="24"/>
              </w:rPr>
            </w:pPr>
          </w:p>
          <w:p w14:paraId="0C7A0B83" w14:textId="4BD4C957" w:rsidR="00FB624A" w:rsidRDefault="00625B43" w:rsidP="00625B43">
            <w:pPr>
              <w:rPr>
                <w:sz w:val="24"/>
                <w:szCs w:val="24"/>
              </w:rPr>
            </w:pPr>
            <w:r>
              <w:rPr>
                <w:sz w:val="24"/>
                <w:szCs w:val="24"/>
              </w:rPr>
              <w:t>If not estimated, this parameter is constrained to equal 1. When estimated, the parameter can take any positive value.</w:t>
            </w:r>
          </w:p>
        </w:tc>
      </w:tr>
      <w:tr w:rsidR="00FB624A" w14:paraId="7F25555E" w14:textId="77777777" w:rsidTr="00F80155">
        <w:trPr>
          <w:jc w:val="center"/>
        </w:trPr>
        <w:tc>
          <w:tcPr>
            <w:tcW w:w="2628" w:type="dxa"/>
          </w:tcPr>
          <w:p w14:paraId="0CE01F3B" w14:textId="77777777" w:rsidR="00FB624A" w:rsidRDefault="00FB624A" w:rsidP="00F80155">
            <w:pPr>
              <w:jc w:val="center"/>
              <w:rPr>
                <w:sz w:val="24"/>
                <w:szCs w:val="24"/>
              </w:rPr>
            </w:pPr>
            <w:r>
              <w:rPr>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eastAsiaTheme="minorEastAsia"/>
                <w:sz w:val="24"/>
                <w:szCs w:val="24"/>
              </w:rPr>
              <w:t>}</w:t>
            </w:r>
          </w:p>
        </w:tc>
        <w:tc>
          <w:tcPr>
            <w:tcW w:w="6948" w:type="dxa"/>
          </w:tcPr>
          <w:p w14:paraId="0D1AE42B" w14:textId="77777777" w:rsidR="00FB624A" w:rsidRDefault="00FB624A" w:rsidP="00F80155">
            <w:pPr>
              <w:rPr>
                <w:rFonts w:eastAsiaTheme="minorEastAsia"/>
                <w:sz w:val="24"/>
                <w:szCs w:val="24"/>
              </w:rPr>
            </w:pPr>
            <w:r>
              <w:rPr>
                <w:sz w:val="24"/>
                <w:szCs w:val="24"/>
              </w:rPr>
              <w:t>These are the criterion placement parameters of the model. The number of criterion parameters is determined by the number of rating bins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Pr>
                <w:rFonts w:eastAsiaTheme="minorEastAsia"/>
                <w:sz w:val="24"/>
                <w:szCs w:val="24"/>
              </w:rPr>
              <w:t xml:space="preserve">) minus 1 (i.e.,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-1)</m:t>
              </m:r>
            </m:oMath>
            <w:r>
              <w:rPr>
                <w:rFonts w:eastAsiaTheme="minorEastAsia"/>
                <w:sz w:val="24"/>
                <w:szCs w:val="24"/>
              </w:rPr>
              <w:t>.</w:t>
            </w:r>
          </w:p>
          <w:p w14:paraId="5BAFEEE8" w14:textId="77777777" w:rsidR="00FB624A" w:rsidRDefault="00FB624A" w:rsidP="00F80155">
            <w:pPr>
              <w:rPr>
                <w:rFonts w:eastAsiaTheme="minorEastAsia"/>
                <w:sz w:val="24"/>
                <w:szCs w:val="24"/>
              </w:rPr>
            </w:pPr>
          </w:p>
          <w:p w14:paraId="44C0349A" w14:textId="77777777" w:rsidR="00FB624A" w:rsidRDefault="00FB624A" w:rsidP="00F80155">
            <w:pPr>
              <w:rPr>
                <w:rFonts w:eastAsiaTheme="minorEastAsia"/>
                <w:sz w:val="24"/>
                <w:szCs w:val="24"/>
              </w:rPr>
            </w:pPr>
            <w:r>
              <w:rPr>
                <w:rFonts w:eastAsiaTheme="minorEastAsia"/>
                <w:sz w:val="24"/>
                <w:szCs w:val="24"/>
              </w:rPr>
              <w:t xml:space="preserve">By default, the first (i.e., most conservative) criterion parameter is can vary between </w:t>
            </w:r>
            <w:r w:rsidRPr="001429FE">
              <w:rPr>
                <w:rFonts w:ascii="Cambria Math" w:eastAsiaTheme="minorEastAsia" w:hAnsi="Cambria Math"/>
                <w:sz w:val="24"/>
                <w:szCs w:val="24"/>
              </w:rPr>
              <w:t>±∞</w:t>
            </w:r>
            <w:r>
              <w:rPr>
                <w:rFonts w:eastAsiaTheme="minorEastAsia"/>
                <w:sz w:val="24"/>
                <w:szCs w:val="24"/>
              </w:rPr>
              <w:t>, whereas the remaining criterion points have a lower bound of 1 x 10</w:t>
            </w:r>
            <w:r w:rsidRPr="001429FE">
              <w:rPr>
                <w:rFonts w:eastAsiaTheme="minorEastAsia"/>
                <w:sz w:val="24"/>
                <w:szCs w:val="24"/>
                <w:vertAlign w:val="superscript"/>
              </w:rPr>
              <w:t>-10</w:t>
            </w:r>
            <w:r>
              <w:rPr>
                <w:rFonts w:eastAsiaTheme="minorEastAsia"/>
                <w:sz w:val="24"/>
                <w:szCs w:val="24"/>
              </w:rPr>
              <w:t xml:space="preserve"> and an upper bound of </w:t>
            </w:r>
            <w:r w:rsidRPr="001429FE">
              <w:rPr>
                <w:rFonts w:ascii="Cambria Math" w:eastAsiaTheme="minorEastAsia" w:hAnsi="Cambria Math"/>
                <w:sz w:val="24"/>
                <w:szCs w:val="24"/>
              </w:rPr>
              <w:t>∞</w:t>
            </w:r>
            <w:r>
              <w:rPr>
                <w:rFonts w:eastAsiaTheme="minorEastAsia"/>
                <w:sz w:val="24"/>
                <w:szCs w:val="24"/>
              </w:rPr>
              <w:t xml:space="preserve">. Thus, the criterion locations after the most conservative criteria are estimated as the interval between criteria. This is done avoid estimation errors that can result in more liberal response bins have a more conservative criteria estimate than more conservative response bins (e.g.,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eastAsiaTheme="minorEastAsia"/>
                <w:sz w:val="24"/>
                <w:szCs w:val="24"/>
              </w:rPr>
              <w:t>).</w:t>
            </w:r>
          </w:p>
          <w:p w14:paraId="7779CE4C" w14:textId="77777777" w:rsidR="00936007" w:rsidRDefault="00936007" w:rsidP="00F80155">
            <w:pPr>
              <w:rPr>
                <w:rFonts w:eastAsiaTheme="minorEastAsia"/>
                <w:sz w:val="24"/>
                <w:szCs w:val="24"/>
              </w:rPr>
            </w:pPr>
          </w:p>
          <w:p w14:paraId="076D1759" w14:textId="48471A8A" w:rsidR="00936007" w:rsidRPr="00936007" w:rsidRDefault="00936007" w:rsidP="00F80155">
            <w:pPr>
              <w:rPr>
                <w:sz w:val="24"/>
                <w:szCs w:val="24"/>
              </w:rPr>
            </w:pPr>
            <w:r w:rsidRPr="00936007">
              <w:rPr>
                <w:rFonts w:eastAsiaTheme="minorEastAsia"/>
                <w:sz w:val="24"/>
                <w:szCs w:val="24"/>
              </w:rPr>
              <w:t>These parameters are always estimated, and the starting values are equally spaced between ±1.5. The bounds on the 1</w:t>
            </w:r>
            <w:r w:rsidRPr="00936007">
              <w:rPr>
                <w:rFonts w:eastAsiaTheme="minorEastAsia"/>
                <w:sz w:val="24"/>
                <w:szCs w:val="24"/>
                <w:vertAlign w:val="superscript"/>
              </w:rPr>
              <w:t>st</w:t>
            </w:r>
            <w:r w:rsidRPr="00936007">
              <w:rPr>
                <w:rFonts w:eastAsiaTheme="minorEastAsia"/>
                <w:sz w:val="24"/>
                <w:szCs w:val="24"/>
              </w:rPr>
              <w:t xml:space="preserve"> criterion parameter are ±</w:t>
            </w:r>
            <w:r w:rsidRPr="001429FE">
              <w:rPr>
                <w:rFonts w:ascii="Cambria Math" w:eastAsiaTheme="minorEastAsia" w:hAnsi="Cambria Math"/>
                <w:sz w:val="24"/>
                <w:szCs w:val="24"/>
              </w:rPr>
              <w:t>∞</w:t>
            </w:r>
            <w:r w:rsidRPr="00936007">
              <w:rPr>
                <w:rFonts w:eastAsiaTheme="minorEastAsia"/>
                <w:sz w:val="24"/>
                <w:szCs w:val="24"/>
              </w:rPr>
              <w:t xml:space="preserve">, whereas the bounds on the remaining criterion parameters are </w:t>
            </w:r>
            <w:r w:rsidRPr="00936007">
              <w:rPr>
                <w:sz w:val="24"/>
                <w:szCs w:val="24"/>
              </w:rPr>
              <w:t xml:space="preserve">0 and </w:t>
            </w:r>
            <w:r w:rsidRPr="00936007">
              <w:rPr>
                <w:rFonts w:eastAsiaTheme="minorEastAsia"/>
                <w:sz w:val="24"/>
                <w:szCs w:val="24"/>
              </w:rPr>
              <w:t>+</w:t>
            </w:r>
            <w:r w:rsidRPr="001429FE">
              <w:rPr>
                <w:rFonts w:ascii="Cambria Math" w:eastAsiaTheme="minorEastAsia" w:hAnsi="Cambria Math"/>
                <w:sz w:val="24"/>
                <w:szCs w:val="24"/>
              </w:rPr>
              <w:t>∞</w:t>
            </w:r>
            <w:r w:rsidRPr="00936007">
              <w:rPr>
                <w:rFonts w:eastAsiaTheme="minorEastAsia"/>
                <w:sz w:val="24"/>
                <w:szCs w:val="24"/>
              </w:rPr>
              <w:t>.</w:t>
            </w:r>
          </w:p>
        </w:tc>
      </w:tr>
    </w:tbl>
    <w:p w14:paraId="56490583" w14:textId="77777777" w:rsidR="00FB624A" w:rsidRDefault="00FB624A" w:rsidP="00FB624A">
      <w:pPr>
        <w:spacing w:after="0"/>
        <w:rPr>
          <w:sz w:val="24"/>
          <w:szCs w:val="24"/>
        </w:rPr>
      </w:pPr>
    </w:p>
    <w:p w14:paraId="4A6550ED" w14:textId="77777777" w:rsidR="00FB624A" w:rsidRDefault="00FB624A" w:rsidP="00FB624A">
      <w:pPr>
        <w:spacing w:after="0"/>
        <w:rPr>
          <w:sz w:val="24"/>
          <w:szCs w:val="24"/>
        </w:rPr>
      </w:pPr>
      <w:r>
        <w:rPr>
          <w:sz w:val="24"/>
          <w:szCs w:val="24"/>
        </w:rPr>
        <w:t>The formulas for the MSD are:</w:t>
      </w:r>
    </w:p>
    <w:p w14:paraId="2BDE61E0" w14:textId="5C6A5EAE" w:rsidR="00FB624A" w:rsidRDefault="00FB624A" w:rsidP="00FB624A">
      <w:pPr>
        <w:spacing w:after="0"/>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target</m:t>
              </m:r>
              <m:ctrlPr>
                <w:rPr>
                  <w:rFonts w:ascii="Cambria Math" w:hAnsi="Cambria Math"/>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targ</m:t>
              </m:r>
            </m:sub>
          </m:sSub>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sub>
                      <m:r>
                        <w:rPr>
                          <w:rFonts w:ascii="Cambria Math" w:hAnsi="Cambria Math"/>
                          <w:sz w:val="24"/>
                          <w:szCs w:val="24"/>
                        </w:rPr>
                        <m:t>1targ</m:t>
                      </m:r>
                    </m:sub>
                  </m:sSub>
                  <m:r>
                    <w:rPr>
                      <w:rFonts w:ascii="Cambria Math" w:hAnsi="Cambria Math"/>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sub>
                      <m:r>
                        <w:rPr>
                          <w:rFonts w:ascii="Cambria Math" w:hAnsi="Cambria Math"/>
                          <w:sz w:val="24"/>
                          <w:szCs w:val="24"/>
                        </w:rPr>
                        <m:t>2targ</m:t>
                      </m:r>
                    </m:sub>
                  </m:sSub>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1targ</m:t>
                  </m:r>
                </m:sub>
              </m:sSub>
            </m:e>
          </m:d>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targ</m:t>
                  </m:r>
                </m:sub>
              </m:sSub>
            </m:e>
          </m:d>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sub>
                  <m:r>
                    <w:rPr>
                      <w:rFonts w:ascii="Cambria Math" w:hAnsi="Cambria Math"/>
                      <w:sz w:val="24"/>
                      <w:szCs w:val="24"/>
                    </w:rPr>
                    <m:t>2targ</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2targ</m:t>
                  </m:r>
                </m:sub>
              </m:sSub>
            </m:e>
          </m:d>
        </m:oMath>
      </m:oMathPara>
    </w:p>
    <w:p w14:paraId="0D5D96AF" w14:textId="7B0B0840" w:rsidR="00FB624A" w:rsidRDefault="00FB624A" w:rsidP="00FB624A">
      <w:pPr>
        <w:spacing w:after="0"/>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lure</m:t>
              </m:r>
              <m:ctrlPr>
                <w:rPr>
                  <w:rFonts w:ascii="Cambria Math" w:hAnsi="Cambria Math"/>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lure</m:t>
              </m:r>
            </m:sub>
          </m:sSub>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sub>
                      <m:r>
                        <w:rPr>
                          <w:rFonts w:ascii="Cambria Math" w:hAnsi="Cambria Math"/>
                          <w:sz w:val="24"/>
                          <w:szCs w:val="24"/>
                        </w:rPr>
                        <m:t>2lure</m:t>
                      </m:r>
                    </m:sub>
                  </m:sSub>
                  <m:r>
                    <w:rPr>
                      <w:rFonts w:ascii="Cambria Math" w:hAnsi="Cambria Math"/>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sub>
                      <m:r>
                        <w:rPr>
                          <w:rFonts w:ascii="Cambria Math" w:hAnsi="Cambria Math"/>
                          <w:sz w:val="24"/>
                          <w:szCs w:val="24"/>
                        </w:rPr>
                        <m:t>1lure</m:t>
                      </m:r>
                    </m:sub>
                  </m:sSub>
                </m:e>
              </m:d>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1lure</m:t>
                  </m:r>
                </m:sub>
              </m:sSub>
            </m:e>
          </m:d>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lure</m:t>
                  </m:r>
                </m:sub>
              </m:sSub>
            </m:e>
          </m:d>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,1</m:t>
              </m:r>
            </m:e>
          </m:d>
        </m:oMath>
      </m:oMathPara>
    </w:p>
    <w:p w14:paraId="5A6A75EA" w14:textId="77777777" w:rsidR="00FB624A" w:rsidRDefault="00FB624A" w:rsidP="00FB624A">
      <w:pPr>
        <w:spacing w:after="0"/>
        <w:rPr>
          <w:sz w:val="24"/>
          <w:szCs w:val="24"/>
        </w:rPr>
      </w:pPr>
    </w:p>
    <w:p w14:paraId="413A70A4" w14:textId="59EABBBA" w:rsidR="00FB624A" w:rsidRDefault="00785D9F" w:rsidP="00FB624A">
      <w:pPr>
        <w:spacing w:after="0"/>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FB624A">
        <w:rPr>
          <w:sz w:val="24"/>
          <w:szCs w:val="24"/>
        </w:rPr>
        <w:t xml:space="preserve"> represents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FB624A">
        <w:rPr>
          <w:i/>
          <w:sz w:val="24"/>
          <w:szCs w:val="24"/>
        </w:rPr>
        <w:t xml:space="preserve"> </w:t>
      </w:r>
      <w:r w:rsidR="00FB624A">
        <w:rPr>
          <w:sz w:val="24"/>
          <w:szCs w:val="24"/>
        </w:rPr>
        <w:t>rating bin</w:t>
      </w:r>
      <w:r w:rsidR="00FB624A">
        <w:rPr>
          <w:i/>
          <w:sz w:val="24"/>
          <w:szCs w:val="24"/>
        </w:rPr>
        <w:t>,</w:t>
      </w:r>
      <w:r w:rsidR="00FB624A">
        <w:rPr>
          <w:rFonts w:eastAsiaTheme="minorEastAsia"/>
          <w:sz w:val="24"/>
          <w:szCs w:val="24"/>
        </w:rPr>
        <w:t xml:space="preserv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target</m:t>
            </m:r>
            <m:ctrlPr>
              <w:rPr>
                <w:rFonts w:ascii="Cambria Math" w:hAnsi="Cambria Math"/>
                <w:sz w:val="24"/>
                <w:szCs w:val="24"/>
              </w:rPr>
            </m:ctrlPr>
          </m:e>
        </m:d>
      </m:oMath>
      <w:r w:rsidR="00FB624A">
        <w:rPr>
          <w:rFonts w:eastAsiaTheme="minorEastAsia"/>
          <w:sz w:val="24"/>
          <w:szCs w:val="24"/>
        </w:rPr>
        <w:t xml:space="preserve"> is the proportion of responses in each bin for target items,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lure</m:t>
            </m:r>
            <m:ctrlPr>
              <w:rPr>
                <w:rFonts w:ascii="Cambria Math" w:hAnsi="Cambria Math"/>
                <w:sz w:val="24"/>
                <w:szCs w:val="24"/>
              </w:rPr>
            </m:ctrlPr>
          </m:e>
        </m:d>
      </m:oMath>
      <w:r w:rsidR="00FB624A">
        <w:rPr>
          <w:rFonts w:eastAsiaTheme="minorEastAsia"/>
          <w:sz w:val="24"/>
          <w:szCs w:val="24"/>
        </w:rPr>
        <w:t xml:space="preserve"> is the proportion of responses in each bin for lure items, and </w:t>
      </w:r>
      <m:oMath>
        <m:r>
          <m:rPr>
            <m:sty m:val="p"/>
          </m:rPr>
          <w:rPr>
            <w:rFonts w:ascii="Cambria Math" w:hAnsi="Cambria Math"/>
            <w:sz w:val="24"/>
            <w:szCs w:val="24"/>
          </w:rPr>
          <m:t>Ф</m:t>
        </m:r>
      </m:oMath>
      <w:r w:rsidR="00FB624A">
        <w:rPr>
          <w:rFonts w:eastAsiaTheme="minorEastAsia"/>
          <w:sz w:val="24"/>
          <w:szCs w:val="24"/>
        </w:rPr>
        <w:t xml:space="preserve"> is the Gaussian cumulative distribution function.</w:t>
      </w:r>
    </w:p>
    <w:p w14:paraId="47DE9687" w14:textId="77777777" w:rsidR="00E00828" w:rsidRDefault="00E00828" w:rsidP="00854582">
      <w:pPr>
        <w:spacing w:after="0"/>
        <w:rPr>
          <w:sz w:val="24"/>
          <w:szCs w:val="24"/>
        </w:rPr>
      </w:pPr>
    </w:p>
    <w:p w14:paraId="6F22F30D" w14:textId="77777777" w:rsidR="00A66ED3" w:rsidRPr="00F9013B" w:rsidRDefault="00A66ED3" w:rsidP="00854582">
      <w:pPr>
        <w:spacing w:after="0"/>
        <w:rPr>
          <w:sz w:val="24"/>
          <w:szCs w:val="24"/>
        </w:rPr>
      </w:pPr>
    </w:p>
    <w:p w14:paraId="15A7A91B" w14:textId="77EACCEF" w:rsidR="00F17CBF" w:rsidRDefault="00F17CBF">
      <w:pPr>
        <w:rPr>
          <w:sz w:val="24"/>
          <w:szCs w:val="24"/>
        </w:rPr>
      </w:pPr>
      <w:r>
        <w:rPr>
          <w:sz w:val="24"/>
          <w:szCs w:val="24"/>
        </w:rPr>
        <w:br w:type="page"/>
      </w:r>
    </w:p>
    <w:p w14:paraId="6C28357F" w14:textId="0BB60BC6" w:rsidR="00F17CBF" w:rsidRPr="00B752E4" w:rsidRDefault="00F17CBF" w:rsidP="00EB0411">
      <w:pPr>
        <w:pStyle w:val="Heading1"/>
      </w:pPr>
      <w:bookmarkStart w:id="31" w:name="_Toc254469046"/>
      <w:bookmarkStart w:id="32" w:name="_Toc254469557"/>
      <w:bookmarkStart w:id="33" w:name="_Toc380659915"/>
      <w:r>
        <w:lastRenderedPageBreak/>
        <w:t xml:space="preserve">Appendix </w:t>
      </w:r>
      <w:r w:rsidR="00C96CE2">
        <w:t>C</w:t>
      </w:r>
      <w:r>
        <w:t xml:space="preserve">: </w:t>
      </w:r>
      <w:bookmarkEnd w:id="31"/>
      <w:bookmarkEnd w:id="32"/>
      <w:r w:rsidR="008D1001">
        <w:t>Adding to the toolbox</w:t>
      </w:r>
      <w:bookmarkEnd w:id="33"/>
    </w:p>
    <w:p w14:paraId="5D993196" w14:textId="77777777" w:rsidR="00F17CBF" w:rsidRDefault="00F17CBF" w:rsidP="00F17CBF">
      <w:pPr>
        <w:spacing w:after="0"/>
        <w:rPr>
          <w:sz w:val="24"/>
          <w:szCs w:val="24"/>
        </w:rPr>
      </w:pPr>
    </w:p>
    <w:p w14:paraId="05C4DB92" w14:textId="13BAC2B0" w:rsidR="004F4FCA" w:rsidRDefault="008D1001" w:rsidP="00F17CBF">
      <w:pPr>
        <w:spacing w:after="0"/>
        <w:rPr>
          <w:sz w:val="24"/>
          <w:szCs w:val="24"/>
        </w:rPr>
      </w:pPr>
      <w:r>
        <w:rPr>
          <w:sz w:val="24"/>
          <w:szCs w:val="24"/>
        </w:rPr>
        <w:t xml:space="preserve">Nonlinear constraint functions and other models can be added to the ROC toolbox to fit your specific needs. Below, we provide a very brief overview of how to add to the toolbox. If you have any questions, you should contact koen [dot] joshua [at] gmail [dot] com. </w:t>
      </w:r>
    </w:p>
    <w:p w14:paraId="7B0897F6" w14:textId="77777777" w:rsidR="008D1001" w:rsidRDefault="008D1001" w:rsidP="00F17CBF">
      <w:pPr>
        <w:spacing w:after="0"/>
        <w:rPr>
          <w:sz w:val="24"/>
          <w:szCs w:val="24"/>
        </w:rPr>
      </w:pPr>
    </w:p>
    <w:p w14:paraId="7ECB9966" w14:textId="63C8D87C" w:rsidR="008D1001" w:rsidRDefault="008D1001" w:rsidP="00F17CBF">
      <w:pPr>
        <w:spacing w:after="0"/>
        <w:rPr>
          <w:sz w:val="24"/>
          <w:szCs w:val="24"/>
        </w:rPr>
      </w:pPr>
      <w:r>
        <w:rPr>
          <w:b/>
          <w:sz w:val="24"/>
          <w:szCs w:val="24"/>
        </w:rPr>
        <w:t>Constraint Functions</w:t>
      </w:r>
    </w:p>
    <w:p w14:paraId="2B2605C2" w14:textId="49377F11" w:rsidR="008D1001" w:rsidRDefault="008D1001" w:rsidP="00F17CBF">
      <w:pPr>
        <w:spacing w:after="0"/>
        <w:rPr>
          <w:sz w:val="24"/>
          <w:szCs w:val="24"/>
        </w:rPr>
      </w:pPr>
      <w:r>
        <w:rPr>
          <w:sz w:val="24"/>
          <w:szCs w:val="24"/>
        </w:rPr>
        <w:t>A constraint function must have four puts and accepts a matrix of parameter estimates (</w:t>
      </w:r>
      <w:r w:rsidRPr="008847F7">
        <w:rPr>
          <w:rFonts w:ascii="Courier New" w:hAnsi="Courier New" w:cs="Courier New"/>
          <w:sz w:val="20"/>
          <w:szCs w:val="20"/>
        </w:rPr>
        <w:t>pars</w:t>
      </w:r>
      <w:r>
        <w:rPr>
          <w:sz w:val="24"/>
          <w:szCs w:val="24"/>
        </w:rPr>
        <w:t xml:space="preserve">, or </w:t>
      </w:r>
      <w:r w:rsidRPr="008847F7">
        <w:rPr>
          <w:rFonts w:ascii="Courier New" w:hAnsi="Courier New" w:cs="Courier New"/>
          <w:sz w:val="20"/>
          <w:szCs w:val="20"/>
        </w:rPr>
        <w:t>x0</w:t>
      </w:r>
      <w:r>
        <w:rPr>
          <w:sz w:val="24"/>
          <w:szCs w:val="24"/>
        </w:rPr>
        <w:t>) as input.</w:t>
      </w:r>
      <w:r w:rsidR="00962126">
        <w:rPr>
          <w:sz w:val="24"/>
          <w:szCs w:val="24"/>
        </w:rPr>
        <w:t xml:space="preserve"> For more help with the </w:t>
      </w:r>
      <w:r w:rsidR="00962126" w:rsidRPr="00116FD3">
        <w:rPr>
          <w:rFonts w:ascii="Courier New" w:hAnsi="Courier New" w:cs="Courier New"/>
          <w:sz w:val="20"/>
          <w:szCs w:val="20"/>
        </w:rPr>
        <w:t>c</w:t>
      </w:r>
      <w:r w:rsidR="00962126">
        <w:rPr>
          <w:sz w:val="24"/>
          <w:szCs w:val="24"/>
        </w:rPr>
        <w:t xml:space="preserve"> and </w:t>
      </w:r>
      <w:r w:rsidR="00962126" w:rsidRPr="00116FD3">
        <w:rPr>
          <w:rFonts w:ascii="Courier New" w:hAnsi="Courier New" w:cs="Courier New"/>
          <w:sz w:val="20"/>
          <w:szCs w:val="20"/>
        </w:rPr>
        <w:t>ceq</w:t>
      </w:r>
      <w:r w:rsidR="00962126">
        <w:rPr>
          <w:sz w:val="24"/>
          <w:szCs w:val="24"/>
        </w:rPr>
        <w:t xml:space="preserve"> outputs (see below), see help </w:t>
      </w:r>
      <w:r w:rsidR="00962126" w:rsidRPr="00962126">
        <w:rPr>
          <w:rFonts w:ascii="Courier New" w:hAnsi="Courier New" w:cs="Courier New"/>
          <w:sz w:val="20"/>
          <w:szCs w:val="20"/>
        </w:rPr>
        <w:t>fmincon</w:t>
      </w:r>
      <w:r w:rsidR="00962126">
        <w:rPr>
          <w:sz w:val="24"/>
          <w:szCs w:val="24"/>
        </w:rPr>
        <w:t>.</w:t>
      </w:r>
      <w:r>
        <w:rPr>
          <w:sz w:val="24"/>
          <w:szCs w:val="24"/>
        </w:rPr>
        <w:t xml:space="preserve"> </w:t>
      </w:r>
      <w:r w:rsidR="00962126">
        <w:rPr>
          <w:sz w:val="24"/>
          <w:szCs w:val="24"/>
        </w:rPr>
        <w:t>The four outputs are:</w:t>
      </w:r>
    </w:p>
    <w:p w14:paraId="01CC0D63" w14:textId="77777777" w:rsidR="00962126" w:rsidRDefault="00962126" w:rsidP="00F17CBF">
      <w:pPr>
        <w:spacing w:after="0"/>
        <w:rPr>
          <w:sz w:val="24"/>
          <w:szCs w:val="24"/>
        </w:rPr>
      </w:pPr>
    </w:p>
    <w:p w14:paraId="0F98EEE9" w14:textId="77777777" w:rsidR="00116FD3" w:rsidRDefault="00116FD3" w:rsidP="00962126">
      <w:pPr>
        <w:pStyle w:val="ListParagraph"/>
        <w:numPr>
          <w:ilvl w:val="0"/>
          <w:numId w:val="8"/>
        </w:numPr>
        <w:spacing w:after="0"/>
        <w:rPr>
          <w:sz w:val="24"/>
          <w:szCs w:val="24"/>
        </w:rPr>
      </w:pPr>
      <w:r w:rsidRPr="00116FD3">
        <w:rPr>
          <w:rFonts w:ascii="Courier New" w:hAnsi="Courier New" w:cs="Courier New"/>
          <w:sz w:val="24"/>
          <w:szCs w:val="24"/>
        </w:rPr>
        <w:t>c</w:t>
      </w:r>
      <w:r w:rsidR="00962126">
        <w:rPr>
          <w:sz w:val="24"/>
          <w:szCs w:val="24"/>
        </w:rPr>
        <w:t xml:space="preserve"> </w:t>
      </w:r>
      <w:r w:rsidR="00962126" w:rsidRPr="00962126">
        <w:rPr>
          <w:sz w:val="24"/>
          <w:szCs w:val="24"/>
        </w:rPr>
        <w:sym w:font="Wingdings" w:char="F0E0"/>
      </w:r>
      <w:r w:rsidR="00962126">
        <w:rPr>
          <w:sz w:val="24"/>
          <w:szCs w:val="24"/>
        </w:rPr>
        <w:t xml:space="preserve"> </w:t>
      </w:r>
      <w:r>
        <w:rPr>
          <w:sz w:val="24"/>
          <w:szCs w:val="24"/>
        </w:rPr>
        <w:t>A vector for the inequality constraints.</w:t>
      </w:r>
    </w:p>
    <w:p w14:paraId="0C3F6A9B" w14:textId="742E6FD5" w:rsidR="00116FD3" w:rsidRDefault="00116FD3" w:rsidP="00116FD3">
      <w:pPr>
        <w:pStyle w:val="ListParagraph"/>
        <w:numPr>
          <w:ilvl w:val="0"/>
          <w:numId w:val="8"/>
        </w:numPr>
        <w:spacing w:after="0"/>
        <w:rPr>
          <w:sz w:val="24"/>
          <w:szCs w:val="24"/>
        </w:rPr>
      </w:pPr>
      <w:r w:rsidRPr="00116FD3">
        <w:rPr>
          <w:rFonts w:ascii="Courier New" w:hAnsi="Courier New" w:cs="Courier New"/>
          <w:sz w:val="24"/>
          <w:szCs w:val="24"/>
        </w:rPr>
        <w:t>c</w:t>
      </w:r>
      <w:r>
        <w:rPr>
          <w:rFonts w:ascii="Courier New" w:hAnsi="Courier New" w:cs="Courier New"/>
          <w:sz w:val="24"/>
          <w:szCs w:val="24"/>
        </w:rPr>
        <w:t>eq</w:t>
      </w:r>
      <w:r>
        <w:rPr>
          <w:sz w:val="24"/>
          <w:szCs w:val="24"/>
        </w:rPr>
        <w:t xml:space="preserve"> </w:t>
      </w:r>
      <w:r w:rsidRPr="00962126">
        <w:rPr>
          <w:sz w:val="24"/>
          <w:szCs w:val="24"/>
        </w:rPr>
        <w:sym w:font="Wingdings" w:char="F0E0"/>
      </w:r>
      <w:r>
        <w:rPr>
          <w:sz w:val="24"/>
          <w:szCs w:val="24"/>
        </w:rPr>
        <w:t xml:space="preserve"> A vector for the equality constraints.</w:t>
      </w:r>
    </w:p>
    <w:p w14:paraId="34852C4D" w14:textId="646F2353" w:rsidR="00116FD3" w:rsidRDefault="00116FD3" w:rsidP="00116FD3">
      <w:pPr>
        <w:pStyle w:val="ListParagraph"/>
        <w:numPr>
          <w:ilvl w:val="0"/>
          <w:numId w:val="8"/>
        </w:numPr>
        <w:spacing w:after="0"/>
        <w:rPr>
          <w:sz w:val="24"/>
          <w:szCs w:val="24"/>
        </w:rPr>
      </w:pPr>
      <w:r>
        <w:rPr>
          <w:rFonts w:ascii="Courier New" w:hAnsi="Courier New" w:cs="Courier New"/>
          <w:sz w:val="24"/>
          <w:szCs w:val="24"/>
        </w:rPr>
        <w:t>n</w:t>
      </w:r>
      <w:r>
        <w:rPr>
          <w:sz w:val="24"/>
          <w:szCs w:val="24"/>
        </w:rPr>
        <w:t xml:space="preserve"> </w:t>
      </w:r>
      <w:r w:rsidRPr="00962126">
        <w:rPr>
          <w:sz w:val="24"/>
          <w:szCs w:val="24"/>
        </w:rPr>
        <w:sym w:font="Wingdings" w:char="F0E0"/>
      </w:r>
      <w:r>
        <w:rPr>
          <w:sz w:val="24"/>
          <w:szCs w:val="24"/>
        </w:rPr>
        <w:t xml:space="preserve"> The number of equality constraints. This is used for calculating the degrees of freedom appropriately.</w:t>
      </w:r>
    </w:p>
    <w:p w14:paraId="16AB16CC" w14:textId="654B55CC" w:rsidR="00116FD3" w:rsidRDefault="00116FD3" w:rsidP="00116FD3">
      <w:pPr>
        <w:pStyle w:val="ListParagraph"/>
        <w:numPr>
          <w:ilvl w:val="0"/>
          <w:numId w:val="8"/>
        </w:numPr>
        <w:spacing w:after="0"/>
        <w:rPr>
          <w:sz w:val="24"/>
          <w:szCs w:val="24"/>
        </w:rPr>
      </w:pPr>
      <w:r w:rsidRPr="00116FD3">
        <w:rPr>
          <w:rFonts w:ascii="Courier New" w:hAnsi="Courier New" w:cs="Courier New"/>
          <w:sz w:val="24"/>
          <w:szCs w:val="24"/>
        </w:rPr>
        <w:t>c</w:t>
      </w:r>
      <w:r>
        <w:rPr>
          <w:rFonts w:ascii="Courier New" w:hAnsi="Courier New" w:cs="Courier New"/>
          <w:sz w:val="24"/>
          <w:szCs w:val="24"/>
        </w:rPr>
        <w:t>onstrModel</w:t>
      </w:r>
      <w:r>
        <w:rPr>
          <w:sz w:val="24"/>
          <w:szCs w:val="24"/>
        </w:rPr>
        <w:t xml:space="preserve"> </w:t>
      </w:r>
      <w:r w:rsidRPr="00962126">
        <w:rPr>
          <w:sz w:val="24"/>
          <w:szCs w:val="24"/>
        </w:rPr>
        <w:sym w:font="Wingdings" w:char="F0E0"/>
      </w:r>
      <w:r>
        <w:rPr>
          <w:sz w:val="24"/>
          <w:szCs w:val="24"/>
        </w:rPr>
        <w:t xml:space="preserve"> This is a string output that specifies what model the equality constraint is for. This is used by </w:t>
      </w:r>
      <w:r w:rsidRPr="00116FD3">
        <w:rPr>
          <w:rFonts w:ascii="Courier New" w:hAnsi="Courier New" w:cs="Courier New"/>
          <w:sz w:val="20"/>
          <w:szCs w:val="20"/>
        </w:rPr>
        <w:t>roc_solver</w:t>
      </w:r>
      <w:r>
        <w:rPr>
          <w:sz w:val="24"/>
          <w:szCs w:val="24"/>
        </w:rPr>
        <w:t xml:space="preserve"> to check that the equality constraint can be used with the model that is currently being fit to the data. </w:t>
      </w:r>
    </w:p>
    <w:p w14:paraId="4C43BAB9" w14:textId="79121B03" w:rsidR="00962126" w:rsidRDefault="00962126" w:rsidP="00116FD3">
      <w:pPr>
        <w:spacing w:after="0"/>
        <w:rPr>
          <w:sz w:val="24"/>
          <w:szCs w:val="24"/>
        </w:rPr>
      </w:pPr>
    </w:p>
    <w:p w14:paraId="0ABF9198" w14:textId="38EE0242" w:rsidR="00116FD3" w:rsidRDefault="00116FD3" w:rsidP="00116FD3">
      <w:pPr>
        <w:spacing w:after="0"/>
        <w:rPr>
          <w:sz w:val="24"/>
          <w:szCs w:val="24"/>
        </w:rPr>
      </w:pPr>
      <w:r>
        <w:rPr>
          <w:sz w:val="24"/>
          <w:szCs w:val="24"/>
        </w:rPr>
        <w:t xml:space="preserve">The primary input is the pars matrix, but there can be others. See the .m files in the </w:t>
      </w:r>
      <w:r w:rsidRPr="00116FD3">
        <w:rPr>
          <w:i/>
          <w:sz w:val="24"/>
          <w:szCs w:val="24"/>
        </w:rPr>
        <w:t>constraint_funcs</w:t>
      </w:r>
      <w:r>
        <w:rPr>
          <w:sz w:val="24"/>
          <w:szCs w:val="24"/>
        </w:rPr>
        <w:t xml:space="preserve"> folder of the toolbox. </w:t>
      </w:r>
    </w:p>
    <w:p w14:paraId="1DD97AE4" w14:textId="77777777" w:rsidR="00116FD3" w:rsidRDefault="00116FD3" w:rsidP="00116FD3">
      <w:pPr>
        <w:spacing w:after="0"/>
        <w:rPr>
          <w:sz w:val="24"/>
          <w:szCs w:val="24"/>
        </w:rPr>
      </w:pPr>
    </w:p>
    <w:p w14:paraId="3B4C394C" w14:textId="6583B2FE" w:rsidR="00116FD3" w:rsidRDefault="00116FD3" w:rsidP="00116FD3">
      <w:pPr>
        <w:spacing w:after="0"/>
        <w:rPr>
          <w:b/>
          <w:sz w:val="24"/>
          <w:szCs w:val="24"/>
        </w:rPr>
      </w:pPr>
      <w:r>
        <w:rPr>
          <w:b/>
          <w:sz w:val="24"/>
          <w:szCs w:val="24"/>
        </w:rPr>
        <w:t>Adding New Models</w:t>
      </w:r>
    </w:p>
    <w:p w14:paraId="763EE27C" w14:textId="0AAA0C68" w:rsidR="00116FD3" w:rsidRDefault="00116FD3" w:rsidP="00116FD3">
      <w:pPr>
        <w:spacing w:after="0"/>
        <w:rPr>
          <w:sz w:val="24"/>
          <w:szCs w:val="24"/>
        </w:rPr>
      </w:pPr>
      <w:r>
        <w:rPr>
          <w:sz w:val="24"/>
          <w:szCs w:val="24"/>
        </w:rPr>
        <w:t xml:space="preserve">New signal detection models can be added to the toolbox assuming the model can accommodate cumulative confidence data. A new model requires 4 functions, and the modification of an existing function. Say we want to add a new model, which we will refer to as “modelX” below. </w:t>
      </w:r>
    </w:p>
    <w:p w14:paraId="36342CDE" w14:textId="77777777" w:rsidR="00116FD3" w:rsidRDefault="00116FD3" w:rsidP="00116FD3">
      <w:pPr>
        <w:spacing w:after="0"/>
        <w:rPr>
          <w:sz w:val="24"/>
          <w:szCs w:val="24"/>
        </w:rPr>
      </w:pPr>
    </w:p>
    <w:p w14:paraId="38AA9765" w14:textId="75E78122" w:rsidR="00116FD3" w:rsidRPr="005C2E3E" w:rsidRDefault="00116FD3" w:rsidP="00116FD3">
      <w:pPr>
        <w:spacing w:after="0"/>
        <w:rPr>
          <w:sz w:val="24"/>
          <w:szCs w:val="24"/>
        </w:rPr>
      </w:pPr>
      <w:r>
        <w:rPr>
          <w:sz w:val="24"/>
          <w:szCs w:val="24"/>
        </w:rPr>
        <w:t xml:space="preserve">First, to add modelX to the toolbox, we need to at it to the </w:t>
      </w:r>
      <w:r w:rsidRPr="005C2E3E">
        <w:rPr>
          <w:rFonts w:ascii="Courier New" w:hAnsi="Courier New" w:cs="Courier New"/>
          <w:sz w:val="20"/>
          <w:szCs w:val="20"/>
        </w:rPr>
        <w:t>get_all_models</w:t>
      </w:r>
      <w:r>
        <w:rPr>
          <w:sz w:val="24"/>
          <w:szCs w:val="24"/>
        </w:rPr>
        <w:t xml:space="preserve"> function, which contains a cell array of string of all the valid models in the toolbox. </w:t>
      </w:r>
      <w:r w:rsidR="005C2E3E">
        <w:rPr>
          <w:sz w:val="24"/>
          <w:szCs w:val="24"/>
        </w:rPr>
        <w:t xml:space="preserve">This function is in the </w:t>
      </w:r>
      <w:r w:rsidR="005C2E3E">
        <w:rPr>
          <w:i/>
          <w:sz w:val="24"/>
          <w:szCs w:val="24"/>
        </w:rPr>
        <w:t>utilities</w:t>
      </w:r>
      <w:r w:rsidR="005C2E3E">
        <w:rPr>
          <w:sz w:val="24"/>
          <w:szCs w:val="24"/>
        </w:rPr>
        <w:t xml:space="preserve"> directory of the ROC toolbox.</w:t>
      </w:r>
    </w:p>
    <w:p w14:paraId="037EDE94" w14:textId="77777777" w:rsidR="00116FD3" w:rsidRDefault="00116FD3" w:rsidP="00116FD3">
      <w:pPr>
        <w:spacing w:after="0"/>
        <w:rPr>
          <w:sz w:val="24"/>
          <w:szCs w:val="24"/>
        </w:rPr>
      </w:pPr>
    </w:p>
    <w:p w14:paraId="2DDE1061" w14:textId="2E74DF9A" w:rsidR="00116FD3" w:rsidRDefault="005C2E3E" w:rsidP="00116FD3">
      <w:pPr>
        <w:spacing w:after="0"/>
        <w:rPr>
          <w:sz w:val="24"/>
          <w:szCs w:val="24"/>
        </w:rPr>
      </w:pPr>
      <w:r>
        <w:rPr>
          <w:sz w:val="24"/>
          <w:szCs w:val="24"/>
        </w:rPr>
        <w:t>Create</w:t>
      </w:r>
      <w:r w:rsidR="00116FD3">
        <w:rPr>
          <w:sz w:val="24"/>
          <w:szCs w:val="24"/>
        </w:rPr>
        <w:t xml:space="preserve"> a folder in the </w:t>
      </w:r>
      <w:r w:rsidR="00116FD3">
        <w:rPr>
          <w:i/>
          <w:sz w:val="24"/>
          <w:szCs w:val="24"/>
        </w:rPr>
        <w:t>models</w:t>
      </w:r>
      <w:r w:rsidR="00116FD3">
        <w:rPr>
          <w:sz w:val="24"/>
          <w:szCs w:val="24"/>
        </w:rPr>
        <w:t xml:space="preserve"> directory </w:t>
      </w:r>
      <w:r>
        <w:rPr>
          <w:sz w:val="24"/>
          <w:szCs w:val="24"/>
        </w:rPr>
        <w:t xml:space="preserve">named modelX. This step isn’t necessary, but is helpful for organization. The four functions for modelX will be saved in this directory. The </w:t>
      </w:r>
      <w:r w:rsidR="00B31EFF">
        <w:rPr>
          <w:sz w:val="24"/>
          <w:szCs w:val="24"/>
        </w:rPr>
        <w:t xml:space="preserve">name of the </w:t>
      </w:r>
      <w:r>
        <w:rPr>
          <w:sz w:val="24"/>
          <w:szCs w:val="24"/>
        </w:rPr>
        <w:t xml:space="preserve">four functions </w:t>
      </w:r>
      <w:r w:rsidR="00B31EFF">
        <w:rPr>
          <w:sz w:val="24"/>
          <w:szCs w:val="24"/>
        </w:rPr>
        <w:t>to add are listed below, along with the primary computation of the function</w:t>
      </w:r>
      <w:r>
        <w:rPr>
          <w:sz w:val="24"/>
          <w:szCs w:val="24"/>
        </w:rPr>
        <w:t>:</w:t>
      </w:r>
    </w:p>
    <w:p w14:paraId="4DB83648" w14:textId="77777777" w:rsidR="005C2E3E" w:rsidRDefault="005C2E3E" w:rsidP="00116FD3">
      <w:pPr>
        <w:spacing w:after="0"/>
        <w:rPr>
          <w:sz w:val="24"/>
          <w:szCs w:val="24"/>
        </w:rPr>
      </w:pPr>
    </w:p>
    <w:p w14:paraId="43B54E3B" w14:textId="7BF20B15" w:rsidR="005C2E3E" w:rsidRDefault="00B31EFF" w:rsidP="00B31EFF">
      <w:pPr>
        <w:pStyle w:val="ListParagraph"/>
        <w:numPr>
          <w:ilvl w:val="0"/>
          <w:numId w:val="9"/>
        </w:numPr>
        <w:spacing w:after="0"/>
        <w:rPr>
          <w:sz w:val="24"/>
          <w:szCs w:val="24"/>
        </w:rPr>
      </w:pPr>
      <w:r w:rsidRPr="00330223">
        <w:rPr>
          <w:rFonts w:ascii="Courier New" w:hAnsi="Courier New" w:cs="Courier New"/>
          <w:sz w:val="20"/>
          <w:szCs w:val="20"/>
        </w:rPr>
        <w:t>modelX_calc_pred_data</w:t>
      </w:r>
      <w:r>
        <w:rPr>
          <w:sz w:val="24"/>
          <w:szCs w:val="24"/>
        </w:rPr>
        <w:t xml:space="preserve"> </w:t>
      </w:r>
      <w:r w:rsidRPr="00B31EFF">
        <w:rPr>
          <w:sz w:val="24"/>
          <w:szCs w:val="24"/>
        </w:rPr>
        <w:sym w:font="Wingdings" w:char="F0E0"/>
      </w:r>
      <w:r>
        <w:rPr>
          <w:sz w:val="24"/>
          <w:szCs w:val="24"/>
        </w:rPr>
        <w:t xml:space="preserve"> This function calculates the predicted data given a set of parameters. </w:t>
      </w:r>
    </w:p>
    <w:p w14:paraId="0D2267BA" w14:textId="6EDFE2A1" w:rsidR="00B31EFF" w:rsidRDefault="00B31EFF" w:rsidP="00B31EFF">
      <w:pPr>
        <w:pStyle w:val="ListParagraph"/>
        <w:numPr>
          <w:ilvl w:val="0"/>
          <w:numId w:val="9"/>
        </w:numPr>
        <w:spacing w:after="0"/>
        <w:rPr>
          <w:sz w:val="24"/>
          <w:szCs w:val="24"/>
        </w:rPr>
      </w:pPr>
      <w:r w:rsidRPr="00330223">
        <w:rPr>
          <w:rFonts w:ascii="Courier New" w:hAnsi="Courier New" w:cs="Courier New"/>
          <w:sz w:val="20"/>
          <w:szCs w:val="20"/>
        </w:rPr>
        <w:lastRenderedPageBreak/>
        <w:t>modelX_</w:t>
      </w:r>
      <w:r w:rsidR="00330223" w:rsidRPr="00330223">
        <w:rPr>
          <w:rFonts w:ascii="Courier New" w:hAnsi="Courier New" w:cs="Courier New"/>
          <w:sz w:val="20"/>
          <w:szCs w:val="20"/>
        </w:rPr>
        <w:t>gen_pars</w:t>
      </w:r>
      <w:r w:rsidR="00330223">
        <w:rPr>
          <w:sz w:val="24"/>
          <w:szCs w:val="24"/>
        </w:rPr>
        <w:t xml:space="preserve"> </w:t>
      </w:r>
      <w:r w:rsidR="00330223" w:rsidRPr="00330223">
        <w:rPr>
          <w:sz w:val="24"/>
          <w:szCs w:val="24"/>
        </w:rPr>
        <w:sym w:font="Wingdings" w:char="F0E0"/>
      </w:r>
      <w:r w:rsidR="00330223">
        <w:rPr>
          <w:sz w:val="24"/>
          <w:szCs w:val="24"/>
        </w:rPr>
        <w:t xml:space="preserve"> This function creates the </w:t>
      </w:r>
      <w:r w:rsidR="00330223" w:rsidRPr="00330223">
        <w:rPr>
          <w:rFonts w:ascii="Courier New" w:hAnsi="Courier New" w:cs="Courier New"/>
          <w:sz w:val="20"/>
          <w:szCs w:val="20"/>
        </w:rPr>
        <w:t>x0</w:t>
      </w:r>
      <w:r w:rsidR="00330223">
        <w:rPr>
          <w:sz w:val="24"/>
          <w:szCs w:val="24"/>
        </w:rPr>
        <w:t xml:space="preserve">, </w:t>
      </w:r>
      <w:r w:rsidR="00330223" w:rsidRPr="00330223">
        <w:rPr>
          <w:rFonts w:ascii="Courier New" w:hAnsi="Courier New" w:cs="Courier New"/>
          <w:sz w:val="20"/>
          <w:szCs w:val="20"/>
        </w:rPr>
        <w:t>LB</w:t>
      </w:r>
      <w:r w:rsidR="00330223">
        <w:rPr>
          <w:sz w:val="24"/>
          <w:szCs w:val="24"/>
        </w:rPr>
        <w:t xml:space="preserve">, and </w:t>
      </w:r>
      <w:r w:rsidR="00330223" w:rsidRPr="00330223">
        <w:rPr>
          <w:rFonts w:ascii="Courier New" w:hAnsi="Courier New" w:cs="Courier New"/>
          <w:sz w:val="20"/>
          <w:szCs w:val="20"/>
        </w:rPr>
        <w:t>UB</w:t>
      </w:r>
      <w:r w:rsidR="00330223">
        <w:rPr>
          <w:sz w:val="24"/>
          <w:szCs w:val="24"/>
        </w:rPr>
        <w:t xml:space="preserve"> parameters to be used with </w:t>
      </w:r>
      <w:r w:rsidR="00330223" w:rsidRPr="00330223">
        <w:rPr>
          <w:rFonts w:ascii="Courier New" w:hAnsi="Courier New" w:cs="Courier New"/>
          <w:sz w:val="20"/>
          <w:szCs w:val="20"/>
        </w:rPr>
        <w:t>roc_solver</w:t>
      </w:r>
      <w:r w:rsidR="00330223">
        <w:rPr>
          <w:sz w:val="24"/>
          <w:szCs w:val="24"/>
        </w:rPr>
        <w:t>.</w:t>
      </w:r>
    </w:p>
    <w:p w14:paraId="64DF8AE2" w14:textId="2731F1C9" w:rsidR="00330223" w:rsidRDefault="00330223" w:rsidP="00B31EFF">
      <w:pPr>
        <w:pStyle w:val="ListParagraph"/>
        <w:numPr>
          <w:ilvl w:val="0"/>
          <w:numId w:val="9"/>
        </w:numPr>
        <w:spacing w:after="0"/>
        <w:rPr>
          <w:sz w:val="24"/>
          <w:szCs w:val="24"/>
        </w:rPr>
      </w:pPr>
      <w:r w:rsidRPr="00330223">
        <w:rPr>
          <w:rFonts w:ascii="Courier New" w:hAnsi="Courier New" w:cs="Courier New"/>
          <w:sz w:val="20"/>
          <w:szCs w:val="20"/>
        </w:rPr>
        <w:t>modelX_gen_sim_data</w:t>
      </w:r>
      <w:r>
        <w:rPr>
          <w:sz w:val="24"/>
          <w:szCs w:val="24"/>
        </w:rPr>
        <w:t xml:space="preserve"> </w:t>
      </w:r>
      <w:r w:rsidRPr="00330223">
        <w:rPr>
          <w:sz w:val="24"/>
          <w:szCs w:val="24"/>
        </w:rPr>
        <w:sym w:font="Wingdings" w:char="F0E0"/>
      </w:r>
      <w:r>
        <w:rPr>
          <w:sz w:val="24"/>
          <w:szCs w:val="24"/>
        </w:rPr>
        <w:t xml:space="preserve"> This function generates simulated data from the model given a set of parameters.</w:t>
      </w:r>
    </w:p>
    <w:p w14:paraId="6A93124D" w14:textId="55FBB279" w:rsidR="00330223" w:rsidRDefault="00330223" w:rsidP="00B31EFF">
      <w:pPr>
        <w:pStyle w:val="ListParagraph"/>
        <w:numPr>
          <w:ilvl w:val="0"/>
          <w:numId w:val="9"/>
        </w:numPr>
        <w:spacing w:after="0"/>
        <w:rPr>
          <w:sz w:val="24"/>
          <w:szCs w:val="24"/>
        </w:rPr>
      </w:pPr>
      <w:r w:rsidRPr="00330223">
        <w:rPr>
          <w:rFonts w:ascii="Courier New" w:hAnsi="Courier New" w:cs="Courier New"/>
          <w:sz w:val="20"/>
          <w:szCs w:val="20"/>
        </w:rPr>
        <w:t>modelX_info</w:t>
      </w:r>
      <w:r>
        <w:rPr>
          <w:sz w:val="24"/>
          <w:szCs w:val="24"/>
        </w:rPr>
        <w:t xml:space="preserve"> </w:t>
      </w:r>
      <w:r w:rsidRPr="00330223">
        <w:rPr>
          <w:sz w:val="24"/>
          <w:szCs w:val="24"/>
        </w:rPr>
        <w:sym w:font="Wingdings" w:char="F0E0"/>
      </w:r>
      <w:r>
        <w:rPr>
          <w:sz w:val="24"/>
          <w:szCs w:val="24"/>
        </w:rPr>
        <w:t xml:space="preserve"> This function contains various information about the model that is called by other functions. </w:t>
      </w:r>
    </w:p>
    <w:p w14:paraId="33FAB83B" w14:textId="77777777" w:rsidR="00330223" w:rsidRDefault="00330223" w:rsidP="00330223">
      <w:pPr>
        <w:spacing w:after="0"/>
        <w:rPr>
          <w:sz w:val="24"/>
          <w:szCs w:val="24"/>
        </w:rPr>
      </w:pPr>
    </w:p>
    <w:p w14:paraId="0CEBA77E" w14:textId="0C0F8900" w:rsidR="00330223" w:rsidRDefault="00330223" w:rsidP="00330223">
      <w:pPr>
        <w:spacing w:after="0"/>
        <w:rPr>
          <w:sz w:val="24"/>
          <w:szCs w:val="24"/>
        </w:rPr>
      </w:pPr>
      <w:r>
        <w:rPr>
          <w:sz w:val="24"/>
          <w:szCs w:val="24"/>
        </w:rPr>
        <w:t xml:space="preserve">There is more complexity to these functions than is listed above, and if you want to add your own model, we strongly encourage you to look at the same functions for other models as a template. Note that modelX should be replaced with whatever you want to call your model. </w:t>
      </w:r>
    </w:p>
    <w:p w14:paraId="4B0786F0" w14:textId="77777777" w:rsidR="00330223" w:rsidRDefault="00330223" w:rsidP="00330223">
      <w:pPr>
        <w:spacing w:after="0"/>
        <w:rPr>
          <w:sz w:val="24"/>
          <w:szCs w:val="24"/>
        </w:rPr>
      </w:pPr>
    </w:p>
    <w:p w14:paraId="7AD07907" w14:textId="1E801E26" w:rsidR="00330223" w:rsidRDefault="00330223" w:rsidP="00330223">
      <w:pPr>
        <w:spacing w:after="0"/>
        <w:rPr>
          <w:sz w:val="24"/>
          <w:szCs w:val="24"/>
        </w:rPr>
      </w:pPr>
      <w:r>
        <w:rPr>
          <w:sz w:val="24"/>
          <w:szCs w:val="24"/>
        </w:rPr>
        <w:t xml:space="preserve">More will be added to this </w:t>
      </w:r>
      <w:r w:rsidR="005C450A">
        <w:rPr>
          <w:sz w:val="24"/>
          <w:szCs w:val="24"/>
        </w:rPr>
        <w:t>later</w:t>
      </w:r>
      <w:r>
        <w:rPr>
          <w:sz w:val="24"/>
          <w:szCs w:val="24"/>
        </w:rPr>
        <w:t xml:space="preserve"> and possibly template functions to create new models, if there is enough interest. </w:t>
      </w:r>
    </w:p>
    <w:p w14:paraId="341166C8" w14:textId="77777777" w:rsidR="005C450A" w:rsidRDefault="005C450A" w:rsidP="00330223">
      <w:pPr>
        <w:spacing w:after="0"/>
        <w:rPr>
          <w:sz w:val="24"/>
          <w:szCs w:val="24"/>
        </w:rPr>
      </w:pPr>
    </w:p>
    <w:p w14:paraId="1AA0CB5E" w14:textId="25A69E48" w:rsidR="005C450A" w:rsidRDefault="005C450A">
      <w:pPr>
        <w:rPr>
          <w:sz w:val="24"/>
          <w:szCs w:val="24"/>
        </w:rPr>
      </w:pPr>
      <w:r>
        <w:rPr>
          <w:sz w:val="24"/>
          <w:szCs w:val="24"/>
        </w:rPr>
        <w:br w:type="page"/>
      </w:r>
    </w:p>
    <w:p w14:paraId="65517CE6" w14:textId="04E7719C" w:rsidR="005C450A" w:rsidRPr="00B752E4" w:rsidRDefault="005C450A" w:rsidP="005C450A">
      <w:pPr>
        <w:pStyle w:val="Heading1"/>
      </w:pPr>
      <w:bookmarkStart w:id="34" w:name="_Toc380659916"/>
      <w:r>
        <w:lastRenderedPageBreak/>
        <w:t>References</w:t>
      </w:r>
      <w:bookmarkEnd w:id="34"/>
    </w:p>
    <w:p w14:paraId="02317154" w14:textId="77777777" w:rsidR="005C450A" w:rsidRDefault="005C450A" w:rsidP="005C450A">
      <w:pPr>
        <w:spacing w:after="0"/>
        <w:rPr>
          <w:sz w:val="24"/>
          <w:szCs w:val="24"/>
        </w:rPr>
      </w:pPr>
    </w:p>
    <w:p w14:paraId="60802FBD" w14:textId="2C15F8A8" w:rsidR="00386CD6" w:rsidRPr="00386CD6" w:rsidRDefault="00386CD6" w:rsidP="00386CD6">
      <w:pPr>
        <w:pStyle w:val="NormalWeb"/>
        <w:ind w:left="480" w:hanging="480"/>
        <w:rPr>
          <w:rFonts w:asciiTheme="minorHAnsi" w:hAnsiTheme="minorHAnsi" w:cs="Courier New"/>
        </w:rPr>
      </w:pPr>
      <w:r w:rsidRPr="00386CD6">
        <w:rPr>
          <w:rFonts w:asciiTheme="minorHAnsi" w:hAnsiTheme="minorHAnsi" w:cs="Courier New"/>
        </w:rPr>
        <w:t xml:space="preserve">DeCarlo, L. T. (2002). Signal detection theory with finite mixture distributions: Theoretical developments with applications to recognition memory. </w:t>
      </w:r>
      <w:r w:rsidRPr="00386CD6">
        <w:rPr>
          <w:rFonts w:asciiTheme="minorHAnsi" w:hAnsiTheme="minorHAnsi" w:cs="Courier New"/>
          <w:i/>
          <w:iCs/>
        </w:rPr>
        <w:t>Journal of Experimental Psychology: Learning, Memory, and Cognition</w:t>
      </w:r>
      <w:r w:rsidRPr="00386CD6">
        <w:rPr>
          <w:rFonts w:asciiTheme="minorHAnsi" w:hAnsiTheme="minorHAnsi" w:cs="Courier New"/>
        </w:rPr>
        <w:t xml:space="preserve">, </w:t>
      </w:r>
      <w:r w:rsidRPr="00386CD6">
        <w:rPr>
          <w:rFonts w:asciiTheme="minorHAnsi" w:hAnsiTheme="minorHAnsi" w:cs="Courier New"/>
          <w:i/>
          <w:iCs/>
        </w:rPr>
        <w:t>109</w:t>
      </w:r>
      <w:r w:rsidRPr="00386CD6">
        <w:rPr>
          <w:rFonts w:asciiTheme="minorHAnsi" w:hAnsiTheme="minorHAnsi" w:cs="Courier New"/>
        </w:rPr>
        <w:t>(4), 710–721.</w:t>
      </w:r>
    </w:p>
    <w:p w14:paraId="30B4420C" w14:textId="61F11FFE" w:rsidR="00386CD6" w:rsidRPr="00386CD6" w:rsidRDefault="00386CD6" w:rsidP="00386CD6">
      <w:pPr>
        <w:pStyle w:val="NormalWeb"/>
        <w:ind w:left="480" w:hanging="480"/>
        <w:rPr>
          <w:rFonts w:asciiTheme="minorHAnsi" w:hAnsiTheme="minorHAnsi" w:cs="Courier New"/>
        </w:rPr>
      </w:pPr>
      <w:r w:rsidRPr="00386CD6">
        <w:rPr>
          <w:rFonts w:asciiTheme="minorHAnsi" w:hAnsiTheme="minorHAnsi" w:cs="Courier New"/>
        </w:rPr>
        <w:t xml:space="preserve">DeCarlo, L. T. (2003). An application of signal detection theory with finite mixture distributions to source discrimination. </w:t>
      </w:r>
      <w:r w:rsidRPr="00386CD6">
        <w:rPr>
          <w:rFonts w:asciiTheme="minorHAnsi" w:hAnsiTheme="minorHAnsi" w:cs="Courier New"/>
          <w:i/>
          <w:iCs/>
        </w:rPr>
        <w:t>Journal of Experimental Psychology: Learning, Memory, and Cognition</w:t>
      </w:r>
      <w:r w:rsidRPr="00386CD6">
        <w:rPr>
          <w:rFonts w:asciiTheme="minorHAnsi" w:hAnsiTheme="minorHAnsi" w:cs="Courier New"/>
        </w:rPr>
        <w:t xml:space="preserve">, </w:t>
      </w:r>
      <w:r w:rsidRPr="00386CD6">
        <w:rPr>
          <w:rFonts w:asciiTheme="minorHAnsi" w:hAnsiTheme="minorHAnsi" w:cs="Courier New"/>
          <w:i/>
          <w:iCs/>
        </w:rPr>
        <w:t>29</w:t>
      </w:r>
      <w:r w:rsidRPr="00386CD6">
        <w:rPr>
          <w:rFonts w:asciiTheme="minorHAnsi" w:hAnsiTheme="minorHAnsi" w:cs="Courier New"/>
        </w:rPr>
        <w:t xml:space="preserve">(5), 767–778. </w:t>
      </w:r>
    </w:p>
    <w:p w14:paraId="6A79CC54" w14:textId="7FA56C18" w:rsidR="00386CD6" w:rsidRPr="00386CD6" w:rsidRDefault="00386CD6" w:rsidP="00386CD6">
      <w:pPr>
        <w:spacing w:after="0" w:line="240" w:lineRule="auto"/>
        <w:ind w:left="720" w:hanging="720"/>
        <w:rPr>
          <w:sz w:val="24"/>
          <w:szCs w:val="24"/>
        </w:rPr>
      </w:pPr>
      <w:r w:rsidRPr="00386CD6">
        <w:rPr>
          <w:sz w:val="24"/>
          <w:szCs w:val="24"/>
        </w:rPr>
        <w:t>Macmillan, N. A., &amp; Creelman, C. D. (2005). Detection theory: A user’s guide (2</w:t>
      </w:r>
      <w:r w:rsidRPr="00386CD6">
        <w:rPr>
          <w:sz w:val="24"/>
          <w:szCs w:val="24"/>
          <w:vertAlign w:val="superscript"/>
        </w:rPr>
        <w:t>nd</w:t>
      </w:r>
      <w:r w:rsidRPr="00386CD6">
        <w:rPr>
          <w:sz w:val="24"/>
          <w:szCs w:val="24"/>
        </w:rPr>
        <w:t xml:space="preserve"> Edition). Mahwah, NJ: Lawrence Erlbaum Associates.</w:t>
      </w:r>
    </w:p>
    <w:p w14:paraId="469306A6" w14:textId="1172E41A" w:rsidR="00386CD6" w:rsidRPr="00386CD6" w:rsidRDefault="00386CD6" w:rsidP="00386CD6">
      <w:pPr>
        <w:pStyle w:val="NormalWeb"/>
        <w:ind w:left="480" w:hanging="480"/>
        <w:rPr>
          <w:rFonts w:asciiTheme="minorHAnsi" w:hAnsiTheme="minorHAnsi"/>
        </w:rPr>
      </w:pPr>
      <w:r w:rsidRPr="00386CD6">
        <w:rPr>
          <w:rFonts w:asciiTheme="minorHAnsi" w:hAnsiTheme="minorHAnsi"/>
        </w:rPr>
        <w:t xml:space="preserve">Mickes, L., Wixted, J. T., &amp; Wais, P. E. (2007). A direct test of the unequal-variance signal detection model of recognition memory. </w:t>
      </w:r>
      <w:r w:rsidRPr="00386CD6">
        <w:rPr>
          <w:rFonts w:asciiTheme="minorHAnsi" w:hAnsiTheme="minorHAnsi"/>
          <w:i/>
          <w:iCs/>
        </w:rPr>
        <w:t>Psychonomic Bulletin &amp; Review</w:t>
      </w:r>
      <w:r w:rsidRPr="00386CD6">
        <w:rPr>
          <w:rFonts w:asciiTheme="minorHAnsi" w:hAnsiTheme="minorHAnsi"/>
        </w:rPr>
        <w:t xml:space="preserve">, </w:t>
      </w:r>
      <w:r w:rsidRPr="00386CD6">
        <w:rPr>
          <w:rFonts w:asciiTheme="minorHAnsi" w:hAnsiTheme="minorHAnsi"/>
          <w:i/>
          <w:iCs/>
        </w:rPr>
        <w:t>14</w:t>
      </w:r>
      <w:r w:rsidRPr="00386CD6">
        <w:rPr>
          <w:rFonts w:asciiTheme="minorHAnsi" w:hAnsiTheme="minorHAnsi"/>
        </w:rPr>
        <w:t xml:space="preserve">(5), 858–865. </w:t>
      </w:r>
    </w:p>
    <w:p w14:paraId="6ED300F6" w14:textId="2FD8C585" w:rsidR="00386CD6" w:rsidRPr="00386CD6" w:rsidRDefault="00386CD6" w:rsidP="00386CD6">
      <w:pPr>
        <w:pStyle w:val="NormalWeb"/>
        <w:ind w:left="480" w:hanging="480"/>
        <w:rPr>
          <w:rFonts w:asciiTheme="minorHAnsi" w:hAnsiTheme="minorHAnsi"/>
        </w:rPr>
      </w:pPr>
      <w:r w:rsidRPr="00386CD6">
        <w:rPr>
          <w:rFonts w:asciiTheme="minorHAnsi" w:hAnsiTheme="minorHAnsi"/>
        </w:rPr>
        <w:t xml:space="preserve">Snodgrass, J. G., &amp; Corwin, J. (1988). Pragmatics of measuring recognition memory: applications to dementia and amnesia. </w:t>
      </w:r>
      <w:r w:rsidRPr="00386CD6">
        <w:rPr>
          <w:rFonts w:asciiTheme="minorHAnsi" w:hAnsiTheme="minorHAnsi"/>
          <w:i/>
          <w:iCs/>
        </w:rPr>
        <w:t>Journal of Experimental Psychology: General</w:t>
      </w:r>
      <w:r w:rsidRPr="00386CD6">
        <w:rPr>
          <w:rFonts w:asciiTheme="minorHAnsi" w:hAnsiTheme="minorHAnsi"/>
        </w:rPr>
        <w:t xml:space="preserve">, </w:t>
      </w:r>
      <w:r w:rsidRPr="00386CD6">
        <w:rPr>
          <w:rFonts w:asciiTheme="minorHAnsi" w:hAnsiTheme="minorHAnsi"/>
          <w:i/>
          <w:iCs/>
        </w:rPr>
        <w:t>117</w:t>
      </w:r>
      <w:r w:rsidRPr="00386CD6">
        <w:rPr>
          <w:rFonts w:asciiTheme="minorHAnsi" w:hAnsiTheme="minorHAnsi"/>
        </w:rPr>
        <w:t xml:space="preserve">(1), 34–50. </w:t>
      </w:r>
    </w:p>
    <w:p w14:paraId="4F93FD9E" w14:textId="5B3ADB9C" w:rsidR="004711A3" w:rsidRDefault="004711A3" w:rsidP="004711A3">
      <w:pPr>
        <w:pStyle w:val="NormalWeb"/>
        <w:ind w:left="480" w:hanging="480"/>
      </w:pPr>
      <w:r>
        <w:t xml:space="preserve">Yonelinas, A. P. (1994). Receiver-operating characteristics in recognition memory: Evidence for a dual-process model. </w:t>
      </w:r>
      <w:r>
        <w:rPr>
          <w:i/>
          <w:iCs/>
        </w:rPr>
        <w:t>Journal of Experimental Psychology: Learning, Memory, and Cognition</w:t>
      </w:r>
      <w:r>
        <w:t xml:space="preserve">, </w:t>
      </w:r>
      <w:r>
        <w:rPr>
          <w:i/>
          <w:iCs/>
        </w:rPr>
        <w:t>20</w:t>
      </w:r>
      <w:r>
        <w:t xml:space="preserve">(6), 1341–1354. </w:t>
      </w:r>
    </w:p>
    <w:p w14:paraId="7B75848A" w14:textId="59B3867A" w:rsidR="004711A3" w:rsidRDefault="004711A3" w:rsidP="004711A3">
      <w:pPr>
        <w:pStyle w:val="NormalWeb"/>
        <w:ind w:left="480" w:hanging="480"/>
      </w:pPr>
      <w:r>
        <w:t xml:space="preserve">Yonelinas, A. P. (1999). The contribution of recollection and familiarity to recognition and source-memory judgments: A formal dual-process model and an analysis of receiver operating characteristics. </w:t>
      </w:r>
      <w:r>
        <w:rPr>
          <w:i/>
          <w:iCs/>
        </w:rPr>
        <w:t>Journal of Experimental Psychology: Learning, Memory, and Cognition</w:t>
      </w:r>
      <w:r>
        <w:t xml:space="preserve">, </w:t>
      </w:r>
      <w:r>
        <w:rPr>
          <w:i/>
          <w:iCs/>
        </w:rPr>
        <w:t>25</w:t>
      </w:r>
      <w:r>
        <w:t xml:space="preserve">(6), 1415–1434. </w:t>
      </w:r>
    </w:p>
    <w:p w14:paraId="5DA09D96" w14:textId="77777777" w:rsidR="00386CD6" w:rsidRPr="00386CD6" w:rsidRDefault="00386CD6" w:rsidP="00386CD6">
      <w:pPr>
        <w:spacing w:after="0" w:line="240" w:lineRule="auto"/>
        <w:ind w:left="720" w:hanging="720"/>
        <w:rPr>
          <w:sz w:val="24"/>
          <w:szCs w:val="24"/>
        </w:rPr>
      </w:pPr>
      <w:r w:rsidRPr="00386CD6">
        <w:rPr>
          <w:rFonts w:cs="Times New Roman"/>
          <w:sz w:val="24"/>
          <w:szCs w:val="24"/>
        </w:rPr>
        <w:t xml:space="preserve">Yonelinas, A. P., &amp; Parks, C. M. (2007). Receiver operating characteristics (ROCs) in recognition memory: A review. </w:t>
      </w:r>
      <w:r w:rsidRPr="00386CD6">
        <w:rPr>
          <w:rFonts w:cs="Times New Roman"/>
          <w:i/>
          <w:iCs/>
          <w:sz w:val="24"/>
          <w:szCs w:val="24"/>
        </w:rPr>
        <w:t>Psychological Bulletin</w:t>
      </w:r>
      <w:r w:rsidRPr="00386CD6">
        <w:rPr>
          <w:rFonts w:cs="Times New Roman"/>
          <w:sz w:val="24"/>
          <w:szCs w:val="24"/>
        </w:rPr>
        <w:t xml:space="preserve">, </w:t>
      </w:r>
      <w:r w:rsidRPr="00386CD6">
        <w:rPr>
          <w:rFonts w:cs="Times New Roman"/>
          <w:i/>
          <w:iCs/>
          <w:sz w:val="24"/>
          <w:szCs w:val="24"/>
        </w:rPr>
        <w:t>133</w:t>
      </w:r>
      <w:r w:rsidRPr="00386CD6">
        <w:rPr>
          <w:rFonts w:cs="Times New Roman"/>
          <w:sz w:val="24"/>
          <w:szCs w:val="24"/>
        </w:rPr>
        <w:t>(5), 800–832.</w:t>
      </w:r>
    </w:p>
    <w:p w14:paraId="58140E71" w14:textId="77777777" w:rsidR="005C450A" w:rsidRDefault="005C450A" w:rsidP="005C450A">
      <w:pPr>
        <w:spacing w:after="0"/>
        <w:rPr>
          <w:sz w:val="24"/>
          <w:szCs w:val="24"/>
        </w:rPr>
      </w:pPr>
    </w:p>
    <w:sectPr w:rsidR="005C450A" w:rsidSect="00C42A91">
      <w:headerReference w:type="default" r:id="rId18"/>
      <w:footerReference w:type="default" r:id="rId19"/>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7B171" w14:textId="77777777" w:rsidR="00785D9F" w:rsidRDefault="00785D9F" w:rsidP="00533882">
      <w:pPr>
        <w:spacing w:after="0" w:line="240" w:lineRule="auto"/>
      </w:pPr>
      <w:r>
        <w:separator/>
      </w:r>
    </w:p>
  </w:endnote>
  <w:endnote w:type="continuationSeparator" w:id="0">
    <w:p w14:paraId="18AE7B5C" w14:textId="77777777" w:rsidR="00785D9F" w:rsidRDefault="00785D9F" w:rsidP="0053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25AB5" w14:textId="77777777" w:rsidR="003E0D95" w:rsidRDefault="003E0D95" w:rsidP="009621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B32CAD" w14:textId="77777777" w:rsidR="003E0D95" w:rsidRDefault="003E0D95" w:rsidP="009621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84168B" w14:textId="77777777" w:rsidR="003E0D95" w:rsidRDefault="003E0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C21AE" w14:textId="5EFE7F49" w:rsidR="003E0D95" w:rsidRDefault="003E0D95" w:rsidP="0053388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EAEAA" w14:textId="62411BDE" w:rsidR="003E0D95" w:rsidRDefault="003E0D95" w:rsidP="009621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7936">
      <w:rPr>
        <w:rStyle w:val="PageNumber"/>
        <w:noProof/>
      </w:rPr>
      <w:t>5</w:t>
    </w:r>
    <w:r>
      <w:rPr>
        <w:rStyle w:val="PageNumber"/>
      </w:rPr>
      <w:fldChar w:fldCharType="end"/>
    </w:r>
  </w:p>
  <w:p w14:paraId="7B73717F" w14:textId="16AEB9F1" w:rsidR="003E0D95" w:rsidRDefault="003E0D95" w:rsidP="00C42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16D11" w14:textId="77777777" w:rsidR="00785D9F" w:rsidRDefault="00785D9F" w:rsidP="00533882">
      <w:pPr>
        <w:spacing w:after="0" w:line="240" w:lineRule="auto"/>
      </w:pPr>
      <w:r>
        <w:separator/>
      </w:r>
    </w:p>
  </w:footnote>
  <w:footnote w:type="continuationSeparator" w:id="0">
    <w:p w14:paraId="21DC7D0E" w14:textId="77777777" w:rsidR="00785D9F" w:rsidRDefault="00785D9F" w:rsidP="00533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1F372" w14:textId="77777777" w:rsidR="003E0D95" w:rsidRDefault="003E0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7195"/>
    <w:multiLevelType w:val="hybridMultilevel"/>
    <w:tmpl w:val="5868D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E4267"/>
    <w:multiLevelType w:val="hybridMultilevel"/>
    <w:tmpl w:val="30EE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4232"/>
    <w:multiLevelType w:val="hybridMultilevel"/>
    <w:tmpl w:val="81669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47BD9"/>
    <w:multiLevelType w:val="hybridMultilevel"/>
    <w:tmpl w:val="F3FA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80DED"/>
    <w:multiLevelType w:val="hybridMultilevel"/>
    <w:tmpl w:val="DC3C8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4524C"/>
    <w:multiLevelType w:val="hybridMultilevel"/>
    <w:tmpl w:val="F4121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E297D"/>
    <w:multiLevelType w:val="hybridMultilevel"/>
    <w:tmpl w:val="BDAC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43DBC"/>
    <w:multiLevelType w:val="multilevel"/>
    <w:tmpl w:val="3E10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246F9"/>
    <w:multiLevelType w:val="hybridMultilevel"/>
    <w:tmpl w:val="E7BA5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
  </w:num>
  <w:num w:numId="5">
    <w:abstractNumId w:val="8"/>
  </w:num>
  <w:num w:numId="6">
    <w:abstractNumId w:val="3"/>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DE3"/>
    <w:rsid w:val="0001470A"/>
    <w:rsid w:val="000148F0"/>
    <w:rsid w:val="0002655D"/>
    <w:rsid w:val="00032A9A"/>
    <w:rsid w:val="00033A39"/>
    <w:rsid w:val="00033FB9"/>
    <w:rsid w:val="000347CC"/>
    <w:rsid w:val="00035837"/>
    <w:rsid w:val="0004205D"/>
    <w:rsid w:val="000421C2"/>
    <w:rsid w:val="00042463"/>
    <w:rsid w:val="000424E3"/>
    <w:rsid w:val="00043B6F"/>
    <w:rsid w:val="00046173"/>
    <w:rsid w:val="00047736"/>
    <w:rsid w:val="00054A3C"/>
    <w:rsid w:val="00055A91"/>
    <w:rsid w:val="0006610F"/>
    <w:rsid w:val="0007760F"/>
    <w:rsid w:val="0009145C"/>
    <w:rsid w:val="00091C65"/>
    <w:rsid w:val="000944F7"/>
    <w:rsid w:val="000A716E"/>
    <w:rsid w:val="000B72E6"/>
    <w:rsid w:val="000C19E2"/>
    <w:rsid w:val="000D5D32"/>
    <w:rsid w:val="000E0E93"/>
    <w:rsid w:val="000E0EA1"/>
    <w:rsid w:val="000E2091"/>
    <w:rsid w:val="000E2B4B"/>
    <w:rsid w:val="000E3028"/>
    <w:rsid w:val="000F1AAF"/>
    <w:rsid w:val="000F2424"/>
    <w:rsid w:val="000F706A"/>
    <w:rsid w:val="001001F7"/>
    <w:rsid w:val="00101478"/>
    <w:rsid w:val="00102AE5"/>
    <w:rsid w:val="001053B3"/>
    <w:rsid w:val="00116FD3"/>
    <w:rsid w:val="0012007A"/>
    <w:rsid w:val="00121D87"/>
    <w:rsid w:val="001368D7"/>
    <w:rsid w:val="001427A5"/>
    <w:rsid w:val="001429FE"/>
    <w:rsid w:val="00154167"/>
    <w:rsid w:val="001565EF"/>
    <w:rsid w:val="00156F12"/>
    <w:rsid w:val="001637AB"/>
    <w:rsid w:val="00163B2E"/>
    <w:rsid w:val="00166963"/>
    <w:rsid w:val="001700C4"/>
    <w:rsid w:val="00171223"/>
    <w:rsid w:val="001822FE"/>
    <w:rsid w:val="0018248A"/>
    <w:rsid w:val="001825E4"/>
    <w:rsid w:val="00184BE1"/>
    <w:rsid w:val="00185C4F"/>
    <w:rsid w:val="001871D6"/>
    <w:rsid w:val="00192F90"/>
    <w:rsid w:val="001A3D60"/>
    <w:rsid w:val="001A5EA3"/>
    <w:rsid w:val="001B1AA2"/>
    <w:rsid w:val="001B6831"/>
    <w:rsid w:val="001C40B2"/>
    <w:rsid w:val="001C5E6C"/>
    <w:rsid w:val="001E4B77"/>
    <w:rsid w:val="001E539E"/>
    <w:rsid w:val="001F366D"/>
    <w:rsid w:val="001F5516"/>
    <w:rsid w:val="0020061E"/>
    <w:rsid w:val="0020129C"/>
    <w:rsid w:val="00201D91"/>
    <w:rsid w:val="002049C9"/>
    <w:rsid w:val="0021114D"/>
    <w:rsid w:val="00216FB1"/>
    <w:rsid w:val="00221AB3"/>
    <w:rsid w:val="002266A3"/>
    <w:rsid w:val="00231226"/>
    <w:rsid w:val="00235052"/>
    <w:rsid w:val="0023549A"/>
    <w:rsid w:val="00245A61"/>
    <w:rsid w:val="00247CC5"/>
    <w:rsid w:val="00252270"/>
    <w:rsid w:val="00253D87"/>
    <w:rsid w:val="00266E93"/>
    <w:rsid w:val="002723ED"/>
    <w:rsid w:val="0027362D"/>
    <w:rsid w:val="00277A7D"/>
    <w:rsid w:val="00290839"/>
    <w:rsid w:val="00296689"/>
    <w:rsid w:val="002A2206"/>
    <w:rsid w:val="002A27EA"/>
    <w:rsid w:val="002A7E0D"/>
    <w:rsid w:val="002B138E"/>
    <w:rsid w:val="002B7B5A"/>
    <w:rsid w:val="002C001B"/>
    <w:rsid w:val="002C00CA"/>
    <w:rsid w:val="002C7344"/>
    <w:rsid w:val="002D20E2"/>
    <w:rsid w:val="002E00F4"/>
    <w:rsid w:val="002E02D1"/>
    <w:rsid w:val="002E05D6"/>
    <w:rsid w:val="002E07A3"/>
    <w:rsid w:val="002E79BC"/>
    <w:rsid w:val="002F00E1"/>
    <w:rsid w:val="002F40A5"/>
    <w:rsid w:val="002F7577"/>
    <w:rsid w:val="0030581D"/>
    <w:rsid w:val="0031203D"/>
    <w:rsid w:val="00315B86"/>
    <w:rsid w:val="00324B6C"/>
    <w:rsid w:val="00325BAB"/>
    <w:rsid w:val="003301E4"/>
    <w:rsid w:val="00330223"/>
    <w:rsid w:val="00332D00"/>
    <w:rsid w:val="003353AE"/>
    <w:rsid w:val="00342435"/>
    <w:rsid w:val="00343261"/>
    <w:rsid w:val="0034418B"/>
    <w:rsid w:val="00345EB8"/>
    <w:rsid w:val="00347C5C"/>
    <w:rsid w:val="00354826"/>
    <w:rsid w:val="00356EB5"/>
    <w:rsid w:val="00362044"/>
    <w:rsid w:val="00363293"/>
    <w:rsid w:val="003636D5"/>
    <w:rsid w:val="00365FB4"/>
    <w:rsid w:val="00367E5C"/>
    <w:rsid w:val="003732D0"/>
    <w:rsid w:val="00376924"/>
    <w:rsid w:val="003778F0"/>
    <w:rsid w:val="0038141C"/>
    <w:rsid w:val="00381546"/>
    <w:rsid w:val="0038458A"/>
    <w:rsid w:val="00384BCB"/>
    <w:rsid w:val="00386CD6"/>
    <w:rsid w:val="00391883"/>
    <w:rsid w:val="003A2470"/>
    <w:rsid w:val="003A7486"/>
    <w:rsid w:val="003A7B3F"/>
    <w:rsid w:val="003A7F49"/>
    <w:rsid w:val="003B01E9"/>
    <w:rsid w:val="003B024F"/>
    <w:rsid w:val="003B37E7"/>
    <w:rsid w:val="003B675D"/>
    <w:rsid w:val="003C1616"/>
    <w:rsid w:val="003D066E"/>
    <w:rsid w:val="003E0D95"/>
    <w:rsid w:val="003E1809"/>
    <w:rsid w:val="003E6469"/>
    <w:rsid w:val="003F1F6B"/>
    <w:rsid w:val="003F6430"/>
    <w:rsid w:val="004051D0"/>
    <w:rsid w:val="00405616"/>
    <w:rsid w:val="0041017B"/>
    <w:rsid w:val="00411A26"/>
    <w:rsid w:val="00435161"/>
    <w:rsid w:val="0044663E"/>
    <w:rsid w:val="00450D22"/>
    <w:rsid w:val="00453929"/>
    <w:rsid w:val="004549F9"/>
    <w:rsid w:val="00461313"/>
    <w:rsid w:val="0046554B"/>
    <w:rsid w:val="00466288"/>
    <w:rsid w:val="00467F25"/>
    <w:rsid w:val="004711A3"/>
    <w:rsid w:val="004773BA"/>
    <w:rsid w:val="00481337"/>
    <w:rsid w:val="00481C68"/>
    <w:rsid w:val="00487AFA"/>
    <w:rsid w:val="004931B4"/>
    <w:rsid w:val="004A4798"/>
    <w:rsid w:val="004B3CD1"/>
    <w:rsid w:val="004B55B0"/>
    <w:rsid w:val="004B72AF"/>
    <w:rsid w:val="004C2BCF"/>
    <w:rsid w:val="004C2E62"/>
    <w:rsid w:val="004C6968"/>
    <w:rsid w:val="004D361A"/>
    <w:rsid w:val="004D49F1"/>
    <w:rsid w:val="004D4A8F"/>
    <w:rsid w:val="004D5AF5"/>
    <w:rsid w:val="004E0BD2"/>
    <w:rsid w:val="004E284B"/>
    <w:rsid w:val="004E3C60"/>
    <w:rsid w:val="004E3EF1"/>
    <w:rsid w:val="004E47B9"/>
    <w:rsid w:val="004E5B74"/>
    <w:rsid w:val="004E6414"/>
    <w:rsid w:val="004E6748"/>
    <w:rsid w:val="004E6FD7"/>
    <w:rsid w:val="004E7D58"/>
    <w:rsid w:val="004F0031"/>
    <w:rsid w:val="004F220B"/>
    <w:rsid w:val="004F4FCA"/>
    <w:rsid w:val="004F54EF"/>
    <w:rsid w:val="00500915"/>
    <w:rsid w:val="005012B3"/>
    <w:rsid w:val="0050650A"/>
    <w:rsid w:val="005148A9"/>
    <w:rsid w:val="00524B8D"/>
    <w:rsid w:val="005311B2"/>
    <w:rsid w:val="005319DB"/>
    <w:rsid w:val="00532339"/>
    <w:rsid w:val="00533882"/>
    <w:rsid w:val="00534C80"/>
    <w:rsid w:val="0053694C"/>
    <w:rsid w:val="00544128"/>
    <w:rsid w:val="0054468D"/>
    <w:rsid w:val="00552F6A"/>
    <w:rsid w:val="00564A4B"/>
    <w:rsid w:val="00572577"/>
    <w:rsid w:val="005727F8"/>
    <w:rsid w:val="00580889"/>
    <w:rsid w:val="005815D1"/>
    <w:rsid w:val="00584275"/>
    <w:rsid w:val="0058457F"/>
    <w:rsid w:val="00586808"/>
    <w:rsid w:val="00593761"/>
    <w:rsid w:val="005A105A"/>
    <w:rsid w:val="005A4939"/>
    <w:rsid w:val="005B0A77"/>
    <w:rsid w:val="005B0C09"/>
    <w:rsid w:val="005B6D38"/>
    <w:rsid w:val="005C2E3E"/>
    <w:rsid w:val="005C450A"/>
    <w:rsid w:val="005C63B6"/>
    <w:rsid w:val="005D514E"/>
    <w:rsid w:val="005D55A7"/>
    <w:rsid w:val="005D6EA1"/>
    <w:rsid w:val="005D79B4"/>
    <w:rsid w:val="005E3BA2"/>
    <w:rsid w:val="005E767B"/>
    <w:rsid w:val="005F2E6B"/>
    <w:rsid w:val="005F3042"/>
    <w:rsid w:val="00605AD8"/>
    <w:rsid w:val="00606550"/>
    <w:rsid w:val="0060659D"/>
    <w:rsid w:val="0061168D"/>
    <w:rsid w:val="00612929"/>
    <w:rsid w:val="006141B8"/>
    <w:rsid w:val="00623423"/>
    <w:rsid w:val="00624208"/>
    <w:rsid w:val="00625B43"/>
    <w:rsid w:val="00625E0C"/>
    <w:rsid w:val="00627DF6"/>
    <w:rsid w:val="00646E62"/>
    <w:rsid w:val="00647EF4"/>
    <w:rsid w:val="00656752"/>
    <w:rsid w:val="00663EA3"/>
    <w:rsid w:val="00665B5A"/>
    <w:rsid w:val="00666714"/>
    <w:rsid w:val="006701D0"/>
    <w:rsid w:val="006838D4"/>
    <w:rsid w:val="00683BE2"/>
    <w:rsid w:val="00692751"/>
    <w:rsid w:val="00692C2A"/>
    <w:rsid w:val="00692F81"/>
    <w:rsid w:val="006942C5"/>
    <w:rsid w:val="006A1211"/>
    <w:rsid w:val="006A24C8"/>
    <w:rsid w:val="006A4368"/>
    <w:rsid w:val="006A5589"/>
    <w:rsid w:val="006B1729"/>
    <w:rsid w:val="006B31C5"/>
    <w:rsid w:val="006B4022"/>
    <w:rsid w:val="006B4FC2"/>
    <w:rsid w:val="006B614F"/>
    <w:rsid w:val="006C1DD2"/>
    <w:rsid w:val="006C6405"/>
    <w:rsid w:val="006D0FFA"/>
    <w:rsid w:val="006D3F18"/>
    <w:rsid w:val="006E1E6C"/>
    <w:rsid w:val="006E28A2"/>
    <w:rsid w:val="006F09F2"/>
    <w:rsid w:val="00710147"/>
    <w:rsid w:val="00710151"/>
    <w:rsid w:val="007110C8"/>
    <w:rsid w:val="00720230"/>
    <w:rsid w:val="00725501"/>
    <w:rsid w:val="00726BF9"/>
    <w:rsid w:val="007308BC"/>
    <w:rsid w:val="007320DB"/>
    <w:rsid w:val="007353AC"/>
    <w:rsid w:val="00740013"/>
    <w:rsid w:val="00741FF9"/>
    <w:rsid w:val="00745830"/>
    <w:rsid w:val="00746F57"/>
    <w:rsid w:val="00751FB2"/>
    <w:rsid w:val="00753882"/>
    <w:rsid w:val="00755931"/>
    <w:rsid w:val="00775FA2"/>
    <w:rsid w:val="00776A4F"/>
    <w:rsid w:val="00777B25"/>
    <w:rsid w:val="00785D9F"/>
    <w:rsid w:val="00786553"/>
    <w:rsid w:val="00787CA7"/>
    <w:rsid w:val="007903D0"/>
    <w:rsid w:val="0079056A"/>
    <w:rsid w:val="007B71D8"/>
    <w:rsid w:val="007C0A59"/>
    <w:rsid w:val="007C3C45"/>
    <w:rsid w:val="007C7C8C"/>
    <w:rsid w:val="007D1D62"/>
    <w:rsid w:val="007D276F"/>
    <w:rsid w:val="007D4573"/>
    <w:rsid w:val="007E65BF"/>
    <w:rsid w:val="007F24F0"/>
    <w:rsid w:val="008024E4"/>
    <w:rsid w:val="00802ACC"/>
    <w:rsid w:val="00812F29"/>
    <w:rsid w:val="00813AE1"/>
    <w:rsid w:val="00813E19"/>
    <w:rsid w:val="00814225"/>
    <w:rsid w:val="00814A3B"/>
    <w:rsid w:val="00821902"/>
    <w:rsid w:val="008236F3"/>
    <w:rsid w:val="0083231C"/>
    <w:rsid w:val="00832C2C"/>
    <w:rsid w:val="008372B1"/>
    <w:rsid w:val="00842E94"/>
    <w:rsid w:val="00844C37"/>
    <w:rsid w:val="00853E2E"/>
    <w:rsid w:val="00854582"/>
    <w:rsid w:val="00854937"/>
    <w:rsid w:val="00855147"/>
    <w:rsid w:val="00862BD8"/>
    <w:rsid w:val="00866CF9"/>
    <w:rsid w:val="0087370B"/>
    <w:rsid w:val="00875FD1"/>
    <w:rsid w:val="00877674"/>
    <w:rsid w:val="008838C5"/>
    <w:rsid w:val="008847F7"/>
    <w:rsid w:val="00887020"/>
    <w:rsid w:val="008872A2"/>
    <w:rsid w:val="00891CA5"/>
    <w:rsid w:val="00895E39"/>
    <w:rsid w:val="00897760"/>
    <w:rsid w:val="008A0541"/>
    <w:rsid w:val="008A78B1"/>
    <w:rsid w:val="008B09E2"/>
    <w:rsid w:val="008B56FD"/>
    <w:rsid w:val="008B575F"/>
    <w:rsid w:val="008B63C6"/>
    <w:rsid w:val="008B7289"/>
    <w:rsid w:val="008C15FF"/>
    <w:rsid w:val="008C4D24"/>
    <w:rsid w:val="008C7740"/>
    <w:rsid w:val="008D0C86"/>
    <w:rsid w:val="008D1001"/>
    <w:rsid w:val="008D11AA"/>
    <w:rsid w:val="008D13CA"/>
    <w:rsid w:val="008D1B81"/>
    <w:rsid w:val="008D4361"/>
    <w:rsid w:val="008F6774"/>
    <w:rsid w:val="00902AD6"/>
    <w:rsid w:val="00905099"/>
    <w:rsid w:val="00915A36"/>
    <w:rsid w:val="009234CC"/>
    <w:rsid w:val="00932FB3"/>
    <w:rsid w:val="00934D68"/>
    <w:rsid w:val="00936007"/>
    <w:rsid w:val="00943B91"/>
    <w:rsid w:val="00951B02"/>
    <w:rsid w:val="0095697D"/>
    <w:rsid w:val="00960C94"/>
    <w:rsid w:val="00962126"/>
    <w:rsid w:val="00963788"/>
    <w:rsid w:val="0096538F"/>
    <w:rsid w:val="0097103F"/>
    <w:rsid w:val="009710DA"/>
    <w:rsid w:val="009773BE"/>
    <w:rsid w:val="00977B32"/>
    <w:rsid w:val="00981710"/>
    <w:rsid w:val="0098289A"/>
    <w:rsid w:val="00984620"/>
    <w:rsid w:val="009867A3"/>
    <w:rsid w:val="00987C92"/>
    <w:rsid w:val="00990C8C"/>
    <w:rsid w:val="0099703E"/>
    <w:rsid w:val="009B0D73"/>
    <w:rsid w:val="009B1B03"/>
    <w:rsid w:val="009B44B7"/>
    <w:rsid w:val="009B60B4"/>
    <w:rsid w:val="009C15DE"/>
    <w:rsid w:val="009C312C"/>
    <w:rsid w:val="009C6BE1"/>
    <w:rsid w:val="009D28F8"/>
    <w:rsid w:val="009D3FFC"/>
    <w:rsid w:val="00A076A1"/>
    <w:rsid w:val="00A12D4D"/>
    <w:rsid w:val="00A14ED5"/>
    <w:rsid w:val="00A16E29"/>
    <w:rsid w:val="00A24BD5"/>
    <w:rsid w:val="00A25A6C"/>
    <w:rsid w:val="00A40F1A"/>
    <w:rsid w:val="00A456E6"/>
    <w:rsid w:val="00A50CD3"/>
    <w:rsid w:val="00A515D8"/>
    <w:rsid w:val="00A5333D"/>
    <w:rsid w:val="00A62557"/>
    <w:rsid w:val="00A66ED3"/>
    <w:rsid w:val="00A75B83"/>
    <w:rsid w:val="00A90745"/>
    <w:rsid w:val="00A93723"/>
    <w:rsid w:val="00A948DB"/>
    <w:rsid w:val="00A9654F"/>
    <w:rsid w:val="00A97AAA"/>
    <w:rsid w:val="00AA3FA5"/>
    <w:rsid w:val="00AA4399"/>
    <w:rsid w:val="00AC1AE2"/>
    <w:rsid w:val="00AC2819"/>
    <w:rsid w:val="00AD4945"/>
    <w:rsid w:val="00AD712D"/>
    <w:rsid w:val="00AD7398"/>
    <w:rsid w:val="00AE4E9B"/>
    <w:rsid w:val="00AE773D"/>
    <w:rsid w:val="00AF6971"/>
    <w:rsid w:val="00B15DF6"/>
    <w:rsid w:val="00B17E55"/>
    <w:rsid w:val="00B31EFF"/>
    <w:rsid w:val="00B32E91"/>
    <w:rsid w:val="00B3376B"/>
    <w:rsid w:val="00B50F84"/>
    <w:rsid w:val="00B51BED"/>
    <w:rsid w:val="00B56F53"/>
    <w:rsid w:val="00B57A8D"/>
    <w:rsid w:val="00B62191"/>
    <w:rsid w:val="00B71608"/>
    <w:rsid w:val="00B74B0C"/>
    <w:rsid w:val="00B752E4"/>
    <w:rsid w:val="00B76084"/>
    <w:rsid w:val="00B7692C"/>
    <w:rsid w:val="00B805A8"/>
    <w:rsid w:val="00B8244F"/>
    <w:rsid w:val="00B92C2F"/>
    <w:rsid w:val="00B95407"/>
    <w:rsid w:val="00B97549"/>
    <w:rsid w:val="00BA027E"/>
    <w:rsid w:val="00BA1C51"/>
    <w:rsid w:val="00BA3B89"/>
    <w:rsid w:val="00BA6893"/>
    <w:rsid w:val="00BB44FC"/>
    <w:rsid w:val="00BB4F47"/>
    <w:rsid w:val="00BB6E54"/>
    <w:rsid w:val="00BC434D"/>
    <w:rsid w:val="00BC4939"/>
    <w:rsid w:val="00BD095F"/>
    <w:rsid w:val="00BD6578"/>
    <w:rsid w:val="00BE413F"/>
    <w:rsid w:val="00BF1766"/>
    <w:rsid w:val="00BF729E"/>
    <w:rsid w:val="00C01591"/>
    <w:rsid w:val="00C045BC"/>
    <w:rsid w:val="00C10CB5"/>
    <w:rsid w:val="00C1136B"/>
    <w:rsid w:val="00C11A75"/>
    <w:rsid w:val="00C17296"/>
    <w:rsid w:val="00C219B1"/>
    <w:rsid w:val="00C42A91"/>
    <w:rsid w:val="00C44695"/>
    <w:rsid w:val="00C47870"/>
    <w:rsid w:val="00C50A35"/>
    <w:rsid w:val="00C607D2"/>
    <w:rsid w:val="00C634A2"/>
    <w:rsid w:val="00C63B4D"/>
    <w:rsid w:val="00C66CD9"/>
    <w:rsid w:val="00C66CFE"/>
    <w:rsid w:val="00C7263D"/>
    <w:rsid w:val="00C74DE5"/>
    <w:rsid w:val="00C80049"/>
    <w:rsid w:val="00C83899"/>
    <w:rsid w:val="00C86761"/>
    <w:rsid w:val="00C90597"/>
    <w:rsid w:val="00C906DE"/>
    <w:rsid w:val="00C92A53"/>
    <w:rsid w:val="00C93CCB"/>
    <w:rsid w:val="00C9498E"/>
    <w:rsid w:val="00C96CE2"/>
    <w:rsid w:val="00CA06D5"/>
    <w:rsid w:val="00CA7BB9"/>
    <w:rsid w:val="00CC041C"/>
    <w:rsid w:val="00CC1573"/>
    <w:rsid w:val="00CC703D"/>
    <w:rsid w:val="00CC7E2E"/>
    <w:rsid w:val="00CE4307"/>
    <w:rsid w:val="00CF2D32"/>
    <w:rsid w:val="00CF6BCF"/>
    <w:rsid w:val="00CF715D"/>
    <w:rsid w:val="00D01E53"/>
    <w:rsid w:val="00D05642"/>
    <w:rsid w:val="00D07936"/>
    <w:rsid w:val="00D15761"/>
    <w:rsid w:val="00D16A98"/>
    <w:rsid w:val="00D20DBF"/>
    <w:rsid w:val="00D22D3D"/>
    <w:rsid w:val="00D34DE3"/>
    <w:rsid w:val="00D41BE7"/>
    <w:rsid w:val="00D506AF"/>
    <w:rsid w:val="00D5074C"/>
    <w:rsid w:val="00D520AA"/>
    <w:rsid w:val="00D522DD"/>
    <w:rsid w:val="00D53221"/>
    <w:rsid w:val="00D5456E"/>
    <w:rsid w:val="00D55CD6"/>
    <w:rsid w:val="00D62026"/>
    <w:rsid w:val="00D72332"/>
    <w:rsid w:val="00D741AD"/>
    <w:rsid w:val="00D741AE"/>
    <w:rsid w:val="00D75C17"/>
    <w:rsid w:val="00D803F6"/>
    <w:rsid w:val="00D86002"/>
    <w:rsid w:val="00D90D1C"/>
    <w:rsid w:val="00D90FD9"/>
    <w:rsid w:val="00D95FBF"/>
    <w:rsid w:val="00DA0804"/>
    <w:rsid w:val="00DA1771"/>
    <w:rsid w:val="00DA19E7"/>
    <w:rsid w:val="00DA1ECF"/>
    <w:rsid w:val="00DA5B4E"/>
    <w:rsid w:val="00DB14CD"/>
    <w:rsid w:val="00DB2F35"/>
    <w:rsid w:val="00DB75F0"/>
    <w:rsid w:val="00DC0BBC"/>
    <w:rsid w:val="00DC1CFA"/>
    <w:rsid w:val="00DC5A15"/>
    <w:rsid w:val="00DD1C47"/>
    <w:rsid w:val="00DD4FC2"/>
    <w:rsid w:val="00DD5D36"/>
    <w:rsid w:val="00DD61A4"/>
    <w:rsid w:val="00DE33B8"/>
    <w:rsid w:val="00DE4A95"/>
    <w:rsid w:val="00DE7D47"/>
    <w:rsid w:val="00DF5468"/>
    <w:rsid w:val="00E00492"/>
    <w:rsid w:val="00E00828"/>
    <w:rsid w:val="00E023BE"/>
    <w:rsid w:val="00E07F95"/>
    <w:rsid w:val="00E17F51"/>
    <w:rsid w:val="00E17F92"/>
    <w:rsid w:val="00E200F0"/>
    <w:rsid w:val="00E26A2D"/>
    <w:rsid w:val="00E27BDF"/>
    <w:rsid w:val="00E31DB2"/>
    <w:rsid w:val="00E32BA9"/>
    <w:rsid w:val="00E34340"/>
    <w:rsid w:val="00E43FDF"/>
    <w:rsid w:val="00E447D0"/>
    <w:rsid w:val="00E44A59"/>
    <w:rsid w:val="00E465CA"/>
    <w:rsid w:val="00E6239F"/>
    <w:rsid w:val="00E678AC"/>
    <w:rsid w:val="00E706C0"/>
    <w:rsid w:val="00E71AF2"/>
    <w:rsid w:val="00E75F1D"/>
    <w:rsid w:val="00E76C74"/>
    <w:rsid w:val="00E8343D"/>
    <w:rsid w:val="00E91A2A"/>
    <w:rsid w:val="00E91E60"/>
    <w:rsid w:val="00E95229"/>
    <w:rsid w:val="00E97A45"/>
    <w:rsid w:val="00E97B14"/>
    <w:rsid w:val="00EA2B3B"/>
    <w:rsid w:val="00EA30C3"/>
    <w:rsid w:val="00EA5575"/>
    <w:rsid w:val="00EB0411"/>
    <w:rsid w:val="00EB186B"/>
    <w:rsid w:val="00EB441E"/>
    <w:rsid w:val="00EB5278"/>
    <w:rsid w:val="00EC28E6"/>
    <w:rsid w:val="00EC744A"/>
    <w:rsid w:val="00ED163C"/>
    <w:rsid w:val="00ED5043"/>
    <w:rsid w:val="00EE5793"/>
    <w:rsid w:val="00EF100D"/>
    <w:rsid w:val="00EF1278"/>
    <w:rsid w:val="00EF214D"/>
    <w:rsid w:val="00EF559B"/>
    <w:rsid w:val="00F036FD"/>
    <w:rsid w:val="00F1350C"/>
    <w:rsid w:val="00F17CBF"/>
    <w:rsid w:val="00F20015"/>
    <w:rsid w:val="00F21E66"/>
    <w:rsid w:val="00F24618"/>
    <w:rsid w:val="00F331E9"/>
    <w:rsid w:val="00F35866"/>
    <w:rsid w:val="00F43FF4"/>
    <w:rsid w:val="00F544BF"/>
    <w:rsid w:val="00F55A04"/>
    <w:rsid w:val="00F62350"/>
    <w:rsid w:val="00F6458C"/>
    <w:rsid w:val="00F67CB5"/>
    <w:rsid w:val="00F710C5"/>
    <w:rsid w:val="00F74F0C"/>
    <w:rsid w:val="00F80155"/>
    <w:rsid w:val="00F8276F"/>
    <w:rsid w:val="00F83086"/>
    <w:rsid w:val="00F870D1"/>
    <w:rsid w:val="00F9013B"/>
    <w:rsid w:val="00F95B1D"/>
    <w:rsid w:val="00FA1212"/>
    <w:rsid w:val="00FA23B2"/>
    <w:rsid w:val="00FA6117"/>
    <w:rsid w:val="00FA65D8"/>
    <w:rsid w:val="00FB13B5"/>
    <w:rsid w:val="00FB5909"/>
    <w:rsid w:val="00FB624A"/>
    <w:rsid w:val="00FB65F6"/>
    <w:rsid w:val="00FC01C2"/>
    <w:rsid w:val="00FC0617"/>
    <w:rsid w:val="00FC19AA"/>
    <w:rsid w:val="00FD13CB"/>
    <w:rsid w:val="00FD568B"/>
    <w:rsid w:val="00FD6349"/>
    <w:rsid w:val="00FD6A32"/>
    <w:rsid w:val="00FE3264"/>
    <w:rsid w:val="00FE5813"/>
    <w:rsid w:val="00FE6C88"/>
    <w:rsid w:val="00FE7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B19F5"/>
  <w15:docId w15:val="{87B9E446-43F3-49A0-A43E-980329A8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4DE3"/>
    <w:rPr>
      <w:sz w:val="16"/>
      <w:szCs w:val="16"/>
    </w:rPr>
  </w:style>
  <w:style w:type="paragraph" w:styleId="CommentText">
    <w:name w:val="annotation text"/>
    <w:basedOn w:val="Normal"/>
    <w:link w:val="CommentTextChar"/>
    <w:uiPriority w:val="99"/>
    <w:semiHidden/>
    <w:unhideWhenUsed/>
    <w:rsid w:val="00D34DE3"/>
    <w:pPr>
      <w:spacing w:line="240" w:lineRule="auto"/>
    </w:pPr>
    <w:rPr>
      <w:sz w:val="20"/>
      <w:szCs w:val="20"/>
    </w:rPr>
  </w:style>
  <w:style w:type="character" w:customStyle="1" w:styleId="CommentTextChar">
    <w:name w:val="Comment Text Char"/>
    <w:basedOn w:val="DefaultParagraphFont"/>
    <w:link w:val="CommentText"/>
    <w:uiPriority w:val="99"/>
    <w:semiHidden/>
    <w:rsid w:val="00D34DE3"/>
    <w:rPr>
      <w:sz w:val="20"/>
      <w:szCs w:val="20"/>
    </w:rPr>
  </w:style>
  <w:style w:type="paragraph" w:styleId="CommentSubject">
    <w:name w:val="annotation subject"/>
    <w:basedOn w:val="CommentText"/>
    <w:next w:val="CommentText"/>
    <w:link w:val="CommentSubjectChar"/>
    <w:uiPriority w:val="99"/>
    <w:semiHidden/>
    <w:unhideWhenUsed/>
    <w:rsid w:val="00D34DE3"/>
    <w:rPr>
      <w:b/>
      <w:bCs/>
    </w:rPr>
  </w:style>
  <w:style w:type="character" w:customStyle="1" w:styleId="CommentSubjectChar">
    <w:name w:val="Comment Subject Char"/>
    <w:basedOn w:val="CommentTextChar"/>
    <w:link w:val="CommentSubject"/>
    <w:uiPriority w:val="99"/>
    <w:semiHidden/>
    <w:rsid w:val="00D34DE3"/>
    <w:rPr>
      <w:b/>
      <w:bCs/>
      <w:sz w:val="20"/>
      <w:szCs w:val="20"/>
    </w:rPr>
  </w:style>
  <w:style w:type="paragraph" w:styleId="BalloonText">
    <w:name w:val="Balloon Text"/>
    <w:basedOn w:val="Normal"/>
    <w:link w:val="BalloonTextChar"/>
    <w:uiPriority w:val="99"/>
    <w:semiHidden/>
    <w:unhideWhenUsed/>
    <w:rsid w:val="00D34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DE3"/>
    <w:rPr>
      <w:rFonts w:ascii="Tahoma" w:hAnsi="Tahoma" w:cs="Tahoma"/>
      <w:sz w:val="16"/>
      <w:szCs w:val="16"/>
    </w:rPr>
  </w:style>
  <w:style w:type="character" w:styleId="Hyperlink">
    <w:name w:val="Hyperlink"/>
    <w:basedOn w:val="DefaultParagraphFont"/>
    <w:uiPriority w:val="99"/>
    <w:unhideWhenUsed/>
    <w:rsid w:val="00D34DE3"/>
    <w:rPr>
      <w:color w:val="0000FF" w:themeColor="hyperlink"/>
      <w:u w:val="single"/>
    </w:rPr>
  </w:style>
  <w:style w:type="character" w:styleId="PlaceholderText">
    <w:name w:val="Placeholder Text"/>
    <w:basedOn w:val="DefaultParagraphFont"/>
    <w:uiPriority w:val="99"/>
    <w:semiHidden/>
    <w:rsid w:val="005D514E"/>
    <w:rPr>
      <w:color w:val="808080"/>
    </w:rPr>
  </w:style>
  <w:style w:type="table" w:styleId="TableGrid">
    <w:name w:val="Table Grid"/>
    <w:basedOn w:val="TableNormal"/>
    <w:uiPriority w:val="59"/>
    <w:rsid w:val="00C01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289"/>
    <w:pPr>
      <w:ind w:left="720"/>
      <w:contextualSpacing/>
    </w:pPr>
  </w:style>
  <w:style w:type="paragraph" w:styleId="DocumentMap">
    <w:name w:val="Document Map"/>
    <w:basedOn w:val="Normal"/>
    <w:link w:val="DocumentMapChar"/>
    <w:uiPriority w:val="99"/>
    <w:semiHidden/>
    <w:unhideWhenUsed/>
    <w:rsid w:val="00EA557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A5575"/>
    <w:rPr>
      <w:rFonts w:ascii="Lucida Grande" w:hAnsi="Lucida Grande" w:cs="Lucida Grande"/>
      <w:sz w:val="24"/>
      <w:szCs w:val="24"/>
    </w:rPr>
  </w:style>
  <w:style w:type="paragraph" w:styleId="Header">
    <w:name w:val="header"/>
    <w:basedOn w:val="Normal"/>
    <w:link w:val="HeaderChar"/>
    <w:uiPriority w:val="99"/>
    <w:unhideWhenUsed/>
    <w:rsid w:val="0053388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3882"/>
  </w:style>
  <w:style w:type="paragraph" w:styleId="Footer">
    <w:name w:val="footer"/>
    <w:basedOn w:val="Normal"/>
    <w:link w:val="FooterChar"/>
    <w:uiPriority w:val="99"/>
    <w:unhideWhenUsed/>
    <w:rsid w:val="0053388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3882"/>
  </w:style>
  <w:style w:type="character" w:styleId="PageNumber">
    <w:name w:val="page number"/>
    <w:basedOn w:val="DefaultParagraphFont"/>
    <w:uiPriority w:val="99"/>
    <w:semiHidden/>
    <w:unhideWhenUsed/>
    <w:rsid w:val="00533882"/>
  </w:style>
  <w:style w:type="character" w:customStyle="1" w:styleId="Heading1Char">
    <w:name w:val="Heading 1 Char"/>
    <w:basedOn w:val="DefaultParagraphFont"/>
    <w:link w:val="Heading1"/>
    <w:uiPriority w:val="9"/>
    <w:rsid w:val="00E706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706C0"/>
    <w:pPr>
      <w:outlineLvl w:val="9"/>
    </w:pPr>
    <w:rPr>
      <w:lang w:eastAsia="ja-JP"/>
    </w:rPr>
  </w:style>
  <w:style w:type="paragraph" w:styleId="TOC2">
    <w:name w:val="toc 2"/>
    <w:basedOn w:val="Normal"/>
    <w:next w:val="Normal"/>
    <w:autoRedefine/>
    <w:uiPriority w:val="39"/>
    <w:unhideWhenUsed/>
    <w:qFormat/>
    <w:rsid w:val="00E706C0"/>
    <w:pPr>
      <w:spacing w:before="240" w:after="0"/>
    </w:pPr>
    <w:rPr>
      <w:b/>
      <w:bCs/>
      <w:sz w:val="20"/>
      <w:szCs w:val="20"/>
    </w:rPr>
  </w:style>
  <w:style w:type="paragraph" w:styleId="TOC1">
    <w:name w:val="toc 1"/>
    <w:basedOn w:val="Normal"/>
    <w:next w:val="Normal"/>
    <w:autoRedefine/>
    <w:uiPriority w:val="39"/>
    <w:unhideWhenUsed/>
    <w:qFormat/>
    <w:rsid w:val="00E706C0"/>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E706C0"/>
    <w:pPr>
      <w:spacing w:after="0"/>
      <w:ind w:left="220"/>
    </w:pPr>
    <w:rPr>
      <w:sz w:val="20"/>
      <w:szCs w:val="20"/>
    </w:rPr>
  </w:style>
  <w:style w:type="character" w:styleId="Strong">
    <w:name w:val="Strong"/>
    <w:basedOn w:val="DefaultParagraphFont"/>
    <w:uiPriority w:val="22"/>
    <w:qFormat/>
    <w:rsid w:val="00C96CE2"/>
    <w:rPr>
      <w:b/>
      <w:bCs/>
    </w:rPr>
  </w:style>
  <w:style w:type="paragraph" w:styleId="TOC4">
    <w:name w:val="toc 4"/>
    <w:basedOn w:val="Normal"/>
    <w:next w:val="Normal"/>
    <w:autoRedefine/>
    <w:uiPriority w:val="39"/>
    <w:unhideWhenUsed/>
    <w:rsid w:val="00C96CE2"/>
    <w:pPr>
      <w:spacing w:after="0"/>
      <w:ind w:left="440"/>
    </w:pPr>
    <w:rPr>
      <w:sz w:val="20"/>
      <w:szCs w:val="20"/>
    </w:rPr>
  </w:style>
  <w:style w:type="paragraph" w:styleId="TOC5">
    <w:name w:val="toc 5"/>
    <w:basedOn w:val="Normal"/>
    <w:next w:val="Normal"/>
    <w:autoRedefine/>
    <w:uiPriority w:val="39"/>
    <w:unhideWhenUsed/>
    <w:rsid w:val="00C96CE2"/>
    <w:pPr>
      <w:spacing w:after="0"/>
      <w:ind w:left="660"/>
    </w:pPr>
    <w:rPr>
      <w:sz w:val="20"/>
      <w:szCs w:val="20"/>
    </w:rPr>
  </w:style>
  <w:style w:type="paragraph" w:styleId="TOC6">
    <w:name w:val="toc 6"/>
    <w:basedOn w:val="Normal"/>
    <w:next w:val="Normal"/>
    <w:autoRedefine/>
    <w:uiPriority w:val="39"/>
    <w:unhideWhenUsed/>
    <w:rsid w:val="00C96CE2"/>
    <w:pPr>
      <w:spacing w:after="0"/>
      <w:ind w:left="880"/>
    </w:pPr>
    <w:rPr>
      <w:sz w:val="20"/>
      <w:szCs w:val="20"/>
    </w:rPr>
  </w:style>
  <w:style w:type="paragraph" w:styleId="TOC7">
    <w:name w:val="toc 7"/>
    <w:basedOn w:val="Normal"/>
    <w:next w:val="Normal"/>
    <w:autoRedefine/>
    <w:uiPriority w:val="39"/>
    <w:unhideWhenUsed/>
    <w:rsid w:val="00C96CE2"/>
    <w:pPr>
      <w:spacing w:after="0"/>
      <w:ind w:left="1100"/>
    </w:pPr>
    <w:rPr>
      <w:sz w:val="20"/>
      <w:szCs w:val="20"/>
    </w:rPr>
  </w:style>
  <w:style w:type="paragraph" w:styleId="TOC8">
    <w:name w:val="toc 8"/>
    <w:basedOn w:val="Normal"/>
    <w:next w:val="Normal"/>
    <w:autoRedefine/>
    <w:uiPriority w:val="39"/>
    <w:unhideWhenUsed/>
    <w:rsid w:val="00C96CE2"/>
    <w:pPr>
      <w:spacing w:after="0"/>
      <w:ind w:left="1320"/>
    </w:pPr>
    <w:rPr>
      <w:sz w:val="20"/>
      <w:szCs w:val="20"/>
    </w:rPr>
  </w:style>
  <w:style w:type="paragraph" w:styleId="TOC9">
    <w:name w:val="toc 9"/>
    <w:basedOn w:val="Normal"/>
    <w:next w:val="Normal"/>
    <w:autoRedefine/>
    <w:uiPriority w:val="39"/>
    <w:unhideWhenUsed/>
    <w:rsid w:val="00C96CE2"/>
    <w:pPr>
      <w:spacing w:after="0"/>
      <w:ind w:left="1540"/>
    </w:pPr>
    <w:rPr>
      <w:sz w:val="20"/>
      <w:szCs w:val="20"/>
    </w:rPr>
  </w:style>
  <w:style w:type="table" w:styleId="LightShading-Accent1">
    <w:name w:val="Light Shading Accent 1"/>
    <w:basedOn w:val="TableNormal"/>
    <w:uiPriority w:val="60"/>
    <w:rsid w:val="005F2E6B"/>
    <w:pPr>
      <w:spacing w:after="0" w:line="240" w:lineRule="auto"/>
    </w:pPr>
    <w:rPr>
      <w:rFonts w:eastAsiaTheme="minorEastAsia"/>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386C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E0D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37113">
      <w:bodyDiv w:val="1"/>
      <w:marLeft w:val="0"/>
      <w:marRight w:val="0"/>
      <w:marTop w:val="0"/>
      <w:marBottom w:val="0"/>
      <w:divBdr>
        <w:top w:val="none" w:sz="0" w:space="0" w:color="auto"/>
        <w:left w:val="none" w:sz="0" w:space="0" w:color="auto"/>
        <w:bottom w:val="none" w:sz="0" w:space="0" w:color="auto"/>
        <w:right w:val="none" w:sz="0" w:space="0" w:color="auto"/>
      </w:divBdr>
    </w:div>
    <w:div w:id="698748092">
      <w:bodyDiv w:val="1"/>
      <w:marLeft w:val="0"/>
      <w:marRight w:val="0"/>
      <w:marTop w:val="0"/>
      <w:marBottom w:val="0"/>
      <w:divBdr>
        <w:top w:val="none" w:sz="0" w:space="0" w:color="auto"/>
        <w:left w:val="none" w:sz="0" w:space="0" w:color="auto"/>
        <w:bottom w:val="none" w:sz="0" w:space="0" w:color="auto"/>
        <w:right w:val="none" w:sz="0" w:space="0" w:color="auto"/>
      </w:divBdr>
    </w:div>
    <w:div w:id="1136606738">
      <w:bodyDiv w:val="1"/>
      <w:marLeft w:val="0"/>
      <w:marRight w:val="0"/>
      <w:marTop w:val="0"/>
      <w:marBottom w:val="0"/>
      <w:divBdr>
        <w:top w:val="none" w:sz="0" w:space="0" w:color="auto"/>
        <w:left w:val="none" w:sz="0" w:space="0" w:color="auto"/>
        <w:bottom w:val="none" w:sz="0" w:space="0" w:color="auto"/>
        <w:right w:val="none" w:sz="0" w:space="0" w:color="auto"/>
      </w:divBdr>
    </w:div>
    <w:div w:id="1513376173">
      <w:bodyDiv w:val="1"/>
      <w:marLeft w:val="0"/>
      <w:marRight w:val="0"/>
      <w:marTop w:val="0"/>
      <w:marBottom w:val="0"/>
      <w:divBdr>
        <w:top w:val="none" w:sz="0" w:space="0" w:color="auto"/>
        <w:left w:val="none" w:sz="0" w:space="0" w:color="auto"/>
        <w:bottom w:val="none" w:sz="0" w:space="0" w:color="auto"/>
        <w:right w:val="none" w:sz="0" w:space="0" w:color="auto"/>
      </w:divBdr>
    </w:div>
    <w:div w:id="184859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dkoen/roc_toolbox/releas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copyright@ucdavis.edu"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9565B-1C46-4023-BCF5-3C785816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10389</Words>
  <Characters>59218</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Center for Vital Longevity</Company>
  <LinksUpToDate>false</LinksUpToDate>
  <CharactersWithSpaces>69469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David Koen</dc:creator>
  <cp:lastModifiedBy>Josh Koen</cp:lastModifiedBy>
  <cp:revision>14</cp:revision>
  <cp:lastPrinted>2016-07-20T08:42:00Z</cp:lastPrinted>
  <dcterms:created xsi:type="dcterms:W3CDTF">2016-07-17T17:51:00Z</dcterms:created>
  <dcterms:modified xsi:type="dcterms:W3CDTF">2016-07-20T08:42:00Z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joshua.koen@utdallas.edu@www.mendeley.com</vt:lpwstr>
  </property>
</Properties>
</file>