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81773" w14:textId="77777777" w:rsidR="0060360F" w:rsidRDefault="00000000">
      <w:pPr>
        <w:pStyle w:val="Title"/>
      </w:pPr>
      <w:r>
        <w:t>Title</w:t>
      </w:r>
    </w:p>
    <w:p w14:paraId="00F89470" w14:textId="77777777" w:rsidR="0060360F" w:rsidRDefault="00000000">
      <w:pPr>
        <w:pStyle w:val="Subtitle"/>
      </w:pPr>
      <w:r>
        <w:t>Subtitle</w:t>
      </w:r>
    </w:p>
    <w:p w14:paraId="5B633153" w14:textId="77777777" w:rsidR="0060360F" w:rsidRDefault="00000000">
      <w:pPr>
        <w:pStyle w:val="Author"/>
      </w:pPr>
      <w:r>
        <w:t>Daniel Weiand</w:t>
      </w:r>
    </w:p>
    <w:p w14:paraId="0768368B" w14:textId="77777777" w:rsidR="0060360F" w:rsidRDefault="00000000">
      <w:pPr>
        <w:pStyle w:val="Date"/>
      </w:pPr>
      <w:r>
        <w:t>Thursday, the 15th of December, 2022</w:t>
      </w:r>
    </w:p>
    <w:sdt>
      <w:sdtPr>
        <w:rPr>
          <w:rFonts w:asciiTheme="minorHAnsi" w:eastAsiaTheme="minorHAnsi" w:hAnsiTheme="minorHAnsi" w:cstheme="minorBidi"/>
          <w:color w:val="auto"/>
        </w:rPr>
        <w:id w:val="-286983118"/>
        <w:docPartObj>
          <w:docPartGallery w:val="Table of Contents"/>
          <w:docPartUnique/>
        </w:docPartObj>
      </w:sdtPr>
      <w:sdtContent>
        <w:p w14:paraId="440114F7" w14:textId="77777777" w:rsidR="0060360F" w:rsidRDefault="00000000">
          <w:pPr>
            <w:pStyle w:val="TOCHeading"/>
          </w:pPr>
          <w:r>
            <w:t>Table of Contents</w:t>
          </w:r>
        </w:p>
        <w:p w14:paraId="788E107C" w14:textId="77777777" w:rsidR="00E72FB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"1-1" \h \z \u</w:instrText>
          </w:r>
          <w:r>
            <w:fldChar w:fldCharType="separate"/>
          </w:r>
          <w:hyperlink w:anchor="_Toc121991776" w:history="1">
            <w:r w:rsidR="00E72FBB" w:rsidRPr="0029659F">
              <w:rPr>
                <w:rStyle w:val="Hyperlink"/>
                <w:noProof/>
              </w:rPr>
              <w:t>What is Quarto?</w:t>
            </w:r>
            <w:r w:rsidR="00E72FBB">
              <w:rPr>
                <w:noProof/>
                <w:webHidden/>
              </w:rPr>
              <w:tab/>
            </w:r>
            <w:r w:rsidR="00E72FBB">
              <w:rPr>
                <w:noProof/>
                <w:webHidden/>
              </w:rPr>
              <w:fldChar w:fldCharType="begin"/>
            </w:r>
            <w:r w:rsidR="00E72FBB">
              <w:rPr>
                <w:noProof/>
                <w:webHidden/>
              </w:rPr>
              <w:instrText xml:space="preserve"> PAGEREF _Toc121991776 \h </w:instrText>
            </w:r>
            <w:r w:rsidR="00E72FBB">
              <w:rPr>
                <w:noProof/>
                <w:webHidden/>
              </w:rPr>
            </w:r>
            <w:r w:rsidR="00E72FBB">
              <w:rPr>
                <w:noProof/>
                <w:webHidden/>
              </w:rPr>
              <w:fldChar w:fldCharType="separate"/>
            </w:r>
            <w:r w:rsidR="00E72FBB">
              <w:rPr>
                <w:noProof/>
                <w:webHidden/>
              </w:rPr>
              <w:t>1</w:t>
            </w:r>
            <w:r w:rsidR="00E72FBB">
              <w:rPr>
                <w:noProof/>
                <w:webHidden/>
              </w:rPr>
              <w:fldChar w:fldCharType="end"/>
            </w:r>
          </w:hyperlink>
        </w:p>
        <w:p w14:paraId="7D1B4D32" w14:textId="77777777" w:rsidR="00E72FBB" w:rsidRDefault="00E72F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21991777" w:history="1">
            <w:r w:rsidRPr="0029659F">
              <w:rPr>
                <w:rStyle w:val="Hyperlink"/>
                <w:noProof/>
              </w:rPr>
              <w:t>YAML setup in Quarto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_Toc121991777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6396" w14:textId="77777777" w:rsidR="00E72FBB" w:rsidRDefault="00E72F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21991778" w:history="1">
            <w:r w:rsidRPr="0029659F">
              <w:rPr>
                <w:rStyle w:val="Hyperlink"/>
                <w:noProof/>
              </w:rPr>
              <w:t>Next…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_Toc121991778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24509" w14:textId="77777777" w:rsidR="00E72FBB" w:rsidRDefault="00E72F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21991779" w:history="1">
            <w:r w:rsidRPr="0029659F">
              <w:rPr>
                <w:rStyle w:val="Hyperlink"/>
                <w:noProof/>
              </w:rPr>
              <w:t>Combining Quarto with Zotero and the {citr}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_Toc121991779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586A" w14:textId="77777777" w:rsidR="00E72FBB" w:rsidRDefault="00E72F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21991780" w:history="1">
            <w:r w:rsidRPr="0029659F">
              <w:rPr>
                <w:rStyle w:val="Hyperlink"/>
                <w:noProof/>
              </w:rPr>
              <w:t>Cross-referencing functionality in Quarto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_Toc121991780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B4CC" w14:textId="77777777" w:rsidR="00E72FBB" w:rsidRDefault="00E72F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21991781" w:history="1">
            <w:r w:rsidRPr="0029659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_Toc121991781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7CB3B" w14:textId="77777777" w:rsidR="00E72FBB" w:rsidRDefault="00E72F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21991782" w:history="1">
            <w:r w:rsidRPr="0029659F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_Toc121991782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571A" w14:textId="77777777" w:rsidR="0060360F" w:rsidRDefault="00000000">
          <w:r>
            <w:fldChar w:fldCharType="end"/>
          </w:r>
        </w:p>
      </w:sdtContent>
    </w:sdt>
    <w:p w14:paraId="11562A8F" w14:textId="77777777" w:rsidR="0060360F" w:rsidRDefault="00000000">
      <w:pPr>
        <w:pStyle w:val="Heading1"/>
      </w:pPr>
      <w:bookmarkStart w:id="0" w:name="what-is-quarto"/>
      <w:bookmarkStart w:id="1" w:name="_Toc121991776"/>
      <w:r>
        <w:t>What is Quarto?</w:t>
      </w:r>
      <w:bookmarkEnd w:id="1"/>
    </w:p>
    <w:p w14:paraId="31AB6693" w14:textId="77777777" w:rsidR="0060360F" w:rsidRDefault="00000000">
      <w:pPr>
        <w:pStyle w:val="FirstParagraph"/>
      </w:pPr>
      <w:r>
        <w:t xml:space="preserve">Quarto enables you to weave together content and executable code into a finished document. To learn more about Quarto see </w:t>
      </w:r>
      <w:hyperlink r:id="rId7">
        <w:r>
          <w:rPr>
            <w:rStyle w:val="Hyperlink"/>
          </w:rPr>
          <w:t>https://quarto.org</w:t>
        </w:r>
      </w:hyperlink>
      <w:r>
        <w:t>.</w:t>
      </w:r>
    </w:p>
    <w:p w14:paraId="178AEFD8" w14:textId="77777777" w:rsidR="0060360F" w:rsidRDefault="00000000">
      <w:pPr>
        <w:pStyle w:val="Heading2"/>
      </w:pPr>
      <w:bookmarkStart w:id="2" w:name="where-to-begin"/>
      <w:r>
        <w:t>Where to begin?</w:t>
      </w:r>
    </w:p>
    <w:p w14:paraId="481FEE29" w14:textId="77777777" w:rsidR="0060360F" w:rsidRDefault="00000000">
      <w:pPr>
        <w:pStyle w:val="FirstParagraph"/>
      </w:pPr>
      <w:r>
        <w:t>Start by:</w:t>
      </w:r>
    </w:p>
    <w:p w14:paraId="0C0079AF" w14:textId="77777777" w:rsidR="0060360F" w:rsidRDefault="00000000">
      <w:pPr>
        <w:numPr>
          <w:ilvl w:val="0"/>
          <w:numId w:val="15"/>
        </w:numPr>
      </w:pPr>
      <w:r>
        <w:t xml:space="preserve">choosing the right </w:t>
      </w:r>
      <w:r>
        <w:rPr>
          <w:b/>
          <w:bCs/>
        </w:rPr>
        <w:t>YAML</w:t>
      </w:r>
      <w:r>
        <w:t xml:space="preserve"> settings (including </w:t>
      </w:r>
      <w:r>
        <w:rPr>
          <w:b/>
          <w:bCs/>
        </w:rPr>
        <w:t>format:</w:t>
      </w:r>
      <w:r>
        <w:t xml:space="preserve">, </w:t>
      </w:r>
      <w:r>
        <w:rPr>
          <w:b/>
          <w:bCs/>
        </w:rPr>
        <w:t>execute:</w:t>
      </w:r>
      <w:r>
        <w:t xml:space="preserve">, and </w:t>
      </w:r>
      <w:r>
        <w:rPr>
          <w:b/>
          <w:bCs/>
        </w:rPr>
        <w:t>knitr:</w:t>
      </w:r>
      <w:r>
        <w:t>); and,</w:t>
      </w:r>
    </w:p>
    <w:p w14:paraId="0948D970" w14:textId="77777777" w:rsidR="0060360F" w:rsidRDefault="00000000">
      <w:pPr>
        <w:numPr>
          <w:ilvl w:val="0"/>
          <w:numId w:val="15"/>
        </w:numPr>
      </w:pPr>
      <w:r>
        <w:t xml:space="preserve">creating appropriate </w:t>
      </w:r>
      <w:r>
        <w:rPr>
          <w:b/>
          <w:bCs/>
        </w:rPr>
        <w:t>.docx</w:t>
      </w:r>
      <w:r>
        <w:t xml:space="preserve">, </w:t>
      </w:r>
      <w:r>
        <w:rPr>
          <w:b/>
          <w:bCs/>
        </w:rPr>
        <w:t>.bib</w:t>
      </w:r>
      <w:r>
        <w:t xml:space="preserve">, and </w:t>
      </w:r>
      <w:r>
        <w:rPr>
          <w:b/>
          <w:bCs/>
        </w:rPr>
        <w:t>.csl</w:t>
      </w:r>
      <w:r>
        <w:t xml:space="preserve"> files (which need to be located in the main project directory)</w:t>
      </w:r>
    </w:p>
    <w:p w14:paraId="4ACA4D44" w14:textId="77777777" w:rsidR="0060360F" w:rsidRDefault="00000000">
      <w:pPr>
        <w:pStyle w:val="Heading1"/>
      </w:pPr>
      <w:bookmarkStart w:id="3" w:name="yaml-setup-in-quarto"/>
      <w:bookmarkStart w:id="4" w:name="_Toc121991777"/>
      <w:bookmarkEnd w:id="0"/>
      <w:bookmarkEnd w:id="2"/>
      <w:r>
        <w:t>YAML setup in Quarto</w:t>
      </w:r>
      <w:bookmarkEnd w:id="4"/>
    </w:p>
    <w:p w14:paraId="4E0310A7" w14:textId="77777777" w:rsidR="0060360F" w:rsidRDefault="00000000">
      <w:pPr>
        <w:pStyle w:val="FirstParagraph"/>
      </w:pPr>
      <w:r>
        <w:t>Quarto files start with Yet Another Markup Language (YAML) code.</w:t>
      </w:r>
    </w:p>
    <w:p w14:paraId="66A2C689" w14:textId="77777777" w:rsidR="0060360F" w:rsidRDefault="00000000">
      <w:pPr>
        <w:pStyle w:val="Heading2"/>
      </w:pPr>
      <w:bookmarkStart w:id="5" w:name="csl-file"/>
      <w:r>
        <w:lastRenderedPageBreak/>
        <w:t>.csl file</w:t>
      </w:r>
    </w:p>
    <w:p w14:paraId="0DA756E1" w14:textId="77777777" w:rsidR="0060360F" w:rsidRDefault="00000000">
      <w:pPr>
        <w:pStyle w:val="FirstParagraph"/>
      </w:pPr>
      <w:r>
        <w:t>Citation Style Language (CSL) styles are used to format references according to requirements of journal Editors and publishers.</w:t>
      </w:r>
    </w:p>
    <w:p w14:paraId="67BCB8CC" w14:textId="77777777" w:rsidR="0060360F" w:rsidRDefault="00000000">
      <w:pPr>
        <w:pStyle w:val="BodyText"/>
      </w:pPr>
      <w:r>
        <w:t xml:space="preserve">For example, you may wish to render your references in Harvard style, including the title of each manuscript, as required by some Elsevier publications. To do so, simply search the </w:t>
      </w:r>
      <w:hyperlink r:id="rId8">
        <w:r>
          <w:rPr>
            <w:rStyle w:val="Hyperlink"/>
          </w:rPr>
          <w:t>Zotero Style Repository</w:t>
        </w:r>
      </w:hyperlink>
      <w:r>
        <w:t xml:space="preserve"> and download the </w:t>
      </w:r>
      <w:r>
        <w:rPr>
          <w:rStyle w:val="VerbatimChar"/>
        </w:rPr>
        <w:t>elsevier-harvard.csl</w:t>
      </w:r>
      <w:r>
        <w:t xml:space="preserve"> file, saving it to your project directory. This file needs to be referred to using the </w:t>
      </w:r>
      <w:r>
        <w:rPr>
          <w:rStyle w:val="VerbatimChar"/>
        </w:rPr>
        <w:t>csl</w:t>
      </w:r>
      <w:r>
        <w:t xml:space="preserve"> YAML metadata field, as shown above.</w:t>
      </w:r>
    </w:p>
    <w:p w14:paraId="4E0A59C1" w14:textId="77777777" w:rsidR="0060360F" w:rsidRDefault="00000000">
      <w:pPr>
        <w:pStyle w:val="Heading2"/>
      </w:pPr>
      <w:bookmarkStart w:id="6" w:name="css-files"/>
      <w:bookmarkEnd w:id="5"/>
      <w:r>
        <w:t>.css files</w:t>
      </w:r>
    </w:p>
    <w:p w14:paraId="7E220D50" w14:textId="77777777" w:rsidR="0060360F" w:rsidRDefault="00000000">
      <w:pPr>
        <w:pStyle w:val="FirstParagraph"/>
      </w:pPr>
      <w:r>
        <w:t xml:space="preserve">These files can be used to, for example, add double spacing to the final, rendered document. To do so, first create a .css file called </w:t>
      </w:r>
      <w:r>
        <w:rPr>
          <w:rStyle w:val="VerbatimChar"/>
        </w:rPr>
        <w:t>mystyle.css</w:t>
      </w:r>
      <w:r>
        <w:t xml:space="preserve"> in your project directory. This file needs to be referred to using the </w:t>
      </w:r>
      <w:r>
        <w:rPr>
          <w:rStyle w:val="VerbatimChar"/>
        </w:rPr>
        <w:t>css</w:t>
      </w:r>
      <w:r>
        <w:t xml:space="preserve"> YAML metadata field, as shown above. To add double spacing, the file should contain only the following text:</w:t>
      </w:r>
    </w:p>
    <w:p w14:paraId="7B65ABD9" w14:textId="77777777" w:rsidR="0060360F" w:rsidRDefault="00000000">
      <w:pPr>
        <w:pStyle w:val="Heading2"/>
      </w:pPr>
      <w:bookmarkStart w:id="7" w:name="bib-files"/>
      <w:bookmarkEnd w:id="6"/>
      <w:r>
        <w:t>.bib files</w:t>
      </w:r>
    </w:p>
    <w:p w14:paraId="067E925B" w14:textId="77777777" w:rsidR="0060360F" w:rsidRDefault="00000000">
      <w:pPr>
        <w:pStyle w:val="FirstParagraph"/>
      </w:pPr>
      <w:r>
        <w:t xml:space="preserve">Quarto supports bibliography files in a wide variety of formats including BibLaTeX and CSL. Add a bibliography to your document using the </w:t>
      </w:r>
      <w:r>
        <w:rPr>
          <w:rStyle w:val="VerbatimChar"/>
        </w:rPr>
        <w:t>bibliography</w:t>
      </w:r>
      <w:r>
        <w:t xml:space="preserve"> YAML metadata field.</w:t>
      </w:r>
    </w:p>
    <w:p w14:paraId="40C15D8A" w14:textId="77777777" w:rsidR="0060360F" w:rsidRDefault="00000000">
      <w:pPr>
        <w:pStyle w:val="Heading1"/>
      </w:pPr>
      <w:bookmarkStart w:id="8" w:name="next"/>
      <w:bookmarkStart w:id="9" w:name="_Toc121991778"/>
      <w:bookmarkEnd w:id="3"/>
      <w:bookmarkEnd w:id="7"/>
      <w:r>
        <w:t>Next…</w:t>
      </w:r>
      <w:bookmarkEnd w:id="9"/>
    </w:p>
    <w:p w14:paraId="552E3E9D" w14:textId="77777777" w:rsidR="0060360F" w:rsidRDefault="00000000">
      <w:pPr>
        <w:pStyle w:val="FirstParagraph"/>
      </w:pPr>
      <w:r>
        <w:t>Your .qmd file should outline which packages need to be loaded. For example:</w:t>
      </w:r>
    </w:p>
    <w:p w14:paraId="6A24F1D0" w14:textId="77777777" w:rsidR="0060360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(here) </w:t>
      </w:r>
      <w:r>
        <w:rPr>
          <w:rStyle w:val="CommentTok"/>
        </w:rPr>
        <w:t>#For correctly loading files/data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(knitr) </w:t>
      </w:r>
      <w:r>
        <w:rPr>
          <w:rStyle w:val="CommentTok"/>
        </w:rPr>
        <w:t>#General-purpose tool for dynamic report generation in R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(citr) </w:t>
      </w:r>
      <w:r>
        <w:rPr>
          <w:rStyle w:val="CommentTok"/>
        </w:rPr>
        <w:t>#RStudio Addin to Insert Markdown Citations</w:t>
      </w:r>
    </w:p>
    <w:p w14:paraId="265D9E2B" w14:textId="77777777" w:rsidR="0060360F" w:rsidRDefault="00000000">
      <w:pPr>
        <w:pStyle w:val="Heading1"/>
      </w:pPr>
      <w:bookmarkStart w:id="10" w:name="X91998cef078fb30eae33856e2a4356e9ea6b0ea"/>
      <w:bookmarkStart w:id="11" w:name="_Toc121991779"/>
      <w:bookmarkEnd w:id="8"/>
      <w:r>
        <w:lastRenderedPageBreak/>
        <w:t>Combining Quarto with Zotero and the {citr} package</w:t>
      </w:r>
      <w:bookmarkEnd w:id="11"/>
    </w:p>
    <w:p w14:paraId="708996C8" w14:textId="77777777" w:rsidR="0060360F" w:rsidRDefault="00000000">
      <w:pPr>
        <w:pStyle w:val="Heading2"/>
      </w:pPr>
      <w:bookmarkStart w:id="12" w:name="zotero"/>
      <w:r>
        <w:t>Zotero</w:t>
      </w:r>
    </w:p>
    <w:p w14:paraId="696A7B94" w14:textId="77777777" w:rsidR="0060360F" w:rsidRDefault="00000000">
      <w:pPr>
        <w:pStyle w:val="FirstParagraph"/>
      </w:pPr>
      <w:r>
        <w:t>Zotero can be used to put selected references in a plain text file with the extension .bib, in BibTex format.</w:t>
      </w:r>
    </w:p>
    <w:p w14:paraId="3513BF99" w14:textId="77777777" w:rsidR="0060360F" w:rsidRDefault="00000000">
      <w:pPr>
        <w:pStyle w:val="BodyText"/>
      </w:pPr>
      <w:r>
        <w:t xml:space="preserve">For example, we may wish to cite the following journal article: </w:t>
      </w:r>
      <w:hyperlink r:id="rId9">
        <w:r>
          <w:rPr>
            <w:rStyle w:val="Hyperlink"/>
          </w:rPr>
          <w:t>Anhøj, J., Olesen, A.V., 2014. Run charts revisited: A simulation study of run chart rules for detection of non-random variation in health care processes. PLoS One 9, e113825</w:t>
        </w:r>
      </w:hyperlink>
    </w:p>
    <w:p w14:paraId="51AA1A76" w14:textId="77777777" w:rsidR="0060360F" w:rsidRDefault="00000000">
      <w:pPr>
        <w:pStyle w:val="BodyText"/>
      </w:pPr>
      <w:r>
        <w:t>To do so, simply load the reference into Zotero to produce a plain text file in BibTex format (.bib):</w:t>
      </w:r>
    </w:p>
    <w:p w14:paraId="05C5FE75" w14:textId="77777777" w:rsidR="0060360F" w:rsidRDefault="00000000">
      <w:pPr>
        <w:pStyle w:val="SourceCode"/>
      </w:pPr>
      <w:r>
        <w:rPr>
          <w:rStyle w:val="SpecialCharTok"/>
        </w:rPr>
        <w:t>@</w:t>
      </w:r>
      <w:r>
        <w:rPr>
          <w:rStyle w:val="NormalTok"/>
        </w:rPr>
        <w:t>article{anhoj2014run,</w:t>
      </w:r>
      <w:r>
        <w:br/>
      </w:r>
      <w:r>
        <w:rPr>
          <w:rStyle w:val="NormalTok"/>
        </w:rPr>
        <w:t xml:space="preserve">  title </w:t>
      </w:r>
      <w:r>
        <w:rPr>
          <w:rStyle w:val="OtherTok"/>
        </w:rPr>
        <w:t>=</w:t>
      </w:r>
      <w:r>
        <w:rPr>
          <w:rStyle w:val="NormalTok"/>
        </w:rPr>
        <w:t xml:space="preserve"> {Run Charts Revisited</w:t>
      </w:r>
      <w:r>
        <w:rPr>
          <w:rStyle w:val="SpecialCharTok"/>
        </w:rPr>
        <w:t>:</w:t>
      </w:r>
      <w:r>
        <w:rPr>
          <w:rStyle w:val="NormalTok"/>
        </w:rPr>
        <w:t xml:space="preserve"> A Simulation Study of Run Chart Rules </w:t>
      </w:r>
      <w:r>
        <w:rPr>
          <w:rStyle w:val="ControlFlowTok"/>
        </w:rPr>
        <w:t>for</w:t>
      </w:r>
      <w:r>
        <w:rPr>
          <w:rStyle w:val="NormalTok"/>
        </w:rPr>
        <w:t xml:space="preserve"> Detection of Non</w:t>
      </w:r>
      <w:r>
        <w:rPr>
          <w:rStyle w:val="SpecialCharTok"/>
        </w:rPr>
        <w:t>-</w:t>
      </w:r>
      <w:r>
        <w:rPr>
          <w:rStyle w:val="NormalTok"/>
        </w:rPr>
        <w:t xml:space="preserve">Random Variation </w:t>
      </w:r>
      <w:r>
        <w:rPr>
          <w:rStyle w:val="ControlFlowTok"/>
        </w:rPr>
        <w:t>in</w:t>
      </w:r>
      <w:r>
        <w:rPr>
          <w:rStyle w:val="NormalTok"/>
        </w:rPr>
        <w:t xml:space="preserve"> Health Care Processes},</w:t>
      </w:r>
      <w:r>
        <w:br/>
      </w:r>
      <w:r>
        <w:rPr>
          <w:rStyle w:val="NormalTok"/>
        </w:rPr>
        <w:t xml:space="preserve">  author </w:t>
      </w:r>
      <w:r>
        <w:rPr>
          <w:rStyle w:val="OtherTok"/>
        </w:rPr>
        <w:t>=</w:t>
      </w:r>
      <w:r>
        <w:rPr>
          <w:rStyle w:val="NormalTok"/>
        </w:rPr>
        <w:t xml:space="preserve"> {Anhøj, Jacob and Olesen, Anne Vingaard},</w:t>
      </w:r>
      <w:r>
        <w:br/>
      </w:r>
      <w:r>
        <w:rPr>
          <w:rStyle w:val="NormalTok"/>
        </w:rPr>
        <w:t xml:space="preserve">  date </w:t>
      </w:r>
      <w:r>
        <w:rPr>
          <w:rStyle w:val="Othe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2014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journaltitle </w:t>
      </w:r>
      <w:r>
        <w:rPr>
          <w:rStyle w:val="OtherTok"/>
        </w:rPr>
        <w:t>=</w:t>
      </w:r>
      <w:r>
        <w:rPr>
          <w:rStyle w:val="NormalTok"/>
        </w:rPr>
        <w:t xml:space="preserve"> {PLoS One},</w:t>
      </w:r>
      <w:r>
        <w:br/>
      </w:r>
      <w:r>
        <w:rPr>
          <w:rStyle w:val="NormalTok"/>
        </w:rPr>
        <w:t xml:space="preserve">  volume </w:t>
      </w:r>
      <w:r>
        <w:rPr>
          <w:rStyle w:val="Othe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9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number </w:t>
      </w:r>
      <w:r>
        <w:rPr>
          <w:rStyle w:val="Othe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11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pages </w:t>
      </w:r>
      <w:r>
        <w:rPr>
          <w:rStyle w:val="OtherTok"/>
        </w:rPr>
        <w:t>=</w:t>
      </w:r>
      <w:r>
        <w:rPr>
          <w:rStyle w:val="NormalTok"/>
        </w:rPr>
        <w:t xml:space="preserve"> {e113825},</w:t>
      </w:r>
      <w:r>
        <w:br/>
      </w:r>
      <w:r>
        <w:rPr>
          <w:rStyle w:val="NormalTok"/>
        </w:rPr>
        <w:t xml:space="preserve">  publisher </w:t>
      </w:r>
      <w:r>
        <w:rPr>
          <w:rStyle w:val="OtherTok"/>
        </w:rPr>
        <w:t>=</w:t>
      </w:r>
      <w:r>
        <w:rPr>
          <w:rStyle w:val="NormalTok"/>
        </w:rPr>
        <w:t xml:space="preserve"> {{Public Library of Science San Francisco, USA}}</w:t>
      </w:r>
      <w:r>
        <w:br/>
      </w:r>
      <w:r>
        <w:rPr>
          <w:rStyle w:val="NormalTok"/>
        </w:rPr>
        <w:t>}</w:t>
      </w:r>
    </w:p>
    <w:p w14:paraId="17BF7CF6" w14:textId="77777777" w:rsidR="0060360F" w:rsidRDefault="00000000">
      <w:pPr>
        <w:pStyle w:val="Heading2"/>
      </w:pPr>
      <w:bookmarkStart w:id="13" w:name="Xd32f5d2cd265fefc3d2f9c63107db4cb8b06768"/>
      <w:bookmarkEnd w:id="12"/>
      <w:r>
        <w:t>Inserting citations in Quarto (conventional method)</w:t>
      </w:r>
    </w:p>
    <w:p w14:paraId="2829B486" w14:textId="77777777" w:rsidR="0060360F" w:rsidRDefault="00000000">
      <w:pPr>
        <w:pStyle w:val="FirstParagraph"/>
      </w:pPr>
      <w:r>
        <w:t>Normally, citations go inside square brackets, with each journal article referenced using a single string of characters, defined in Zotero. In the example above, you could cite the paper in question by typing…</w:t>
      </w:r>
    </w:p>
    <w:p w14:paraId="62FF3346" w14:textId="77777777" w:rsidR="0060360F" w:rsidRDefault="00000000">
      <w:pPr>
        <w:pStyle w:val="SourceCode"/>
      </w:pPr>
      <w:r>
        <w:rPr>
          <w:rStyle w:val="NormalTok"/>
        </w:rPr>
        <w:t>Blah blah [</w:t>
      </w:r>
      <w:r>
        <w:rPr>
          <w:rStyle w:val="SpecialCharTok"/>
        </w:rPr>
        <w:t>@</w:t>
      </w:r>
      <w:r>
        <w:rPr>
          <w:rStyle w:val="NormalTok"/>
        </w:rPr>
        <w:t>anhoj2014run].</w:t>
      </w:r>
      <w:r>
        <w:br/>
      </w:r>
      <w:r>
        <w:rPr>
          <w:rStyle w:val="SpecialCharTok"/>
        </w:rPr>
        <w:t>@</w:t>
      </w:r>
      <w:r>
        <w:rPr>
          <w:rStyle w:val="NormalTok"/>
        </w:rPr>
        <w:t>anhoj2014run says blah.</w:t>
      </w:r>
      <w:r>
        <w:br/>
      </w:r>
      <w:r>
        <w:rPr>
          <w:rStyle w:val="NormalTok"/>
        </w:rPr>
        <w:t xml:space="preserve">Blah blah [see </w:t>
      </w:r>
      <w:r>
        <w:rPr>
          <w:rStyle w:val="SpecialCharTok"/>
        </w:rPr>
        <w:t>@</w:t>
      </w:r>
      <w:r>
        <w:rPr>
          <w:rStyle w:val="NormalTok"/>
        </w:rPr>
        <w:t>anhoj2014run].</w:t>
      </w:r>
    </w:p>
    <w:p w14:paraId="735EDFEA" w14:textId="77777777" w:rsidR="0060360F" w:rsidRDefault="00000000">
      <w:pPr>
        <w:pStyle w:val="FirstParagraph"/>
      </w:pPr>
      <w:r>
        <w:t>…which turns into:</w:t>
      </w:r>
    </w:p>
    <w:p w14:paraId="19C10BE5" w14:textId="77777777" w:rsidR="0060360F" w:rsidRDefault="00000000">
      <w:pPr>
        <w:pStyle w:val="BodyText"/>
      </w:pPr>
      <w:r>
        <w:lastRenderedPageBreak/>
        <w:t>Blah blah (</w:t>
      </w:r>
      <w:hyperlink w:anchor="ref-anhoj2014run">
        <w:r>
          <w:rPr>
            <w:rStyle w:val="Hyperlink"/>
          </w:rPr>
          <w:t>Anhøj and Olesen, 2014</w:t>
        </w:r>
      </w:hyperlink>
      <w:r>
        <w:t>) Anhøj and Olesen (</w:t>
      </w:r>
      <w:hyperlink w:anchor="ref-anhoj2014run">
        <w:r>
          <w:rPr>
            <w:rStyle w:val="Hyperlink"/>
          </w:rPr>
          <w:t>2014</w:t>
        </w:r>
      </w:hyperlink>
      <w:r>
        <w:t xml:space="preserve">) says blah. Blah blah (see </w:t>
      </w:r>
      <w:hyperlink w:anchor="ref-anhoj2014run">
        <w:r>
          <w:rPr>
            <w:rStyle w:val="Hyperlink"/>
          </w:rPr>
          <w:t>Anhøj and Olesen, 2014</w:t>
        </w:r>
      </w:hyperlink>
      <w:r>
        <w:t>).</w:t>
      </w:r>
    </w:p>
    <w:p w14:paraId="1DF21BA6" w14:textId="77777777" w:rsidR="0060360F" w:rsidRDefault="00000000">
      <w:pPr>
        <w:pStyle w:val="Heading2"/>
      </w:pPr>
      <w:bookmarkStart w:id="14" w:name="X57fb65390ca566b391b15cb4bef7350eb56f4b6"/>
      <w:bookmarkEnd w:id="13"/>
      <w:r>
        <w:t>Inserting citations in Quarto (using the {citr} package)</w:t>
      </w:r>
    </w:p>
    <w:p w14:paraId="6C1B5F68" w14:textId="77777777" w:rsidR="0060360F" w:rsidRDefault="00000000">
      <w:pPr>
        <w:pStyle w:val="FirstParagraph"/>
      </w:pPr>
      <w:r>
        <w:t xml:space="preserve">The </w:t>
      </w:r>
      <w:hyperlink r:id="rId10">
        <w:r>
          <w:rPr>
            <w:rStyle w:val="Hyperlink"/>
          </w:rPr>
          <w:t>{citr} RStudio add-in</w:t>
        </w:r>
      </w:hyperlink>
      <w:r>
        <w:t xml:space="preserve"> simplifies the process of inserting citations by providing a simple search function that looks for free text of interest (e.g. author or manuscript title) in the .bib file referred to in the </w:t>
      </w:r>
      <w:r>
        <w:rPr>
          <w:rStyle w:val="VerbatimChar"/>
        </w:rPr>
        <w:t>bibliography</w:t>
      </w:r>
      <w:r>
        <w:t xml:space="preserve"> YAML metadata field.</w:t>
      </w:r>
    </w:p>
    <w:p w14:paraId="71280A25" w14:textId="77777777" w:rsidR="0060360F" w:rsidRDefault="00000000">
      <w:pPr>
        <w:pStyle w:val="BodyText"/>
      </w:pPr>
      <w:r>
        <w:t xml:space="preserve">For example, to search for the paper by </w:t>
      </w:r>
      <w:hyperlink r:id="rId11">
        <w:r>
          <w:rPr>
            <w:rStyle w:val="Hyperlink"/>
          </w:rPr>
          <w:t>Anhøj et al</w:t>
        </w:r>
      </w:hyperlink>
      <w:r>
        <w:t>:</w:t>
      </w:r>
    </w:p>
    <w:p w14:paraId="281A26E7" w14:textId="77777777" w:rsidR="0060360F" w:rsidRDefault="00000000">
      <w:pPr>
        <w:numPr>
          <w:ilvl w:val="0"/>
          <w:numId w:val="16"/>
        </w:numPr>
      </w:pPr>
      <w:r>
        <w:t xml:space="preserve">Install the </w:t>
      </w:r>
      <w:hyperlink r:id="rId12">
        <w:r>
          <w:rPr>
            <w:rStyle w:val="Hyperlink"/>
          </w:rPr>
          <w:t>{citr} RStudio add-in</w:t>
        </w:r>
      </w:hyperlink>
    </w:p>
    <w:p w14:paraId="0E533055" w14:textId="77777777" w:rsidR="0060360F" w:rsidRDefault="00000000">
      <w:pPr>
        <w:numPr>
          <w:ilvl w:val="0"/>
          <w:numId w:val="16"/>
        </w:numPr>
      </w:pPr>
      <w:r>
        <w:t xml:space="preserve">Load the {citr} package using </w:t>
      </w:r>
      <w:r>
        <w:rPr>
          <w:rStyle w:val="VerbatimChar"/>
        </w:rPr>
        <w:t>library(citr)</w:t>
      </w:r>
    </w:p>
    <w:p w14:paraId="2871DA23" w14:textId="77777777" w:rsidR="0060360F" w:rsidRDefault="00000000">
      <w:pPr>
        <w:numPr>
          <w:ilvl w:val="0"/>
          <w:numId w:val="16"/>
        </w:numPr>
      </w:pPr>
      <w:r>
        <w:t xml:space="preserve">Click on the </w:t>
      </w:r>
      <w:r>
        <w:rPr>
          <w:rStyle w:val="VerbatimChar"/>
        </w:rPr>
        <w:t>Addins</w:t>
      </w:r>
      <w:r>
        <w:t xml:space="preserve"> button in RStudio</w:t>
      </w:r>
    </w:p>
    <w:p w14:paraId="32CA3F77" w14:textId="77777777" w:rsidR="0060360F" w:rsidRDefault="00000000">
      <w:pPr>
        <w:pStyle w:val="FirstParagraph"/>
      </w:pPr>
      <w:r>
        <w:rPr>
          <w:noProof/>
        </w:rPr>
        <w:drawing>
          <wp:inline distT="0" distB="0" distL="0" distR="0" wp14:anchorId="2D8AA71E" wp14:editId="3B39E9AA">
            <wp:extent cx="4341478" cy="66851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ddin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78" cy="66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18E67" w14:textId="77777777" w:rsidR="0060360F" w:rsidRDefault="00000000">
      <w:pPr>
        <w:pStyle w:val="Compact"/>
        <w:numPr>
          <w:ilvl w:val="0"/>
          <w:numId w:val="17"/>
        </w:numPr>
      </w:pPr>
      <w:r>
        <w:t xml:space="preserve">Click on </w:t>
      </w:r>
      <w:r>
        <w:rPr>
          <w:rStyle w:val="VerbatimChar"/>
        </w:rPr>
        <w:t>insert citations</w:t>
      </w:r>
    </w:p>
    <w:p w14:paraId="34F0B48D" w14:textId="77777777" w:rsidR="0060360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7C5E857" wp14:editId="3E6F1351">
            <wp:extent cx="2213001" cy="413401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nsert_citation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01" cy="413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4B425E" w14:textId="77777777" w:rsidR="0060360F" w:rsidRDefault="00000000">
      <w:pPr>
        <w:pStyle w:val="Compact"/>
        <w:numPr>
          <w:ilvl w:val="0"/>
          <w:numId w:val="18"/>
        </w:numPr>
      </w:pPr>
      <w:r>
        <w:t>Use the free-text box to search by author / publication date / title / journal</w:t>
      </w:r>
    </w:p>
    <w:p w14:paraId="0F3DCC05" w14:textId="77777777" w:rsidR="0060360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644EFBB" wp14:editId="5DADA296">
            <wp:extent cx="4787152" cy="36576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anhoy201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152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89450" w14:textId="77777777" w:rsidR="0060360F" w:rsidRDefault="00000000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rStyle w:val="VerbatimChar"/>
        </w:rPr>
        <w:t>insert citation</w:t>
      </w:r>
    </w:p>
    <w:p w14:paraId="39EE9941" w14:textId="77777777" w:rsidR="0060360F" w:rsidRDefault="00000000">
      <w:pPr>
        <w:pStyle w:val="Heading1"/>
      </w:pPr>
      <w:bookmarkStart w:id="15" w:name="Xbef30e8c219fe14a038fe038fc13c6f2d5832cc"/>
      <w:bookmarkStart w:id="16" w:name="_Toc121991780"/>
      <w:bookmarkEnd w:id="10"/>
      <w:bookmarkEnd w:id="14"/>
      <w:r>
        <w:t>Cross-referencing functionality in Quarto</w:t>
      </w:r>
      <w:bookmarkEnd w:id="16"/>
    </w:p>
    <w:p w14:paraId="117A2470" w14:textId="77777777" w:rsidR="0060360F" w:rsidRDefault="00000000">
      <w:pPr>
        <w:pStyle w:val="FirstParagraph"/>
      </w:pPr>
      <w:r>
        <w:t>Cross References make it easier for readers to navigate documents by providing numbered references and hyperlinks to various entities like figures, tables, and equations.</w:t>
      </w:r>
    </w:p>
    <w:p w14:paraId="15D49DA7" w14:textId="77777777" w:rsidR="0060360F" w:rsidRDefault="00000000">
      <w:pPr>
        <w:pStyle w:val="BodyText"/>
      </w:pPr>
      <w:r>
        <w:t>For example, the following code…</w:t>
      </w:r>
    </w:p>
    <w:p w14:paraId="18B0D5A7" w14:textId="77777777" w:rsidR="0060360F" w:rsidRDefault="00000000">
      <w:pPr>
        <w:pStyle w:val="SourceCode"/>
      </w:pPr>
      <w:r>
        <w:rPr>
          <w:rStyle w:val="SpecialCharTok"/>
        </w:rPr>
        <w:t>@</w:t>
      </w:r>
      <w:r>
        <w:rPr>
          <w:rStyle w:val="NormalTok"/>
        </w:rPr>
        <w:t>fig</w:t>
      </w:r>
      <w:r>
        <w:rPr>
          <w:rStyle w:val="SpecialCharTok"/>
        </w:rPr>
        <w:t>-</w:t>
      </w:r>
      <w:r>
        <w:rPr>
          <w:rStyle w:val="NormalTok"/>
        </w:rPr>
        <w:t>airquality further explores the impact of temperature on ozone level.</w:t>
      </w:r>
    </w:p>
    <w:p w14:paraId="5301342B" w14:textId="77777777" w:rsidR="0060360F" w:rsidRDefault="00000000">
      <w:pPr>
        <w:pStyle w:val="FirstParagraph"/>
      </w:pPr>
      <w:r>
        <w:t>…will cross-reference to the following figure, using the label tag</w:t>
      </w:r>
    </w:p>
    <w:p w14:paraId="703B40EA" w14:textId="77777777" w:rsidR="0060360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(airquality, </w:t>
      </w:r>
      <w:r>
        <w:rPr>
          <w:rStyle w:val="FunctionTok"/>
        </w:rPr>
        <w:t>aes</w:t>
      </w:r>
      <w:r>
        <w:rPr>
          <w:rStyle w:val="NormalTok"/>
        </w:rPr>
        <w:t xml:space="preserve">(Temp, Ozone))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"loess"</w:t>
      </w:r>
      <w:r>
        <w:rPr>
          <w:rStyle w:val="NormalTok"/>
        </w:rPr>
        <w:t>)</w:t>
      </w:r>
    </w:p>
    <w:p w14:paraId="2C365568" w14:textId="77777777" w:rsidR="0060360F" w:rsidRDefault="00000000">
      <w:pPr>
        <w:pStyle w:val="FirstParagraph"/>
      </w:pPr>
      <w:r>
        <w:t>This is how it looks in practice:</w:t>
      </w:r>
    </w:p>
    <w:p w14:paraId="3B774F1F" w14:textId="77777777" w:rsidR="0060360F" w:rsidRDefault="00000000">
      <w:pPr>
        <w:pStyle w:val="BodyText"/>
      </w:pPr>
      <w:hyperlink w:anchor="fig-airquality">
        <w:r>
          <w:rPr>
            <w:rStyle w:val="Hyperlink"/>
          </w:rPr>
          <w:t>Figure 1</w:t>
        </w:r>
      </w:hyperlink>
      <w:r>
        <w:t xml:space="preserve"> further explores the impact of temperature on ozone level.</w:t>
      </w:r>
    </w:p>
    <w:p w14:paraId="6B233805" w14:textId="77777777" w:rsidR="0060360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(airquality, </w:t>
      </w:r>
      <w:r>
        <w:rPr>
          <w:rStyle w:val="FunctionTok"/>
        </w:rPr>
        <w:t>aes</w:t>
      </w:r>
      <w:r>
        <w:rPr>
          <w:rStyle w:val="NormalTok"/>
        </w:rPr>
        <w:t xml:space="preserve">(Temp, Ozone))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"loess"</w:t>
      </w:r>
      <w:r>
        <w:rPr>
          <w:rStyle w:val="NormalTok"/>
        </w:rPr>
        <w:t>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576"/>
      </w:tblGrid>
      <w:tr w:rsidR="0060360F" w14:paraId="74FF25FF" w14:textId="77777777">
        <w:tc>
          <w:tcPr>
            <w:tcW w:w="0" w:type="auto"/>
          </w:tcPr>
          <w:p w14:paraId="4128F6E7" w14:textId="77777777" w:rsidR="0060360F" w:rsidRDefault="00000000">
            <w:pPr>
              <w:pStyle w:val="Figure"/>
              <w:jc w:val="center"/>
            </w:pPr>
            <w:bookmarkStart w:id="17" w:name="fig-airquality"/>
            <w:r>
              <w:rPr>
                <w:noProof/>
              </w:rPr>
              <w:drawing>
                <wp:inline distT="0" distB="0" distL="0" distR="0" wp14:anchorId="69434389" wp14:editId="5482BFF3">
                  <wp:extent cx="5486400" cy="3657600"/>
                  <wp:effectExtent l="0" t="0" r="0" b="0"/>
                  <wp:docPr id="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Blank-quarto-document_files/figure-docx/fig-airquality-1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94C2B9" w14:textId="77777777" w:rsidR="0060360F" w:rsidRDefault="00000000">
            <w:pPr>
              <w:pStyle w:val="ImageCaption"/>
              <w:spacing w:before="200"/>
            </w:pPr>
            <w:r>
              <w:t>Figure 1: Temperature and ozone level.</w:t>
            </w:r>
          </w:p>
        </w:tc>
        <w:bookmarkEnd w:id="17"/>
      </w:tr>
    </w:tbl>
    <w:p w14:paraId="7B618BF6" w14:textId="77777777" w:rsidR="0060360F" w:rsidRDefault="00000000">
      <w:pPr>
        <w:pStyle w:val="Heading1"/>
      </w:pPr>
      <w:bookmarkStart w:id="18" w:name="references"/>
      <w:bookmarkStart w:id="19" w:name="_Toc121991781"/>
      <w:bookmarkEnd w:id="15"/>
      <w:r>
        <w:t>References</w:t>
      </w:r>
      <w:bookmarkEnd w:id="19"/>
    </w:p>
    <w:p w14:paraId="684364F6" w14:textId="77777777" w:rsidR="0060360F" w:rsidRDefault="00000000">
      <w:pPr>
        <w:pStyle w:val="FirstParagraph"/>
      </w:pPr>
      <w:r>
        <w:t xml:space="preserve">References can be added to the rendered document by adding a div with the id </w:t>
      </w:r>
      <w:r>
        <w:rPr>
          <w:rStyle w:val="VerbatimChar"/>
        </w:rPr>
        <w:t>#refs</w:t>
      </w:r>
      <w:r>
        <w:t xml:space="preserve"> at the location in your document where you’d like the bibliography to be generated:</w:t>
      </w:r>
    </w:p>
    <w:p w14:paraId="7C85104C" w14:textId="77777777" w:rsidR="0060360F" w:rsidRDefault="00000000">
      <w:pPr>
        <w:pStyle w:val="SourceCode"/>
      </w:pPr>
      <w:r>
        <w:rPr>
          <w:rStyle w:val="CommentTok"/>
        </w:rPr>
        <w:t># References {.unnumbered}</w:t>
      </w:r>
      <w:r>
        <w:br/>
      </w:r>
      <w:r>
        <w:br/>
      </w:r>
      <w:r>
        <w:rPr>
          <w:rStyle w:val="SpecialCharTok"/>
        </w:rPr>
        <w:t>:::</w:t>
      </w:r>
      <w:r>
        <w:rPr>
          <w:rStyle w:val="NormalTok"/>
        </w:rPr>
        <w:t xml:space="preserve"> {</w:t>
      </w:r>
      <w:r>
        <w:rPr>
          <w:rStyle w:val="CommentTok"/>
        </w:rPr>
        <w:t>#refs}</w:t>
      </w:r>
      <w:r>
        <w:br/>
      </w:r>
      <w:r>
        <w:rPr>
          <w:rStyle w:val="SpecialCharTok"/>
        </w:rPr>
        <w:t>:::</w:t>
      </w:r>
    </w:p>
    <w:p w14:paraId="17CF3922" w14:textId="77777777" w:rsidR="0060360F" w:rsidRDefault="00000000">
      <w:pPr>
        <w:pStyle w:val="FirstParagraph"/>
      </w:pPr>
      <w:r>
        <w:t>The resulting list of references looks like this:</w:t>
      </w:r>
    </w:p>
    <w:p w14:paraId="03CF9B35" w14:textId="77777777" w:rsidR="0060360F" w:rsidRDefault="00000000">
      <w:pPr>
        <w:pStyle w:val="Bibliography"/>
      </w:pPr>
      <w:bookmarkStart w:id="20" w:name="ref-anhoj2014run"/>
      <w:bookmarkStart w:id="21" w:name="refs"/>
      <w:r>
        <w:lastRenderedPageBreak/>
        <w:t>Anhøj, J., Olesen, A.V., 2014. Run charts revisited: A simulation study of run chart rules for detection of non-random variation in health care processes. PLoS One 9, e113825.</w:t>
      </w:r>
    </w:p>
    <w:p w14:paraId="4E81E92A" w14:textId="77777777" w:rsidR="0060360F" w:rsidRDefault="00000000">
      <w:pPr>
        <w:pStyle w:val="Heading1"/>
      </w:pPr>
      <w:bookmarkStart w:id="22" w:name="appendix"/>
      <w:bookmarkStart w:id="23" w:name="_Toc121991782"/>
      <w:bookmarkEnd w:id="18"/>
      <w:bookmarkEnd w:id="20"/>
      <w:bookmarkEnd w:id="21"/>
      <w:r>
        <w:t>Appendix</w:t>
      </w:r>
      <w:bookmarkEnd w:id="23"/>
    </w:p>
    <w:p w14:paraId="68DAD0D7" w14:textId="77777777" w:rsidR="0060360F" w:rsidRDefault="00000000">
      <w:pPr>
        <w:pStyle w:val="FirstParagraph"/>
      </w:pPr>
      <w:r>
        <w:t>Text entered after the div with the id #refs will come after the list of references, which may be useful when adding appendices, for example.</w:t>
      </w:r>
      <w:bookmarkEnd w:id="22"/>
    </w:p>
    <w:sectPr w:rsidR="0060360F" w:rsidSect="00DE7B38">
      <w:footerReference w:type="default" r:id="rId18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2195" w14:textId="77777777" w:rsidR="009C207E" w:rsidRDefault="009C207E">
      <w:pPr>
        <w:spacing w:after="0"/>
      </w:pPr>
      <w:r>
        <w:separator/>
      </w:r>
    </w:p>
  </w:endnote>
  <w:endnote w:type="continuationSeparator" w:id="0">
    <w:p w14:paraId="3AE4CCC5" w14:textId="77777777" w:rsidR="009C207E" w:rsidRDefault="009C20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70972350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Content>
          <w:p w14:paraId="696D1F2D" w14:textId="77777777" w:rsidR="00771F20" w:rsidRPr="00771F20" w:rsidRDefault="00000000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771F20">
              <w:rPr>
                <w:rFonts w:ascii="Times New Roman" w:hAnsi="Times New Roman" w:cs="Times New Roman"/>
              </w:rPr>
              <w:t xml:space="preserve">Page </w:t>
            </w:r>
            <w:r w:rsidRPr="00771F2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771F20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771F2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771F20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771F20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771F20">
              <w:rPr>
                <w:rFonts w:ascii="Times New Roman" w:hAnsi="Times New Roman" w:cs="Times New Roman"/>
              </w:rPr>
              <w:t xml:space="preserve"> of </w:t>
            </w:r>
            <w:r w:rsidRPr="00771F2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771F20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771F2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771F20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771F2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1A51FD35" w14:textId="77777777" w:rsidR="00771F20" w:rsidRPr="00771F20" w:rsidRDefault="00000000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6443D" w14:textId="77777777" w:rsidR="009C207E" w:rsidRDefault="009C207E">
      <w:r>
        <w:separator/>
      </w:r>
    </w:p>
  </w:footnote>
  <w:footnote w:type="continuationSeparator" w:id="0">
    <w:p w14:paraId="3D10B290" w14:textId="77777777" w:rsidR="009C207E" w:rsidRDefault="009C2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672778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1F06B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5F8AC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00AA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CF025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AAB5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28EEB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4F5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E7418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A745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C524A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11EA8F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FAF05E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53510662">
    <w:abstractNumId w:val="10"/>
  </w:num>
  <w:num w:numId="2" w16cid:durableId="12905347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51285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1563876">
    <w:abstractNumId w:val="9"/>
  </w:num>
  <w:num w:numId="5" w16cid:durableId="1403941414">
    <w:abstractNumId w:val="7"/>
  </w:num>
  <w:num w:numId="6" w16cid:durableId="487938238">
    <w:abstractNumId w:val="6"/>
  </w:num>
  <w:num w:numId="7" w16cid:durableId="64257415">
    <w:abstractNumId w:val="5"/>
  </w:num>
  <w:num w:numId="8" w16cid:durableId="1079211419">
    <w:abstractNumId w:val="4"/>
  </w:num>
  <w:num w:numId="9" w16cid:durableId="123621374">
    <w:abstractNumId w:val="8"/>
  </w:num>
  <w:num w:numId="10" w16cid:durableId="1145855530">
    <w:abstractNumId w:val="3"/>
  </w:num>
  <w:num w:numId="11" w16cid:durableId="1528639555">
    <w:abstractNumId w:val="2"/>
  </w:num>
  <w:num w:numId="12" w16cid:durableId="3939590">
    <w:abstractNumId w:val="1"/>
  </w:num>
  <w:num w:numId="13" w16cid:durableId="897939728">
    <w:abstractNumId w:val="0"/>
  </w:num>
  <w:num w:numId="14" w16cid:durableId="1012680942">
    <w:abstractNumId w:val="10"/>
  </w:num>
  <w:num w:numId="15" w16cid:durableId="675422107">
    <w:abstractNumId w:val="11"/>
  </w:num>
  <w:num w:numId="16" w16cid:durableId="1108817953">
    <w:abstractNumId w:val="11"/>
  </w:num>
  <w:num w:numId="17" w16cid:durableId="888297963">
    <w:abstractNumId w:val="11"/>
  </w:num>
  <w:num w:numId="18" w16cid:durableId="2093231431">
    <w:abstractNumId w:val="11"/>
  </w:num>
  <w:num w:numId="19" w16cid:durableId="1127975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60F"/>
    <w:rsid w:val="0060360F"/>
    <w:rsid w:val="009C207E"/>
    <w:rsid w:val="00E7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6828F"/>
  <w15:docId w15:val="{B72C4FC6-5D41-469E-B1A1-60535419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1E1025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rsid w:val="001E1025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rsid w:val="001E1025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1E1025"/>
    <w:pPr>
      <w:keepNext/>
      <w:keepLines/>
      <w:spacing w:before="200" w:after="0"/>
      <w:outlineLvl w:val="3"/>
    </w:pPr>
    <w:rPr>
      <w:rFonts w:ascii="Times New Roman" w:eastAsiaTheme="majorEastAsia" w:hAnsi="Times New Roman" w:cs="Times New Roman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1E1025"/>
    <w:pPr>
      <w:spacing w:before="180" w:after="180" w:line="480" w:lineRule="auto"/>
    </w:pPr>
  </w:style>
  <w:style w:type="paragraph" w:customStyle="1" w:styleId="FirstParagraph">
    <w:name w:val="First Paragraph"/>
    <w:basedOn w:val="BodyText"/>
    <w:next w:val="BodyText"/>
    <w:qFormat/>
    <w:rsid w:val="00CD4CCE"/>
    <w:rPr>
      <w:rFonts w:ascii="Times New Roman" w:hAnsi="Times New Roman" w:cs="Times New Roman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1E1025"/>
    <w:pPr>
      <w:keepNext/>
      <w:keepLines/>
      <w:spacing w:before="480" w:after="240"/>
    </w:pPr>
    <w:rPr>
      <w:rFonts w:ascii="Times New Roman" w:eastAsiaTheme="majorEastAsia" w:hAnsi="Times New Roman" w:cs="Times New Roman"/>
      <w:b/>
      <w:bCs/>
    </w:rPr>
  </w:style>
  <w:style w:type="paragraph" w:styleId="Subtitle">
    <w:name w:val="Subtitle"/>
    <w:basedOn w:val="Author"/>
    <w:next w:val="BodyText"/>
    <w:qFormat/>
    <w:rsid w:val="004B7116"/>
  </w:style>
  <w:style w:type="paragraph" w:customStyle="1" w:styleId="Author">
    <w:name w:val="Author"/>
    <w:basedOn w:val="Title"/>
    <w:next w:val="BodyText"/>
    <w:qFormat/>
    <w:rsid w:val="004B7116"/>
  </w:style>
  <w:style w:type="paragraph" w:styleId="Date">
    <w:name w:val="Date"/>
    <w:next w:val="BodyText"/>
    <w:qFormat/>
    <w:rsid w:val="001E1025"/>
    <w:pPr>
      <w:keepNext/>
      <w:keepLines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1E1025"/>
    <w:rPr>
      <w:rFonts w:ascii="Times New Roman" w:hAnsi="Times New Roman" w:cs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1E1025"/>
  </w:style>
  <w:style w:type="paragraph" w:styleId="Header">
    <w:name w:val="header"/>
    <w:basedOn w:val="Normal"/>
    <w:link w:val="HeaderChar"/>
    <w:unhideWhenUsed/>
    <w:rsid w:val="00771F2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71F20"/>
  </w:style>
  <w:style w:type="paragraph" w:styleId="Footer">
    <w:name w:val="footer"/>
    <w:basedOn w:val="Normal"/>
    <w:link w:val="FooterChar"/>
    <w:uiPriority w:val="99"/>
    <w:unhideWhenUsed/>
    <w:rsid w:val="00771F2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71F20"/>
  </w:style>
  <w:style w:type="character" w:styleId="LineNumber">
    <w:name w:val="line number"/>
    <w:basedOn w:val="DefaultParagraphFont"/>
    <w:semiHidden/>
    <w:unhideWhenUsed/>
    <w:rsid w:val="00EB7015"/>
  </w:style>
  <w:style w:type="paragraph" w:styleId="TOC1">
    <w:name w:val="toc 1"/>
    <w:basedOn w:val="Normal"/>
    <w:next w:val="Normal"/>
    <w:autoRedefine/>
    <w:uiPriority w:val="39"/>
    <w:unhideWhenUsed/>
    <w:rsid w:val="00E72FB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tero.org/styles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quarto.org" TargetMode="External"/><Relationship Id="rId12" Type="http://schemas.openxmlformats.org/officeDocument/2006/relationships/hyperlink" Target="https://github.com/crsh/citr" TargetMode="External"/><Relationship Id="rId17" Type="http://schemas.openxmlformats.org/officeDocument/2006/relationships/image" Target="media/image5.sv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371/journal.pone.011382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github.com/crsh/cit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371/journal.pone.0113825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OEF Project</vt:lpstr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Daniel Weiand</dc:creator>
  <cp:keywords/>
  <cp:lastModifiedBy>Dan Weiand</cp:lastModifiedBy>
  <cp:revision>2</cp:revision>
  <dcterms:created xsi:type="dcterms:W3CDTF">2022-12-15T10:16:00Z</dcterms:created>
  <dcterms:modified xsi:type="dcterms:W3CDTF">2022-12-15T10:16:00Z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biblio.bib</vt:lpwstr>
  </property>
  <property fmtid="{D5CDD505-2E9C-101B-9397-08002B2CF9AE}" pid="5" name="by-author">
    <vt:lpwstr/>
  </property>
  <property fmtid="{D5CDD505-2E9C-101B-9397-08002B2CF9AE}" pid="6" name="csl">
    <vt:lpwstr>elsevier-harvard.csl</vt:lpwstr>
  </property>
  <property fmtid="{D5CDD505-2E9C-101B-9397-08002B2CF9AE}" pid="7" name="date">
    <vt:lpwstr>Thursday, the 15th of December, 2022</vt:lpwstr>
  </property>
  <property fmtid="{D5CDD505-2E9C-101B-9397-08002B2CF9AE}" pid="8" name="date-format">
    <vt:lpwstr>dddd, [the] D[th] [of] MMMM, YYYY</vt:lpwstr>
  </property>
  <property fmtid="{D5CDD505-2E9C-101B-9397-08002B2CF9AE}" pid="9" name="execute">
    <vt:lpwstr/>
  </property>
  <property fmtid="{D5CDD505-2E9C-101B-9397-08002B2CF9AE}" pid="10" name="fig-asp">
    <vt:lpwstr>0.618</vt:lpwstr>
  </property>
  <property fmtid="{D5CDD505-2E9C-101B-9397-08002B2CF9AE}" pid="11" name="fig-cap-location">
    <vt:lpwstr>top</vt:lpwstr>
  </property>
  <property fmtid="{D5CDD505-2E9C-101B-9397-08002B2CF9AE}" pid="12" name="fig-path">
    <vt:lpwstr>figures/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institute">
    <vt:lpwstr>Newcastle upon Tyne Hospitals NHS Foundation Trust</vt:lpwstr>
  </property>
  <property fmtid="{D5CDD505-2E9C-101B-9397-08002B2CF9AE}" pid="17" name="knitr">
    <vt:lpwstr/>
  </property>
  <property fmtid="{D5CDD505-2E9C-101B-9397-08002B2CF9AE}" pid="18" name="labels">
    <vt:lpwstr/>
  </property>
  <property fmtid="{D5CDD505-2E9C-101B-9397-08002B2CF9AE}" pid="19" name="link-citations">
    <vt:lpwstr>yes</vt:lpwstr>
  </property>
  <property fmtid="{D5CDD505-2E9C-101B-9397-08002B2CF9AE}" pid="20" name="subtitle">
    <vt:lpwstr>Subtitle</vt:lpwstr>
  </property>
  <property fmtid="{D5CDD505-2E9C-101B-9397-08002B2CF9AE}" pid="21" name="toc-title">
    <vt:lpwstr>Table of Contents</vt:lpwstr>
  </property>
</Properties>
</file>