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A68" w:rsidRPr="00114714" w:rsidRDefault="00C67A68" w:rsidP="00114714">
      <w:pPr>
        <w:spacing w:line="360" w:lineRule="auto"/>
        <w:jc w:val="center"/>
        <w:rPr>
          <w:rFonts w:ascii="Verdana" w:hAnsi="Verdana" w:cs="Verdana"/>
          <w:b/>
          <w:bCs/>
          <w:sz w:val="28"/>
          <w:szCs w:val="28"/>
          <w:lang w:val="fr-FR"/>
        </w:rPr>
      </w:pPr>
    </w:p>
    <w:p w:rsidR="00C67A68" w:rsidRPr="00D776B2" w:rsidRDefault="00C67A68" w:rsidP="007960DF">
      <w:pPr>
        <w:spacing w:line="360" w:lineRule="auto"/>
        <w:jc w:val="both"/>
        <w:rPr>
          <w:rFonts w:ascii="Verdana" w:hAnsi="Verdana" w:cs="Verdana"/>
          <w:sz w:val="22"/>
          <w:szCs w:val="22"/>
          <w:lang w:val="fr-FR"/>
        </w:rPr>
      </w:pPr>
      <w:r w:rsidRPr="00D776B2">
        <w:rPr>
          <w:rFonts w:ascii="Verdana" w:hAnsi="Verdana" w:cs="Verdana"/>
          <w:b/>
          <w:bCs/>
          <w:sz w:val="22"/>
          <w:szCs w:val="22"/>
          <w:lang w:val="fr-FR"/>
        </w:rPr>
        <w:t>Basanti Panigrahi</w:t>
      </w:r>
      <w:r w:rsidRPr="00D776B2">
        <w:rPr>
          <w:rFonts w:ascii="Verdana" w:hAnsi="Verdana" w:cs="Verdana"/>
          <w:b/>
          <w:bCs/>
          <w:sz w:val="22"/>
          <w:szCs w:val="22"/>
          <w:lang w:val="fr-FR"/>
        </w:rPr>
        <w:tab/>
      </w:r>
      <w:r w:rsidRPr="00D776B2">
        <w:rPr>
          <w:rFonts w:ascii="Verdana" w:hAnsi="Verdana" w:cs="Verdana"/>
          <w:sz w:val="22"/>
          <w:szCs w:val="22"/>
          <w:lang w:val="fr-FR"/>
        </w:rPr>
        <w:tab/>
      </w:r>
      <w:r w:rsidRPr="00D776B2">
        <w:rPr>
          <w:rFonts w:ascii="Verdana" w:hAnsi="Verdana" w:cs="Verdana"/>
          <w:sz w:val="22"/>
          <w:szCs w:val="22"/>
          <w:lang w:val="fr-FR"/>
        </w:rPr>
        <w:tab/>
      </w:r>
      <w:r w:rsidRPr="00D776B2">
        <w:rPr>
          <w:rFonts w:ascii="Verdana" w:hAnsi="Verdana" w:cs="Verdana"/>
          <w:sz w:val="22"/>
          <w:szCs w:val="22"/>
          <w:lang w:val="fr-FR"/>
        </w:rPr>
        <w:tab/>
      </w:r>
      <w:r w:rsidRPr="00D776B2">
        <w:rPr>
          <w:rFonts w:ascii="Verdana" w:hAnsi="Verdana" w:cs="Verdana"/>
          <w:sz w:val="22"/>
          <w:szCs w:val="22"/>
          <w:lang w:val="fr-FR"/>
        </w:rPr>
        <w:tab/>
      </w:r>
    </w:p>
    <w:p w:rsidR="00C67A68" w:rsidRPr="00447281" w:rsidRDefault="00C67A68" w:rsidP="007960DF">
      <w:pPr>
        <w:spacing w:line="360" w:lineRule="auto"/>
        <w:jc w:val="both"/>
        <w:rPr>
          <w:rFonts w:ascii="Verdana" w:hAnsi="Verdana" w:cs="Verdana"/>
          <w:lang w:val="fr-FR"/>
        </w:rPr>
      </w:pPr>
      <w:r w:rsidRPr="00447281">
        <w:rPr>
          <w:rFonts w:ascii="Verdana" w:hAnsi="Verdana" w:cs="Verdana"/>
          <w:lang w:val="fr-FR"/>
        </w:rPr>
        <w:t xml:space="preserve">E – Mail id: </w:t>
      </w:r>
      <w:r w:rsidRPr="00447281">
        <w:rPr>
          <w:rFonts w:ascii="Verdana" w:hAnsi="Verdana" w:cs="Verdana"/>
          <w:u w:val="single"/>
          <w:lang w:val="fr-FR"/>
        </w:rPr>
        <w:t>basantipanigrahi@gmail.com</w:t>
      </w:r>
    </w:p>
    <w:p w:rsidR="00C67A68" w:rsidRPr="001D308A" w:rsidRDefault="00C67A68" w:rsidP="00BD41C1">
      <w:pPr>
        <w:spacing w:line="360" w:lineRule="auto"/>
        <w:jc w:val="both"/>
        <w:rPr>
          <w:rFonts w:ascii="Verdana" w:hAnsi="Verdana" w:cs="Verdana"/>
        </w:rPr>
      </w:pPr>
      <w:r w:rsidRPr="001D308A">
        <w:rPr>
          <w:rFonts w:ascii="Verdana" w:hAnsi="Verdana" w:cs="Verdana"/>
        </w:rPr>
        <w:t xml:space="preserve">Mobile No: (+91)8197400864    </w:t>
      </w:r>
    </w:p>
    <w:p w:rsidR="00C67A68" w:rsidRPr="001D308A" w:rsidRDefault="00C67A68" w:rsidP="00BD41C1">
      <w:pPr>
        <w:spacing w:line="360" w:lineRule="auto"/>
        <w:jc w:val="both"/>
        <w:rPr>
          <w:rFonts w:ascii="Verdana" w:hAnsi="Verdana" w:cs="Verdana"/>
        </w:rPr>
      </w:pPr>
    </w:p>
    <w:p w:rsidR="00C67A68" w:rsidRPr="001D308A" w:rsidRDefault="00C67A68" w:rsidP="00B204A6">
      <w:pPr>
        <w:shd w:val="solid" w:color="CCCCCC" w:fill="FFFFFF"/>
        <w:spacing w:line="360" w:lineRule="auto"/>
        <w:rPr>
          <w:rFonts w:ascii="Verdana" w:hAnsi="Verdana" w:cs="Verdana"/>
          <w:b/>
          <w:bCs/>
        </w:rPr>
      </w:pPr>
      <w:r w:rsidRPr="001D308A">
        <w:rPr>
          <w:rFonts w:ascii="Verdana" w:hAnsi="Verdana" w:cs="Verdana"/>
          <w:b/>
          <w:bCs/>
        </w:rPr>
        <w:t>Objective</w:t>
      </w:r>
    </w:p>
    <w:p w:rsidR="00C67A68" w:rsidRPr="001D308A" w:rsidRDefault="00C67A68" w:rsidP="00B204A6">
      <w:pPr>
        <w:jc w:val="both"/>
        <w:rPr>
          <w:rFonts w:ascii="Verdana" w:hAnsi="Verdana" w:cs="Verdana"/>
        </w:rPr>
      </w:pPr>
    </w:p>
    <w:p w:rsidR="00C67A68" w:rsidRPr="001D308A" w:rsidRDefault="00C67A68" w:rsidP="00B204A6">
      <w:pPr>
        <w:jc w:val="both"/>
        <w:rPr>
          <w:rFonts w:ascii="Verdana" w:hAnsi="Verdana" w:cs="Verdana"/>
        </w:rPr>
      </w:pPr>
      <w:r w:rsidRPr="001D308A">
        <w:rPr>
          <w:rFonts w:ascii="Verdana" w:hAnsi="Verdana" w:cs="Verdana"/>
        </w:rPr>
        <w:t>Intend to build a career with leading corporate of hi-tech environment with committed anddedicated people, which will help me to explore myself fully and realize my potential andalso willing to work as a key player in challenging and creative environment.</w:t>
      </w:r>
    </w:p>
    <w:p w:rsidR="00C67A68" w:rsidRPr="001D308A" w:rsidRDefault="00C67A68" w:rsidP="00B204A6">
      <w:pPr>
        <w:jc w:val="both"/>
        <w:rPr>
          <w:rFonts w:ascii="Verdana" w:hAnsi="Verdana" w:cs="Verdana"/>
        </w:rPr>
      </w:pPr>
    </w:p>
    <w:p w:rsidR="00C67A68" w:rsidRPr="001D308A" w:rsidRDefault="00C67A68" w:rsidP="00BD41C1">
      <w:pPr>
        <w:shd w:val="solid" w:color="CCCCCC" w:fill="FFFFFF"/>
        <w:spacing w:line="360" w:lineRule="auto"/>
        <w:rPr>
          <w:rFonts w:ascii="Verdana" w:hAnsi="Verdana" w:cs="Verdana"/>
          <w:b/>
          <w:bCs/>
        </w:rPr>
      </w:pPr>
      <w:r w:rsidRPr="001D308A">
        <w:rPr>
          <w:rFonts w:ascii="Verdana" w:hAnsi="Verdana" w:cs="Verdana"/>
          <w:b/>
          <w:bCs/>
        </w:rPr>
        <w:t>Professional Experience</w:t>
      </w:r>
    </w:p>
    <w:p w:rsidR="00C67A68" w:rsidRPr="001D308A" w:rsidRDefault="00C67A68" w:rsidP="00181AD9">
      <w:pPr>
        <w:pStyle w:val="Normal11pt"/>
        <w:numPr>
          <w:ilvl w:val="0"/>
          <w:numId w:val="0"/>
        </w:numPr>
        <w:ind w:left="1080"/>
        <w:rPr>
          <w:rFonts w:ascii="Verdana" w:hAnsi="Verdana" w:cs="Verdana"/>
          <w:sz w:val="20"/>
          <w:szCs w:val="20"/>
        </w:rPr>
      </w:pPr>
    </w:p>
    <w:p w:rsidR="00C67A68" w:rsidRPr="001D308A" w:rsidRDefault="00C67A68" w:rsidP="00DF69E6">
      <w:pPr>
        <w:pStyle w:val="Normal11pt"/>
        <w:rPr>
          <w:rFonts w:ascii="Verdana" w:hAnsi="Verdana" w:cs="Verdana"/>
          <w:sz w:val="20"/>
          <w:szCs w:val="20"/>
        </w:rPr>
      </w:pPr>
      <w:r w:rsidRPr="001D308A">
        <w:rPr>
          <w:rFonts w:ascii="Verdana" w:hAnsi="Verdana" w:cs="Verdana"/>
          <w:sz w:val="20"/>
          <w:szCs w:val="20"/>
        </w:rPr>
        <w:t xml:space="preserve">Having </w:t>
      </w:r>
      <w:r w:rsidR="00032F70">
        <w:rPr>
          <w:rFonts w:ascii="Verdana" w:hAnsi="Verdana" w:cs="Verdana"/>
          <w:b/>
          <w:bCs/>
          <w:sz w:val="20"/>
          <w:szCs w:val="20"/>
        </w:rPr>
        <w:t>4.0</w:t>
      </w:r>
      <w:bookmarkStart w:id="0" w:name="_GoBack"/>
      <w:bookmarkEnd w:id="0"/>
      <w:r w:rsidRPr="00AA41FF">
        <w:rPr>
          <w:rFonts w:ascii="Verdana" w:hAnsi="Verdana" w:cs="Verdana"/>
          <w:b/>
          <w:bCs/>
          <w:sz w:val="20"/>
          <w:szCs w:val="20"/>
        </w:rPr>
        <w:t xml:space="preserve"> years</w:t>
      </w:r>
      <w:r w:rsidRPr="001D308A">
        <w:rPr>
          <w:rFonts w:ascii="Verdana" w:hAnsi="Verdana" w:cs="Verdana"/>
          <w:sz w:val="20"/>
          <w:szCs w:val="20"/>
        </w:rPr>
        <w:t xml:space="preserve"> of professional experience in IT </w:t>
      </w:r>
      <w:r w:rsidR="004E7999">
        <w:rPr>
          <w:rFonts w:ascii="Verdana" w:hAnsi="Verdana" w:cs="Verdana"/>
          <w:sz w:val="20"/>
          <w:szCs w:val="20"/>
        </w:rPr>
        <w:t xml:space="preserve">(2yrs </w:t>
      </w:r>
      <w:r w:rsidR="001A5D84">
        <w:rPr>
          <w:rFonts w:ascii="Verdana" w:hAnsi="Verdana" w:cs="Verdana"/>
          <w:sz w:val="20"/>
          <w:szCs w:val="20"/>
        </w:rPr>
        <w:t xml:space="preserve">exp </w:t>
      </w:r>
      <w:r w:rsidR="004E7999">
        <w:rPr>
          <w:rFonts w:ascii="Verdana" w:hAnsi="Verdana" w:cs="Verdana"/>
          <w:sz w:val="20"/>
          <w:szCs w:val="20"/>
        </w:rPr>
        <w:t xml:space="preserve">in QTP) </w:t>
      </w:r>
      <w:r w:rsidRPr="001D308A">
        <w:rPr>
          <w:rFonts w:ascii="Verdana" w:hAnsi="Verdana" w:cs="Verdana"/>
          <w:sz w:val="20"/>
          <w:szCs w:val="20"/>
        </w:rPr>
        <w:t xml:space="preserve">with focus on QA and testing </w:t>
      </w:r>
      <w:r w:rsidR="00087D31">
        <w:rPr>
          <w:rFonts w:ascii="Verdana" w:hAnsi="Verdana" w:cs="Verdana"/>
          <w:sz w:val="20"/>
          <w:szCs w:val="20"/>
        </w:rPr>
        <w:t xml:space="preserve">(both manual and automation-QTP) </w:t>
      </w:r>
      <w:r w:rsidRPr="001D308A">
        <w:rPr>
          <w:rFonts w:ascii="Verdana" w:hAnsi="Verdana" w:cs="Verdana"/>
          <w:sz w:val="20"/>
          <w:szCs w:val="20"/>
        </w:rPr>
        <w:t xml:space="preserve">of </w:t>
      </w:r>
      <w:r w:rsidRPr="00E84283">
        <w:rPr>
          <w:rFonts w:ascii="Verdana" w:hAnsi="Verdana" w:cs="Verdana"/>
          <w:b/>
          <w:bCs/>
          <w:sz w:val="20"/>
          <w:szCs w:val="20"/>
        </w:rPr>
        <w:t>Mainframe</w:t>
      </w:r>
      <w:r w:rsidRPr="001D308A">
        <w:rPr>
          <w:rFonts w:ascii="Verdana" w:hAnsi="Verdana" w:cs="Verdana"/>
          <w:sz w:val="20"/>
          <w:szCs w:val="20"/>
        </w:rPr>
        <w:t xml:space="preserve">, </w:t>
      </w:r>
      <w:r w:rsidRPr="009B1F76">
        <w:rPr>
          <w:rFonts w:ascii="Verdana" w:hAnsi="Verdana" w:cs="Verdana"/>
          <w:b/>
          <w:bCs/>
          <w:sz w:val="20"/>
          <w:szCs w:val="20"/>
        </w:rPr>
        <w:t>web based and Client-Server Java Applications</w:t>
      </w:r>
      <w:r w:rsidRPr="001D308A">
        <w:rPr>
          <w:rFonts w:ascii="Verdana" w:hAnsi="Verdana" w:cs="Verdana"/>
          <w:sz w:val="20"/>
          <w:szCs w:val="20"/>
        </w:rPr>
        <w:t xml:space="preserve"> effective use of QA and Testing practice. </w:t>
      </w:r>
    </w:p>
    <w:p w:rsidR="00C67A68" w:rsidRDefault="00C67A68" w:rsidP="00DF69E6">
      <w:pPr>
        <w:pStyle w:val="Normal11pt"/>
        <w:rPr>
          <w:rFonts w:ascii="Verdana" w:hAnsi="Verdana" w:cs="Verdana"/>
          <w:sz w:val="20"/>
          <w:szCs w:val="20"/>
        </w:rPr>
      </w:pPr>
      <w:r w:rsidRPr="001D308A">
        <w:rPr>
          <w:rFonts w:ascii="Verdana" w:hAnsi="Verdana" w:cs="Verdana"/>
          <w:sz w:val="20"/>
          <w:szCs w:val="20"/>
        </w:rPr>
        <w:t xml:space="preserve">Strong knowledge of all phases of SDLC and Strong working knowledge of Software testing (Functional, Integration, Performance, Quality Metrics) </w:t>
      </w:r>
    </w:p>
    <w:p w:rsidR="00087D31" w:rsidRPr="001D308A" w:rsidRDefault="00087D31" w:rsidP="00087D31">
      <w:pPr>
        <w:pStyle w:val="Normal11pt"/>
        <w:rPr>
          <w:rFonts w:ascii="Verdana" w:hAnsi="Verdana" w:cs="Verdana"/>
          <w:sz w:val="20"/>
          <w:szCs w:val="20"/>
        </w:rPr>
      </w:pPr>
      <w:r>
        <w:rPr>
          <w:rFonts w:ascii="Verdana" w:hAnsi="Verdana" w:cs="Verdana"/>
          <w:sz w:val="20"/>
          <w:szCs w:val="20"/>
        </w:rPr>
        <w:t xml:space="preserve">Have worked on </w:t>
      </w:r>
      <w:r w:rsidRPr="008A690D">
        <w:rPr>
          <w:rFonts w:ascii="Verdana" w:hAnsi="Verdana" w:cs="Verdana"/>
          <w:b/>
          <w:sz w:val="20"/>
          <w:szCs w:val="20"/>
        </w:rPr>
        <w:t>QTP 10</w:t>
      </w:r>
      <w:r>
        <w:rPr>
          <w:rFonts w:ascii="Verdana" w:hAnsi="Verdana" w:cs="Verdana"/>
          <w:sz w:val="20"/>
          <w:szCs w:val="20"/>
        </w:rPr>
        <w:t xml:space="preserve"> for automating various manual processes and application.</w:t>
      </w:r>
    </w:p>
    <w:p w:rsidR="00C67A68" w:rsidRPr="001D308A" w:rsidRDefault="00C67A68" w:rsidP="001D308A">
      <w:pPr>
        <w:pStyle w:val="Normal11pt"/>
        <w:rPr>
          <w:rFonts w:ascii="Verdana" w:hAnsi="Verdana" w:cs="Verdana"/>
          <w:sz w:val="20"/>
          <w:szCs w:val="20"/>
        </w:rPr>
      </w:pPr>
      <w:r w:rsidRPr="001D308A">
        <w:rPr>
          <w:rFonts w:ascii="Verdana" w:hAnsi="Verdana" w:cs="Verdana"/>
          <w:sz w:val="20"/>
          <w:szCs w:val="20"/>
        </w:rPr>
        <w:t xml:space="preserve">Experienced in defining Testing Methodologies, </w:t>
      </w:r>
      <w:r w:rsidRPr="00E84283">
        <w:rPr>
          <w:rFonts w:ascii="Verdana" w:hAnsi="Verdana" w:cs="Verdana"/>
          <w:b/>
          <w:bCs/>
          <w:sz w:val="20"/>
          <w:szCs w:val="20"/>
        </w:rPr>
        <w:t>Designing Test Plans and Test Cases</w:t>
      </w:r>
      <w:r w:rsidRPr="001D308A">
        <w:rPr>
          <w:rFonts w:ascii="Verdana" w:hAnsi="Verdana" w:cs="Verdana"/>
          <w:sz w:val="20"/>
          <w:szCs w:val="20"/>
        </w:rPr>
        <w:t>, Verifying and Validating Web based e-Commerce applications and Documentation based on standards for Software Development and effective QA implementation in all phases of Software Development Life Cycle (</w:t>
      </w:r>
      <w:r w:rsidRPr="00AA41FF">
        <w:rPr>
          <w:rFonts w:ascii="Verdana" w:hAnsi="Verdana" w:cs="Verdana"/>
          <w:b/>
          <w:bCs/>
          <w:sz w:val="20"/>
          <w:szCs w:val="20"/>
        </w:rPr>
        <w:t>SDLC</w:t>
      </w:r>
      <w:r w:rsidRPr="001D308A">
        <w:rPr>
          <w:rFonts w:ascii="Verdana" w:hAnsi="Verdana" w:cs="Verdana"/>
          <w:sz w:val="20"/>
          <w:szCs w:val="20"/>
        </w:rPr>
        <w:t>).</w:t>
      </w:r>
    </w:p>
    <w:p w:rsidR="00C67A68" w:rsidRDefault="00C67A68" w:rsidP="001D308A">
      <w:pPr>
        <w:pStyle w:val="Normal11pt"/>
        <w:rPr>
          <w:rFonts w:ascii="Verdana" w:hAnsi="Verdana" w:cs="Verdana"/>
          <w:sz w:val="20"/>
          <w:szCs w:val="20"/>
        </w:rPr>
      </w:pPr>
      <w:r w:rsidRPr="001D308A">
        <w:rPr>
          <w:rFonts w:ascii="Verdana" w:hAnsi="Verdana" w:cs="Verdana"/>
          <w:sz w:val="20"/>
          <w:szCs w:val="20"/>
        </w:rPr>
        <w:t>Expertise in requirement analysis, test planning, test case designing, test execution, defect analysis and reporting.</w:t>
      </w:r>
    </w:p>
    <w:p w:rsidR="00C67A68" w:rsidRPr="001D308A" w:rsidRDefault="00C67A68" w:rsidP="001D308A">
      <w:pPr>
        <w:pStyle w:val="Normal11pt"/>
        <w:rPr>
          <w:rFonts w:ascii="Verdana" w:hAnsi="Verdana" w:cs="Verdana"/>
          <w:sz w:val="20"/>
          <w:szCs w:val="20"/>
        </w:rPr>
      </w:pPr>
      <w:r w:rsidRPr="001D308A">
        <w:rPr>
          <w:rFonts w:ascii="Verdana" w:hAnsi="Verdana" w:cs="Verdana"/>
          <w:sz w:val="20"/>
          <w:szCs w:val="20"/>
        </w:rPr>
        <w:t xml:space="preserve">Experience on </w:t>
      </w:r>
      <w:r w:rsidRPr="008B611A">
        <w:rPr>
          <w:rFonts w:ascii="Verdana" w:hAnsi="Verdana" w:cs="Verdana"/>
          <w:b/>
          <w:bCs/>
          <w:sz w:val="20"/>
          <w:szCs w:val="20"/>
        </w:rPr>
        <w:t>Black box Testing, Functional, System, Integration, Adhoc, Exploratory, Regression, Compatibility and Maintenance  testing</w:t>
      </w:r>
    </w:p>
    <w:p w:rsidR="00C67A68" w:rsidRDefault="00C67A68" w:rsidP="001D308A">
      <w:pPr>
        <w:pStyle w:val="Normal11pt"/>
        <w:rPr>
          <w:rFonts w:ascii="Verdana" w:hAnsi="Verdana" w:cs="Verdana"/>
          <w:sz w:val="20"/>
          <w:szCs w:val="20"/>
        </w:rPr>
      </w:pPr>
      <w:r w:rsidRPr="001D308A">
        <w:rPr>
          <w:rFonts w:ascii="Verdana" w:hAnsi="Verdana" w:cs="Verdana"/>
          <w:sz w:val="20"/>
          <w:szCs w:val="20"/>
        </w:rPr>
        <w:t xml:space="preserve">Well exposure on </w:t>
      </w:r>
      <w:r w:rsidRPr="001D308A">
        <w:rPr>
          <w:rFonts w:ascii="Verdana" w:hAnsi="Verdana" w:cs="Verdana"/>
          <w:b/>
          <w:bCs/>
          <w:sz w:val="20"/>
          <w:szCs w:val="20"/>
        </w:rPr>
        <w:t>BPT</w:t>
      </w:r>
      <w:r w:rsidRPr="001D308A">
        <w:rPr>
          <w:rFonts w:ascii="Verdana" w:hAnsi="Verdana" w:cs="Verdana"/>
          <w:sz w:val="20"/>
          <w:szCs w:val="20"/>
        </w:rPr>
        <w:t xml:space="preserve"> (Business Process Testing)</w:t>
      </w:r>
    </w:p>
    <w:p w:rsidR="00C67A68" w:rsidRPr="001D308A" w:rsidRDefault="00C67A68" w:rsidP="001D308A">
      <w:pPr>
        <w:pStyle w:val="Normal11pt"/>
        <w:rPr>
          <w:rFonts w:ascii="Verdana" w:hAnsi="Verdana" w:cs="Verdana"/>
          <w:sz w:val="20"/>
          <w:szCs w:val="20"/>
        </w:rPr>
      </w:pPr>
      <w:r w:rsidRPr="001D308A">
        <w:rPr>
          <w:rFonts w:ascii="Verdana" w:hAnsi="Verdana" w:cs="Verdana"/>
          <w:sz w:val="20"/>
          <w:szCs w:val="20"/>
        </w:rPr>
        <w:t xml:space="preserve">Good domain knowledge on </w:t>
      </w:r>
      <w:r w:rsidRPr="00D95155">
        <w:rPr>
          <w:rFonts w:ascii="Verdana" w:hAnsi="Verdana" w:cs="Verdana"/>
          <w:b/>
          <w:bCs/>
          <w:sz w:val="20"/>
          <w:szCs w:val="20"/>
        </w:rPr>
        <w:t>Retail banking</w:t>
      </w:r>
      <w:r w:rsidRPr="001D308A">
        <w:rPr>
          <w:rFonts w:ascii="Verdana" w:hAnsi="Verdana" w:cs="Verdana"/>
          <w:sz w:val="20"/>
          <w:szCs w:val="20"/>
        </w:rPr>
        <w:t>.</w:t>
      </w:r>
    </w:p>
    <w:p w:rsidR="00C67A68" w:rsidRPr="001D308A" w:rsidRDefault="00C67A68" w:rsidP="001D308A">
      <w:pPr>
        <w:pStyle w:val="Normal11pt"/>
        <w:rPr>
          <w:rFonts w:ascii="Verdana" w:hAnsi="Verdana" w:cs="Verdana"/>
          <w:sz w:val="20"/>
          <w:szCs w:val="20"/>
        </w:rPr>
      </w:pPr>
      <w:r w:rsidRPr="001D308A">
        <w:rPr>
          <w:rFonts w:ascii="Verdana" w:hAnsi="Verdana" w:cs="Verdana"/>
          <w:sz w:val="20"/>
          <w:szCs w:val="20"/>
        </w:rPr>
        <w:t xml:space="preserve">Proficient in Mainframes applications and have extensively worked on Generating, Modifying and Executing JCL’s and </w:t>
      </w:r>
      <w:r w:rsidRPr="00D95155">
        <w:rPr>
          <w:rFonts w:ascii="Verdana" w:hAnsi="Verdana" w:cs="Verdana"/>
          <w:b/>
          <w:bCs/>
          <w:sz w:val="20"/>
          <w:szCs w:val="20"/>
        </w:rPr>
        <w:t>Mainframe tools</w:t>
      </w:r>
      <w:r w:rsidRPr="001D308A">
        <w:rPr>
          <w:rFonts w:ascii="Verdana" w:hAnsi="Verdana" w:cs="Verdana"/>
          <w:sz w:val="20"/>
          <w:szCs w:val="20"/>
        </w:rPr>
        <w:t xml:space="preserve"> like </w:t>
      </w:r>
      <w:r w:rsidRPr="00B3064A">
        <w:rPr>
          <w:rFonts w:ascii="Verdana" w:hAnsi="Verdana" w:cs="Verdana"/>
          <w:b/>
          <w:bCs/>
          <w:sz w:val="20"/>
          <w:szCs w:val="20"/>
        </w:rPr>
        <w:t>File-Aid, DB2, XPEDITOR, ISPF, SPUFI, ENDEVOUR, Abend</w:t>
      </w:r>
      <w:r w:rsidRPr="001D308A">
        <w:rPr>
          <w:rFonts w:ascii="Verdana" w:hAnsi="Verdana" w:cs="Verdana"/>
          <w:sz w:val="20"/>
          <w:szCs w:val="20"/>
        </w:rPr>
        <w:t xml:space="preserve"> – aid, Zeke Scheduler and IBM OnDemand32.</w:t>
      </w:r>
    </w:p>
    <w:p w:rsidR="00C67A68" w:rsidRPr="001D308A" w:rsidRDefault="00C67A68" w:rsidP="001D308A">
      <w:pPr>
        <w:pStyle w:val="Normal11pt"/>
        <w:rPr>
          <w:rFonts w:ascii="Verdana" w:hAnsi="Verdana" w:cs="Verdana"/>
          <w:sz w:val="20"/>
          <w:szCs w:val="20"/>
        </w:rPr>
      </w:pPr>
      <w:r w:rsidRPr="001D308A">
        <w:rPr>
          <w:rFonts w:ascii="Verdana" w:hAnsi="Verdana" w:cs="Verdana"/>
          <w:sz w:val="20"/>
          <w:szCs w:val="20"/>
        </w:rPr>
        <w:t>Experience in using HP Quality Centre 9.2 &amp; 10.0 extensively for establishing Traceability to Requirements, Test Cases, Defect tracking and Defect Reporting</w:t>
      </w:r>
    </w:p>
    <w:p w:rsidR="00C67A68" w:rsidRPr="001D308A" w:rsidRDefault="00C67A68" w:rsidP="001D308A">
      <w:pPr>
        <w:pStyle w:val="Normal11pt"/>
        <w:rPr>
          <w:rFonts w:ascii="Verdana" w:hAnsi="Verdana" w:cs="Verdana"/>
          <w:sz w:val="20"/>
          <w:szCs w:val="20"/>
        </w:rPr>
      </w:pPr>
      <w:r w:rsidRPr="001D308A">
        <w:rPr>
          <w:rFonts w:ascii="Verdana" w:hAnsi="Verdana" w:cs="Verdana"/>
          <w:sz w:val="20"/>
          <w:szCs w:val="20"/>
        </w:rPr>
        <w:t>Reviewed Business requirements, IT Design documents and prepared Test Plans for all assigned project releases</w:t>
      </w:r>
    </w:p>
    <w:p w:rsidR="00C67A68" w:rsidRPr="001D308A" w:rsidRDefault="00C67A68" w:rsidP="001D308A">
      <w:pPr>
        <w:pStyle w:val="Normal11pt"/>
        <w:rPr>
          <w:rFonts w:ascii="Verdana" w:hAnsi="Verdana" w:cs="Verdana"/>
          <w:sz w:val="20"/>
          <w:szCs w:val="20"/>
        </w:rPr>
      </w:pPr>
      <w:r w:rsidRPr="001D308A">
        <w:rPr>
          <w:rFonts w:ascii="Verdana" w:hAnsi="Verdana" w:cs="Verdana"/>
          <w:sz w:val="20"/>
          <w:szCs w:val="20"/>
        </w:rPr>
        <w:t>Involved on testing the new functionalities based on test cases and coordinated with developmentteam in fixing the issues</w:t>
      </w:r>
    </w:p>
    <w:p w:rsidR="00C67A68" w:rsidRPr="00976291" w:rsidRDefault="00C67A68" w:rsidP="001D308A">
      <w:pPr>
        <w:pStyle w:val="Normal11pt"/>
        <w:rPr>
          <w:rFonts w:ascii="Verdana" w:hAnsi="Verdana" w:cs="Verdana"/>
          <w:b/>
          <w:bCs/>
          <w:sz w:val="20"/>
          <w:szCs w:val="20"/>
        </w:rPr>
      </w:pPr>
      <w:r w:rsidRPr="001D308A">
        <w:rPr>
          <w:rFonts w:ascii="Verdana" w:hAnsi="Verdana" w:cs="Verdana"/>
          <w:sz w:val="20"/>
          <w:szCs w:val="20"/>
        </w:rPr>
        <w:t xml:space="preserve">Ensure that all the test cases are updated in the </w:t>
      </w:r>
      <w:r w:rsidRPr="00976291">
        <w:rPr>
          <w:rFonts w:ascii="Verdana" w:hAnsi="Verdana" w:cs="Verdana"/>
          <w:b/>
          <w:bCs/>
          <w:sz w:val="20"/>
          <w:szCs w:val="20"/>
        </w:rPr>
        <w:t>Quality Center</w:t>
      </w:r>
      <w:r w:rsidRPr="001D308A">
        <w:rPr>
          <w:rFonts w:ascii="Verdana" w:hAnsi="Verdana" w:cs="Verdana"/>
          <w:sz w:val="20"/>
          <w:szCs w:val="20"/>
        </w:rPr>
        <w:t xml:space="preserve"> along with </w:t>
      </w:r>
      <w:r w:rsidRPr="00976291">
        <w:rPr>
          <w:rFonts w:ascii="Verdana" w:hAnsi="Verdana" w:cs="Verdana"/>
          <w:b/>
          <w:bCs/>
          <w:sz w:val="20"/>
          <w:szCs w:val="20"/>
        </w:rPr>
        <w:t>Master test plan</w:t>
      </w:r>
    </w:p>
    <w:p w:rsidR="00C67A68" w:rsidRDefault="00C67A68" w:rsidP="001D308A">
      <w:pPr>
        <w:pStyle w:val="Normal11pt"/>
        <w:rPr>
          <w:rFonts w:ascii="Verdana" w:hAnsi="Verdana" w:cs="Verdana"/>
          <w:sz w:val="20"/>
          <w:szCs w:val="20"/>
        </w:rPr>
      </w:pPr>
      <w:r w:rsidRPr="001D308A">
        <w:rPr>
          <w:rFonts w:ascii="Verdana" w:hAnsi="Verdana" w:cs="Verdana"/>
          <w:sz w:val="20"/>
          <w:szCs w:val="20"/>
        </w:rPr>
        <w:t>Have close interaction with Clients for better understanding of requirements, functionality and business process for testing and a good experience in managing a project team from offshore.</w:t>
      </w:r>
    </w:p>
    <w:p w:rsidR="00C67A68" w:rsidRDefault="00C67A68" w:rsidP="0051171D">
      <w:pPr>
        <w:pStyle w:val="Normal11pt"/>
        <w:numPr>
          <w:ilvl w:val="0"/>
          <w:numId w:val="0"/>
        </w:numPr>
        <w:spacing w:line="360" w:lineRule="auto"/>
        <w:ind w:left="720"/>
        <w:rPr>
          <w:rFonts w:ascii="Verdana" w:hAnsi="Verdana" w:cs="Verdana"/>
          <w:sz w:val="20"/>
          <w:szCs w:val="20"/>
        </w:rPr>
      </w:pPr>
    </w:p>
    <w:p w:rsidR="00C67A68" w:rsidRPr="001D308A" w:rsidRDefault="00C67A68" w:rsidP="009A543E">
      <w:pPr>
        <w:shd w:val="solid" w:color="CCCCCC" w:fill="FFFFFF"/>
        <w:spacing w:line="360" w:lineRule="auto"/>
        <w:rPr>
          <w:rFonts w:ascii="Verdana" w:hAnsi="Verdana" w:cs="Verdana"/>
          <w:b/>
          <w:bCs/>
        </w:rPr>
      </w:pPr>
      <w:r w:rsidRPr="001D308A">
        <w:rPr>
          <w:rFonts w:ascii="Verdana" w:hAnsi="Verdana" w:cs="Verdana"/>
          <w:b/>
          <w:bCs/>
        </w:rPr>
        <w:t xml:space="preserve">Work Experience </w:t>
      </w:r>
    </w:p>
    <w:p w:rsidR="00C67A68" w:rsidRPr="001D308A" w:rsidRDefault="00C67A68" w:rsidP="009A543E">
      <w:pPr>
        <w:pStyle w:val="Normal11pt"/>
        <w:numPr>
          <w:ilvl w:val="0"/>
          <w:numId w:val="0"/>
        </w:numPr>
        <w:ind w:left="1080"/>
        <w:rPr>
          <w:rFonts w:ascii="Verdana" w:hAnsi="Verdana" w:cs="Verdana"/>
          <w:sz w:val="20"/>
          <w:szCs w:val="20"/>
          <w:lang w:val="en-GB"/>
        </w:rPr>
      </w:pPr>
    </w:p>
    <w:p w:rsidR="00C67A68" w:rsidRPr="001D308A" w:rsidRDefault="00C67A68" w:rsidP="009A543E">
      <w:pPr>
        <w:pStyle w:val="Normal11pt"/>
        <w:rPr>
          <w:rFonts w:ascii="Verdana" w:hAnsi="Verdana" w:cs="Verdana"/>
          <w:sz w:val="20"/>
          <w:szCs w:val="20"/>
          <w:lang w:val="en-GB"/>
        </w:rPr>
      </w:pPr>
      <w:r w:rsidRPr="001D308A">
        <w:rPr>
          <w:rFonts w:ascii="Verdana" w:hAnsi="Verdana" w:cs="Verdana"/>
          <w:sz w:val="20"/>
          <w:szCs w:val="20"/>
          <w:lang w:val="en-GB"/>
        </w:rPr>
        <w:t xml:space="preserve">Working as a Senior </w:t>
      </w:r>
      <w:r>
        <w:rPr>
          <w:rFonts w:ascii="Verdana" w:hAnsi="Verdana" w:cs="Verdana"/>
          <w:sz w:val="20"/>
          <w:szCs w:val="20"/>
          <w:lang w:val="en-GB"/>
        </w:rPr>
        <w:t xml:space="preserve">Software </w:t>
      </w:r>
      <w:r w:rsidRPr="001D308A">
        <w:rPr>
          <w:rFonts w:ascii="Verdana" w:hAnsi="Verdana" w:cs="Verdana"/>
          <w:sz w:val="20"/>
          <w:szCs w:val="20"/>
          <w:lang w:val="en-GB"/>
        </w:rPr>
        <w:t xml:space="preserve">Engineer </w:t>
      </w:r>
      <w:r>
        <w:rPr>
          <w:rFonts w:ascii="Verdana" w:hAnsi="Verdana" w:cs="Verdana"/>
          <w:sz w:val="20"/>
          <w:szCs w:val="20"/>
          <w:lang w:val="en-GB"/>
        </w:rPr>
        <w:t>(</w:t>
      </w:r>
      <w:r w:rsidRPr="001D308A">
        <w:rPr>
          <w:rFonts w:ascii="Verdana" w:hAnsi="Verdana" w:cs="Verdana"/>
          <w:sz w:val="20"/>
          <w:szCs w:val="20"/>
          <w:lang w:val="en-GB"/>
        </w:rPr>
        <w:t>V &amp; V</w:t>
      </w:r>
      <w:r>
        <w:rPr>
          <w:rFonts w:ascii="Verdana" w:hAnsi="Verdana" w:cs="Verdana"/>
          <w:sz w:val="20"/>
          <w:szCs w:val="20"/>
          <w:lang w:val="en-GB"/>
        </w:rPr>
        <w:t>)</w:t>
      </w:r>
      <w:r w:rsidRPr="001D308A">
        <w:rPr>
          <w:rFonts w:ascii="Verdana" w:hAnsi="Verdana" w:cs="Verdana"/>
          <w:sz w:val="20"/>
          <w:szCs w:val="20"/>
          <w:lang w:val="en-GB"/>
        </w:rPr>
        <w:t xml:space="preserve"> for</w:t>
      </w:r>
      <w:r w:rsidRPr="00CC73CF">
        <w:rPr>
          <w:rFonts w:ascii="Verdana" w:hAnsi="Verdana" w:cs="Verdana"/>
          <w:b/>
          <w:bCs/>
          <w:sz w:val="20"/>
          <w:szCs w:val="20"/>
        </w:rPr>
        <w:t>iGATE Global Solutions LTD</w:t>
      </w:r>
      <w:r w:rsidRPr="001D308A">
        <w:rPr>
          <w:rFonts w:ascii="Verdana" w:hAnsi="Verdana" w:cs="Verdana"/>
          <w:sz w:val="20"/>
          <w:szCs w:val="20"/>
        </w:rPr>
        <w:t xml:space="preserve">, </w:t>
      </w:r>
      <w:r w:rsidRPr="00373744">
        <w:rPr>
          <w:rFonts w:ascii="Verdana" w:hAnsi="Verdana" w:cs="Verdana"/>
          <w:b/>
          <w:sz w:val="20"/>
          <w:szCs w:val="20"/>
        </w:rPr>
        <w:t>Bangalore</w:t>
      </w:r>
      <w:r w:rsidRPr="001D308A">
        <w:rPr>
          <w:rFonts w:ascii="Verdana" w:hAnsi="Verdana" w:cs="Verdana"/>
          <w:sz w:val="20"/>
          <w:szCs w:val="20"/>
        </w:rPr>
        <w:t xml:space="preserve"> from May 2010 to till date.</w:t>
      </w:r>
    </w:p>
    <w:p w:rsidR="00C67A68" w:rsidRDefault="00C67A68" w:rsidP="0051171D">
      <w:pPr>
        <w:pStyle w:val="Normal11pt"/>
        <w:numPr>
          <w:ilvl w:val="0"/>
          <w:numId w:val="0"/>
        </w:numPr>
        <w:spacing w:line="360" w:lineRule="auto"/>
        <w:ind w:left="720"/>
        <w:rPr>
          <w:rFonts w:ascii="Verdana" w:hAnsi="Verdana" w:cs="Verdana"/>
          <w:sz w:val="20"/>
          <w:szCs w:val="20"/>
        </w:rPr>
      </w:pPr>
    </w:p>
    <w:p w:rsidR="00C67A68" w:rsidRPr="001D308A" w:rsidRDefault="00C67A68" w:rsidP="00BD41C1">
      <w:pPr>
        <w:shd w:val="solid" w:color="CCCCCC" w:fill="FFFFFF"/>
        <w:spacing w:line="360" w:lineRule="auto"/>
        <w:rPr>
          <w:rFonts w:ascii="Verdana" w:hAnsi="Verdana" w:cs="Verdana"/>
          <w:b/>
          <w:bCs/>
        </w:rPr>
      </w:pPr>
      <w:r w:rsidRPr="001D308A">
        <w:rPr>
          <w:rFonts w:ascii="Verdana" w:hAnsi="Verdana" w:cs="Verdana"/>
          <w:b/>
          <w:bCs/>
        </w:rPr>
        <w:lastRenderedPageBreak/>
        <w:t>Technical Skills</w:t>
      </w:r>
    </w:p>
    <w:p w:rsidR="00C67A68" w:rsidRPr="001D308A" w:rsidRDefault="00C67A68" w:rsidP="00BD41C1">
      <w:pPr>
        <w:spacing w:line="360" w:lineRule="auto"/>
        <w:ind w:left="720"/>
        <w:rPr>
          <w:rFonts w:ascii="Verdana" w:hAnsi="Verdana" w:cs="Verdana"/>
          <w:b/>
          <w:bCs/>
        </w:rPr>
      </w:pPr>
    </w:p>
    <w:p w:rsidR="00C67A68" w:rsidRDefault="00C67A68" w:rsidP="00BD41C1">
      <w:pPr>
        <w:spacing w:line="360" w:lineRule="auto"/>
        <w:ind w:left="720"/>
        <w:rPr>
          <w:rFonts w:ascii="Verdana" w:hAnsi="Verdana" w:cs="Verdana"/>
        </w:rPr>
      </w:pPr>
      <w:r w:rsidRPr="001D308A">
        <w:rPr>
          <w:rFonts w:ascii="Verdana" w:hAnsi="Verdana" w:cs="Verdana"/>
          <w:b/>
          <w:bCs/>
        </w:rPr>
        <w:t>Business Analysis / Quality Assurance:</w:t>
      </w:r>
      <w:r w:rsidRPr="001D308A">
        <w:rPr>
          <w:rFonts w:ascii="Verdana" w:hAnsi="Verdana" w:cs="Verdana"/>
        </w:rPr>
        <w:t xml:space="preserve"> Requirement Analysis, Design Specifications, Test plans/Strategies, Test scenarios/cases, User documentation, Defect Tracking, Client reporting, BPT Testing</w:t>
      </w:r>
    </w:p>
    <w:p w:rsidR="000B7E94" w:rsidRPr="001D308A" w:rsidRDefault="000B7E94" w:rsidP="000B7E94">
      <w:pPr>
        <w:spacing w:line="360" w:lineRule="auto"/>
        <w:ind w:left="720"/>
        <w:rPr>
          <w:rFonts w:ascii="Verdana" w:hAnsi="Verdana" w:cs="Verdana"/>
        </w:rPr>
      </w:pPr>
      <w:r w:rsidRPr="003C7D50">
        <w:rPr>
          <w:rFonts w:ascii="Verdana" w:hAnsi="Verdana" w:cs="Verdana"/>
          <w:b/>
        </w:rPr>
        <w:t>Automation tools</w:t>
      </w:r>
      <w:r>
        <w:rPr>
          <w:rFonts w:ascii="Verdana" w:hAnsi="Verdana" w:cs="Verdana"/>
        </w:rPr>
        <w:t xml:space="preserve">                        : QTP 10</w:t>
      </w:r>
    </w:p>
    <w:p w:rsidR="00C67A68" w:rsidRPr="001D308A" w:rsidRDefault="00C67A68" w:rsidP="00BD41C1">
      <w:pPr>
        <w:spacing w:line="360" w:lineRule="auto"/>
        <w:ind w:left="720"/>
        <w:rPr>
          <w:rFonts w:ascii="Verdana" w:hAnsi="Verdana" w:cs="Verdana"/>
        </w:rPr>
      </w:pPr>
      <w:r w:rsidRPr="001D308A">
        <w:rPr>
          <w:rFonts w:ascii="Verdana" w:hAnsi="Verdana" w:cs="Verdana"/>
          <w:b/>
          <w:bCs/>
        </w:rPr>
        <w:t>Programming Languages</w:t>
      </w:r>
      <w:r w:rsidRPr="001D308A">
        <w:rPr>
          <w:rFonts w:ascii="Verdana" w:hAnsi="Verdana" w:cs="Verdana"/>
          <w:b/>
          <w:bCs/>
        </w:rPr>
        <w:tab/>
      </w:r>
      <w:r w:rsidRPr="001D308A">
        <w:rPr>
          <w:rFonts w:ascii="Verdana" w:hAnsi="Verdana" w:cs="Verdana"/>
          <w:b/>
          <w:bCs/>
        </w:rPr>
        <w:tab/>
        <w:t>:</w:t>
      </w:r>
      <w:r w:rsidRPr="001D308A">
        <w:rPr>
          <w:rFonts w:ascii="Verdana" w:hAnsi="Verdana" w:cs="Verdana"/>
        </w:rPr>
        <w:t xml:space="preserve"> C, C++, VB Scripting</w:t>
      </w:r>
    </w:p>
    <w:p w:rsidR="00C67A68" w:rsidRPr="001D308A" w:rsidRDefault="00C67A68" w:rsidP="00BD41C1">
      <w:pPr>
        <w:spacing w:line="360" w:lineRule="auto"/>
        <w:ind w:left="720"/>
        <w:rPr>
          <w:rFonts w:ascii="Verdana" w:hAnsi="Verdana" w:cs="Verdana"/>
        </w:rPr>
      </w:pPr>
      <w:r w:rsidRPr="001D308A">
        <w:rPr>
          <w:rFonts w:ascii="Verdana" w:hAnsi="Verdana" w:cs="Verdana"/>
          <w:b/>
          <w:bCs/>
        </w:rPr>
        <w:t>Operating System</w:t>
      </w:r>
      <w:r w:rsidRPr="001D308A">
        <w:rPr>
          <w:rFonts w:ascii="Verdana" w:hAnsi="Verdana" w:cs="Verdana"/>
          <w:b/>
          <w:bCs/>
        </w:rPr>
        <w:tab/>
      </w:r>
      <w:r w:rsidRPr="001D308A">
        <w:rPr>
          <w:rFonts w:ascii="Verdana" w:hAnsi="Verdana" w:cs="Verdana"/>
          <w:b/>
          <w:bCs/>
        </w:rPr>
        <w:tab/>
      </w:r>
      <w:r w:rsidRPr="001D308A">
        <w:rPr>
          <w:rFonts w:ascii="Verdana" w:hAnsi="Verdana" w:cs="Verdana"/>
          <w:b/>
          <w:bCs/>
        </w:rPr>
        <w:tab/>
        <w:t>:</w:t>
      </w:r>
      <w:r w:rsidRPr="001D308A">
        <w:rPr>
          <w:rFonts w:ascii="Verdana" w:hAnsi="Verdana" w:cs="Verdana"/>
        </w:rPr>
        <w:t xml:space="preserve"> Windows XP Professional, Z/OS</w:t>
      </w:r>
      <w:r>
        <w:rPr>
          <w:rFonts w:ascii="Verdana" w:hAnsi="Verdana" w:cs="Verdana"/>
        </w:rPr>
        <w:t>, Unix/Linux</w:t>
      </w:r>
    </w:p>
    <w:p w:rsidR="00C67A68" w:rsidRPr="001D308A" w:rsidRDefault="00C67A68" w:rsidP="00BD41C1">
      <w:pPr>
        <w:spacing w:line="360" w:lineRule="auto"/>
        <w:ind w:left="720"/>
        <w:rPr>
          <w:rFonts w:ascii="Verdana" w:hAnsi="Verdana" w:cs="Verdana"/>
        </w:rPr>
      </w:pPr>
      <w:r w:rsidRPr="001D308A">
        <w:rPr>
          <w:rFonts w:ascii="Verdana" w:hAnsi="Verdana" w:cs="Verdana"/>
          <w:b/>
          <w:bCs/>
        </w:rPr>
        <w:t>Software package</w:t>
      </w:r>
      <w:r w:rsidRPr="001D308A">
        <w:rPr>
          <w:rFonts w:ascii="Verdana" w:hAnsi="Verdana" w:cs="Verdana"/>
          <w:b/>
          <w:bCs/>
        </w:rPr>
        <w:tab/>
      </w:r>
      <w:r w:rsidRPr="001D308A">
        <w:rPr>
          <w:rFonts w:ascii="Verdana" w:hAnsi="Verdana" w:cs="Verdana"/>
          <w:b/>
          <w:bCs/>
        </w:rPr>
        <w:tab/>
      </w:r>
      <w:r w:rsidRPr="001D308A">
        <w:rPr>
          <w:rFonts w:ascii="Verdana" w:hAnsi="Verdana" w:cs="Verdana"/>
          <w:b/>
          <w:bCs/>
        </w:rPr>
        <w:tab/>
        <w:t xml:space="preserve">: </w:t>
      </w:r>
      <w:r>
        <w:rPr>
          <w:rFonts w:ascii="Verdana" w:hAnsi="Verdana" w:cs="Verdana"/>
        </w:rPr>
        <w:t>MS Office,</w:t>
      </w:r>
      <w:r w:rsidRPr="00520611">
        <w:rPr>
          <w:rFonts w:ascii="Verdana" w:hAnsi="Verdana" w:cs="Verdana"/>
        </w:rPr>
        <w:t>Microsoft SharePoint</w:t>
      </w:r>
    </w:p>
    <w:p w:rsidR="00C67A68" w:rsidRPr="001D308A" w:rsidRDefault="00C67A68" w:rsidP="00BD41C1">
      <w:pPr>
        <w:spacing w:line="360" w:lineRule="auto"/>
        <w:ind w:left="720"/>
        <w:rPr>
          <w:rFonts w:ascii="Verdana" w:hAnsi="Verdana" w:cs="Verdana"/>
        </w:rPr>
      </w:pPr>
      <w:r w:rsidRPr="001D308A">
        <w:rPr>
          <w:rFonts w:ascii="Verdana" w:hAnsi="Verdana" w:cs="Verdana"/>
          <w:b/>
          <w:bCs/>
        </w:rPr>
        <w:t>Database</w:t>
      </w:r>
      <w:r w:rsidRPr="001D308A">
        <w:rPr>
          <w:rFonts w:ascii="Verdana" w:hAnsi="Verdana" w:cs="Verdana"/>
          <w:b/>
          <w:bCs/>
        </w:rPr>
        <w:tab/>
      </w:r>
      <w:r w:rsidRPr="001D308A">
        <w:rPr>
          <w:rFonts w:ascii="Verdana" w:hAnsi="Verdana" w:cs="Verdana"/>
          <w:b/>
          <w:bCs/>
        </w:rPr>
        <w:tab/>
      </w:r>
      <w:r w:rsidRPr="001D308A">
        <w:rPr>
          <w:rFonts w:ascii="Verdana" w:hAnsi="Verdana" w:cs="Verdana"/>
          <w:b/>
          <w:bCs/>
        </w:rPr>
        <w:tab/>
      </w:r>
      <w:r w:rsidRPr="001D308A">
        <w:rPr>
          <w:rFonts w:ascii="Verdana" w:hAnsi="Verdana" w:cs="Verdana"/>
          <w:b/>
          <w:bCs/>
        </w:rPr>
        <w:tab/>
        <w:t>:</w:t>
      </w:r>
      <w:r w:rsidRPr="001D308A">
        <w:rPr>
          <w:rFonts w:ascii="Verdana" w:hAnsi="Verdana" w:cs="Verdana"/>
        </w:rPr>
        <w:t xml:space="preserve"> DB2</w:t>
      </w:r>
      <w:r>
        <w:rPr>
          <w:rFonts w:ascii="Verdana" w:hAnsi="Verdana" w:cs="Verdana"/>
        </w:rPr>
        <w:t>, Oracle</w:t>
      </w:r>
      <w:r w:rsidR="009964AB">
        <w:rPr>
          <w:rFonts w:ascii="Verdana" w:hAnsi="Verdana" w:cs="Verdana"/>
        </w:rPr>
        <w:t xml:space="preserve"> (SQL)</w:t>
      </w:r>
    </w:p>
    <w:p w:rsidR="00C67A68" w:rsidRPr="001D308A" w:rsidRDefault="00C67A68" w:rsidP="00BD41C1">
      <w:pPr>
        <w:spacing w:line="360" w:lineRule="auto"/>
        <w:ind w:left="720"/>
        <w:rPr>
          <w:rFonts w:ascii="Verdana" w:hAnsi="Verdana" w:cs="Verdana"/>
        </w:rPr>
      </w:pPr>
      <w:r w:rsidRPr="001D308A">
        <w:rPr>
          <w:rFonts w:ascii="Verdana" w:hAnsi="Verdana" w:cs="Verdana"/>
          <w:b/>
          <w:bCs/>
        </w:rPr>
        <w:t>Test Management Tools</w:t>
      </w:r>
      <w:r w:rsidRPr="001D308A">
        <w:rPr>
          <w:rFonts w:ascii="Verdana" w:hAnsi="Verdana" w:cs="Verdana"/>
          <w:b/>
          <w:bCs/>
        </w:rPr>
        <w:tab/>
      </w:r>
      <w:r w:rsidRPr="001D308A">
        <w:rPr>
          <w:rFonts w:ascii="Verdana" w:hAnsi="Verdana" w:cs="Verdana"/>
          <w:b/>
          <w:bCs/>
        </w:rPr>
        <w:tab/>
        <w:t>:</w:t>
      </w:r>
      <w:r w:rsidRPr="001D308A">
        <w:rPr>
          <w:rFonts w:ascii="Verdana" w:hAnsi="Verdana" w:cs="Verdana"/>
        </w:rPr>
        <w:t xml:space="preserve"> HP Quality Centre 9.2 &amp; 10.0</w:t>
      </w:r>
    </w:p>
    <w:p w:rsidR="00C67A68" w:rsidRDefault="00C67A68" w:rsidP="00BD41C1">
      <w:pPr>
        <w:spacing w:line="360" w:lineRule="auto"/>
        <w:ind w:left="90" w:firstLine="630"/>
        <w:rPr>
          <w:rFonts w:ascii="Verdana" w:hAnsi="Verdana" w:cs="Verdana"/>
        </w:rPr>
      </w:pPr>
      <w:r w:rsidRPr="001D308A">
        <w:rPr>
          <w:rFonts w:ascii="Verdana" w:hAnsi="Verdana" w:cs="Verdana"/>
          <w:b/>
          <w:bCs/>
        </w:rPr>
        <w:t>Applications</w:t>
      </w:r>
      <w:r w:rsidRPr="001D308A">
        <w:rPr>
          <w:rFonts w:ascii="Verdana" w:hAnsi="Verdana" w:cs="Verdana"/>
          <w:b/>
          <w:bCs/>
        </w:rPr>
        <w:tab/>
      </w:r>
      <w:r w:rsidRPr="001D308A">
        <w:rPr>
          <w:rFonts w:ascii="Verdana" w:hAnsi="Verdana" w:cs="Verdana"/>
          <w:b/>
          <w:bCs/>
        </w:rPr>
        <w:tab/>
      </w:r>
      <w:r w:rsidRPr="001D308A">
        <w:rPr>
          <w:rFonts w:ascii="Verdana" w:hAnsi="Verdana" w:cs="Verdana"/>
          <w:b/>
          <w:bCs/>
        </w:rPr>
        <w:tab/>
      </w:r>
      <w:r w:rsidRPr="001D308A">
        <w:rPr>
          <w:rFonts w:ascii="Verdana" w:hAnsi="Verdana" w:cs="Verdana"/>
          <w:b/>
          <w:bCs/>
        </w:rPr>
        <w:tab/>
        <w:t>:</w:t>
      </w:r>
      <w:r w:rsidRPr="001D308A">
        <w:rPr>
          <w:rFonts w:ascii="Verdana" w:hAnsi="Verdana" w:cs="Verdana"/>
        </w:rPr>
        <w:t xml:space="preserve"> Mainframes and Web based JAVA applications</w:t>
      </w:r>
    </w:p>
    <w:p w:rsidR="00C67A68" w:rsidRPr="009605E3" w:rsidRDefault="00C67A68" w:rsidP="00BD41C1">
      <w:pPr>
        <w:spacing w:line="360" w:lineRule="auto"/>
        <w:ind w:left="90" w:firstLine="630"/>
        <w:rPr>
          <w:rFonts w:ascii="Verdana" w:hAnsi="Verdana" w:cs="Verdana"/>
        </w:rPr>
      </w:pP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Pr>
          <w:rFonts w:ascii="Verdana" w:hAnsi="Verdana" w:cs="Verdana"/>
          <w:b/>
          <w:bCs/>
        </w:rPr>
        <w:tab/>
      </w:r>
      <w:r w:rsidRPr="009605E3">
        <w:rPr>
          <w:rFonts w:ascii="Verdana" w:hAnsi="Verdana" w:cs="Verdana"/>
        </w:rPr>
        <w:t>Payment/transaction processing</w:t>
      </w:r>
    </w:p>
    <w:p w:rsidR="00C67A68" w:rsidRPr="001D308A" w:rsidRDefault="00C67A68" w:rsidP="00BD41C1">
      <w:pPr>
        <w:spacing w:line="360" w:lineRule="auto"/>
        <w:ind w:left="720"/>
        <w:rPr>
          <w:rFonts w:ascii="Verdana" w:hAnsi="Verdana" w:cs="Verdana"/>
        </w:rPr>
      </w:pPr>
      <w:r w:rsidRPr="001D308A">
        <w:rPr>
          <w:rFonts w:ascii="Verdana" w:hAnsi="Verdana" w:cs="Verdana"/>
          <w:b/>
          <w:bCs/>
        </w:rPr>
        <w:t>Mainframe Tools</w:t>
      </w:r>
      <w:r w:rsidRPr="001D308A">
        <w:rPr>
          <w:rFonts w:ascii="Verdana" w:hAnsi="Verdana" w:cs="Verdana"/>
          <w:b/>
          <w:bCs/>
        </w:rPr>
        <w:tab/>
      </w:r>
      <w:r w:rsidRPr="001D308A">
        <w:rPr>
          <w:rFonts w:ascii="Verdana" w:hAnsi="Verdana" w:cs="Verdana"/>
          <w:b/>
          <w:bCs/>
        </w:rPr>
        <w:tab/>
      </w:r>
      <w:r w:rsidRPr="001D308A">
        <w:rPr>
          <w:rFonts w:ascii="Verdana" w:hAnsi="Verdana" w:cs="Verdana"/>
          <w:b/>
          <w:bCs/>
        </w:rPr>
        <w:tab/>
        <w:t>:</w:t>
      </w:r>
      <w:r w:rsidRPr="001D308A">
        <w:rPr>
          <w:rFonts w:ascii="Verdana" w:hAnsi="Verdana" w:cs="Verdana"/>
        </w:rPr>
        <w:t xml:space="preserve"> File-Aid, DB2, XPEDITOR, ISPF, SPUFI, ENDEVOUR, </w:t>
      </w:r>
    </w:p>
    <w:p w:rsidR="00C67A68" w:rsidRPr="00D825C4" w:rsidRDefault="00C67A68" w:rsidP="009A543E">
      <w:pPr>
        <w:spacing w:line="360" w:lineRule="auto"/>
        <w:ind w:left="720"/>
        <w:rPr>
          <w:rFonts w:ascii="Verdana" w:hAnsi="Verdana" w:cs="Verdana"/>
        </w:rPr>
      </w:pPr>
      <w:r w:rsidRPr="001D308A">
        <w:rPr>
          <w:rFonts w:ascii="Verdana" w:hAnsi="Verdana" w:cs="Verdana"/>
          <w:b/>
          <w:bCs/>
        </w:rPr>
        <w:tab/>
      </w:r>
      <w:r w:rsidRPr="00D57456">
        <w:rPr>
          <w:rFonts w:ascii="Verdana" w:hAnsi="Verdana" w:cs="Verdana"/>
          <w:b/>
          <w:bCs/>
        </w:rPr>
        <w:tab/>
      </w:r>
      <w:r w:rsidRPr="00D57456">
        <w:rPr>
          <w:rFonts w:ascii="Verdana" w:hAnsi="Verdana" w:cs="Verdana"/>
          <w:b/>
          <w:bCs/>
        </w:rPr>
        <w:tab/>
      </w:r>
      <w:r w:rsidRPr="00D57456">
        <w:rPr>
          <w:rFonts w:ascii="Verdana" w:hAnsi="Verdana" w:cs="Verdana"/>
          <w:b/>
          <w:bCs/>
        </w:rPr>
        <w:tab/>
      </w:r>
      <w:r w:rsidRPr="00D57456">
        <w:rPr>
          <w:rFonts w:ascii="Verdana" w:hAnsi="Verdana" w:cs="Verdana"/>
          <w:b/>
          <w:bCs/>
        </w:rPr>
        <w:tab/>
      </w:r>
      <w:r w:rsidRPr="00D825C4">
        <w:rPr>
          <w:rFonts w:ascii="Verdana" w:hAnsi="Verdana" w:cs="Verdana"/>
        </w:rPr>
        <w:t>ABEND – aid, Zeke Scheduler</w:t>
      </w:r>
    </w:p>
    <w:p w:rsidR="00C67A68" w:rsidRPr="001D308A" w:rsidRDefault="00C67A68" w:rsidP="00BD41C1">
      <w:pPr>
        <w:shd w:val="solid" w:color="CCCCCC" w:fill="FFFFFF"/>
        <w:spacing w:line="360" w:lineRule="auto"/>
        <w:rPr>
          <w:rFonts w:ascii="Verdana" w:hAnsi="Verdana" w:cs="Verdana"/>
          <w:b/>
          <w:bCs/>
        </w:rPr>
      </w:pPr>
      <w:r w:rsidRPr="001D308A">
        <w:rPr>
          <w:rFonts w:ascii="Verdana" w:hAnsi="Verdana" w:cs="Verdana"/>
          <w:b/>
          <w:bCs/>
        </w:rPr>
        <w:t>Educational Summary</w:t>
      </w:r>
    </w:p>
    <w:p w:rsidR="00C67A68" w:rsidRPr="001D308A" w:rsidRDefault="00C67A68" w:rsidP="00676444">
      <w:pPr>
        <w:pStyle w:val="Normal11pt"/>
        <w:numPr>
          <w:ilvl w:val="0"/>
          <w:numId w:val="0"/>
        </w:numPr>
        <w:tabs>
          <w:tab w:val="num" w:pos="1080"/>
        </w:tabs>
        <w:spacing w:line="360" w:lineRule="auto"/>
        <w:ind w:left="1080"/>
        <w:rPr>
          <w:rFonts w:ascii="Verdana" w:hAnsi="Verdana" w:cs="Verdana"/>
          <w:sz w:val="20"/>
          <w:szCs w:val="20"/>
        </w:rPr>
      </w:pPr>
    </w:p>
    <w:p w:rsidR="00C67A68" w:rsidRPr="001D308A" w:rsidRDefault="00C67A68" w:rsidP="00BD41C1">
      <w:pPr>
        <w:pStyle w:val="Normal11pt"/>
        <w:numPr>
          <w:ilvl w:val="0"/>
          <w:numId w:val="11"/>
        </w:numPr>
        <w:tabs>
          <w:tab w:val="num" w:pos="1080"/>
        </w:tabs>
        <w:spacing w:line="360" w:lineRule="auto"/>
        <w:ind w:left="1080"/>
        <w:rPr>
          <w:rFonts w:ascii="Verdana" w:hAnsi="Verdana" w:cs="Verdana"/>
          <w:sz w:val="20"/>
          <w:szCs w:val="20"/>
        </w:rPr>
      </w:pPr>
      <w:r>
        <w:rPr>
          <w:rFonts w:ascii="Verdana" w:hAnsi="Verdana" w:cs="Verdana"/>
          <w:sz w:val="20"/>
          <w:szCs w:val="20"/>
        </w:rPr>
        <w:t xml:space="preserve">B.E in IT </w:t>
      </w:r>
      <w:r w:rsidRPr="001D308A">
        <w:rPr>
          <w:rFonts w:ascii="Verdana" w:hAnsi="Verdana" w:cs="Verdana"/>
          <w:sz w:val="20"/>
          <w:szCs w:val="20"/>
        </w:rPr>
        <w:t xml:space="preserve">from EAST, </w:t>
      </w:r>
      <w:smartTag w:uri="urn:schemas-microsoft-com:office:smarttags" w:element="place">
        <w:smartTag w:uri="urn:schemas-microsoft-com:office:smarttags" w:element="City">
          <w:r w:rsidRPr="001D308A">
            <w:rPr>
              <w:rFonts w:ascii="Verdana" w:hAnsi="Verdana" w:cs="Verdana"/>
              <w:sz w:val="20"/>
              <w:szCs w:val="20"/>
            </w:rPr>
            <w:t>Bhubaneswar</w:t>
          </w:r>
        </w:smartTag>
      </w:smartTag>
      <w:r w:rsidRPr="001D308A">
        <w:rPr>
          <w:rFonts w:ascii="Verdana" w:hAnsi="Verdana" w:cs="Verdana"/>
          <w:sz w:val="20"/>
          <w:szCs w:val="20"/>
        </w:rPr>
        <w:t>, Odishawith 76% in 2009.</w:t>
      </w:r>
    </w:p>
    <w:p w:rsidR="00C67A68" w:rsidRPr="001D308A" w:rsidRDefault="00C67A68" w:rsidP="00BD41C1">
      <w:pPr>
        <w:pStyle w:val="Normal11pt"/>
        <w:numPr>
          <w:ilvl w:val="0"/>
          <w:numId w:val="11"/>
        </w:numPr>
        <w:tabs>
          <w:tab w:val="num" w:pos="1080"/>
        </w:tabs>
        <w:spacing w:line="360" w:lineRule="auto"/>
        <w:ind w:left="1080"/>
        <w:rPr>
          <w:rFonts w:ascii="Verdana" w:hAnsi="Verdana" w:cs="Verdana"/>
          <w:sz w:val="20"/>
          <w:szCs w:val="20"/>
        </w:rPr>
      </w:pPr>
      <w:r w:rsidRPr="001D308A">
        <w:rPr>
          <w:rFonts w:ascii="Verdana" w:hAnsi="Verdana" w:cs="Verdana"/>
          <w:sz w:val="20"/>
          <w:szCs w:val="20"/>
        </w:rPr>
        <w:t xml:space="preserve">Intermediate from MCNL, </w:t>
      </w:r>
      <w:smartTag w:uri="urn:schemas-microsoft-com:office:smarttags" w:element="place">
        <w:smartTag w:uri="urn:schemas-microsoft-com:office:smarttags" w:element="City">
          <w:r w:rsidRPr="001D308A">
            <w:rPr>
              <w:rFonts w:ascii="Verdana" w:hAnsi="Verdana" w:cs="Verdana"/>
              <w:sz w:val="20"/>
              <w:szCs w:val="20"/>
            </w:rPr>
            <w:t>Bhubaneswar</w:t>
          </w:r>
        </w:smartTag>
      </w:smartTag>
      <w:r w:rsidRPr="001D308A">
        <w:rPr>
          <w:rFonts w:ascii="Verdana" w:hAnsi="Verdana" w:cs="Verdana"/>
          <w:sz w:val="20"/>
          <w:szCs w:val="20"/>
        </w:rPr>
        <w:t>, Odisha with 66% in 2005.</w:t>
      </w:r>
    </w:p>
    <w:p w:rsidR="00C67A68" w:rsidRPr="00D25530" w:rsidRDefault="00C67A68" w:rsidP="00E57361">
      <w:pPr>
        <w:pStyle w:val="Normal11pt"/>
        <w:numPr>
          <w:ilvl w:val="0"/>
          <w:numId w:val="11"/>
        </w:numPr>
        <w:tabs>
          <w:tab w:val="num" w:pos="1080"/>
        </w:tabs>
        <w:spacing w:line="360" w:lineRule="auto"/>
        <w:ind w:left="1080"/>
        <w:rPr>
          <w:rFonts w:ascii="Verdana" w:hAnsi="Verdana" w:cs="Verdana"/>
          <w:sz w:val="20"/>
          <w:szCs w:val="20"/>
        </w:rPr>
      </w:pPr>
      <w:r w:rsidRPr="001D308A">
        <w:rPr>
          <w:rFonts w:ascii="Verdana" w:hAnsi="Verdana" w:cs="Verdana"/>
          <w:sz w:val="20"/>
          <w:szCs w:val="20"/>
        </w:rPr>
        <w:t xml:space="preserve">Matriculation from Unit 9 Govt. Girls’ High School, </w:t>
      </w:r>
      <w:smartTag w:uri="urn:schemas-microsoft-com:office:smarttags" w:element="place">
        <w:smartTag w:uri="urn:schemas-microsoft-com:office:smarttags" w:element="City">
          <w:r w:rsidRPr="001D308A">
            <w:rPr>
              <w:rFonts w:ascii="Verdana" w:hAnsi="Verdana" w:cs="Verdana"/>
              <w:sz w:val="20"/>
              <w:szCs w:val="20"/>
            </w:rPr>
            <w:t>Bhubaneswar</w:t>
          </w:r>
        </w:smartTag>
      </w:smartTag>
      <w:r w:rsidRPr="001D308A">
        <w:rPr>
          <w:rFonts w:ascii="Verdana" w:hAnsi="Verdana" w:cs="Verdana"/>
          <w:sz w:val="20"/>
          <w:szCs w:val="20"/>
        </w:rPr>
        <w:t>, Odisha with 77% in 2003.</w:t>
      </w:r>
    </w:p>
    <w:p w:rsidR="00C67A68" w:rsidRPr="001D308A" w:rsidRDefault="00C67A68" w:rsidP="00D25530">
      <w:pPr>
        <w:shd w:val="solid" w:color="CCCCCC" w:fill="FFFFFF"/>
        <w:spacing w:line="360" w:lineRule="auto"/>
        <w:rPr>
          <w:rFonts w:ascii="Verdana" w:hAnsi="Verdana" w:cs="Verdana"/>
          <w:b/>
          <w:bCs/>
        </w:rPr>
      </w:pPr>
      <w:r w:rsidRPr="001D308A">
        <w:rPr>
          <w:rFonts w:ascii="Verdana" w:hAnsi="Verdana" w:cs="Verdana"/>
          <w:b/>
          <w:bCs/>
        </w:rPr>
        <w:t xml:space="preserve">Certification </w:t>
      </w:r>
    </w:p>
    <w:p w:rsidR="00C67A68" w:rsidRPr="001D308A" w:rsidRDefault="00C67A68" w:rsidP="00D25530">
      <w:pPr>
        <w:numPr>
          <w:ilvl w:val="0"/>
          <w:numId w:val="11"/>
        </w:numPr>
        <w:spacing w:line="360" w:lineRule="auto"/>
        <w:rPr>
          <w:rFonts w:ascii="Verdana" w:hAnsi="Verdana" w:cs="Verdana"/>
          <w:lang w:val="en-GB"/>
        </w:rPr>
      </w:pPr>
      <w:r w:rsidRPr="001D308A">
        <w:rPr>
          <w:rFonts w:ascii="Verdana" w:hAnsi="Verdana" w:cs="Verdana"/>
          <w:lang w:val="en-GB"/>
        </w:rPr>
        <w:t>ISTQB – Foundation Level</w:t>
      </w:r>
    </w:p>
    <w:p w:rsidR="00C67A68" w:rsidRDefault="00C67A68" w:rsidP="00D25530">
      <w:pPr>
        <w:numPr>
          <w:ilvl w:val="0"/>
          <w:numId w:val="11"/>
        </w:numPr>
        <w:spacing w:line="360" w:lineRule="auto"/>
        <w:rPr>
          <w:rFonts w:ascii="Verdana" w:hAnsi="Verdana" w:cs="Verdana"/>
          <w:lang w:val="en-GB"/>
        </w:rPr>
      </w:pPr>
      <w:r w:rsidRPr="001D308A">
        <w:rPr>
          <w:rFonts w:ascii="Verdana" w:hAnsi="Verdana" w:cs="Verdana"/>
          <w:lang w:val="en-GB"/>
        </w:rPr>
        <w:t>RBC Banking Exam</w:t>
      </w:r>
    </w:p>
    <w:p w:rsidR="00C67A68" w:rsidRPr="001D308A" w:rsidRDefault="00C67A68" w:rsidP="00D25530">
      <w:pPr>
        <w:pStyle w:val="Normal11pt"/>
        <w:numPr>
          <w:ilvl w:val="0"/>
          <w:numId w:val="0"/>
        </w:numPr>
        <w:tabs>
          <w:tab w:val="num" w:pos="1080"/>
        </w:tabs>
        <w:spacing w:line="360" w:lineRule="auto"/>
        <w:rPr>
          <w:rFonts w:ascii="Verdana" w:hAnsi="Verdana" w:cs="Verdana"/>
          <w:sz w:val="20"/>
          <w:szCs w:val="20"/>
        </w:rPr>
      </w:pPr>
    </w:p>
    <w:p w:rsidR="00C67A68" w:rsidRPr="001D308A" w:rsidRDefault="00C67A68" w:rsidP="00DE39AD">
      <w:pPr>
        <w:shd w:val="solid" w:color="CCCCCC" w:fill="FFFFFF"/>
        <w:spacing w:line="360" w:lineRule="auto"/>
        <w:rPr>
          <w:rFonts w:ascii="Verdana" w:hAnsi="Verdana" w:cs="Verdana"/>
          <w:b/>
          <w:bCs/>
        </w:rPr>
      </w:pPr>
      <w:r w:rsidRPr="001D308A">
        <w:rPr>
          <w:rFonts w:ascii="Verdana" w:hAnsi="Verdana" w:cs="Verdana"/>
          <w:b/>
          <w:bCs/>
        </w:rPr>
        <w:t>Project Details</w:t>
      </w:r>
    </w:p>
    <w:p w:rsidR="001A501E" w:rsidRDefault="001A501E" w:rsidP="0051171D">
      <w:pPr>
        <w:spacing w:line="360" w:lineRule="auto"/>
        <w:rPr>
          <w:rFonts w:ascii="Verdana" w:hAnsi="Verdana" w:cs="Verdana"/>
          <w:b/>
          <w:bCs/>
          <w:u w:val="single"/>
          <w:lang w:val="en-GB"/>
        </w:rPr>
      </w:pPr>
    </w:p>
    <w:p w:rsidR="00C67A68" w:rsidRPr="001D308A" w:rsidRDefault="00C67A68" w:rsidP="0051171D">
      <w:pPr>
        <w:spacing w:line="360" w:lineRule="auto"/>
        <w:rPr>
          <w:rFonts w:ascii="Verdana" w:hAnsi="Verdana" w:cs="Verdana"/>
          <w:b/>
          <w:bCs/>
          <w:u w:val="single"/>
          <w:lang w:val="en-GB"/>
        </w:rPr>
      </w:pPr>
      <w:r w:rsidRPr="001D308A">
        <w:rPr>
          <w:rFonts w:ascii="Verdana" w:hAnsi="Verdana" w:cs="Verdana"/>
          <w:b/>
          <w:bCs/>
          <w:u w:val="single"/>
          <w:lang w:val="en-GB"/>
        </w:rPr>
        <w:t>Project 1:</w:t>
      </w:r>
    </w:p>
    <w:tbl>
      <w:tblPr>
        <w:tblW w:w="99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6"/>
        <w:gridCol w:w="3285"/>
        <w:gridCol w:w="3285"/>
      </w:tblGrid>
      <w:tr w:rsidR="00C67A68" w:rsidRPr="001D308A">
        <w:tc>
          <w:tcPr>
            <w:tcW w:w="3386" w:type="dxa"/>
          </w:tcPr>
          <w:p w:rsidR="00C67A68" w:rsidRPr="005011BA" w:rsidRDefault="00C67A68" w:rsidP="005011BA">
            <w:pPr>
              <w:spacing w:line="360" w:lineRule="auto"/>
              <w:rPr>
                <w:rFonts w:ascii="Verdana" w:hAnsi="Verdana" w:cs="Verdana"/>
                <w:b/>
                <w:bCs/>
                <w:lang w:val="en-GB"/>
              </w:rPr>
            </w:pPr>
            <w:r w:rsidRPr="005011BA">
              <w:rPr>
                <w:rFonts w:ascii="Verdana" w:hAnsi="Verdana" w:cs="Verdana"/>
                <w:b/>
                <w:bCs/>
                <w:lang w:val="en-GB"/>
              </w:rPr>
              <w:t xml:space="preserve">Client : </w:t>
            </w:r>
            <w:r w:rsidRPr="005011BA">
              <w:rPr>
                <w:rFonts w:ascii="Verdana" w:hAnsi="Verdana" w:cs="Verdana"/>
                <w:lang w:val="en-GB"/>
              </w:rPr>
              <w:t xml:space="preserve">Royal Bank of </w:t>
            </w:r>
            <w:smartTag w:uri="urn:schemas-microsoft-com:office:smarttags" w:element="place">
              <w:smartTag w:uri="urn:schemas-microsoft-com:office:smarttags" w:element="country-region">
                <w:r w:rsidRPr="005011BA">
                  <w:rPr>
                    <w:rFonts w:ascii="Verdana" w:hAnsi="Verdana" w:cs="Verdana"/>
                    <w:lang w:val="en-GB"/>
                  </w:rPr>
                  <w:t>Canada</w:t>
                </w:r>
              </w:smartTag>
            </w:smartTag>
          </w:p>
        </w:tc>
        <w:tc>
          <w:tcPr>
            <w:tcW w:w="3285" w:type="dxa"/>
          </w:tcPr>
          <w:p w:rsidR="00C67A68" w:rsidRPr="005011BA" w:rsidRDefault="00C67A68" w:rsidP="005011BA">
            <w:pPr>
              <w:spacing w:line="360" w:lineRule="auto"/>
              <w:rPr>
                <w:rFonts w:ascii="Verdana" w:hAnsi="Verdana" w:cs="Verdana"/>
                <w:b/>
                <w:bCs/>
                <w:lang w:val="en-GB"/>
              </w:rPr>
            </w:pPr>
            <w:r w:rsidRPr="005011BA">
              <w:rPr>
                <w:rFonts w:ascii="Verdana" w:hAnsi="Verdana" w:cs="Verdana"/>
                <w:b/>
                <w:bCs/>
                <w:lang w:val="en-GB"/>
              </w:rPr>
              <w:t xml:space="preserve">Project : </w:t>
            </w:r>
            <w:r w:rsidRPr="005011BA">
              <w:rPr>
                <w:rFonts w:ascii="Verdana" w:hAnsi="Verdana" w:cs="Verdana"/>
                <w:lang w:val="en-GB"/>
              </w:rPr>
              <w:t>DI-MPR Inclusion</w:t>
            </w:r>
          </w:p>
        </w:tc>
        <w:tc>
          <w:tcPr>
            <w:tcW w:w="3285" w:type="dxa"/>
          </w:tcPr>
          <w:p w:rsidR="00C67A68" w:rsidRPr="005011BA" w:rsidRDefault="00C67A68" w:rsidP="005011BA">
            <w:pPr>
              <w:spacing w:line="360" w:lineRule="auto"/>
              <w:rPr>
                <w:rFonts w:ascii="Verdana" w:hAnsi="Verdana" w:cs="Verdana"/>
                <w:b/>
                <w:bCs/>
                <w:lang w:val="en-GB"/>
              </w:rPr>
            </w:pPr>
            <w:r w:rsidRPr="005011BA">
              <w:rPr>
                <w:rFonts w:ascii="Verdana" w:hAnsi="Verdana" w:cs="Verdana"/>
                <w:b/>
                <w:bCs/>
                <w:lang w:val="en-GB"/>
              </w:rPr>
              <w:t xml:space="preserve">Module : </w:t>
            </w:r>
            <w:r w:rsidRPr="005011BA">
              <w:rPr>
                <w:rFonts w:ascii="Verdana" w:hAnsi="Verdana" w:cs="Verdana"/>
                <w:lang w:val="en-GB"/>
              </w:rPr>
              <w:t>Deposits</w:t>
            </w:r>
          </w:p>
        </w:tc>
      </w:tr>
      <w:tr w:rsidR="00C67A68" w:rsidRPr="00447281">
        <w:tc>
          <w:tcPr>
            <w:tcW w:w="3386" w:type="dxa"/>
          </w:tcPr>
          <w:p w:rsidR="00C67A68" w:rsidRPr="005011BA" w:rsidRDefault="00C67A68" w:rsidP="005011BA">
            <w:pPr>
              <w:spacing w:line="360" w:lineRule="auto"/>
              <w:rPr>
                <w:rFonts w:ascii="Verdana" w:hAnsi="Verdana" w:cs="Verdana"/>
                <w:b/>
                <w:bCs/>
                <w:lang w:val="en-GB"/>
              </w:rPr>
            </w:pPr>
            <w:r w:rsidRPr="005011BA">
              <w:rPr>
                <w:rFonts w:ascii="Verdana" w:hAnsi="Verdana" w:cs="Verdana"/>
                <w:b/>
                <w:bCs/>
                <w:lang w:val="en-GB"/>
              </w:rPr>
              <w:t xml:space="preserve">Duration : </w:t>
            </w:r>
            <w:r w:rsidR="00564830">
              <w:rPr>
                <w:rFonts w:ascii="Verdana" w:hAnsi="Verdana" w:cs="Verdana"/>
                <w:lang w:val="en-GB"/>
              </w:rPr>
              <w:t>8</w:t>
            </w:r>
            <w:r w:rsidRPr="005011BA">
              <w:rPr>
                <w:rFonts w:ascii="Verdana" w:hAnsi="Verdana" w:cs="Verdana"/>
                <w:lang w:val="en-GB"/>
              </w:rPr>
              <w:t xml:space="preserve"> Months</w:t>
            </w:r>
          </w:p>
        </w:tc>
        <w:tc>
          <w:tcPr>
            <w:tcW w:w="6570" w:type="dxa"/>
            <w:gridSpan w:val="2"/>
          </w:tcPr>
          <w:p w:rsidR="00C67A68" w:rsidRPr="00A10A04" w:rsidRDefault="000B7E94" w:rsidP="00131E2B">
            <w:pPr>
              <w:spacing w:line="360" w:lineRule="auto"/>
              <w:rPr>
                <w:rFonts w:ascii="Verdana" w:hAnsi="Verdana" w:cs="Verdana"/>
                <w:b/>
                <w:bCs/>
                <w:lang w:val="fr-FR"/>
              </w:rPr>
            </w:pPr>
            <w:r>
              <w:rPr>
                <w:rFonts w:ascii="Verdana" w:hAnsi="Verdana" w:cs="Verdana"/>
                <w:b/>
                <w:bCs/>
                <w:lang w:val="fr-FR"/>
              </w:rPr>
              <w:t>Environm</w:t>
            </w:r>
            <w:r w:rsidR="00131E2B" w:rsidRPr="00A10A04">
              <w:rPr>
                <w:rFonts w:ascii="Verdana" w:hAnsi="Verdana" w:cs="Verdana"/>
                <w:b/>
                <w:bCs/>
                <w:lang w:val="fr-FR"/>
              </w:rPr>
              <w:t>ent</w:t>
            </w:r>
            <w:r w:rsidR="00C67A68" w:rsidRPr="00A10A04">
              <w:rPr>
                <w:rFonts w:ascii="Verdana" w:hAnsi="Verdana" w:cs="Verdana"/>
                <w:b/>
                <w:bCs/>
                <w:lang w:val="fr-FR"/>
              </w:rPr>
              <w:t xml:space="preserve"> : </w:t>
            </w:r>
            <w:r w:rsidR="00131E2B" w:rsidRPr="00131E2B">
              <w:rPr>
                <w:rFonts w:ascii="Verdana" w:hAnsi="Verdana" w:cs="Verdana"/>
                <w:bCs/>
                <w:lang w:val="fr-FR"/>
              </w:rPr>
              <w:t>QTP</w:t>
            </w:r>
            <w:r w:rsidR="00131E2B">
              <w:t>,</w:t>
            </w:r>
            <w:r w:rsidR="00131E2B" w:rsidRPr="005011BA">
              <w:rPr>
                <w:rFonts w:ascii="Verdana" w:hAnsi="Verdana" w:cs="Verdana"/>
                <w:lang w:val="fr-FR"/>
              </w:rPr>
              <w:t xml:space="preserve"> Visual</w:t>
            </w:r>
            <w:r w:rsidR="00C67A68" w:rsidRPr="005011BA">
              <w:rPr>
                <w:rFonts w:ascii="Verdana" w:hAnsi="Verdana" w:cs="Verdana"/>
                <w:lang w:val="fr-FR"/>
              </w:rPr>
              <w:t xml:space="preserve"> Basic, Java</w:t>
            </w:r>
          </w:p>
        </w:tc>
      </w:tr>
    </w:tbl>
    <w:p w:rsidR="00C67A68" w:rsidRPr="001D308A" w:rsidRDefault="00C67A68" w:rsidP="0051171D">
      <w:pPr>
        <w:tabs>
          <w:tab w:val="left" w:pos="90"/>
          <w:tab w:val="left" w:pos="720"/>
        </w:tabs>
        <w:spacing w:line="360" w:lineRule="auto"/>
        <w:jc w:val="both"/>
        <w:rPr>
          <w:rFonts w:ascii="Verdana" w:hAnsi="Verdana" w:cs="Verdana"/>
          <w:b/>
          <w:bCs/>
          <w:lang w:val="fr-FR"/>
        </w:rPr>
      </w:pPr>
    </w:p>
    <w:p w:rsidR="00C67A68" w:rsidRPr="001D308A" w:rsidRDefault="00131E2B" w:rsidP="0051171D">
      <w:pPr>
        <w:spacing w:line="360" w:lineRule="auto"/>
        <w:jc w:val="both"/>
        <w:rPr>
          <w:rFonts w:ascii="Verdana" w:hAnsi="Verdana" w:cs="Verdana"/>
        </w:rPr>
      </w:pPr>
      <w:r w:rsidRPr="00A10A04">
        <w:rPr>
          <w:rFonts w:ascii="Verdana" w:hAnsi="Verdana" w:cs="Verdana"/>
          <w:b/>
          <w:bCs/>
          <w:lang w:val="en-GB"/>
        </w:rPr>
        <w:t>Application:</w:t>
      </w:r>
      <w:r w:rsidR="00C67A68" w:rsidRPr="001D308A">
        <w:rPr>
          <w:rFonts w:ascii="Verdana" w:hAnsi="Verdana" w:cs="Verdana"/>
        </w:rPr>
        <w:t>COLT (Canadian Online Teller Application)</w:t>
      </w:r>
    </w:p>
    <w:p w:rsidR="00C67A68" w:rsidRPr="001D308A" w:rsidRDefault="00C67A68" w:rsidP="00322E3D">
      <w:pPr>
        <w:spacing w:line="360" w:lineRule="auto"/>
        <w:ind w:left="720" w:firstLine="720"/>
        <w:jc w:val="both"/>
        <w:rPr>
          <w:rFonts w:ascii="Verdana" w:hAnsi="Verdana" w:cs="Verdana"/>
        </w:rPr>
      </w:pPr>
      <w:r w:rsidRPr="001D308A">
        <w:rPr>
          <w:rFonts w:ascii="Verdana" w:hAnsi="Verdana" w:cs="Verdana"/>
        </w:rPr>
        <w:t>RDDA (Retail Demand Deposit Account)</w:t>
      </w:r>
    </w:p>
    <w:p w:rsidR="00C67A68" w:rsidRPr="001D308A" w:rsidRDefault="00C67A68" w:rsidP="00322E3D">
      <w:pPr>
        <w:spacing w:line="360" w:lineRule="auto"/>
        <w:ind w:left="720" w:firstLine="720"/>
        <w:jc w:val="both"/>
        <w:rPr>
          <w:rFonts w:ascii="Verdana" w:hAnsi="Verdana" w:cs="Verdana"/>
        </w:rPr>
      </w:pPr>
      <w:r w:rsidRPr="001D308A">
        <w:rPr>
          <w:rFonts w:ascii="Verdana" w:hAnsi="Verdana" w:cs="Verdana"/>
        </w:rPr>
        <w:t>BDDA (Business Demand Deposit Account)</w:t>
      </w:r>
    </w:p>
    <w:p w:rsidR="00C67A68" w:rsidRPr="00A10A04" w:rsidRDefault="00C67A68" w:rsidP="0051171D">
      <w:pPr>
        <w:tabs>
          <w:tab w:val="left" w:pos="90"/>
          <w:tab w:val="left" w:pos="720"/>
        </w:tabs>
        <w:spacing w:line="360" w:lineRule="auto"/>
        <w:jc w:val="both"/>
        <w:rPr>
          <w:rFonts w:ascii="Verdana" w:hAnsi="Verdana" w:cs="Verdana"/>
          <w:lang w:val="en-GB"/>
        </w:rPr>
      </w:pPr>
      <w:r w:rsidRPr="00A10A04">
        <w:rPr>
          <w:rFonts w:ascii="Verdana" w:hAnsi="Verdana" w:cs="Verdana"/>
          <w:b/>
          <w:bCs/>
          <w:lang w:val="en-GB"/>
        </w:rPr>
        <w:t>Description:</w:t>
      </w:r>
      <w:r w:rsidRPr="00A10A04">
        <w:rPr>
          <w:rFonts w:ascii="Verdana" w:hAnsi="Verdana" w:cs="Verdana"/>
          <w:lang w:val="en-GB"/>
        </w:rPr>
        <w:t xml:space="preserve"> This Project deals with inclusion of the new Direct Investment product received from the other interface which makes the RBC Canadian Retail Account qualify for Rewards. As per the Rewards the Monthly fee for the RBC Canadian Retail Account will be waived. </w:t>
      </w:r>
    </w:p>
    <w:p w:rsidR="00C67A68" w:rsidRPr="001D308A" w:rsidRDefault="00C67A68" w:rsidP="0051171D">
      <w:pPr>
        <w:pStyle w:val="Normal11pt"/>
        <w:numPr>
          <w:ilvl w:val="0"/>
          <w:numId w:val="0"/>
        </w:numPr>
        <w:spacing w:line="360" w:lineRule="auto"/>
        <w:rPr>
          <w:rFonts w:ascii="Verdana" w:hAnsi="Verdana" w:cs="Verdana"/>
          <w:b/>
          <w:bCs/>
          <w:sz w:val="20"/>
          <w:szCs w:val="20"/>
          <w:u w:val="single"/>
          <w:lang w:val="en-GB"/>
        </w:rPr>
      </w:pPr>
      <w:r w:rsidRPr="001D308A">
        <w:rPr>
          <w:rFonts w:ascii="Verdana" w:hAnsi="Verdana" w:cs="Verdana"/>
          <w:b/>
          <w:bCs/>
          <w:sz w:val="20"/>
          <w:szCs w:val="20"/>
          <w:u w:val="single"/>
          <w:lang w:val="en-GB"/>
        </w:rPr>
        <w:lastRenderedPageBreak/>
        <w:t>Roles and Responsibilities:</w:t>
      </w:r>
    </w:p>
    <w:p w:rsidR="00C67A68" w:rsidRPr="001D308A" w:rsidRDefault="00C67A68" w:rsidP="00BD41C1">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Individual contribution to the project</w:t>
      </w:r>
    </w:p>
    <w:p w:rsidR="00C67A68" w:rsidRPr="001D308A" w:rsidRDefault="00C67A68" w:rsidP="00BD41C1">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Requirements gathering , Test Case preparation &amp; Execution, Defect Reporting &amp; Analysis, Reviews – Unit Test Results</w:t>
      </w:r>
    </w:p>
    <w:p w:rsidR="00C67A68" w:rsidRPr="001D308A" w:rsidRDefault="00C67A68" w:rsidP="00BD41C1">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Prepared MTP (master test plan) and attended Business walkthrough</w:t>
      </w:r>
    </w:p>
    <w:p w:rsidR="00C67A68" w:rsidRPr="001D308A" w:rsidRDefault="00C67A68" w:rsidP="00BD41C1">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Delivered Test Coverage Report, FST &amp; OAT Sign off document to Business.</w:t>
      </w:r>
    </w:p>
    <w:p w:rsidR="00C67A68" w:rsidRPr="001D308A" w:rsidRDefault="00C67A68" w:rsidP="00BD41C1">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Sending Daily Status Report to Project Manager.</w:t>
      </w:r>
    </w:p>
    <w:p w:rsidR="00C67A68" w:rsidRPr="001D308A" w:rsidRDefault="00C67A68" w:rsidP="00BD41C1">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Supporting Business for UAT and no UAT defect was found</w:t>
      </w:r>
    </w:p>
    <w:p w:rsidR="00C67A68" w:rsidRPr="001D308A" w:rsidRDefault="00C67A68" w:rsidP="00BD41C1">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Co-ordination with Environment Support team for batch process and other teams for Interface testing.</w:t>
      </w:r>
    </w:p>
    <w:p w:rsidR="00C67A68" w:rsidRPr="001D308A" w:rsidRDefault="00C67A68" w:rsidP="00BD41C1">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Onsite-Offshore Co-ordination and Client Management</w:t>
      </w:r>
    </w:p>
    <w:p w:rsidR="00C67A68" w:rsidRPr="001D308A" w:rsidRDefault="00C67A68" w:rsidP="0051171D">
      <w:pPr>
        <w:pStyle w:val="Normal11pt"/>
        <w:spacing w:line="360" w:lineRule="auto"/>
        <w:rPr>
          <w:rFonts w:ascii="Verdana" w:hAnsi="Verdana" w:cs="Verdana"/>
          <w:b/>
          <w:bCs/>
          <w:sz w:val="20"/>
          <w:szCs w:val="20"/>
          <w:u w:val="single"/>
          <w:lang w:val="en-GB"/>
        </w:rPr>
      </w:pPr>
      <w:r w:rsidRPr="001D308A">
        <w:rPr>
          <w:rFonts w:ascii="Verdana" w:hAnsi="Verdana" w:cs="Verdana"/>
          <w:sz w:val="20"/>
          <w:szCs w:val="20"/>
          <w:lang w:val="en-GB"/>
        </w:rPr>
        <w:t>Knowledge Management (Documentation, Trainings, Knowledge Transfer activities)</w:t>
      </w:r>
    </w:p>
    <w:p w:rsidR="00131E2B" w:rsidRPr="001D308A" w:rsidRDefault="00131E2B" w:rsidP="00131E2B">
      <w:pPr>
        <w:spacing w:line="360" w:lineRule="auto"/>
        <w:rPr>
          <w:rFonts w:ascii="Verdana" w:hAnsi="Verdana" w:cs="Verdana"/>
          <w:b/>
          <w:bCs/>
          <w:u w:val="single"/>
          <w:lang w:val="en-GB"/>
        </w:rPr>
      </w:pPr>
      <w:r w:rsidRPr="001D308A">
        <w:rPr>
          <w:rFonts w:ascii="Verdana" w:hAnsi="Verdana" w:cs="Verdana"/>
          <w:b/>
          <w:bCs/>
          <w:u w:val="single"/>
          <w:lang w:val="en-GB"/>
        </w:rPr>
        <w:t xml:space="preserve">Project </w:t>
      </w:r>
      <w:r>
        <w:rPr>
          <w:rFonts w:ascii="Verdana" w:hAnsi="Verdana" w:cs="Verdana"/>
          <w:b/>
          <w:bCs/>
          <w:u w:val="single"/>
          <w:lang w:val="en-GB"/>
        </w:rPr>
        <w:t>Details 2:</w:t>
      </w:r>
    </w:p>
    <w:tbl>
      <w:tblPr>
        <w:tblW w:w="97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20"/>
        <w:gridCol w:w="2790"/>
        <w:gridCol w:w="3510"/>
      </w:tblGrid>
      <w:tr w:rsidR="00131E2B" w:rsidRPr="001D308A" w:rsidTr="00536EFD">
        <w:tc>
          <w:tcPr>
            <w:tcW w:w="3420" w:type="dxa"/>
          </w:tcPr>
          <w:p w:rsidR="00131E2B" w:rsidRPr="005011BA" w:rsidRDefault="00131E2B" w:rsidP="00536EFD">
            <w:pPr>
              <w:spacing w:line="360" w:lineRule="auto"/>
              <w:rPr>
                <w:rFonts w:ascii="Verdana" w:hAnsi="Verdana" w:cs="Verdana"/>
                <w:b/>
                <w:bCs/>
                <w:lang w:val="en-GB"/>
              </w:rPr>
            </w:pPr>
            <w:r w:rsidRPr="005011BA">
              <w:rPr>
                <w:rFonts w:ascii="Verdana" w:hAnsi="Verdana" w:cs="Verdana"/>
                <w:b/>
                <w:bCs/>
                <w:lang w:val="en-GB"/>
              </w:rPr>
              <w:t xml:space="preserve">Client : </w:t>
            </w:r>
            <w:r w:rsidRPr="005011BA">
              <w:rPr>
                <w:rFonts w:ascii="Verdana" w:hAnsi="Verdana" w:cs="Verdana"/>
                <w:lang w:val="en-GB"/>
              </w:rPr>
              <w:t xml:space="preserve">Royal Bank of </w:t>
            </w:r>
            <w:smartTag w:uri="urn:schemas-microsoft-com:office:smarttags" w:element="place">
              <w:smartTag w:uri="urn:schemas-microsoft-com:office:smarttags" w:element="country-region">
                <w:r w:rsidRPr="005011BA">
                  <w:rPr>
                    <w:rFonts w:ascii="Verdana" w:hAnsi="Verdana" w:cs="Verdana"/>
                    <w:lang w:val="en-GB"/>
                  </w:rPr>
                  <w:t>Canada</w:t>
                </w:r>
              </w:smartTag>
            </w:smartTag>
          </w:p>
        </w:tc>
        <w:tc>
          <w:tcPr>
            <w:tcW w:w="2790" w:type="dxa"/>
          </w:tcPr>
          <w:p w:rsidR="00131E2B" w:rsidRPr="005011BA" w:rsidRDefault="00131E2B" w:rsidP="00536EFD">
            <w:pPr>
              <w:spacing w:line="360" w:lineRule="auto"/>
              <w:rPr>
                <w:rFonts w:ascii="Verdana" w:hAnsi="Verdana" w:cs="Verdana"/>
                <w:b/>
                <w:bCs/>
                <w:lang w:val="en-GB"/>
              </w:rPr>
            </w:pPr>
            <w:r w:rsidRPr="005011BA">
              <w:rPr>
                <w:rFonts w:ascii="Verdana" w:hAnsi="Verdana" w:cs="Verdana"/>
                <w:b/>
                <w:bCs/>
                <w:lang w:val="en-GB"/>
              </w:rPr>
              <w:t xml:space="preserve">Project : </w:t>
            </w:r>
            <w:r w:rsidRPr="005011BA">
              <w:rPr>
                <w:rFonts w:ascii="Verdana" w:hAnsi="Verdana" w:cs="Verdana"/>
                <w:lang w:val="en-GB"/>
              </w:rPr>
              <w:t>CDIC</w:t>
            </w:r>
          </w:p>
        </w:tc>
        <w:tc>
          <w:tcPr>
            <w:tcW w:w="3510" w:type="dxa"/>
          </w:tcPr>
          <w:p w:rsidR="00131E2B" w:rsidRPr="005011BA" w:rsidRDefault="00131E2B" w:rsidP="00536EFD">
            <w:pPr>
              <w:spacing w:line="360" w:lineRule="auto"/>
              <w:rPr>
                <w:rFonts w:ascii="Verdana" w:hAnsi="Verdana" w:cs="Verdana"/>
                <w:b/>
                <w:bCs/>
                <w:lang w:val="en-GB"/>
              </w:rPr>
            </w:pPr>
            <w:r w:rsidRPr="005011BA">
              <w:rPr>
                <w:rFonts w:ascii="Verdana" w:hAnsi="Verdana" w:cs="Verdana"/>
                <w:b/>
                <w:bCs/>
                <w:lang w:val="en-GB"/>
              </w:rPr>
              <w:t xml:space="preserve">Module : </w:t>
            </w:r>
            <w:r w:rsidRPr="005011BA">
              <w:rPr>
                <w:rFonts w:ascii="Verdana" w:hAnsi="Verdana" w:cs="Verdana"/>
                <w:lang w:val="en-GB"/>
              </w:rPr>
              <w:t>Deposits, Investment</w:t>
            </w:r>
          </w:p>
        </w:tc>
      </w:tr>
      <w:tr w:rsidR="00131E2B" w:rsidRPr="001D308A" w:rsidTr="00536EFD">
        <w:tc>
          <w:tcPr>
            <w:tcW w:w="3420" w:type="dxa"/>
          </w:tcPr>
          <w:p w:rsidR="00131E2B" w:rsidRPr="005011BA" w:rsidRDefault="00131E2B" w:rsidP="002D27D3">
            <w:pPr>
              <w:spacing w:line="360" w:lineRule="auto"/>
              <w:rPr>
                <w:rFonts w:ascii="Verdana" w:hAnsi="Verdana" w:cs="Verdana"/>
                <w:b/>
                <w:bCs/>
                <w:lang w:val="en-GB"/>
              </w:rPr>
            </w:pPr>
            <w:r w:rsidRPr="005011BA">
              <w:rPr>
                <w:rFonts w:ascii="Verdana" w:hAnsi="Verdana" w:cs="Verdana"/>
                <w:b/>
                <w:bCs/>
                <w:lang w:val="en-GB"/>
              </w:rPr>
              <w:t xml:space="preserve">Duration </w:t>
            </w:r>
            <w:r w:rsidRPr="000B7E94">
              <w:rPr>
                <w:rFonts w:ascii="Verdana" w:hAnsi="Verdana" w:cs="Verdana"/>
                <w:bCs/>
                <w:lang w:val="en-GB"/>
              </w:rPr>
              <w:t xml:space="preserve">: </w:t>
            </w:r>
            <w:r w:rsidR="002D27D3">
              <w:rPr>
                <w:rFonts w:ascii="Verdana" w:hAnsi="Verdana" w:cs="Verdana"/>
                <w:bCs/>
                <w:lang w:val="en-GB"/>
              </w:rPr>
              <w:t>16 months</w:t>
            </w:r>
          </w:p>
        </w:tc>
        <w:tc>
          <w:tcPr>
            <w:tcW w:w="6300" w:type="dxa"/>
            <w:gridSpan w:val="2"/>
          </w:tcPr>
          <w:p w:rsidR="00131E2B" w:rsidRPr="005011BA" w:rsidRDefault="000B7E94" w:rsidP="00131E2B">
            <w:pPr>
              <w:spacing w:line="360" w:lineRule="auto"/>
              <w:rPr>
                <w:rFonts w:ascii="Verdana" w:hAnsi="Verdana" w:cs="Verdana"/>
                <w:b/>
                <w:bCs/>
                <w:lang w:val="en-GB"/>
              </w:rPr>
            </w:pPr>
            <w:r>
              <w:rPr>
                <w:rFonts w:ascii="Verdana" w:hAnsi="Verdana" w:cs="Verdana"/>
                <w:b/>
                <w:bCs/>
                <w:lang w:val="fr-FR"/>
              </w:rPr>
              <w:t>Environment</w:t>
            </w:r>
            <w:r w:rsidR="00131E2B" w:rsidRPr="005011BA">
              <w:rPr>
                <w:rFonts w:ascii="Verdana" w:hAnsi="Verdana" w:cs="Verdana"/>
                <w:b/>
                <w:bCs/>
                <w:lang w:val="fr-FR"/>
              </w:rPr>
              <w:t>:</w:t>
            </w:r>
            <w:r w:rsidR="00131E2B">
              <w:rPr>
                <w:rFonts w:ascii="Verdana" w:hAnsi="Verdana" w:cs="Verdana"/>
                <w:lang w:val="fr-FR"/>
              </w:rPr>
              <w:t>QTP,</w:t>
            </w:r>
            <w:r w:rsidR="00131E2B" w:rsidRPr="005011BA">
              <w:rPr>
                <w:rFonts w:ascii="Verdana" w:hAnsi="Verdana" w:cs="Verdana"/>
                <w:lang w:val="fr-FR"/>
              </w:rPr>
              <w:t xml:space="preserve"> Visual Basic, Java</w:t>
            </w:r>
          </w:p>
        </w:tc>
      </w:tr>
    </w:tbl>
    <w:p w:rsidR="00131E2B" w:rsidRPr="001D308A" w:rsidRDefault="00131E2B" w:rsidP="00131E2B">
      <w:pPr>
        <w:spacing w:line="360" w:lineRule="auto"/>
        <w:jc w:val="both"/>
        <w:rPr>
          <w:rFonts w:ascii="Verdana" w:hAnsi="Verdana" w:cs="Verdana"/>
          <w:b/>
          <w:bCs/>
          <w:lang w:val="fr-FR"/>
        </w:rPr>
      </w:pPr>
    </w:p>
    <w:p w:rsidR="00131E2B" w:rsidRPr="001D308A" w:rsidRDefault="00131E2B" w:rsidP="000B7E94">
      <w:pPr>
        <w:spacing w:line="360" w:lineRule="auto"/>
        <w:jc w:val="both"/>
        <w:rPr>
          <w:rFonts w:ascii="Verdana" w:hAnsi="Verdana" w:cs="Verdana"/>
        </w:rPr>
      </w:pPr>
      <w:r>
        <w:rPr>
          <w:rFonts w:ascii="Verdana" w:hAnsi="Verdana" w:cs="Verdana"/>
          <w:b/>
          <w:bCs/>
          <w:lang w:val="fr-FR"/>
        </w:rPr>
        <w:t>Application</w:t>
      </w:r>
      <w:r w:rsidRPr="001D308A">
        <w:rPr>
          <w:rFonts w:ascii="Verdana" w:hAnsi="Verdana" w:cs="Verdana"/>
          <w:b/>
          <w:bCs/>
          <w:lang w:val="fr-FR"/>
        </w:rPr>
        <w:t>:</w:t>
      </w:r>
      <w:r w:rsidRPr="001D308A">
        <w:rPr>
          <w:rFonts w:ascii="Verdana" w:hAnsi="Verdana" w:cs="Verdana"/>
        </w:rPr>
        <w:t>COLT (Canadian Online Teller Application)</w:t>
      </w:r>
    </w:p>
    <w:p w:rsidR="00131E2B" w:rsidRPr="001D308A" w:rsidRDefault="00131E2B" w:rsidP="00131E2B">
      <w:pPr>
        <w:spacing w:line="360" w:lineRule="auto"/>
        <w:ind w:left="720" w:firstLine="720"/>
        <w:jc w:val="both"/>
        <w:rPr>
          <w:rFonts w:ascii="Verdana" w:hAnsi="Verdana" w:cs="Verdana"/>
        </w:rPr>
      </w:pPr>
      <w:r w:rsidRPr="001D308A">
        <w:rPr>
          <w:rFonts w:ascii="Verdana" w:hAnsi="Verdana" w:cs="Verdana"/>
        </w:rPr>
        <w:t>RDDA (Retail Demand Deposit Account)</w:t>
      </w:r>
    </w:p>
    <w:p w:rsidR="00131E2B" w:rsidRPr="001D308A" w:rsidRDefault="00131E2B" w:rsidP="00131E2B">
      <w:pPr>
        <w:spacing w:line="360" w:lineRule="auto"/>
        <w:ind w:left="720" w:firstLine="720"/>
        <w:jc w:val="both"/>
        <w:rPr>
          <w:rFonts w:ascii="Verdana" w:hAnsi="Verdana" w:cs="Verdana"/>
        </w:rPr>
      </w:pPr>
      <w:r w:rsidRPr="001D308A">
        <w:rPr>
          <w:rFonts w:ascii="Verdana" w:hAnsi="Verdana" w:cs="Verdana"/>
        </w:rPr>
        <w:t>BDDA (Business Demand Deposit Account)</w:t>
      </w:r>
    </w:p>
    <w:p w:rsidR="00131E2B" w:rsidRPr="00A10A04" w:rsidRDefault="00131E2B" w:rsidP="00131E2B">
      <w:pPr>
        <w:spacing w:line="360" w:lineRule="auto"/>
        <w:ind w:left="720" w:firstLine="720"/>
        <w:jc w:val="both"/>
        <w:rPr>
          <w:rFonts w:ascii="Verdana" w:hAnsi="Verdana" w:cs="Verdana"/>
          <w:lang w:val="en-GB"/>
        </w:rPr>
      </w:pPr>
      <w:r w:rsidRPr="00A10A04">
        <w:rPr>
          <w:rFonts w:ascii="Verdana" w:hAnsi="Verdana" w:cs="Verdana"/>
          <w:lang w:val="en-GB"/>
        </w:rPr>
        <w:t>SRF – Service Reference file,SRF Credit Card,Sales Platform,RBIS Application,</w:t>
      </w:r>
    </w:p>
    <w:p w:rsidR="00131E2B" w:rsidRPr="00A10A04" w:rsidRDefault="00131E2B" w:rsidP="00131E2B">
      <w:pPr>
        <w:spacing w:line="360" w:lineRule="auto"/>
        <w:ind w:left="720" w:firstLine="720"/>
        <w:jc w:val="both"/>
        <w:rPr>
          <w:rFonts w:ascii="Verdana" w:hAnsi="Verdana" w:cs="Verdana"/>
          <w:lang w:val="en-GB"/>
        </w:rPr>
      </w:pPr>
      <w:r>
        <w:rPr>
          <w:rFonts w:ascii="Verdana" w:hAnsi="Verdana" w:cs="Verdana"/>
          <w:lang w:val="en-GB"/>
        </w:rPr>
        <w:t xml:space="preserve">TIS </w:t>
      </w:r>
      <w:r w:rsidRPr="00A10A04">
        <w:rPr>
          <w:rFonts w:ascii="Verdana" w:hAnsi="Verdana" w:cs="Verdana"/>
          <w:lang w:val="en-GB"/>
        </w:rPr>
        <w:t>Application</w:t>
      </w:r>
    </w:p>
    <w:p w:rsidR="00131E2B" w:rsidRPr="001D308A" w:rsidRDefault="00131E2B" w:rsidP="00131E2B">
      <w:pPr>
        <w:pStyle w:val="NormalWeb"/>
        <w:rPr>
          <w:rFonts w:ascii="Verdana" w:hAnsi="Verdana" w:cs="Verdana"/>
          <w:sz w:val="20"/>
          <w:szCs w:val="20"/>
        </w:rPr>
      </w:pPr>
      <w:r w:rsidRPr="001D308A">
        <w:rPr>
          <w:rFonts w:ascii="Verdana" w:hAnsi="Verdana" w:cs="Verdana"/>
          <w:b/>
          <w:bCs/>
          <w:sz w:val="20"/>
          <w:szCs w:val="20"/>
        </w:rPr>
        <w:t>Description:</w:t>
      </w:r>
      <w:bookmarkStart w:id="1" w:name="_Toc268771547"/>
      <w:r w:rsidRPr="001D308A">
        <w:rPr>
          <w:rFonts w:ascii="Verdana" w:hAnsi="Verdana" w:cs="Verdana"/>
          <w:sz w:val="20"/>
          <w:szCs w:val="20"/>
        </w:rPr>
        <w:t xml:space="preserve">The Canada Deposit Insurance Corporation (CDIC) is a federal Crown corporation created by Parliament in 1967 to protect deposits made with member financial institutions in case of their failure. CDIC helps keep </w:t>
      </w:r>
      <w:smartTag w:uri="urn:schemas-microsoft-com:office:smarttags" w:element="place">
        <w:smartTag w:uri="urn:schemas-microsoft-com:office:smarttags" w:element="country-region">
          <w:r w:rsidRPr="001D308A">
            <w:rPr>
              <w:rFonts w:ascii="Verdana" w:hAnsi="Verdana" w:cs="Verdana"/>
              <w:sz w:val="20"/>
              <w:szCs w:val="20"/>
            </w:rPr>
            <w:t>Canada</w:t>
          </w:r>
        </w:smartTag>
      </w:smartTag>
      <w:r w:rsidRPr="001D308A">
        <w:rPr>
          <w:rFonts w:ascii="Verdana" w:hAnsi="Verdana" w:cs="Verdana"/>
          <w:sz w:val="20"/>
          <w:szCs w:val="20"/>
        </w:rPr>
        <w:t>’s financial system strong by insuring their savings in case a bank or other CDIC member institution fails. In the event that a member institution (“MI”) should fail, the Canada Deposit Insurance Corporation (“CDIC”) is obliged to make payments to depositors in accordance with its insurance rules, in a timely manner.</w:t>
      </w:r>
    </w:p>
    <w:bookmarkEnd w:id="1"/>
    <w:p w:rsidR="00131E2B" w:rsidRPr="001D308A" w:rsidRDefault="00131E2B" w:rsidP="00131E2B">
      <w:pPr>
        <w:spacing w:line="360" w:lineRule="auto"/>
        <w:jc w:val="both"/>
        <w:rPr>
          <w:rFonts w:ascii="Verdana" w:hAnsi="Verdana" w:cs="Verdana"/>
          <w:b/>
          <w:bCs/>
          <w:lang w:val="en-GB"/>
        </w:rPr>
      </w:pPr>
      <w:r w:rsidRPr="001D308A">
        <w:rPr>
          <w:rFonts w:ascii="Verdana" w:hAnsi="Verdana" w:cs="Verdana"/>
          <w:b/>
          <w:bCs/>
          <w:u w:val="single"/>
          <w:lang w:val="en-GB"/>
        </w:rPr>
        <w:t>Roles and Responsibilities</w:t>
      </w:r>
    </w:p>
    <w:p w:rsidR="00131E2B" w:rsidRPr="001A501E" w:rsidRDefault="001A501E" w:rsidP="00131E2B">
      <w:pPr>
        <w:pStyle w:val="Normal11pt"/>
        <w:spacing w:line="360" w:lineRule="auto"/>
        <w:rPr>
          <w:rFonts w:ascii="Verdana" w:hAnsi="Verdana" w:cs="Verdana"/>
          <w:sz w:val="20"/>
          <w:szCs w:val="20"/>
          <w:lang w:val="en-GB"/>
        </w:rPr>
      </w:pPr>
      <w:r>
        <w:rPr>
          <w:rFonts w:ascii="Verdana" w:hAnsi="Verdana" w:cs="Verdana"/>
          <w:sz w:val="20"/>
          <w:szCs w:val="20"/>
          <w:lang w:val="en-GB"/>
        </w:rPr>
        <w:t>Lead the project from Offshore and managed</w:t>
      </w:r>
      <w:r w:rsidR="00131E2B" w:rsidRPr="001A501E">
        <w:rPr>
          <w:rFonts w:ascii="Verdana" w:hAnsi="Verdana" w:cs="Verdana"/>
          <w:sz w:val="20"/>
          <w:szCs w:val="20"/>
          <w:lang w:val="en-GB"/>
        </w:rPr>
        <w:t xml:space="preserve"> a team of 3 members.</w:t>
      </w:r>
    </w:p>
    <w:p w:rsidR="00131E2B" w:rsidRPr="001D308A" w:rsidRDefault="00131E2B" w:rsidP="00131E2B">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Requirements gathering , Test Case preparation &amp; Execution , Defect Reporting &amp; Analysis and Reviews – Test Results</w:t>
      </w:r>
    </w:p>
    <w:p w:rsidR="00131E2B" w:rsidRPr="00131E2B" w:rsidRDefault="00131E2B" w:rsidP="00131E2B">
      <w:pPr>
        <w:pStyle w:val="Normal11pt"/>
        <w:spacing w:line="360" w:lineRule="auto"/>
        <w:rPr>
          <w:rFonts w:ascii="Verdana" w:hAnsi="Verdana" w:cs="Verdana"/>
          <w:sz w:val="20"/>
          <w:szCs w:val="20"/>
          <w:lang w:val="en-GB"/>
        </w:rPr>
      </w:pPr>
      <w:r w:rsidRPr="00131E2B">
        <w:rPr>
          <w:rFonts w:ascii="Verdana" w:hAnsi="Verdana" w:cs="Verdana"/>
          <w:sz w:val="20"/>
          <w:szCs w:val="20"/>
          <w:lang w:val="en-GB"/>
        </w:rPr>
        <w:t>Delivered Test Coverage Report, FST &amp; OAT Sign off document to Business.</w:t>
      </w:r>
    </w:p>
    <w:p w:rsidR="00131E2B" w:rsidRPr="001D308A" w:rsidRDefault="00131E2B" w:rsidP="00131E2B">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Sending Weekly Status Report to Project Manager.</w:t>
      </w:r>
    </w:p>
    <w:p w:rsidR="00131E2B" w:rsidRPr="001D308A" w:rsidRDefault="00131E2B" w:rsidP="00131E2B">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Supporting Business for UAT and no UAT defect was found</w:t>
      </w:r>
    </w:p>
    <w:p w:rsidR="00131E2B" w:rsidRPr="001D308A" w:rsidRDefault="00131E2B" w:rsidP="00131E2B">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Co-ordination with Environment Support team for batch process and other teams for End to End Testing.</w:t>
      </w:r>
    </w:p>
    <w:p w:rsidR="00131E2B" w:rsidRPr="001D308A" w:rsidRDefault="00131E2B" w:rsidP="00131E2B">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Onsite-Offshore Co-ordination and Client Management</w:t>
      </w:r>
    </w:p>
    <w:p w:rsidR="00131E2B" w:rsidRPr="001D308A" w:rsidRDefault="00131E2B" w:rsidP="00131E2B">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Lessons Learnt document is prepared and delivered to client</w:t>
      </w:r>
    </w:p>
    <w:p w:rsidR="00131E2B" w:rsidRPr="001D308A" w:rsidRDefault="00131E2B" w:rsidP="00131E2B">
      <w:pPr>
        <w:pStyle w:val="Normal11pt"/>
        <w:numPr>
          <w:ilvl w:val="0"/>
          <w:numId w:val="0"/>
        </w:numPr>
        <w:spacing w:line="360" w:lineRule="auto"/>
        <w:rPr>
          <w:rFonts w:ascii="Verdana" w:hAnsi="Verdana" w:cs="Verdana"/>
          <w:b/>
          <w:bCs/>
          <w:sz w:val="20"/>
          <w:szCs w:val="20"/>
          <w:u w:val="single"/>
          <w:lang w:val="en-GB"/>
        </w:rPr>
      </w:pPr>
    </w:p>
    <w:p w:rsidR="00C67A68" w:rsidRPr="001D308A" w:rsidRDefault="00C67A68" w:rsidP="0051171D">
      <w:pPr>
        <w:spacing w:line="360" w:lineRule="auto"/>
        <w:rPr>
          <w:rFonts w:ascii="Verdana" w:hAnsi="Verdana" w:cs="Verdana"/>
          <w:b/>
          <w:bCs/>
          <w:u w:val="single"/>
          <w:lang w:val="en-GB"/>
        </w:rPr>
      </w:pPr>
      <w:r w:rsidRPr="001D308A">
        <w:rPr>
          <w:rFonts w:ascii="Verdana" w:hAnsi="Verdana" w:cs="Verdana"/>
          <w:b/>
          <w:bCs/>
          <w:u w:val="single"/>
          <w:lang w:val="en-GB"/>
        </w:rPr>
        <w:t xml:space="preserve">Project </w:t>
      </w:r>
      <w:r w:rsidR="00131E2B">
        <w:rPr>
          <w:rFonts w:ascii="Verdana" w:hAnsi="Verdana" w:cs="Verdana"/>
          <w:b/>
          <w:bCs/>
          <w:u w:val="single"/>
          <w:lang w:val="en-GB"/>
        </w:rPr>
        <w:t>3</w:t>
      </w:r>
      <w:r w:rsidRPr="001D308A">
        <w:rPr>
          <w:rFonts w:ascii="Verdana" w:hAnsi="Verdana" w:cs="Verdana"/>
          <w:b/>
          <w:bCs/>
          <w:u w:val="single"/>
          <w:lang w:val="en-GB"/>
        </w:rPr>
        <w:t>:</w:t>
      </w:r>
    </w:p>
    <w:tbl>
      <w:tblPr>
        <w:tblW w:w="97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30"/>
        <w:gridCol w:w="3600"/>
        <w:gridCol w:w="2790"/>
      </w:tblGrid>
      <w:tr w:rsidR="00C67A68" w:rsidRPr="001D308A">
        <w:tc>
          <w:tcPr>
            <w:tcW w:w="3330" w:type="dxa"/>
          </w:tcPr>
          <w:p w:rsidR="00C67A68" w:rsidRPr="005011BA" w:rsidRDefault="00C67A68" w:rsidP="005011BA">
            <w:pPr>
              <w:spacing w:line="360" w:lineRule="auto"/>
              <w:rPr>
                <w:rFonts w:ascii="Verdana" w:hAnsi="Verdana" w:cs="Verdana"/>
                <w:b/>
                <w:bCs/>
                <w:lang w:val="en-GB"/>
              </w:rPr>
            </w:pPr>
            <w:r w:rsidRPr="005011BA">
              <w:rPr>
                <w:rFonts w:ascii="Verdana" w:hAnsi="Verdana" w:cs="Verdana"/>
                <w:b/>
                <w:bCs/>
                <w:lang w:val="en-GB"/>
              </w:rPr>
              <w:t xml:space="preserve">Client : </w:t>
            </w:r>
            <w:r w:rsidRPr="005011BA">
              <w:rPr>
                <w:rFonts w:ascii="Verdana" w:hAnsi="Verdana" w:cs="Verdana"/>
                <w:lang w:val="en-GB"/>
              </w:rPr>
              <w:t xml:space="preserve">Royal Bank of </w:t>
            </w:r>
            <w:smartTag w:uri="urn:schemas-microsoft-com:office:smarttags" w:element="place">
              <w:smartTag w:uri="urn:schemas-microsoft-com:office:smarttags" w:element="country-region">
                <w:r w:rsidRPr="005011BA">
                  <w:rPr>
                    <w:rFonts w:ascii="Verdana" w:hAnsi="Verdana" w:cs="Verdana"/>
                    <w:lang w:val="en-GB"/>
                  </w:rPr>
                  <w:t>Canada</w:t>
                </w:r>
              </w:smartTag>
            </w:smartTag>
          </w:p>
        </w:tc>
        <w:tc>
          <w:tcPr>
            <w:tcW w:w="3600" w:type="dxa"/>
          </w:tcPr>
          <w:p w:rsidR="00C67A68" w:rsidRPr="005011BA" w:rsidRDefault="00C67A68" w:rsidP="005011BA">
            <w:pPr>
              <w:spacing w:line="360" w:lineRule="auto"/>
              <w:rPr>
                <w:rFonts w:ascii="Verdana" w:hAnsi="Verdana" w:cs="Verdana"/>
                <w:b/>
                <w:bCs/>
                <w:lang w:val="en-GB"/>
              </w:rPr>
            </w:pPr>
            <w:r w:rsidRPr="005011BA">
              <w:rPr>
                <w:rFonts w:ascii="Verdana" w:hAnsi="Verdana" w:cs="Verdana"/>
                <w:b/>
                <w:bCs/>
                <w:lang w:val="en-GB"/>
              </w:rPr>
              <w:t xml:space="preserve">Project : </w:t>
            </w:r>
            <w:r w:rsidRPr="005011BA">
              <w:rPr>
                <w:rFonts w:ascii="Verdana" w:hAnsi="Verdana" w:cs="Verdana"/>
                <w:lang w:val="en-GB"/>
              </w:rPr>
              <w:t>Deposits Maintenance</w:t>
            </w:r>
          </w:p>
        </w:tc>
        <w:tc>
          <w:tcPr>
            <w:tcW w:w="2790" w:type="dxa"/>
          </w:tcPr>
          <w:p w:rsidR="00C67A68" w:rsidRPr="005011BA" w:rsidRDefault="00C67A68" w:rsidP="005011BA">
            <w:pPr>
              <w:spacing w:line="360" w:lineRule="auto"/>
              <w:rPr>
                <w:rFonts w:ascii="Verdana" w:hAnsi="Verdana" w:cs="Verdana"/>
                <w:b/>
                <w:bCs/>
                <w:lang w:val="en-GB"/>
              </w:rPr>
            </w:pPr>
            <w:r w:rsidRPr="005011BA">
              <w:rPr>
                <w:rFonts w:ascii="Verdana" w:hAnsi="Verdana" w:cs="Verdana"/>
                <w:b/>
                <w:bCs/>
                <w:lang w:val="en-GB"/>
              </w:rPr>
              <w:t xml:space="preserve">Module : </w:t>
            </w:r>
            <w:r w:rsidRPr="005011BA">
              <w:rPr>
                <w:rFonts w:ascii="Verdana" w:hAnsi="Verdana" w:cs="Verdana"/>
                <w:lang w:val="en-GB"/>
              </w:rPr>
              <w:t>Deposits</w:t>
            </w:r>
          </w:p>
        </w:tc>
      </w:tr>
      <w:tr w:rsidR="00C67A68" w:rsidRPr="00447281">
        <w:tc>
          <w:tcPr>
            <w:tcW w:w="3330" w:type="dxa"/>
          </w:tcPr>
          <w:p w:rsidR="00C67A68" w:rsidRPr="005011BA" w:rsidRDefault="00C67A68" w:rsidP="005011BA">
            <w:pPr>
              <w:spacing w:line="360" w:lineRule="auto"/>
              <w:rPr>
                <w:rFonts w:ascii="Verdana" w:hAnsi="Verdana" w:cs="Verdana"/>
                <w:b/>
                <w:bCs/>
                <w:lang w:val="en-GB"/>
              </w:rPr>
            </w:pPr>
            <w:r w:rsidRPr="005011BA">
              <w:rPr>
                <w:rFonts w:ascii="Verdana" w:hAnsi="Verdana" w:cs="Verdana"/>
                <w:b/>
                <w:bCs/>
                <w:lang w:val="en-GB"/>
              </w:rPr>
              <w:t xml:space="preserve">Duration : </w:t>
            </w:r>
            <w:r w:rsidRPr="005011BA">
              <w:rPr>
                <w:rFonts w:ascii="Verdana" w:hAnsi="Verdana" w:cs="Verdana"/>
                <w:lang w:val="en-GB"/>
              </w:rPr>
              <w:t>9 Months</w:t>
            </w:r>
          </w:p>
        </w:tc>
        <w:tc>
          <w:tcPr>
            <w:tcW w:w="6390" w:type="dxa"/>
            <w:gridSpan w:val="2"/>
          </w:tcPr>
          <w:p w:rsidR="00C67A68" w:rsidRPr="00A10A04" w:rsidRDefault="00131E2B" w:rsidP="005011BA">
            <w:pPr>
              <w:spacing w:line="360" w:lineRule="auto"/>
              <w:rPr>
                <w:rFonts w:ascii="Verdana" w:hAnsi="Verdana" w:cs="Verdana"/>
                <w:b/>
                <w:bCs/>
                <w:lang w:val="fr-FR"/>
              </w:rPr>
            </w:pPr>
            <w:r w:rsidRPr="005011BA">
              <w:rPr>
                <w:rFonts w:ascii="Verdana" w:hAnsi="Verdana" w:cs="Verdana"/>
                <w:b/>
                <w:bCs/>
                <w:lang w:val="fr-FR"/>
              </w:rPr>
              <w:t>Environnent</w:t>
            </w:r>
            <w:r w:rsidR="00C67A68" w:rsidRPr="005011BA">
              <w:rPr>
                <w:rFonts w:ascii="Verdana" w:hAnsi="Verdana" w:cs="Verdana"/>
                <w:b/>
                <w:bCs/>
                <w:lang w:val="fr-FR"/>
              </w:rPr>
              <w:t>:</w:t>
            </w:r>
            <w:r w:rsidR="00C67A68" w:rsidRPr="005011BA">
              <w:rPr>
                <w:rFonts w:ascii="Verdana" w:hAnsi="Verdana" w:cs="Verdana"/>
                <w:lang w:val="fr-FR"/>
              </w:rPr>
              <w:t xml:space="preserve"> Mainframes, Visual Basic, Java, DB2</w:t>
            </w:r>
          </w:p>
        </w:tc>
      </w:tr>
    </w:tbl>
    <w:p w:rsidR="00C67A68" w:rsidRPr="001D308A" w:rsidRDefault="00C67A68" w:rsidP="00722B86">
      <w:pPr>
        <w:spacing w:line="360" w:lineRule="auto"/>
        <w:jc w:val="both"/>
        <w:rPr>
          <w:rFonts w:ascii="Verdana" w:hAnsi="Verdana" w:cs="Verdana"/>
        </w:rPr>
      </w:pPr>
      <w:r w:rsidRPr="00A10A04">
        <w:rPr>
          <w:rFonts w:ascii="Verdana" w:hAnsi="Verdana" w:cs="Verdana"/>
          <w:b/>
          <w:bCs/>
          <w:lang w:val="en-GB"/>
        </w:rPr>
        <w:t>Application:</w:t>
      </w:r>
      <w:r w:rsidRPr="001D308A">
        <w:rPr>
          <w:rFonts w:ascii="Verdana" w:hAnsi="Verdana" w:cs="Verdana"/>
        </w:rPr>
        <w:t>COLT (Canadian Online Teller Application)</w:t>
      </w:r>
    </w:p>
    <w:p w:rsidR="00C67A68" w:rsidRPr="001D308A" w:rsidRDefault="00C67A68" w:rsidP="003F34F2">
      <w:pPr>
        <w:spacing w:line="360" w:lineRule="auto"/>
        <w:ind w:left="720" w:firstLine="720"/>
        <w:jc w:val="both"/>
        <w:rPr>
          <w:rFonts w:ascii="Verdana" w:hAnsi="Verdana" w:cs="Verdana"/>
        </w:rPr>
      </w:pPr>
      <w:r w:rsidRPr="001D308A">
        <w:rPr>
          <w:rFonts w:ascii="Verdana" w:hAnsi="Verdana" w:cs="Verdana"/>
        </w:rPr>
        <w:t>RDDA (Retail Demand Deposit Account)</w:t>
      </w:r>
    </w:p>
    <w:p w:rsidR="00C67A68" w:rsidRPr="001D308A" w:rsidRDefault="00C67A68" w:rsidP="003F34F2">
      <w:pPr>
        <w:spacing w:line="360" w:lineRule="auto"/>
        <w:ind w:left="720" w:firstLine="720"/>
        <w:jc w:val="both"/>
        <w:rPr>
          <w:rFonts w:ascii="Verdana" w:hAnsi="Verdana" w:cs="Verdana"/>
        </w:rPr>
      </w:pPr>
      <w:r w:rsidRPr="001D308A">
        <w:rPr>
          <w:rFonts w:ascii="Verdana" w:hAnsi="Verdana" w:cs="Verdana"/>
        </w:rPr>
        <w:t>BDDA (Business Demand Deposit Account)</w:t>
      </w:r>
    </w:p>
    <w:p w:rsidR="00C67A68" w:rsidRPr="00A10A04" w:rsidRDefault="00C67A68" w:rsidP="003F34F2">
      <w:pPr>
        <w:spacing w:line="360" w:lineRule="auto"/>
        <w:ind w:left="720" w:firstLine="720"/>
        <w:jc w:val="both"/>
        <w:rPr>
          <w:rFonts w:ascii="Verdana" w:hAnsi="Verdana" w:cs="Verdana"/>
          <w:lang w:val="en-GB"/>
        </w:rPr>
      </w:pPr>
      <w:r w:rsidRPr="001D308A">
        <w:rPr>
          <w:rFonts w:ascii="Verdana" w:hAnsi="Verdana" w:cs="Verdana"/>
        </w:rPr>
        <w:t>SRF</w:t>
      </w:r>
      <w:r w:rsidRPr="00A10A04">
        <w:rPr>
          <w:rFonts w:ascii="Verdana" w:hAnsi="Verdana" w:cs="Verdana"/>
          <w:lang w:val="en-GB"/>
        </w:rPr>
        <w:t xml:space="preserve"> – Service Reference file, Sales Platform,RBC.Com</w:t>
      </w:r>
    </w:p>
    <w:p w:rsidR="00C67A68" w:rsidRPr="001D308A" w:rsidRDefault="00C67A68" w:rsidP="00722B86">
      <w:pPr>
        <w:spacing w:line="360" w:lineRule="auto"/>
        <w:jc w:val="both"/>
        <w:rPr>
          <w:rFonts w:ascii="Verdana" w:hAnsi="Verdana" w:cs="Verdana"/>
        </w:rPr>
      </w:pPr>
      <w:r>
        <w:rPr>
          <w:rFonts w:ascii="Verdana" w:hAnsi="Verdana" w:cs="Verdana"/>
          <w:b/>
          <w:bCs/>
          <w:lang w:val="en-GB"/>
        </w:rPr>
        <w:t>Description</w:t>
      </w:r>
      <w:r w:rsidRPr="00A10A04">
        <w:rPr>
          <w:rFonts w:ascii="Verdana" w:hAnsi="Verdana" w:cs="Verdana"/>
          <w:b/>
          <w:bCs/>
          <w:lang w:val="en-GB"/>
        </w:rPr>
        <w:t>:</w:t>
      </w:r>
      <w:r w:rsidRPr="001D308A">
        <w:rPr>
          <w:rFonts w:ascii="Verdana" w:hAnsi="Verdana" w:cs="Verdana"/>
        </w:rPr>
        <w:t>Maintenance releases are intended to fix the minor problems existing in production as per the business needs. Each fix will come as PTR (Problem Tracking Report).</w:t>
      </w:r>
    </w:p>
    <w:p w:rsidR="00C67A68" w:rsidRPr="001D308A" w:rsidRDefault="00C67A68" w:rsidP="00722B86">
      <w:pPr>
        <w:pStyle w:val="Normal11pt"/>
        <w:numPr>
          <w:ilvl w:val="0"/>
          <w:numId w:val="0"/>
        </w:numPr>
        <w:spacing w:line="360" w:lineRule="auto"/>
        <w:rPr>
          <w:rFonts w:ascii="Verdana" w:hAnsi="Verdana" w:cs="Verdana"/>
          <w:b/>
          <w:bCs/>
          <w:sz w:val="20"/>
          <w:szCs w:val="20"/>
          <w:lang w:val="en-GB"/>
        </w:rPr>
      </w:pPr>
      <w:r w:rsidRPr="001D308A">
        <w:rPr>
          <w:rFonts w:ascii="Verdana" w:hAnsi="Verdana" w:cs="Verdana"/>
          <w:b/>
          <w:bCs/>
          <w:sz w:val="20"/>
          <w:szCs w:val="20"/>
          <w:u w:val="single"/>
          <w:lang w:val="en-GB"/>
        </w:rPr>
        <w:t>Roles and Responsibilities</w:t>
      </w:r>
    </w:p>
    <w:p w:rsidR="00C67A68" w:rsidRPr="001D308A" w:rsidRDefault="00C67A68" w:rsidP="00722B86">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 xml:space="preserve">Generating and editing the JCL </w:t>
      </w:r>
      <w:r w:rsidRPr="001D308A">
        <w:rPr>
          <w:rFonts w:ascii="Verdana" w:hAnsi="Verdana" w:cs="Verdana"/>
          <w:sz w:val="20"/>
          <w:szCs w:val="20"/>
        </w:rPr>
        <w:t>with the created PS or PDS input data sets for the batch run</w:t>
      </w:r>
    </w:p>
    <w:p w:rsidR="00C67A68" w:rsidRPr="001D308A" w:rsidRDefault="00C67A68" w:rsidP="00722B86">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 xml:space="preserve">Executing scheduled and unscheduled batch runs. </w:t>
      </w:r>
    </w:p>
    <w:p w:rsidR="00C67A68" w:rsidRPr="001D308A" w:rsidRDefault="00C67A68" w:rsidP="00722B86">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ABEND Analysis and PROD and TEST Report Comparison.</w:t>
      </w:r>
    </w:p>
    <w:p w:rsidR="00C67A68" w:rsidRPr="001D308A" w:rsidRDefault="00C67A68" w:rsidP="00722B86">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Fetching data from DB2 using SQL queries and using XPEDITOR for simulation</w:t>
      </w:r>
    </w:p>
    <w:p w:rsidR="00C67A68" w:rsidRPr="001D308A" w:rsidRDefault="00C67A68" w:rsidP="00722B86">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Requirements gathering , Test Case preparation &amp; Execution , Defect Reporting &amp; Analysis and Reviews – Test Results</w:t>
      </w:r>
    </w:p>
    <w:p w:rsidR="00C67A68" w:rsidRPr="001D308A" w:rsidRDefault="00C67A68" w:rsidP="00722B86">
      <w:pPr>
        <w:pStyle w:val="Normal11pt"/>
        <w:spacing w:line="360" w:lineRule="auto"/>
        <w:rPr>
          <w:rFonts w:ascii="Verdana" w:hAnsi="Verdana" w:cs="Verdana"/>
          <w:sz w:val="20"/>
          <w:szCs w:val="20"/>
          <w:lang w:val="en-GB"/>
        </w:rPr>
      </w:pPr>
      <w:r w:rsidRPr="001D308A">
        <w:rPr>
          <w:rFonts w:ascii="Verdana" w:hAnsi="Verdana" w:cs="Verdana"/>
          <w:sz w:val="20"/>
          <w:szCs w:val="20"/>
        </w:rPr>
        <w:t>Creation of PS and PDS input data sets and planning the Test Schedules for the Batch Runs</w:t>
      </w:r>
    </w:p>
    <w:p w:rsidR="00C67A68" w:rsidRPr="001D308A" w:rsidRDefault="00C67A68" w:rsidP="00722B86">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Delivered Test Plan and Execution Sign Off document to Business and Development team.</w:t>
      </w:r>
    </w:p>
    <w:p w:rsidR="00C67A68" w:rsidRPr="001D308A" w:rsidRDefault="00C67A68" w:rsidP="00722B86">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Sending Weekly Status Report and Score Card to Project Manager</w:t>
      </w:r>
    </w:p>
    <w:p w:rsidR="00C67A68" w:rsidRPr="001D308A" w:rsidRDefault="00C67A68" w:rsidP="00722B86">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Onsite-Offshore Co-ordination and Client Management</w:t>
      </w:r>
    </w:p>
    <w:p w:rsidR="00C67A68" w:rsidRPr="001D308A" w:rsidRDefault="00C67A68" w:rsidP="00722B86">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Knowledge Management (Documentation, Trainings, Knowledge Transfer activities)</w:t>
      </w:r>
    </w:p>
    <w:p w:rsidR="00C67A68" w:rsidRPr="001D308A" w:rsidRDefault="00C67A68" w:rsidP="00FA6B79">
      <w:pPr>
        <w:spacing w:line="360" w:lineRule="auto"/>
        <w:rPr>
          <w:rFonts w:ascii="Verdana" w:hAnsi="Verdana" w:cs="Verdana"/>
          <w:b/>
          <w:bCs/>
          <w:u w:val="single"/>
          <w:lang w:val="en-GB"/>
        </w:rPr>
      </w:pPr>
    </w:p>
    <w:p w:rsidR="00C67A68" w:rsidRPr="001D308A" w:rsidRDefault="00C67A68" w:rsidP="0051171D">
      <w:pPr>
        <w:spacing w:line="360" w:lineRule="auto"/>
        <w:rPr>
          <w:rFonts w:ascii="Verdana" w:hAnsi="Verdana" w:cs="Verdana"/>
          <w:b/>
          <w:bCs/>
          <w:u w:val="single"/>
          <w:lang w:val="en-GB"/>
        </w:rPr>
      </w:pPr>
      <w:r w:rsidRPr="001D308A">
        <w:rPr>
          <w:rFonts w:ascii="Verdana" w:hAnsi="Verdana" w:cs="Verdana"/>
          <w:b/>
          <w:bCs/>
          <w:u w:val="single"/>
          <w:lang w:val="en-GB"/>
        </w:rPr>
        <w:t>Project 4:</w:t>
      </w:r>
    </w:p>
    <w:tbl>
      <w:tblPr>
        <w:tblW w:w="97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30"/>
        <w:gridCol w:w="3994"/>
        <w:gridCol w:w="2396"/>
      </w:tblGrid>
      <w:tr w:rsidR="00C67A68" w:rsidRPr="001D308A" w:rsidTr="000B7E94">
        <w:tc>
          <w:tcPr>
            <w:tcW w:w="3330" w:type="dxa"/>
          </w:tcPr>
          <w:p w:rsidR="00C67A68" w:rsidRPr="005011BA" w:rsidRDefault="00C67A68" w:rsidP="005011BA">
            <w:pPr>
              <w:spacing w:line="360" w:lineRule="auto"/>
              <w:rPr>
                <w:rFonts w:ascii="Verdana" w:hAnsi="Verdana" w:cs="Verdana"/>
                <w:b/>
                <w:bCs/>
                <w:lang w:val="en-GB"/>
              </w:rPr>
            </w:pPr>
            <w:r w:rsidRPr="005011BA">
              <w:rPr>
                <w:rFonts w:ascii="Verdana" w:hAnsi="Verdana" w:cs="Verdana"/>
                <w:b/>
                <w:bCs/>
                <w:lang w:val="en-GB"/>
              </w:rPr>
              <w:t xml:space="preserve">Client : </w:t>
            </w:r>
            <w:r w:rsidRPr="005011BA">
              <w:rPr>
                <w:rFonts w:ascii="Verdana" w:hAnsi="Verdana" w:cs="Verdana"/>
                <w:lang w:val="en-GB"/>
              </w:rPr>
              <w:t xml:space="preserve">Royal Bank of </w:t>
            </w:r>
            <w:smartTag w:uri="urn:schemas-microsoft-com:office:smarttags" w:element="place">
              <w:smartTag w:uri="urn:schemas-microsoft-com:office:smarttags" w:element="country-region">
                <w:r w:rsidRPr="005011BA">
                  <w:rPr>
                    <w:rFonts w:ascii="Verdana" w:hAnsi="Verdana" w:cs="Verdana"/>
                    <w:lang w:val="en-GB"/>
                  </w:rPr>
                  <w:t>Canada</w:t>
                </w:r>
              </w:smartTag>
            </w:smartTag>
          </w:p>
        </w:tc>
        <w:tc>
          <w:tcPr>
            <w:tcW w:w="3994" w:type="dxa"/>
          </w:tcPr>
          <w:p w:rsidR="00C67A68" w:rsidRPr="005011BA" w:rsidRDefault="00C67A68" w:rsidP="005011BA">
            <w:pPr>
              <w:spacing w:line="360" w:lineRule="auto"/>
              <w:rPr>
                <w:rFonts w:ascii="Verdana" w:hAnsi="Verdana" w:cs="Verdana"/>
                <w:b/>
                <w:bCs/>
                <w:lang w:val="en-GB"/>
              </w:rPr>
            </w:pPr>
            <w:r w:rsidRPr="005011BA">
              <w:rPr>
                <w:rFonts w:ascii="Verdana" w:hAnsi="Verdana" w:cs="Verdana"/>
                <w:b/>
                <w:bCs/>
                <w:lang w:val="en-GB"/>
              </w:rPr>
              <w:t xml:space="preserve">Project : </w:t>
            </w:r>
            <w:r w:rsidRPr="005011BA">
              <w:rPr>
                <w:rFonts w:ascii="Verdana" w:hAnsi="Verdana" w:cs="Verdana"/>
                <w:lang w:val="en-GB"/>
              </w:rPr>
              <w:t>CCIA(Credit Card Instant Adjudication)</w:t>
            </w:r>
          </w:p>
        </w:tc>
        <w:tc>
          <w:tcPr>
            <w:tcW w:w="2396" w:type="dxa"/>
          </w:tcPr>
          <w:p w:rsidR="00C67A68" w:rsidRPr="005011BA" w:rsidRDefault="00C67A68" w:rsidP="005011BA">
            <w:pPr>
              <w:spacing w:line="360" w:lineRule="auto"/>
              <w:rPr>
                <w:rFonts w:ascii="Verdana" w:hAnsi="Verdana" w:cs="Verdana"/>
                <w:lang w:val="en-GB"/>
              </w:rPr>
            </w:pPr>
            <w:r w:rsidRPr="005011BA">
              <w:rPr>
                <w:rFonts w:ascii="Verdana" w:hAnsi="Verdana" w:cs="Verdana"/>
                <w:b/>
                <w:bCs/>
                <w:lang w:val="en-GB"/>
              </w:rPr>
              <w:t xml:space="preserve">Module : </w:t>
            </w:r>
            <w:r w:rsidRPr="005011BA">
              <w:rPr>
                <w:rFonts w:ascii="Verdana" w:hAnsi="Verdana" w:cs="Verdana"/>
                <w:lang w:val="en-GB"/>
              </w:rPr>
              <w:t>Credit Card</w:t>
            </w:r>
          </w:p>
        </w:tc>
      </w:tr>
      <w:tr w:rsidR="00C67A68" w:rsidRPr="001D308A" w:rsidTr="000B7E94">
        <w:tc>
          <w:tcPr>
            <w:tcW w:w="3330" w:type="dxa"/>
          </w:tcPr>
          <w:p w:rsidR="00C67A68" w:rsidRPr="005011BA" w:rsidRDefault="00C67A68" w:rsidP="005011BA">
            <w:pPr>
              <w:spacing w:line="360" w:lineRule="auto"/>
              <w:rPr>
                <w:rFonts w:ascii="Verdana" w:hAnsi="Verdana" w:cs="Verdana"/>
                <w:b/>
                <w:bCs/>
                <w:lang w:val="en-GB"/>
              </w:rPr>
            </w:pPr>
            <w:r w:rsidRPr="005011BA">
              <w:rPr>
                <w:rFonts w:ascii="Verdana" w:hAnsi="Verdana" w:cs="Verdana"/>
                <w:b/>
                <w:bCs/>
                <w:lang w:val="en-GB"/>
              </w:rPr>
              <w:t xml:space="preserve">Duration : </w:t>
            </w:r>
            <w:r w:rsidRPr="005011BA">
              <w:rPr>
                <w:rFonts w:ascii="Verdana" w:hAnsi="Verdana" w:cs="Verdana"/>
                <w:lang w:val="en-GB"/>
              </w:rPr>
              <w:t>2 Months</w:t>
            </w:r>
          </w:p>
        </w:tc>
        <w:tc>
          <w:tcPr>
            <w:tcW w:w="6390" w:type="dxa"/>
            <w:gridSpan w:val="2"/>
          </w:tcPr>
          <w:p w:rsidR="00C67A68" w:rsidRPr="00A10A04" w:rsidRDefault="00C67A68" w:rsidP="005011BA">
            <w:pPr>
              <w:spacing w:line="360" w:lineRule="auto"/>
              <w:jc w:val="both"/>
              <w:rPr>
                <w:rFonts w:ascii="Verdana" w:hAnsi="Verdana" w:cs="Verdana"/>
                <w:lang w:val="en-GB"/>
              </w:rPr>
            </w:pPr>
            <w:r w:rsidRPr="00A10A04">
              <w:rPr>
                <w:rFonts w:ascii="Verdana" w:hAnsi="Verdana" w:cs="Verdana"/>
                <w:b/>
                <w:bCs/>
                <w:lang w:val="en-GB"/>
              </w:rPr>
              <w:t>Environment:</w:t>
            </w:r>
            <w:r w:rsidRPr="00A10A04">
              <w:rPr>
                <w:rFonts w:ascii="Verdana" w:hAnsi="Verdana" w:cs="Verdana"/>
                <w:lang w:val="en-GB"/>
              </w:rPr>
              <w:t xml:space="preserve"> Visual Basic, Java, Web Application</w:t>
            </w:r>
          </w:p>
        </w:tc>
      </w:tr>
    </w:tbl>
    <w:p w:rsidR="00C67A68" w:rsidRPr="00A10A04" w:rsidRDefault="00C67A68" w:rsidP="0051171D">
      <w:pPr>
        <w:spacing w:line="360" w:lineRule="auto"/>
        <w:jc w:val="both"/>
        <w:rPr>
          <w:rFonts w:ascii="Verdana" w:hAnsi="Verdana" w:cs="Verdana"/>
          <w:b/>
          <w:bCs/>
          <w:lang w:val="en-GB"/>
        </w:rPr>
      </w:pPr>
    </w:p>
    <w:p w:rsidR="00C67A68" w:rsidRPr="00A10A04" w:rsidRDefault="00C67A68" w:rsidP="0051171D">
      <w:pPr>
        <w:spacing w:line="360" w:lineRule="auto"/>
        <w:jc w:val="both"/>
        <w:rPr>
          <w:rFonts w:ascii="Verdana" w:hAnsi="Verdana" w:cs="Verdana"/>
          <w:lang w:val="en-GB"/>
        </w:rPr>
      </w:pPr>
      <w:r w:rsidRPr="00A10A04">
        <w:rPr>
          <w:rFonts w:ascii="Verdana" w:hAnsi="Verdana" w:cs="Verdana"/>
          <w:b/>
          <w:bCs/>
          <w:lang w:val="en-GB"/>
        </w:rPr>
        <w:t>Application:</w:t>
      </w:r>
      <w:r w:rsidRPr="001D308A">
        <w:rPr>
          <w:rFonts w:ascii="Verdana" w:hAnsi="Verdana" w:cs="Verdana"/>
        </w:rPr>
        <w:t>Originate, OLB(Online Banking), 5Q(credit card information)</w:t>
      </w:r>
    </w:p>
    <w:p w:rsidR="00C67A68" w:rsidRPr="001D308A" w:rsidRDefault="00C67A68" w:rsidP="00C64395">
      <w:pPr>
        <w:spacing w:line="360" w:lineRule="auto"/>
        <w:jc w:val="both"/>
        <w:rPr>
          <w:rFonts w:ascii="Verdana" w:hAnsi="Verdana" w:cs="Verdana"/>
          <w:i/>
          <w:iCs/>
        </w:rPr>
      </w:pPr>
      <w:r w:rsidRPr="00A10A04">
        <w:rPr>
          <w:rFonts w:ascii="Verdana" w:hAnsi="Verdana" w:cs="Verdana"/>
          <w:b/>
          <w:bCs/>
          <w:lang w:val="en-GB"/>
        </w:rPr>
        <w:t>Description:</w:t>
      </w:r>
      <w:r w:rsidRPr="001D308A">
        <w:rPr>
          <w:rFonts w:ascii="Verdana" w:hAnsi="Verdana" w:cs="Verdana"/>
        </w:rPr>
        <w:t>The purpose of this project is to provide self-service credit card applicants with the business capability that can achieve instant (near real time) credit adjudication with instant response to the client.  The solution will be able to support applications received across the Online Banking channel.</w:t>
      </w:r>
    </w:p>
    <w:p w:rsidR="00C67A68" w:rsidRPr="001D308A" w:rsidRDefault="00C67A68" w:rsidP="0051171D">
      <w:pPr>
        <w:spacing w:line="360" w:lineRule="auto"/>
        <w:jc w:val="both"/>
        <w:rPr>
          <w:rFonts w:ascii="Verdana" w:hAnsi="Verdana" w:cs="Verdana"/>
        </w:rPr>
      </w:pPr>
      <w:r w:rsidRPr="001D308A">
        <w:rPr>
          <w:rFonts w:ascii="Verdana" w:hAnsi="Verdana" w:cs="Verdana"/>
        </w:rPr>
        <w:lastRenderedPageBreak/>
        <w:t>The objective of the current phase is to provide the ability of instant credit adjudication for all online credit card applications for existing clients over the Online Banking Channel.</w:t>
      </w:r>
    </w:p>
    <w:p w:rsidR="00C67A68" w:rsidRPr="001D308A" w:rsidRDefault="00C67A68" w:rsidP="0051171D">
      <w:pPr>
        <w:pStyle w:val="Normal11pt"/>
        <w:numPr>
          <w:ilvl w:val="0"/>
          <w:numId w:val="0"/>
        </w:numPr>
        <w:spacing w:line="360" w:lineRule="auto"/>
        <w:rPr>
          <w:rFonts w:ascii="Verdana" w:hAnsi="Verdana" w:cs="Verdana"/>
          <w:b/>
          <w:bCs/>
          <w:sz w:val="20"/>
          <w:szCs w:val="20"/>
          <w:lang w:val="en-GB"/>
        </w:rPr>
      </w:pPr>
      <w:r w:rsidRPr="001D308A">
        <w:rPr>
          <w:rFonts w:ascii="Verdana" w:hAnsi="Verdana" w:cs="Verdana"/>
          <w:b/>
          <w:bCs/>
          <w:sz w:val="20"/>
          <w:szCs w:val="20"/>
          <w:u w:val="single"/>
          <w:lang w:val="en-GB"/>
        </w:rPr>
        <w:t>Roles and Responsibilities</w:t>
      </w:r>
    </w:p>
    <w:p w:rsidR="00C67A68" w:rsidRPr="001D308A" w:rsidRDefault="00C67A68" w:rsidP="00BF4DC2">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Requirements gathering , test Case preparation &amp; Execution , Defect Reporting &amp; Analysis</w:t>
      </w:r>
    </w:p>
    <w:p w:rsidR="00C67A68" w:rsidRPr="001D308A" w:rsidRDefault="00C67A68" w:rsidP="007D1B27">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Supporting Business for UAT and no UAT defect was found</w:t>
      </w:r>
    </w:p>
    <w:p w:rsidR="00C67A68" w:rsidRPr="001D308A" w:rsidRDefault="00C67A68" w:rsidP="007D1B27">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Co-ordination with Environment Support team for batch process</w:t>
      </w:r>
    </w:p>
    <w:p w:rsidR="00C67A68" w:rsidRPr="001D308A" w:rsidRDefault="00C67A68" w:rsidP="007D1B27">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Onsite-Offshore Co-ordination and Client Management</w:t>
      </w:r>
    </w:p>
    <w:p w:rsidR="00C67A68" w:rsidRDefault="00C67A68" w:rsidP="007D1B27">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Knowledge Management (Documentation, Trainings, Knowledge Transfer activities)</w:t>
      </w:r>
    </w:p>
    <w:p w:rsidR="00C67A68" w:rsidRPr="001D308A" w:rsidRDefault="00C67A68" w:rsidP="0051171D">
      <w:pPr>
        <w:spacing w:line="360" w:lineRule="auto"/>
        <w:rPr>
          <w:rFonts w:ascii="Verdana" w:hAnsi="Verdana" w:cs="Verdana"/>
          <w:b/>
          <w:bCs/>
          <w:u w:val="single"/>
          <w:lang w:val="en-GB"/>
        </w:rPr>
      </w:pPr>
      <w:r w:rsidRPr="001D308A">
        <w:rPr>
          <w:rFonts w:ascii="Verdana" w:hAnsi="Verdana" w:cs="Verdana"/>
          <w:b/>
          <w:bCs/>
          <w:u w:val="single"/>
          <w:lang w:val="en-GB"/>
        </w:rPr>
        <w:t>Project Details 5</w:t>
      </w:r>
    </w:p>
    <w:tbl>
      <w:tblPr>
        <w:tblW w:w="97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30"/>
        <w:gridCol w:w="3870"/>
        <w:gridCol w:w="2520"/>
      </w:tblGrid>
      <w:tr w:rsidR="00C67A68" w:rsidRPr="001D308A">
        <w:tc>
          <w:tcPr>
            <w:tcW w:w="3330" w:type="dxa"/>
          </w:tcPr>
          <w:p w:rsidR="00C67A68" w:rsidRPr="005011BA" w:rsidRDefault="00C67A68" w:rsidP="005011BA">
            <w:pPr>
              <w:spacing w:line="360" w:lineRule="auto"/>
              <w:rPr>
                <w:rFonts w:ascii="Verdana" w:hAnsi="Verdana" w:cs="Verdana"/>
                <w:b/>
                <w:bCs/>
                <w:lang w:val="en-GB"/>
              </w:rPr>
            </w:pPr>
            <w:r w:rsidRPr="005011BA">
              <w:rPr>
                <w:rFonts w:ascii="Verdana" w:hAnsi="Verdana" w:cs="Verdana"/>
                <w:b/>
                <w:bCs/>
                <w:lang w:val="en-GB"/>
              </w:rPr>
              <w:t xml:space="preserve">Client : </w:t>
            </w:r>
            <w:r w:rsidRPr="005011BA">
              <w:rPr>
                <w:rFonts w:ascii="Verdana" w:hAnsi="Verdana" w:cs="Verdana"/>
                <w:lang w:val="en-GB"/>
              </w:rPr>
              <w:t>Royal Bank of Canada</w:t>
            </w:r>
          </w:p>
        </w:tc>
        <w:tc>
          <w:tcPr>
            <w:tcW w:w="3870" w:type="dxa"/>
          </w:tcPr>
          <w:p w:rsidR="00C67A68" w:rsidRPr="005011BA" w:rsidRDefault="00C67A68" w:rsidP="005011BA">
            <w:pPr>
              <w:spacing w:line="360" w:lineRule="auto"/>
              <w:rPr>
                <w:rFonts w:ascii="Verdana" w:hAnsi="Verdana" w:cs="Verdana"/>
                <w:b/>
                <w:bCs/>
                <w:lang w:val="en-GB"/>
              </w:rPr>
            </w:pPr>
            <w:r w:rsidRPr="005011BA">
              <w:rPr>
                <w:rFonts w:ascii="Verdana" w:hAnsi="Verdana" w:cs="Verdana"/>
                <w:b/>
                <w:bCs/>
                <w:lang w:val="en-GB"/>
              </w:rPr>
              <w:t xml:space="preserve">Project : </w:t>
            </w:r>
            <w:r w:rsidRPr="005011BA">
              <w:rPr>
                <w:rFonts w:ascii="Verdana" w:hAnsi="Verdana" w:cs="Verdana"/>
                <w:lang w:val="en-GB"/>
              </w:rPr>
              <w:t>Shopper’s Drug Mart</w:t>
            </w:r>
          </w:p>
        </w:tc>
        <w:tc>
          <w:tcPr>
            <w:tcW w:w="2520" w:type="dxa"/>
          </w:tcPr>
          <w:p w:rsidR="00C67A68" w:rsidRPr="005011BA" w:rsidRDefault="00C67A68" w:rsidP="005011BA">
            <w:pPr>
              <w:spacing w:line="360" w:lineRule="auto"/>
              <w:rPr>
                <w:rFonts w:ascii="Verdana" w:hAnsi="Verdana" w:cs="Verdana"/>
                <w:b/>
                <w:bCs/>
                <w:lang w:val="en-GB"/>
              </w:rPr>
            </w:pPr>
            <w:r w:rsidRPr="005011BA">
              <w:rPr>
                <w:rFonts w:ascii="Verdana" w:hAnsi="Verdana" w:cs="Verdana"/>
                <w:b/>
                <w:bCs/>
                <w:lang w:val="en-GB"/>
              </w:rPr>
              <w:t xml:space="preserve">Module : </w:t>
            </w:r>
            <w:r w:rsidRPr="005011BA">
              <w:rPr>
                <w:rFonts w:ascii="Verdana" w:hAnsi="Verdana" w:cs="Verdana"/>
                <w:lang w:val="en-GB"/>
              </w:rPr>
              <w:t>Deposits</w:t>
            </w:r>
          </w:p>
        </w:tc>
      </w:tr>
      <w:tr w:rsidR="00C67A68" w:rsidRPr="001D308A">
        <w:tc>
          <w:tcPr>
            <w:tcW w:w="3330" w:type="dxa"/>
          </w:tcPr>
          <w:p w:rsidR="00C67A68" w:rsidRPr="005011BA" w:rsidRDefault="00C67A68" w:rsidP="005011BA">
            <w:pPr>
              <w:spacing w:line="360" w:lineRule="auto"/>
              <w:rPr>
                <w:rFonts w:ascii="Verdana" w:hAnsi="Verdana" w:cs="Verdana"/>
                <w:b/>
                <w:bCs/>
                <w:lang w:val="en-GB"/>
              </w:rPr>
            </w:pPr>
            <w:r w:rsidRPr="005011BA">
              <w:rPr>
                <w:rFonts w:ascii="Verdana" w:hAnsi="Verdana" w:cs="Verdana"/>
                <w:b/>
                <w:bCs/>
                <w:lang w:val="en-GB"/>
              </w:rPr>
              <w:t xml:space="preserve">Duration : </w:t>
            </w:r>
            <w:r w:rsidRPr="005011BA">
              <w:rPr>
                <w:rFonts w:ascii="Verdana" w:hAnsi="Verdana" w:cs="Verdana"/>
                <w:lang w:val="en-GB"/>
              </w:rPr>
              <w:t>6 Months</w:t>
            </w:r>
          </w:p>
        </w:tc>
        <w:tc>
          <w:tcPr>
            <w:tcW w:w="6390" w:type="dxa"/>
            <w:gridSpan w:val="2"/>
          </w:tcPr>
          <w:p w:rsidR="00C67A68" w:rsidRPr="005011BA" w:rsidRDefault="00C67A68" w:rsidP="005011BA">
            <w:pPr>
              <w:spacing w:line="360" w:lineRule="auto"/>
              <w:jc w:val="both"/>
              <w:rPr>
                <w:rFonts w:ascii="Verdana" w:hAnsi="Verdana" w:cs="Verdana"/>
                <w:lang w:val="fr-FR"/>
              </w:rPr>
            </w:pPr>
            <w:r w:rsidRPr="005011BA">
              <w:rPr>
                <w:rFonts w:ascii="Verdana" w:hAnsi="Verdana" w:cs="Verdana"/>
                <w:b/>
                <w:bCs/>
                <w:lang w:val="fr-FR"/>
              </w:rPr>
              <w:t>Environment:</w:t>
            </w:r>
            <w:r w:rsidRPr="005011BA">
              <w:rPr>
                <w:rFonts w:ascii="Verdana" w:hAnsi="Verdana" w:cs="Verdana"/>
                <w:lang w:val="fr-FR"/>
              </w:rPr>
              <w:t xml:space="preserve"> Mainframes, Visual Basic, Java</w:t>
            </w:r>
          </w:p>
        </w:tc>
      </w:tr>
    </w:tbl>
    <w:p w:rsidR="00C67A68" w:rsidRPr="001D308A" w:rsidRDefault="00C67A68" w:rsidP="0051171D">
      <w:pPr>
        <w:spacing w:line="360" w:lineRule="auto"/>
        <w:jc w:val="both"/>
        <w:rPr>
          <w:rFonts w:ascii="Verdana" w:hAnsi="Verdana" w:cs="Verdana"/>
          <w:b/>
          <w:bCs/>
          <w:lang w:val="fr-FR"/>
        </w:rPr>
      </w:pPr>
    </w:p>
    <w:p w:rsidR="00C67A68" w:rsidRDefault="00C67A68" w:rsidP="007D1B27">
      <w:pPr>
        <w:spacing w:line="360" w:lineRule="auto"/>
        <w:jc w:val="both"/>
        <w:rPr>
          <w:rFonts w:ascii="Verdana" w:hAnsi="Verdana" w:cs="Verdana"/>
          <w:lang w:val="en-CA"/>
        </w:rPr>
      </w:pPr>
      <w:r w:rsidRPr="00A10A04">
        <w:rPr>
          <w:rFonts w:ascii="Verdana" w:hAnsi="Verdana" w:cs="Verdana"/>
          <w:b/>
          <w:bCs/>
          <w:lang w:val="en-GB"/>
        </w:rPr>
        <w:t>Description:</w:t>
      </w:r>
      <w:r w:rsidRPr="001D308A">
        <w:rPr>
          <w:rFonts w:ascii="Verdana" w:hAnsi="Verdana" w:cs="Verdana"/>
          <w:lang w:val="en-CA"/>
        </w:rPr>
        <w:t>Shoppers drug Mart, Develop a new chequing account that will be co-branded between RBC and Shoppers Drug Mart (SDM) that will offer SDM Optimum reward points for Point of Sale (POS) transactions. The account will offer similar features and benefits as the existing “RBC No Limit” account and will be available for open exclusively via RBC.com when accessed from the Shoppers Drug Mart website. Clients with the SDM co-branded account will be eligible to carry an RBC/SDM Optimum cobranded debit card equipped with Interac Flash, provided they have chosen this account as their Primary Chequing account accessed by their Client Card</w:t>
      </w:r>
    </w:p>
    <w:p w:rsidR="001A501E" w:rsidRDefault="001A501E" w:rsidP="002902E2">
      <w:pPr>
        <w:spacing w:line="360" w:lineRule="auto"/>
        <w:rPr>
          <w:rFonts w:ascii="Verdana" w:hAnsi="Verdana" w:cs="Verdana"/>
          <w:b/>
          <w:bCs/>
          <w:u w:val="single"/>
          <w:lang w:val="en-GB"/>
        </w:rPr>
      </w:pPr>
    </w:p>
    <w:p w:rsidR="00C67A68" w:rsidRPr="001D308A" w:rsidRDefault="00C67A68" w:rsidP="002902E2">
      <w:pPr>
        <w:spacing w:line="360" w:lineRule="auto"/>
        <w:rPr>
          <w:rFonts w:ascii="Verdana" w:hAnsi="Verdana" w:cs="Verdana"/>
          <w:b/>
          <w:bCs/>
          <w:u w:val="single"/>
          <w:lang w:val="en-GB"/>
        </w:rPr>
      </w:pPr>
      <w:r w:rsidRPr="001D308A">
        <w:rPr>
          <w:rFonts w:ascii="Verdana" w:hAnsi="Verdana" w:cs="Verdana"/>
          <w:b/>
          <w:bCs/>
          <w:u w:val="single"/>
          <w:lang w:val="en-GB"/>
        </w:rPr>
        <w:t>Project 6:</w:t>
      </w:r>
    </w:p>
    <w:tbl>
      <w:tblPr>
        <w:tblW w:w="97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44"/>
        <w:gridCol w:w="3791"/>
        <w:gridCol w:w="3285"/>
      </w:tblGrid>
      <w:tr w:rsidR="00C67A68" w:rsidRPr="001D308A" w:rsidTr="001A501E">
        <w:tc>
          <w:tcPr>
            <w:tcW w:w="2644" w:type="dxa"/>
          </w:tcPr>
          <w:p w:rsidR="00C67A68" w:rsidRPr="005011BA" w:rsidRDefault="00C67A68" w:rsidP="005011BA">
            <w:pPr>
              <w:spacing w:line="360" w:lineRule="auto"/>
              <w:rPr>
                <w:rFonts w:ascii="Verdana" w:hAnsi="Verdana" w:cs="Verdana"/>
                <w:b/>
                <w:bCs/>
                <w:lang w:val="en-GB"/>
              </w:rPr>
            </w:pPr>
            <w:r w:rsidRPr="005011BA">
              <w:rPr>
                <w:rFonts w:ascii="Verdana" w:hAnsi="Verdana" w:cs="Verdana"/>
                <w:b/>
                <w:bCs/>
                <w:lang w:val="en-GB"/>
              </w:rPr>
              <w:t xml:space="preserve">Client : </w:t>
            </w:r>
            <w:r w:rsidRPr="005011BA">
              <w:rPr>
                <w:rFonts w:ascii="Verdana" w:hAnsi="Verdana" w:cs="Verdana"/>
                <w:lang w:val="en-GB"/>
              </w:rPr>
              <w:t>Royal Bank of Canada</w:t>
            </w:r>
          </w:p>
        </w:tc>
        <w:tc>
          <w:tcPr>
            <w:tcW w:w="3791" w:type="dxa"/>
          </w:tcPr>
          <w:p w:rsidR="00C67A68" w:rsidRPr="005011BA" w:rsidRDefault="00C67A68" w:rsidP="005011BA">
            <w:pPr>
              <w:spacing w:line="360" w:lineRule="auto"/>
              <w:rPr>
                <w:rFonts w:ascii="Verdana" w:hAnsi="Verdana" w:cs="Verdana"/>
                <w:b/>
                <w:bCs/>
                <w:lang w:val="en-GB"/>
              </w:rPr>
            </w:pPr>
            <w:r w:rsidRPr="005011BA">
              <w:rPr>
                <w:rFonts w:ascii="Verdana" w:hAnsi="Verdana" w:cs="Verdana"/>
                <w:b/>
                <w:bCs/>
                <w:lang w:val="en-GB"/>
              </w:rPr>
              <w:t xml:space="preserve">Project : </w:t>
            </w:r>
            <w:r w:rsidRPr="005011BA">
              <w:rPr>
                <w:rFonts w:ascii="Verdana" w:hAnsi="Verdana" w:cs="Verdana"/>
                <w:lang w:val="en-GB"/>
              </w:rPr>
              <w:t>BDA(Business Deposits Account) Family Of Accounts</w:t>
            </w:r>
          </w:p>
        </w:tc>
        <w:tc>
          <w:tcPr>
            <w:tcW w:w="3285" w:type="dxa"/>
          </w:tcPr>
          <w:p w:rsidR="00C67A68" w:rsidRPr="005011BA" w:rsidRDefault="00C67A68" w:rsidP="005011BA">
            <w:pPr>
              <w:spacing w:line="360" w:lineRule="auto"/>
              <w:rPr>
                <w:rFonts w:ascii="Verdana" w:hAnsi="Verdana" w:cs="Verdana"/>
                <w:lang w:val="en-GB"/>
              </w:rPr>
            </w:pPr>
            <w:r w:rsidRPr="005011BA">
              <w:rPr>
                <w:rFonts w:ascii="Verdana" w:hAnsi="Verdana" w:cs="Verdana"/>
                <w:b/>
                <w:bCs/>
                <w:lang w:val="en-GB"/>
              </w:rPr>
              <w:t xml:space="preserve">Module : </w:t>
            </w:r>
            <w:r w:rsidRPr="005011BA">
              <w:rPr>
                <w:rFonts w:ascii="Verdana" w:hAnsi="Verdana" w:cs="Verdana"/>
                <w:lang w:val="en-GB"/>
              </w:rPr>
              <w:t>Deposits</w:t>
            </w:r>
          </w:p>
        </w:tc>
      </w:tr>
      <w:tr w:rsidR="00C67A68" w:rsidRPr="001D308A" w:rsidTr="001A501E">
        <w:tc>
          <w:tcPr>
            <w:tcW w:w="2644" w:type="dxa"/>
          </w:tcPr>
          <w:p w:rsidR="00C67A68" w:rsidRPr="005011BA" w:rsidRDefault="00C67A68" w:rsidP="005011BA">
            <w:pPr>
              <w:spacing w:line="360" w:lineRule="auto"/>
              <w:rPr>
                <w:rFonts w:ascii="Verdana" w:hAnsi="Verdana" w:cs="Verdana"/>
                <w:b/>
                <w:bCs/>
                <w:lang w:val="en-GB"/>
              </w:rPr>
            </w:pPr>
            <w:r w:rsidRPr="005011BA">
              <w:rPr>
                <w:rFonts w:ascii="Verdana" w:hAnsi="Verdana" w:cs="Verdana"/>
                <w:b/>
                <w:bCs/>
                <w:lang w:val="en-GB"/>
              </w:rPr>
              <w:t>Duration : 9</w:t>
            </w:r>
            <w:r w:rsidRPr="005011BA">
              <w:rPr>
                <w:rFonts w:ascii="Verdana" w:hAnsi="Verdana" w:cs="Verdana"/>
                <w:lang w:val="en-GB"/>
              </w:rPr>
              <w:t xml:space="preserve"> Months</w:t>
            </w:r>
          </w:p>
        </w:tc>
        <w:tc>
          <w:tcPr>
            <w:tcW w:w="7076" w:type="dxa"/>
            <w:gridSpan w:val="2"/>
          </w:tcPr>
          <w:p w:rsidR="00C67A68" w:rsidRPr="00A10A04" w:rsidRDefault="00C67A68" w:rsidP="005011BA">
            <w:pPr>
              <w:spacing w:line="360" w:lineRule="auto"/>
              <w:jc w:val="both"/>
              <w:rPr>
                <w:rFonts w:ascii="Verdana" w:hAnsi="Verdana" w:cs="Verdana"/>
                <w:lang w:val="en-GB"/>
              </w:rPr>
            </w:pPr>
            <w:r w:rsidRPr="00A10A04">
              <w:rPr>
                <w:rFonts w:ascii="Verdana" w:hAnsi="Verdana" w:cs="Verdana"/>
                <w:b/>
                <w:bCs/>
                <w:lang w:val="en-GB"/>
              </w:rPr>
              <w:t>Environment:</w:t>
            </w:r>
            <w:r w:rsidRPr="00A10A04">
              <w:rPr>
                <w:rFonts w:ascii="Verdana" w:hAnsi="Verdana" w:cs="Verdana"/>
                <w:lang w:val="en-GB"/>
              </w:rPr>
              <w:t xml:space="preserve"> Visual Basic, Java, Web Application</w:t>
            </w:r>
          </w:p>
        </w:tc>
      </w:tr>
    </w:tbl>
    <w:p w:rsidR="00C67A68" w:rsidRPr="00A10A04" w:rsidRDefault="00C67A68" w:rsidP="002902E2">
      <w:pPr>
        <w:spacing w:line="360" w:lineRule="auto"/>
        <w:jc w:val="both"/>
        <w:rPr>
          <w:rFonts w:ascii="Verdana" w:hAnsi="Verdana" w:cs="Verdana"/>
          <w:b/>
          <w:bCs/>
          <w:lang w:val="en-GB"/>
        </w:rPr>
      </w:pPr>
    </w:p>
    <w:p w:rsidR="00C67A68" w:rsidRPr="00A10A04" w:rsidRDefault="00C67A68" w:rsidP="002902E2">
      <w:pPr>
        <w:spacing w:line="360" w:lineRule="auto"/>
        <w:jc w:val="both"/>
        <w:rPr>
          <w:rFonts w:ascii="Verdana" w:hAnsi="Verdana" w:cs="Verdana"/>
          <w:lang w:val="en-GB"/>
        </w:rPr>
      </w:pPr>
      <w:r w:rsidRPr="00A10A04">
        <w:rPr>
          <w:rFonts w:ascii="Verdana" w:hAnsi="Verdana" w:cs="Verdana"/>
          <w:b/>
          <w:bCs/>
          <w:lang w:val="en-GB"/>
        </w:rPr>
        <w:t>Application :</w:t>
      </w:r>
      <w:r w:rsidRPr="001D308A">
        <w:rPr>
          <w:rFonts w:ascii="Verdana" w:hAnsi="Verdana" w:cs="Verdana"/>
        </w:rPr>
        <w:t>Originate, OLB(Online Banking),5Q(credit card information)</w:t>
      </w:r>
    </w:p>
    <w:p w:rsidR="00C67A68" w:rsidRPr="001D308A" w:rsidRDefault="00C67A68" w:rsidP="002902E2">
      <w:pPr>
        <w:spacing w:line="360" w:lineRule="auto"/>
        <w:jc w:val="both"/>
        <w:rPr>
          <w:rFonts w:ascii="Verdana" w:hAnsi="Verdana" w:cs="Verdana"/>
          <w:lang w:val="en-CA"/>
        </w:rPr>
      </w:pPr>
      <w:r w:rsidRPr="00A10A04">
        <w:rPr>
          <w:rFonts w:ascii="Verdana" w:hAnsi="Verdana" w:cs="Verdana"/>
          <w:b/>
          <w:bCs/>
          <w:lang w:val="en-GB"/>
        </w:rPr>
        <w:t>Description :</w:t>
      </w:r>
      <w:r w:rsidRPr="001D308A">
        <w:rPr>
          <w:rFonts w:ascii="Verdana" w:hAnsi="Verdana" w:cs="Verdana"/>
          <w:lang w:val="en-CA"/>
        </w:rPr>
        <w:t xml:space="preserve">BDA Suite Of Accounts is to align with the Grow Revenue Strategic Imperative of Business Deposit Accounts (BDA’s).The project is broken into two phases. This artefact will only address </w:t>
      </w:r>
    </w:p>
    <w:p w:rsidR="001A501E" w:rsidRDefault="00C67A68" w:rsidP="002902E2">
      <w:pPr>
        <w:numPr>
          <w:ilvl w:val="0"/>
          <w:numId w:val="32"/>
        </w:numPr>
        <w:spacing w:line="360" w:lineRule="auto"/>
        <w:jc w:val="both"/>
        <w:rPr>
          <w:rFonts w:ascii="Verdana" w:hAnsi="Verdana" w:cs="Verdana"/>
        </w:rPr>
      </w:pPr>
      <w:r w:rsidRPr="001A501E">
        <w:rPr>
          <w:rFonts w:ascii="Verdana" w:hAnsi="Verdana" w:cs="Verdana"/>
          <w:b/>
          <w:bCs/>
          <w:lang w:val="en-CA"/>
        </w:rPr>
        <w:t>Phase I :</w:t>
      </w:r>
      <w:r w:rsidRPr="001A501E">
        <w:rPr>
          <w:rFonts w:ascii="Verdana" w:hAnsi="Verdana" w:cs="Verdana"/>
        </w:rPr>
        <w:t xml:space="preserve"> Allow for the opening of two new accounts – RBC eBiz Account (BDA Indicator 21) and RBC Small Business Start-Up Promotion (BDA Indicator 27) </w:t>
      </w:r>
    </w:p>
    <w:p w:rsidR="00C67A68" w:rsidRPr="001A501E" w:rsidRDefault="00C67A68" w:rsidP="002902E2">
      <w:pPr>
        <w:numPr>
          <w:ilvl w:val="0"/>
          <w:numId w:val="32"/>
        </w:numPr>
        <w:spacing w:line="360" w:lineRule="auto"/>
        <w:jc w:val="both"/>
        <w:rPr>
          <w:rFonts w:ascii="Verdana" w:hAnsi="Verdana" w:cs="Verdana"/>
        </w:rPr>
      </w:pPr>
      <w:r w:rsidRPr="001A501E">
        <w:rPr>
          <w:rFonts w:ascii="Verdana" w:hAnsi="Verdana" w:cs="Verdana"/>
          <w:b/>
          <w:bCs/>
          <w:lang w:val="en-CA"/>
        </w:rPr>
        <w:t>Phase II:</w:t>
      </w:r>
      <w:r w:rsidRPr="001A501E">
        <w:rPr>
          <w:rFonts w:ascii="Verdana" w:hAnsi="Verdana" w:cs="Verdana"/>
        </w:rPr>
        <w:t xml:space="preserve"> Fully functional opening of RBC Business Essentials Fixed Fee Plans for: 1. Small Business High Volume, 2. Commercial Business Low Volume and 3. Commercial Business Medium Volume</w:t>
      </w:r>
    </w:p>
    <w:p w:rsidR="004A5DE4" w:rsidRDefault="004A5DE4" w:rsidP="002902E2">
      <w:pPr>
        <w:spacing w:line="360" w:lineRule="auto"/>
        <w:rPr>
          <w:rFonts w:ascii="Verdana" w:hAnsi="Verdana" w:cs="Verdana"/>
          <w:b/>
          <w:bCs/>
          <w:u w:val="single"/>
          <w:lang w:val="en-GB"/>
        </w:rPr>
      </w:pPr>
    </w:p>
    <w:p w:rsidR="00C67A68" w:rsidRPr="001D308A" w:rsidRDefault="00C67A68" w:rsidP="002902E2">
      <w:pPr>
        <w:spacing w:line="360" w:lineRule="auto"/>
        <w:rPr>
          <w:rFonts w:ascii="Verdana" w:hAnsi="Verdana" w:cs="Verdana"/>
          <w:b/>
          <w:bCs/>
          <w:u w:val="single"/>
          <w:lang w:val="en-GB"/>
        </w:rPr>
      </w:pPr>
      <w:r w:rsidRPr="001D308A">
        <w:rPr>
          <w:rFonts w:ascii="Verdana" w:hAnsi="Verdana" w:cs="Verdana"/>
          <w:b/>
          <w:bCs/>
          <w:u w:val="single"/>
          <w:lang w:val="en-GB"/>
        </w:rPr>
        <w:lastRenderedPageBreak/>
        <w:t>Project 7:</w:t>
      </w:r>
    </w:p>
    <w:tbl>
      <w:tblPr>
        <w:tblW w:w="97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30"/>
        <w:gridCol w:w="3330"/>
        <w:gridCol w:w="3060"/>
      </w:tblGrid>
      <w:tr w:rsidR="00C67A68" w:rsidRPr="001D308A">
        <w:tc>
          <w:tcPr>
            <w:tcW w:w="3330" w:type="dxa"/>
          </w:tcPr>
          <w:p w:rsidR="00C67A68" w:rsidRPr="005011BA" w:rsidRDefault="00C67A68" w:rsidP="005011BA">
            <w:pPr>
              <w:spacing w:line="360" w:lineRule="auto"/>
              <w:rPr>
                <w:rFonts w:ascii="Verdana" w:hAnsi="Verdana" w:cs="Verdana"/>
                <w:b/>
                <w:bCs/>
                <w:lang w:val="en-GB"/>
              </w:rPr>
            </w:pPr>
            <w:r w:rsidRPr="005011BA">
              <w:rPr>
                <w:rFonts w:ascii="Verdana" w:hAnsi="Verdana" w:cs="Verdana"/>
                <w:b/>
                <w:bCs/>
                <w:lang w:val="en-GB"/>
              </w:rPr>
              <w:t xml:space="preserve">Client : </w:t>
            </w:r>
            <w:r w:rsidRPr="005011BA">
              <w:rPr>
                <w:rFonts w:ascii="Verdana" w:hAnsi="Verdana" w:cs="Verdana"/>
                <w:lang w:val="en-GB"/>
              </w:rPr>
              <w:t>Royal Bank of Canada</w:t>
            </w:r>
          </w:p>
        </w:tc>
        <w:tc>
          <w:tcPr>
            <w:tcW w:w="3330" w:type="dxa"/>
          </w:tcPr>
          <w:p w:rsidR="00C67A68" w:rsidRPr="005011BA" w:rsidRDefault="00C67A68" w:rsidP="005011BA">
            <w:pPr>
              <w:spacing w:line="360" w:lineRule="auto"/>
              <w:rPr>
                <w:rFonts w:ascii="Verdana" w:hAnsi="Verdana" w:cs="Verdana"/>
                <w:b/>
                <w:bCs/>
                <w:lang w:val="en-GB"/>
              </w:rPr>
            </w:pPr>
            <w:r w:rsidRPr="005011BA">
              <w:rPr>
                <w:rFonts w:ascii="Verdana" w:hAnsi="Verdana" w:cs="Verdana"/>
                <w:b/>
                <w:bCs/>
                <w:lang w:val="en-GB"/>
              </w:rPr>
              <w:t xml:space="preserve">Project : </w:t>
            </w:r>
            <w:r w:rsidRPr="005011BA">
              <w:rPr>
                <w:rFonts w:ascii="Verdana" w:hAnsi="Verdana" w:cs="Verdana"/>
                <w:lang w:val="en-GB"/>
              </w:rPr>
              <w:t>eBanking Accounts</w:t>
            </w:r>
          </w:p>
        </w:tc>
        <w:tc>
          <w:tcPr>
            <w:tcW w:w="3060" w:type="dxa"/>
          </w:tcPr>
          <w:p w:rsidR="00C67A68" w:rsidRPr="005011BA" w:rsidRDefault="00C67A68" w:rsidP="005011BA">
            <w:pPr>
              <w:spacing w:line="360" w:lineRule="auto"/>
              <w:rPr>
                <w:rFonts w:ascii="Verdana" w:hAnsi="Verdana" w:cs="Verdana"/>
                <w:lang w:val="en-GB"/>
              </w:rPr>
            </w:pPr>
            <w:r w:rsidRPr="005011BA">
              <w:rPr>
                <w:rFonts w:ascii="Verdana" w:hAnsi="Verdana" w:cs="Verdana"/>
                <w:b/>
                <w:bCs/>
                <w:lang w:val="en-GB"/>
              </w:rPr>
              <w:t xml:space="preserve">Module : </w:t>
            </w:r>
            <w:r w:rsidRPr="005011BA">
              <w:rPr>
                <w:rFonts w:ascii="Verdana" w:hAnsi="Verdana" w:cs="Verdana"/>
                <w:lang w:val="en-GB"/>
              </w:rPr>
              <w:t>Deposits</w:t>
            </w:r>
          </w:p>
        </w:tc>
      </w:tr>
      <w:tr w:rsidR="00C67A68" w:rsidRPr="001D308A">
        <w:tc>
          <w:tcPr>
            <w:tcW w:w="3330" w:type="dxa"/>
          </w:tcPr>
          <w:p w:rsidR="00C67A68" w:rsidRPr="005011BA" w:rsidRDefault="00C67A68" w:rsidP="005011BA">
            <w:pPr>
              <w:spacing w:line="360" w:lineRule="auto"/>
              <w:rPr>
                <w:rFonts w:ascii="Verdana" w:hAnsi="Verdana" w:cs="Verdana"/>
                <w:b/>
                <w:bCs/>
                <w:lang w:val="en-GB"/>
              </w:rPr>
            </w:pPr>
            <w:r w:rsidRPr="005011BA">
              <w:rPr>
                <w:rFonts w:ascii="Verdana" w:hAnsi="Verdana" w:cs="Verdana"/>
                <w:b/>
                <w:bCs/>
                <w:lang w:val="en-GB"/>
              </w:rPr>
              <w:t>Duration : 9</w:t>
            </w:r>
            <w:r w:rsidRPr="005011BA">
              <w:rPr>
                <w:rFonts w:ascii="Verdana" w:hAnsi="Verdana" w:cs="Verdana"/>
                <w:lang w:val="en-GB"/>
              </w:rPr>
              <w:t xml:space="preserve"> Months</w:t>
            </w:r>
          </w:p>
        </w:tc>
        <w:tc>
          <w:tcPr>
            <w:tcW w:w="6390" w:type="dxa"/>
            <w:gridSpan w:val="2"/>
          </w:tcPr>
          <w:p w:rsidR="00C67A68" w:rsidRPr="00A10A04" w:rsidRDefault="00C67A68" w:rsidP="005011BA">
            <w:pPr>
              <w:spacing w:line="360" w:lineRule="auto"/>
              <w:jc w:val="both"/>
              <w:rPr>
                <w:rFonts w:ascii="Verdana" w:hAnsi="Verdana" w:cs="Verdana"/>
                <w:lang w:val="en-GB"/>
              </w:rPr>
            </w:pPr>
            <w:r w:rsidRPr="00A10A04">
              <w:rPr>
                <w:rFonts w:ascii="Verdana" w:hAnsi="Verdana" w:cs="Verdana"/>
                <w:b/>
                <w:bCs/>
                <w:lang w:val="en-GB"/>
              </w:rPr>
              <w:t>Environment:</w:t>
            </w:r>
            <w:r w:rsidRPr="00A10A04">
              <w:rPr>
                <w:rFonts w:ascii="Verdana" w:hAnsi="Verdana" w:cs="Verdana"/>
                <w:lang w:val="en-GB"/>
              </w:rPr>
              <w:t xml:space="preserve"> Visual Basic, Java, Web Application</w:t>
            </w:r>
          </w:p>
        </w:tc>
      </w:tr>
    </w:tbl>
    <w:p w:rsidR="00C67A68" w:rsidRPr="00A10A04" w:rsidRDefault="00C67A68" w:rsidP="002902E2">
      <w:pPr>
        <w:spacing w:line="360" w:lineRule="auto"/>
        <w:jc w:val="both"/>
        <w:rPr>
          <w:rFonts w:ascii="Verdana" w:hAnsi="Verdana" w:cs="Verdana"/>
          <w:b/>
          <w:bCs/>
          <w:lang w:val="en-GB"/>
        </w:rPr>
      </w:pPr>
    </w:p>
    <w:p w:rsidR="00C67A68" w:rsidRPr="00A10A04" w:rsidRDefault="00C67A68" w:rsidP="002902E2">
      <w:pPr>
        <w:spacing w:line="360" w:lineRule="auto"/>
        <w:jc w:val="both"/>
        <w:rPr>
          <w:rFonts w:ascii="Verdana" w:hAnsi="Verdana" w:cs="Verdana"/>
          <w:lang w:val="en-GB"/>
        </w:rPr>
      </w:pPr>
      <w:r w:rsidRPr="00A10A04">
        <w:rPr>
          <w:rFonts w:ascii="Verdana" w:hAnsi="Verdana" w:cs="Verdana"/>
          <w:b/>
          <w:bCs/>
          <w:lang w:val="en-GB"/>
        </w:rPr>
        <w:t>Application:</w:t>
      </w:r>
      <w:r w:rsidRPr="00A10A04">
        <w:rPr>
          <w:rFonts w:ascii="Verdana" w:hAnsi="Verdana" w:cs="Verdana"/>
          <w:lang w:val="en-GB"/>
        </w:rPr>
        <w:t xml:space="preserve"> COLT</w:t>
      </w:r>
      <w:r w:rsidRPr="001D308A">
        <w:rPr>
          <w:rFonts w:ascii="Verdana" w:hAnsi="Verdana" w:cs="Verdana"/>
        </w:rPr>
        <w:t xml:space="preserve"> (Canadian Online Teller Application), RDDA(Retail Demand Deposit Account),SRF(Service Reference File)</w:t>
      </w:r>
    </w:p>
    <w:p w:rsidR="00C67A68" w:rsidRPr="001D308A" w:rsidRDefault="00C67A68" w:rsidP="00A562F2">
      <w:pPr>
        <w:spacing w:line="360" w:lineRule="auto"/>
        <w:jc w:val="both"/>
        <w:rPr>
          <w:rFonts w:ascii="Verdana" w:hAnsi="Verdana" w:cs="Verdana"/>
        </w:rPr>
      </w:pPr>
      <w:r w:rsidRPr="00A10A04">
        <w:rPr>
          <w:rFonts w:ascii="Verdana" w:hAnsi="Verdana" w:cs="Verdana"/>
          <w:b/>
          <w:bCs/>
          <w:lang w:val="en-GB"/>
        </w:rPr>
        <w:t>Description:</w:t>
      </w:r>
      <w:r w:rsidRPr="001D308A">
        <w:rPr>
          <w:rFonts w:ascii="Verdana" w:hAnsi="Verdana" w:cs="Verdana"/>
        </w:rPr>
        <w:t>This initiative delivered a more efficient and effective Personal Deposits Account platform to further enhance product delivery, optimize revenue generating opportunities, reduce NIE, as well as create enhanced functionality for the ease of doing business for both clients and RBC employees.</w:t>
      </w:r>
    </w:p>
    <w:p w:rsidR="00C67A68" w:rsidRPr="001D308A" w:rsidRDefault="00C67A68" w:rsidP="007D1B27">
      <w:pPr>
        <w:pStyle w:val="Normal11pt"/>
        <w:numPr>
          <w:ilvl w:val="0"/>
          <w:numId w:val="0"/>
        </w:numPr>
        <w:rPr>
          <w:rFonts w:ascii="Verdana" w:hAnsi="Verdana" w:cs="Verdana"/>
          <w:sz w:val="20"/>
          <w:szCs w:val="20"/>
        </w:rPr>
      </w:pPr>
    </w:p>
    <w:p w:rsidR="00C67A68" w:rsidRPr="001D308A" w:rsidRDefault="00C67A68" w:rsidP="00BD41C1">
      <w:pPr>
        <w:shd w:val="solid" w:color="CCCCCC" w:fill="FFFFFF"/>
        <w:spacing w:line="360" w:lineRule="auto"/>
        <w:rPr>
          <w:rFonts w:ascii="Verdana" w:hAnsi="Verdana" w:cs="Verdana"/>
          <w:b/>
          <w:bCs/>
        </w:rPr>
      </w:pPr>
      <w:r w:rsidRPr="001D308A">
        <w:rPr>
          <w:rFonts w:ascii="Verdana" w:hAnsi="Verdana" w:cs="Verdana"/>
          <w:b/>
          <w:bCs/>
        </w:rPr>
        <w:t>Other Initiatives</w:t>
      </w:r>
    </w:p>
    <w:p w:rsidR="00C67A68" w:rsidRPr="001D308A" w:rsidRDefault="00C67A68" w:rsidP="00BD41C1">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Automated the financial and Non Financial file creation (PS data set) in mainframes using macro (VB script)</w:t>
      </w:r>
    </w:p>
    <w:p w:rsidR="00C67A68" w:rsidRPr="001D308A" w:rsidRDefault="00C67A68" w:rsidP="00BD41C1">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Preparation of Metrics every month, QA Metrics and publishing to the clients</w:t>
      </w:r>
    </w:p>
    <w:p w:rsidR="00C67A68" w:rsidRPr="001D308A" w:rsidRDefault="00C67A68" w:rsidP="00BD41C1">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Contributed the knowledge assets which was published in intranet and shared with client.</w:t>
      </w:r>
    </w:p>
    <w:p w:rsidR="00C67A68" w:rsidRDefault="00C67A68" w:rsidP="00BD41C1">
      <w:pPr>
        <w:pStyle w:val="Normal11pt"/>
        <w:spacing w:line="360" w:lineRule="auto"/>
        <w:rPr>
          <w:rFonts w:ascii="Verdana" w:hAnsi="Verdana" w:cs="Verdana"/>
          <w:sz w:val="20"/>
          <w:szCs w:val="20"/>
          <w:lang w:val="en-GB"/>
        </w:rPr>
      </w:pPr>
      <w:r w:rsidRPr="001D308A">
        <w:rPr>
          <w:rFonts w:ascii="Verdana" w:hAnsi="Verdana" w:cs="Verdana"/>
          <w:sz w:val="20"/>
          <w:szCs w:val="20"/>
          <w:lang w:val="en-GB"/>
        </w:rPr>
        <w:t>Participated in the testing for Internal Effort Tracking Tool</w:t>
      </w:r>
    </w:p>
    <w:p w:rsidR="00C67A68" w:rsidRPr="001D308A" w:rsidRDefault="00C67A68" w:rsidP="009C410B">
      <w:pPr>
        <w:shd w:val="solid" w:color="CCCCCC" w:fill="FFFFFF"/>
        <w:spacing w:line="360" w:lineRule="auto"/>
        <w:rPr>
          <w:rFonts w:ascii="Verdana" w:hAnsi="Verdana" w:cs="Verdana"/>
          <w:b/>
          <w:bCs/>
        </w:rPr>
      </w:pPr>
      <w:r w:rsidRPr="001D308A">
        <w:rPr>
          <w:rFonts w:ascii="Verdana" w:hAnsi="Verdana" w:cs="Verdana"/>
          <w:b/>
          <w:bCs/>
        </w:rPr>
        <w:t>Achievements</w:t>
      </w:r>
    </w:p>
    <w:p w:rsidR="00C67A68" w:rsidRPr="001D308A" w:rsidRDefault="00C67A68" w:rsidP="009C410B">
      <w:pPr>
        <w:pStyle w:val="Normal11pt"/>
        <w:numPr>
          <w:ilvl w:val="0"/>
          <w:numId w:val="30"/>
        </w:numPr>
        <w:spacing w:line="360" w:lineRule="auto"/>
        <w:rPr>
          <w:rFonts w:ascii="Verdana" w:hAnsi="Verdana" w:cs="Verdana"/>
          <w:sz w:val="20"/>
          <w:szCs w:val="20"/>
          <w:lang w:val="en-GB"/>
        </w:rPr>
      </w:pPr>
      <w:r w:rsidRPr="001D308A">
        <w:rPr>
          <w:rFonts w:ascii="Verdana" w:hAnsi="Verdana" w:cs="Verdana"/>
          <w:sz w:val="20"/>
          <w:szCs w:val="20"/>
          <w:lang w:val="en-GB"/>
        </w:rPr>
        <w:t xml:space="preserve">Received appreciation from the Client for managing the project team from offshore for e-Banking project </w:t>
      </w:r>
    </w:p>
    <w:p w:rsidR="00C67A68" w:rsidRPr="000B7E94" w:rsidRDefault="00C67A68" w:rsidP="00803C99">
      <w:pPr>
        <w:pStyle w:val="Normal11pt"/>
        <w:numPr>
          <w:ilvl w:val="0"/>
          <w:numId w:val="30"/>
        </w:numPr>
        <w:spacing w:line="360" w:lineRule="auto"/>
        <w:rPr>
          <w:rFonts w:ascii="Verdana" w:hAnsi="Verdana" w:cs="Verdana"/>
          <w:lang w:val="en-GB"/>
        </w:rPr>
      </w:pPr>
      <w:r w:rsidRPr="000B7E94">
        <w:rPr>
          <w:rFonts w:ascii="Verdana" w:hAnsi="Verdana" w:cs="Verdana"/>
          <w:sz w:val="20"/>
          <w:szCs w:val="20"/>
          <w:lang w:val="en-GB"/>
        </w:rPr>
        <w:t>Received appreciation from client for analyzing and identifying critical defects within a short span of time.</w:t>
      </w:r>
    </w:p>
    <w:p w:rsidR="00C67A68" w:rsidRPr="001D308A" w:rsidRDefault="00C67A68" w:rsidP="00BD41C1">
      <w:pPr>
        <w:shd w:val="solid" w:color="CCCCCC" w:fill="FFFFFF"/>
        <w:spacing w:line="360" w:lineRule="auto"/>
        <w:rPr>
          <w:rFonts w:ascii="Verdana" w:hAnsi="Verdana" w:cs="Verdana"/>
          <w:b/>
          <w:bCs/>
        </w:rPr>
      </w:pPr>
      <w:r w:rsidRPr="001D308A">
        <w:rPr>
          <w:rFonts w:ascii="Verdana" w:hAnsi="Verdana" w:cs="Verdana"/>
          <w:b/>
          <w:bCs/>
        </w:rPr>
        <w:t>Trainings</w:t>
      </w:r>
    </w:p>
    <w:p w:rsidR="00C67A68" w:rsidRPr="001D308A" w:rsidRDefault="00C67A68" w:rsidP="00BD41C1">
      <w:pPr>
        <w:widowControl w:val="0"/>
        <w:numPr>
          <w:ilvl w:val="0"/>
          <w:numId w:val="9"/>
        </w:numPr>
        <w:overflowPunct w:val="0"/>
        <w:adjustRightInd w:val="0"/>
        <w:spacing w:line="360" w:lineRule="auto"/>
        <w:rPr>
          <w:rFonts w:ascii="Verdana" w:hAnsi="Verdana" w:cs="Verdana"/>
        </w:rPr>
      </w:pPr>
      <w:r w:rsidRPr="001D308A">
        <w:rPr>
          <w:rFonts w:ascii="Verdana" w:hAnsi="Verdana" w:cs="Verdana"/>
        </w:rPr>
        <w:t>Mainframe training</w:t>
      </w:r>
    </w:p>
    <w:p w:rsidR="00C67A68" w:rsidRPr="001D308A" w:rsidRDefault="00C67A68" w:rsidP="00BD41C1">
      <w:pPr>
        <w:widowControl w:val="0"/>
        <w:numPr>
          <w:ilvl w:val="0"/>
          <w:numId w:val="9"/>
        </w:numPr>
        <w:overflowPunct w:val="0"/>
        <w:adjustRightInd w:val="0"/>
        <w:spacing w:line="360" w:lineRule="auto"/>
        <w:rPr>
          <w:rFonts w:ascii="Verdana" w:hAnsi="Verdana" w:cs="Verdana"/>
        </w:rPr>
      </w:pPr>
      <w:r w:rsidRPr="001D308A">
        <w:rPr>
          <w:rFonts w:ascii="Verdana" w:hAnsi="Verdana" w:cs="Verdana"/>
        </w:rPr>
        <w:t>Automation Tool-QTP</w:t>
      </w:r>
    </w:p>
    <w:p w:rsidR="00C67A68" w:rsidRPr="001D308A" w:rsidRDefault="00C67A68" w:rsidP="00BD41C1">
      <w:pPr>
        <w:widowControl w:val="0"/>
        <w:numPr>
          <w:ilvl w:val="0"/>
          <w:numId w:val="9"/>
        </w:numPr>
        <w:overflowPunct w:val="0"/>
        <w:adjustRightInd w:val="0"/>
        <w:spacing w:line="360" w:lineRule="auto"/>
        <w:rPr>
          <w:rFonts w:ascii="Verdana" w:hAnsi="Verdana" w:cs="Verdana"/>
        </w:rPr>
      </w:pPr>
      <w:r w:rsidRPr="001D308A">
        <w:rPr>
          <w:rFonts w:ascii="Verdana" w:hAnsi="Verdana" w:cs="Verdana"/>
        </w:rPr>
        <w:t>Customer orientation.</w:t>
      </w:r>
    </w:p>
    <w:p w:rsidR="00C67A68" w:rsidRPr="001D308A" w:rsidRDefault="00C67A68" w:rsidP="007E7BE7">
      <w:pPr>
        <w:widowControl w:val="0"/>
        <w:numPr>
          <w:ilvl w:val="0"/>
          <w:numId w:val="9"/>
        </w:numPr>
        <w:overflowPunct w:val="0"/>
        <w:adjustRightInd w:val="0"/>
        <w:spacing w:line="360" w:lineRule="auto"/>
        <w:rPr>
          <w:rFonts w:ascii="Verdana" w:hAnsi="Verdana" w:cs="Verdana"/>
        </w:rPr>
      </w:pPr>
      <w:r w:rsidRPr="001D308A">
        <w:rPr>
          <w:rFonts w:ascii="Verdana" w:hAnsi="Verdana" w:cs="Verdana"/>
        </w:rPr>
        <w:t>E-mail Etiquettes</w:t>
      </w:r>
    </w:p>
    <w:p w:rsidR="00C67A68" w:rsidRPr="001D308A" w:rsidRDefault="00C67A68" w:rsidP="00B65543">
      <w:pPr>
        <w:shd w:val="solid" w:color="CCCCCC" w:fill="FFFFFF"/>
        <w:spacing w:line="360" w:lineRule="auto"/>
        <w:rPr>
          <w:rFonts w:ascii="Verdana" w:hAnsi="Verdana" w:cs="Verdana"/>
          <w:b/>
          <w:bCs/>
        </w:rPr>
      </w:pPr>
      <w:r w:rsidRPr="001D308A">
        <w:rPr>
          <w:rFonts w:ascii="Verdana" w:hAnsi="Verdana" w:cs="Verdana"/>
          <w:b/>
          <w:bCs/>
        </w:rPr>
        <w:t>Personal Details</w:t>
      </w:r>
    </w:p>
    <w:p w:rsidR="00C67A68" w:rsidRDefault="00C67A68" w:rsidP="00BD41C1">
      <w:pPr>
        <w:tabs>
          <w:tab w:val="left" w:pos="3510"/>
        </w:tabs>
        <w:spacing w:line="360" w:lineRule="auto"/>
        <w:jc w:val="both"/>
        <w:rPr>
          <w:rFonts w:ascii="Verdana" w:hAnsi="Verdana" w:cs="Verdana"/>
        </w:rPr>
      </w:pPr>
      <w:r w:rsidRPr="001D308A">
        <w:rPr>
          <w:rFonts w:ascii="Verdana" w:hAnsi="Verdana" w:cs="Verdana"/>
        </w:rPr>
        <w:t>Date of Birth</w:t>
      </w:r>
      <w:r w:rsidRPr="001D308A">
        <w:rPr>
          <w:rFonts w:ascii="Verdana" w:hAnsi="Verdana" w:cs="Verdana"/>
        </w:rPr>
        <w:tab/>
      </w:r>
      <w:r w:rsidRPr="001D308A">
        <w:rPr>
          <w:rFonts w:ascii="Verdana" w:hAnsi="Verdana" w:cs="Verdana"/>
        </w:rPr>
        <w:tab/>
        <w:t>:  04.03.1988</w:t>
      </w:r>
    </w:p>
    <w:p w:rsidR="00C67A68" w:rsidRPr="001D308A" w:rsidRDefault="00C67A68" w:rsidP="006C2659">
      <w:pPr>
        <w:tabs>
          <w:tab w:val="left" w:pos="3510"/>
        </w:tabs>
        <w:spacing w:line="360" w:lineRule="auto"/>
        <w:jc w:val="both"/>
        <w:rPr>
          <w:rFonts w:ascii="Verdana" w:hAnsi="Verdana" w:cs="Arial"/>
          <w:bCs/>
        </w:rPr>
      </w:pPr>
      <w:r w:rsidRPr="001D308A">
        <w:rPr>
          <w:rFonts w:ascii="Verdana" w:hAnsi="Verdana" w:cs="Arial"/>
          <w:bCs/>
        </w:rPr>
        <w:t>Passport Number</w:t>
      </w:r>
      <w:r w:rsidRPr="001D308A">
        <w:rPr>
          <w:rFonts w:ascii="Verdana" w:hAnsi="Verdana" w:cs="Arial"/>
          <w:bCs/>
        </w:rPr>
        <w:tab/>
      </w:r>
      <w:r w:rsidRPr="001D308A">
        <w:rPr>
          <w:rFonts w:ascii="Verdana" w:hAnsi="Verdana" w:cs="Arial"/>
          <w:bCs/>
        </w:rPr>
        <w:tab/>
      </w:r>
      <w:r w:rsidRPr="001D308A">
        <w:rPr>
          <w:rFonts w:ascii="Verdana" w:hAnsi="Verdana" w:cs="Arial"/>
          <w:bCs/>
        </w:rPr>
        <w:tab/>
        <w:t>:  H9954951</w:t>
      </w:r>
      <w:r w:rsidRPr="001D308A">
        <w:rPr>
          <w:rFonts w:ascii="Verdana" w:hAnsi="Verdana" w:cs="Arial"/>
          <w:bCs/>
        </w:rPr>
        <w:tab/>
      </w:r>
    </w:p>
    <w:p w:rsidR="0088579B" w:rsidRDefault="0088579B" w:rsidP="00BD41C1">
      <w:pPr>
        <w:tabs>
          <w:tab w:val="left" w:pos="3510"/>
        </w:tabs>
        <w:spacing w:line="360" w:lineRule="auto"/>
        <w:jc w:val="both"/>
        <w:rPr>
          <w:rFonts w:ascii="Verdana" w:hAnsi="Verdana" w:cs="Verdana"/>
          <w:b/>
          <w:bCs/>
        </w:rPr>
      </w:pPr>
    </w:p>
    <w:p w:rsidR="00C67A68" w:rsidRPr="001D308A" w:rsidRDefault="00C67A68" w:rsidP="00BD41C1">
      <w:pPr>
        <w:tabs>
          <w:tab w:val="left" w:pos="3510"/>
        </w:tabs>
        <w:spacing w:line="360" w:lineRule="auto"/>
        <w:jc w:val="both"/>
        <w:rPr>
          <w:rFonts w:ascii="Verdana" w:hAnsi="Verdana" w:cs="Verdana"/>
          <w:b/>
          <w:bCs/>
        </w:rPr>
      </w:pPr>
      <w:r w:rsidRPr="001D308A">
        <w:rPr>
          <w:rFonts w:ascii="Verdana" w:hAnsi="Verdana" w:cs="Verdana"/>
          <w:b/>
          <w:bCs/>
        </w:rPr>
        <w:t xml:space="preserve">Declaration                                                                       </w:t>
      </w:r>
    </w:p>
    <w:p w:rsidR="00C67A68" w:rsidRPr="001D308A" w:rsidRDefault="00C67A68" w:rsidP="00C91079">
      <w:pPr>
        <w:tabs>
          <w:tab w:val="left" w:pos="3510"/>
        </w:tabs>
        <w:spacing w:line="360" w:lineRule="auto"/>
        <w:jc w:val="both"/>
        <w:rPr>
          <w:rFonts w:ascii="Verdana" w:hAnsi="Verdana" w:cs="Verdana"/>
        </w:rPr>
      </w:pPr>
      <w:r w:rsidRPr="001D308A">
        <w:rPr>
          <w:rFonts w:ascii="Verdana" w:hAnsi="Verdana" w:cs="Verdana"/>
        </w:rPr>
        <w:t xml:space="preserve">I hereby declare that the above particulars are true to the best of my knowledge and belief. </w:t>
      </w:r>
    </w:p>
    <w:p w:rsidR="00C67A68" w:rsidRPr="001D308A" w:rsidRDefault="00C67A68" w:rsidP="00C91079">
      <w:pPr>
        <w:tabs>
          <w:tab w:val="left" w:pos="3510"/>
        </w:tabs>
        <w:spacing w:line="360" w:lineRule="auto"/>
        <w:jc w:val="both"/>
        <w:rPr>
          <w:rFonts w:ascii="Verdana" w:hAnsi="Verdana" w:cs="Verdana"/>
        </w:rPr>
      </w:pPr>
    </w:p>
    <w:p w:rsidR="00C67A68" w:rsidRPr="001D308A" w:rsidRDefault="00C67A68" w:rsidP="00C91079">
      <w:pPr>
        <w:tabs>
          <w:tab w:val="left" w:pos="3510"/>
        </w:tabs>
        <w:spacing w:line="360" w:lineRule="auto"/>
        <w:jc w:val="both"/>
        <w:rPr>
          <w:rFonts w:ascii="Verdana" w:hAnsi="Verdana" w:cs="Verdana"/>
        </w:rPr>
      </w:pPr>
      <w:r w:rsidRPr="001D308A">
        <w:rPr>
          <w:rFonts w:ascii="Verdana" w:hAnsi="Verdana" w:cs="Verdana"/>
        </w:rPr>
        <w:tab/>
      </w:r>
      <w:r w:rsidRPr="001D308A">
        <w:rPr>
          <w:rFonts w:ascii="Verdana" w:hAnsi="Verdana" w:cs="Verdana"/>
        </w:rPr>
        <w:tab/>
      </w:r>
      <w:r w:rsidRPr="001D308A">
        <w:rPr>
          <w:rFonts w:ascii="Verdana" w:hAnsi="Verdana" w:cs="Verdana"/>
        </w:rPr>
        <w:tab/>
      </w:r>
      <w:r w:rsidRPr="001D308A">
        <w:rPr>
          <w:rFonts w:ascii="Verdana" w:hAnsi="Verdana" w:cs="Verdana"/>
        </w:rPr>
        <w:tab/>
      </w:r>
      <w:r w:rsidRPr="001D308A">
        <w:rPr>
          <w:rFonts w:ascii="Verdana" w:hAnsi="Verdana" w:cs="Verdana"/>
        </w:rPr>
        <w:tab/>
      </w:r>
      <w:r w:rsidRPr="001D308A">
        <w:rPr>
          <w:rFonts w:ascii="Verdana" w:hAnsi="Verdana" w:cs="Verdana"/>
        </w:rPr>
        <w:tab/>
      </w:r>
      <w:r w:rsidRPr="001D308A">
        <w:rPr>
          <w:rFonts w:ascii="Verdana" w:hAnsi="Verdana" w:cs="Verdana"/>
        </w:rPr>
        <w:tab/>
      </w:r>
    </w:p>
    <w:p w:rsidR="00C67A68" w:rsidRPr="001D308A" w:rsidRDefault="00C67A68" w:rsidP="00C91079">
      <w:pPr>
        <w:tabs>
          <w:tab w:val="left" w:pos="3510"/>
        </w:tabs>
        <w:spacing w:line="360" w:lineRule="auto"/>
        <w:jc w:val="both"/>
        <w:rPr>
          <w:rFonts w:ascii="Verdana" w:hAnsi="Verdana" w:cs="Verdana"/>
        </w:rPr>
      </w:pPr>
      <w:r w:rsidRPr="001D308A">
        <w:rPr>
          <w:rFonts w:ascii="Verdana" w:hAnsi="Verdana" w:cs="Verdana"/>
        </w:rPr>
        <w:t>Bangalore</w:t>
      </w:r>
      <w:r w:rsidRPr="001D308A">
        <w:rPr>
          <w:rFonts w:ascii="Verdana" w:hAnsi="Verdana" w:cs="Verdana"/>
        </w:rPr>
        <w:tab/>
      </w:r>
      <w:r w:rsidRPr="001D308A">
        <w:rPr>
          <w:rFonts w:ascii="Verdana" w:hAnsi="Verdana" w:cs="Verdana"/>
        </w:rPr>
        <w:tab/>
      </w:r>
      <w:r w:rsidRPr="001D308A">
        <w:rPr>
          <w:rFonts w:ascii="Verdana" w:hAnsi="Verdana" w:cs="Verdana"/>
        </w:rPr>
        <w:tab/>
      </w:r>
      <w:r w:rsidRPr="001D308A">
        <w:rPr>
          <w:rFonts w:ascii="Verdana" w:hAnsi="Verdana" w:cs="Verdana"/>
        </w:rPr>
        <w:tab/>
      </w:r>
      <w:r w:rsidRPr="001D308A">
        <w:rPr>
          <w:rFonts w:ascii="Verdana" w:hAnsi="Verdana" w:cs="Verdana"/>
        </w:rPr>
        <w:tab/>
      </w:r>
      <w:r w:rsidRPr="001D308A">
        <w:rPr>
          <w:rFonts w:ascii="Verdana" w:hAnsi="Verdana" w:cs="Verdana"/>
        </w:rPr>
        <w:tab/>
      </w:r>
      <w:r w:rsidRPr="001D308A">
        <w:rPr>
          <w:rFonts w:ascii="Verdana" w:hAnsi="Verdana" w:cs="Verdana"/>
        </w:rPr>
        <w:tab/>
        <w:t>Basanti Panigrahi</w:t>
      </w:r>
    </w:p>
    <w:p w:rsidR="00C67A68" w:rsidRPr="001D308A" w:rsidRDefault="00C67A68" w:rsidP="0051171D">
      <w:pPr>
        <w:tabs>
          <w:tab w:val="left" w:pos="3510"/>
        </w:tabs>
        <w:spacing w:line="360" w:lineRule="auto"/>
        <w:jc w:val="right"/>
        <w:rPr>
          <w:rFonts w:ascii="Verdana" w:hAnsi="Verdana" w:cs="Verdana"/>
        </w:rPr>
      </w:pPr>
      <w:r w:rsidRPr="001D308A">
        <w:rPr>
          <w:rFonts w:ascii="Verdana" w:hAnsi="Verdana" w:cs="Verdana"/>
        </w:rPr>
        <w:tab/>
      </w:r>
    </w:p>
    <w:sectPr w:rsidR="00C67A68" w:rsidRPr="001D308A" w:rsidSect="004D67BA">
      <w:headerReference w:type="default" r:id="rId7"/>
      <w:footerReference w:type="default" r:id="rId8"/>
      <w:pgSz w:w="12240" w:h="15840"/>
      <w:pgMar w:top="634" w:right="1267" w:bottom="1166" w:left="12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897" w:rsidRDefault="008C3897">
      <w:r>
        <w:separator/>
      </w:r>
    </w:p>
  </w:endnote>
  <w:endnote w:type="continuationSeparator" w:id="1">
    <w:p w:rsidR="008C3897" w:rsidRDefault="008C38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A68" w:rsidRDefault="00C67A68">
    <w:pPr>
      <w:pStyle w:val="Footer"/>
      <w:framePr w:wrap="auto" w:vAnchor="text" w:hAnchor="margin" w:xAlign="center" w:y="1"/>
      <w:rPr>
        <w:rStyle w:val="PageNumber"/>
      </w:rPr>
    </w:pPr>
  </w:p>
  <w:p w:rsidR="00C67A68" w:rsidRDefault="00C67A68">
    <w:pPr>
      <w:pStyle w:val="Footer"/>
      <w:jc w:val="center"/>
      <w:rPr>
        <w:rFonts w:ascii="Verdana" w:hAnsi="Verdana" w:cs="Verdana"/>
      </w:rPr>
    </w:pPr>
    <w:r>
      <w:rPr>
        <w:rFonts w:ascii="Verdana" w:hAnsi="Verdana" w:cs="Verdana"/>
      </w:rPr>
      <w:t xml:space="preserve">Page </w:t>
    </w:r>
    <w:r w:rsidR="00DA4780">
      <w:rPr>
        <w:rFonts w:ascii="Verdana" w:hAnsi="Verdana" w:cs="Verdana"/>
      </w:rPr>
      <w:fldChar w:fldCharType="begin"/>
    </w:r>
    <w:r>
      <w:rPr>
        <w:rFonts w:ascii="Verdana" w:hAnsi="Verdana" w:cs="Verdana"/>
      </w:rPr>
      <w:instrText xml:space="preserve"> PAGE </w:instrText>
    </w:r>
    <w:r w:rsidR="00DA4780">
      <w:rPr>
        <w:rFonts w:ascii="Verdana" w:hAnsi="Verdana" w:cs="Verdana"/>
      </w:rPr>
      <w:fldChar w:fldCharType="separate"/>
    </w:r>
    <w:r w:rsidR="009964AB">
      <w:rPr>
        <w:rFonts w:ascii="Verdana" w:hAnsi="Verdana" w:cs="Verdana"/>
        <w:noProof/>
      </w:rPr>
      <w:t>2</w:t>
    </w:r>
    <w:r w:rsidR="00DA4780">
      <w:rPr>
        <w:rFonts w:ascii="Verdana" w:hAnsi="Verdana" w:cs="Verdana"/>
      </w:rPr>
      <w:fldChar w:fldCharType="end"/>
    </w:r>
    <w:r>
      <w:rPr>
        <w:rFonts w:ascii="Verdana" w:hAnsi="Verdana" w:cs="Verdana"/>
      </w:rPr>
      <w:t xml:space="preserve"> of </w:t>
    </w:r>
    <w:r w:rsidR="00DA4780">
      <w:rPr>
        <w:rFonts w:ascii="Verdana" w:hAnsi="Verdana" w:cs="Verdana"/>
      </w:rPr>
      <w:fldChar w:fldCharType="begin"/>
    </w:r>
    <w:r>
      <w:rPr>
        <w:rFonts w:ascii="Verdana" w:hAnsi="Verdana" w:cs="Verdana"/>
      </w:rPr>
      <w:instrText xml:space="preserve"> NUMPAGES </w:instrText>
    </w:r>
    <w:r w:rsidR="00DA4780">
      <w:rPr>
        <w:rFonts w:ascii="Verdana" w:hAnsi="Verdana" w:cs="Verdana"/>
      </w:rPr>
      <w:fldChar w:fldCharType="separate"/>
    </w:r>
    <w:r w:rsidR="009964AB">
      <w:rPr>
        <w:rFonts w:ascii="Verdana" w:hAnsi="Verdana" w:cs="Verdana"/>
        <w:noProof/>
      </w:rPr>
      <w:t>6</w:t>
    </w:r>
    <w:r w:rsidR="00DA4780">
      <w:rPr>
        <w:rFonts w:ascii="Verdana" w:hAnsi="Verdana" w:cs="Verda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897" w:rsidRDefault="008C3897">
      <w:r>
        <w:separator/>
      </w:r>
    </w:p>
  </w:footnote>
  <w:footnote w:type="continuationSeparator" w:id="1">
    <w:p w:rsidR="008C3897" w:rsidRDefault="008C38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A68" w:rsidRDefault="00C67A68">
    <w:pPr>
      <w:pStyle w:val="Header"/>
      <w:jc w:val="right"/>
      <w:rPr>
        <w:rFonts w:ascii="Verdana" w:hAnsi="Verdana" w:cs="Verdan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8EA4CC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37701B0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4D8A3EEC"/>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6A2CFDC"/>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779C1E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686B46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E0260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C8255F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82A53C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FA8664A"/>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name w:val="WW8Num1"/>
    <w:lvl w:ilvl="0">
      <w:start w:val="1"/>
      <w:numFmt w:val="bullet"/>
      <w:suff w:val="nothing"/>
      <w:lvlText w:val=""/>
      <w:lvlJc w:val="left"/>
      <w:pPr>
        <w:ind w:left="1140" w:hanging="360"/>
      </w:pPr>
      <w:rPr>
        <w:rFonts w:ascii="Wingdings" w:hAnsi="Wingdings"/>
      </w:rPr>
    </w:lvl>
    <w:lvl w:ilvl="1">
      <w:start w:val="1"/>
      <w:numFmt w:val="bullet"/>
      <w:suff w:val="nothing"/>
      <w:lvlText w:val="o"/>
      <w:lvlJc w:val="left"/>
      <w:pPr>
        <w:ind w:left="1860" w:hanging="360"/>
      </w:pPr>
      <w:rPr>
        <w:rFonts w:ascii="Courier New" w:hAnsi="Courier New"/>
      </w:rPr>
    </w:lvl>
    <w:lvl w:ilvl="2">
      <w:start w:val="1"/>
      <w:numFmt w:val="bullet"/>
      <w:suff w:val="nothing"/>
      <w:lvlText w:val=""/>
      <w:lvlJc w:val="left"/>
      <w:pPr>
        <w:ind w:left="2580" w:hanging="360"/>
      </w:pPr>
      <w:rPr>
        <w:rFonts w:ascii="Wingdings" w:hAnsi="Wingdings"/>
      </w:rPr>
    </w:lvl>
    <w:lvl w:ilvl="3">
      <w:start w:val="1"/>
      <w:numFmt w:val="bullet"/>
      <w:suff w:val="nothing"/>
      <w:lvlText w:val=""/>
      <w:lvlJc w:val="left"/>
      <w:pPr>
        <w:ind w:left="3300" w:hanging="360"/>
      </w:pPr>
      <w:rPr>
        <w:rFonts w:ascii="Symbol" w:hAnsi="Symbol"/>
      </w:rPr>
    </w:lvl>
    <w:lvl w:ilvl="4">
      <w:start w:val="1"/>
      <w:numFmt w:val="bullet"/>
      <w:suff w:val="nothing"/>
      <w:lvlText w:val="o"/>
      <w:lvlJc w:val="left"/>
      <w:pPr>
        <w:ind w:left="4020" w:hanging="360"/>
      </w:pPr>
      <w:rPr>
        <w:rFonts w:ascii="Courier New" w:hAnsi="Courier New"/>
      </w:rPr>
    </w:lvl>
    <w:lvl w:ilvl="5">
      <w:start w:val="1"/>
      <w:numFmt w:val="bullet"/>
      <w:suff w:val="nothing"/>
      <w:lvlText w:val=""/>
      <w:lvlJc w:val="left"/>
      <w:pPr>
        <w:ind w:left="4740" w:hanging="360"/>
      </w:pPr>
      <w:rPr>
        <w:rFonts w:ascii="Wingdings" w:hAnsi="Wingdings"/>
      </w:rPr>
    </w:lvl>
    <w:lvl w:ilvl="6">
      <w:start w:val="1"/>
      <w:numFmt w:val="bullet"/>
      <w:suff w:val="nothing"/>
      <w:lvlText w:val=""/>
      <w:lvlJc w:val="left"/>
      <w:pPr>
        <w:ind w:left="5460" w:hanging="360"/>
      </w:pPr>
      <w:rPr>
        <w:rFonts w:ascii="Symbol" w:hAnsi="Symbol"/>
      </w:rPr>
    </w:lvl>
    <w:lvl w:ilvl="7">
      <w:start w:val="1"/>
      <w:numFmt w:val="bullet"/>
      <w:suff w:val="nothing"/>
      <w:lvlText w:val="o"/>
      <w:lvlJc w:val="left"/>
      <w:pPr>
        <w:ind w:left="6180" w:hanging="360"/>
      </w:pPr>
      <w:rPr>
        <w:rFonts w:ascii="Courier New" w:hAnsi="Courier New"/>
      </w:rPr>
    </w:lvl>
    <w:lvl w:ilvl="8">
      <w:start w:val="1"/>
      <w:numFmt w:val="bullet"/>
      <w:suff w:val="nothing"/>
      <w:lvlText w:val=""/>
      <w:lvlJc w:val="left"/>
      <w:pPr>
        <w:ind w:left="6900" w:hanging="360"/>
      </w:pPr>
      <w:rPr>
        <w:rFonts w:ascii="Wingdings" w:hAnsi="Wingdings"/>
      </w:rPr>
    </w:lvl>
  </w:abstractNum>
  <w:abstractNum w:abstractNumId="11">
    <w:nsid w:val="06702FBC"/>
    <w:multiLevelType w:val="hybridMultilevel"/>
    <w:tmpl w:val="018232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nsid w:val="06E357C4"/>
    <w:multiLevelType w:val="hybridMultilevel"/>
    <w:tmpl w:val="C6BCA82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097B7149"/>
    <w:multiLevelType w:val="hybridMultilevel"/>
    <w:tmpl w:val="802C9D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14B50864"/>
    <w:multiLevelType w:val="hybridMultilevel"/>
    <w:tmpl w:val="07D018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1C481F07"/>
    <w:multiLevelType w:val="hybridMultilevel"/>
    <w:tmpl w:val="6EFC3F7A"/>
    <w:lvl w:ilvl="0" w:tplc="74C4E144">
      <w:start w:val="1"/>
      <w:numFmt w:val="bullet"/>
      <w:pStyle w:val="Normal11p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6">
    <w:nsid w:val="245B652B"/>
    <w:multiLevelType w:val="hybridMultilevel"/>
    <w:tmpl w:val="DDF48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254C03EE"/>
    <w:multiLevelType w:val="hybridMultilevel"/>
    <w:tmpl w:val="067C1A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AA6B00"/>
    <w:multiLevelType w:val="hybridMultilevel"/>
    <w:tmpl w:val="7598BB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4972826"/>
    <w:multiLevelType w:val="hybridMultilevel"/>
    <w:tmpl w:val="CA20CD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0">
    <w:nsid w:val="4D057028"/>
    <w:multiLevelType w:val="hybridMultilevel"/>
    <w:tmpl w:val="DE96B7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52567531"/>
    <w:multiLevelType w:val="hybridMultilevel"/>
    <w:tmpl w:val="5B8A13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5436526B"/>
    <w:multiLevelType w:val="hybridMultilevel"/>
    <w:tmpl w:val="1B362D5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3">
    <w:nsid w:val="55695582"/>
    <w:multiLevelType w:val="hybridMultilevel"/>
    <w:tmpl w:val="4F4EF4E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4">
    <w:nsid w:val="5F6E4FEE"/>
    <w:multiLevelType w:val="hybridMultilevel"/>
    <w:tmpl w:val="B97C72CA"/>
    <w:lvl w:ilvl="0" w:tplc="80F6D922">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75507A9"/>
    <w:multiLevelType w:val="hybridMultilevel"/>
    <w:tmpl w:val="269223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732D5AA4"/>
    <w:multiLevelType w:val="hybridMultilevel"/>
    <w:tmpl w:val="073847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7">
    <w:nsid w:val="77DE5622"/>
    <w:multiLevelType w:val="hybridMultilevel"/>
    <w:tmpl w:val="D048E168"/>
    <w:lvl w:ilvl="0" w:tplc="E4E00558">
      <w:start w:val="1"/>
      <w:numFmt w:val="bullet"/>
      <w:lvlText w:val=""/>
      <w:lvlJc w:val="left"/>
      <w:pPr>
        <w:tabs>
          <w:tab w:val="num" w:pos="720"/>
        </w:tabs>
        <w:ind w:left="720" w:hanging="360"/>
      </w:pPr>
      <w:rPr>
        <w:rFonts w:ascii="Symbol" w:hAnsi="Symbol" w:hint="default"/>
        <w:color w:val="FF000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5"/>
  </w:num>
  <w:num w:numId="3">
    <w:abstractNumId w:val="20"/>
  </w:num>
  <w:num w:numId="4">
    <w:abstractNumId w:val="25"/>
  </w:num>
  <w:num w:numId="5">
    <w:abstractNumId w:val="17"/>
  </w:num>
  <w:num w:numId="6">
    <w:abstractNumId w:val="22"/>
  </w:num>
  <w:num w:numId="7">
    <w:abstractNumId w:val="14"/>
  </w:num>
  <w:num w:numId="8">
    <w:abstractNumId w:val="19"/>
  </w:num>
  <w:num w:numId="9">
    <w:abstractNumId w:val="26"/>
  </w:num>
  <w:num w:numId="10">
    <w:abstractNumId w:val="11"/>
  </w:num>
  <w:num w:numId="11">
    <w:abstractNumId w:val="12"/>
  </w:num>
  <w:num w:numId="12">
    <w:abstractNumId w:val="15"/>
  </w:num>
  <w:num w:numId="13">
    <w:abstractNumId w:val="21"/>
  </w:num>
  <w:num w:numId="14">
    <w:abstractNumId w:val="15"/>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23"/>
  </w:num>
  <w:num w:numId="26">
    <w:abstractNumId w:val="15"/>
  </w:num>
  <w:num w:numId="27">
    <w:abstractNumId w:val="16"/>
  </w:num>
  <w:num w:numId="28">
    <w:abstractNumId w:val="15"/>
  </w:num>
  <w:num w:numId="29">
    <w:abstractNumId w:val="15"/>
  </w:num>
  <w:num w:numId="30">
    <w:abstractNumId w:val="18"/>
  </w:num>
  <w:num w:numId="31">
    <w:abstractNumId w:val="27"/>
  </w:num>
  <w:num w:numId="32">
    <w:abstractNumId w:val="24"/>
  </w:num>
  <w:num w:numId="3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rsids>
    <w:rsidRoot w:val="0051247D"/>
    <w:rsid w:val="0000146A"/>
    <w:rsid w:val="00005022"/>
    <w:rsid w:val="00011B67"/>
    <w:rsid w:val="00011E45"/>
    <w:rsid w:val="00032F70"/>
    <w:rsid w:val="00034ECA"/>
    <w:rsid w:val="0004134B"/>
    <w:rsid w:val="0004536C"/>
    <w:rsid w:val="000501AE"/>
    <w:rsid w:val="000503A7"/>
    <w:rsid w:val="00050D6E"/>
    <w:rsid w:val="00053D8A"/>
    <w:rsid w:val="00054E08"/>
    <w:rsid w:val="00055210"/>
    <w:rsid w:val="00055571"/>
    <w:rsid w:val="000575DD"/>
    <w:rsid w:val="00060192"/>
    <w:rsid w:val="00060466"/>
    <w:rsid w:val="0006617D"/>
    <w:rsid w:val="00067E99"/>
    <w:rsid w:val="000737A8"/>
    <w:rsid w:val="00073C3F"/>
    <w:rsid w:val="00080942"/>
    <w:rsid w:val="00080E20"/>
    <w:rsid w:val="000836C3"/>
    <w:rsid w:val="000845E3"/>
    <w:rsid w:val="000848E2"/>
    <w:rsid w:val="00087D31"/>
    <w:rsid w:val="00093FF3"/>
    <w:rsid w:val="0009525F"/>
    <w:rsid w:val="00096476"/>
    <w:rsid w:val="00097ADD"/>
    <w:rsid w:val="000A5702"/>
    <w:rsid w:val="000B2F4B"/>
    <w:rsid w:val="000B4FB1"/>
    <w:rsid w:val="000B5FE0"/>
    <w:rsid w:val="000B6FEE"/>
    <w:rsid w:val="000B7E94"/>
    <w:rsid w:val="000C0AE8"/>
    <w:rsid w:val="000C58AA"/>
    <w:rsid w:val="000D7249"/>
    <w:rsid w:val="000E05CC"/>
    <w:rsid w:val="000F033C"/>
    <w:rsid w:val="000F0992"/>
    <w:rsid w:val="000F151C"/>
    <w:rsid w:val="00100BC9"/>
    <w:rsid w:val="00103F94"/>
    <w:rsid w:val="0010785C"/>
    <w:rsid w:val="00107C8A"/>
    <w:rsid w:val="001109E5"/>
    <w:rsid w:val="00111DD5"/>
    <w:rsid w:val="001140E6"/>
    <w:rsid w:val="00114714"/>
    <w:rsid w:val="00122B13"/>
    <w:rsid w:val="00124D20"/>
    <w:rsid w:val="00125A39"/>
    <w:rsid w:val="00126822"/>
    <w:rsid w:val="001313EF"/>
    <w:rsid w:val="00131C82"/>
    <w:rsid w:val="00131E2B"/>
    <w:rsid w:val="001326A4"/>
    <w:rsid w:val="00134F07"/>
    <w:rsid w:val="00142C20"/>
    <w:rsid w:val="00143B03"/>
    <w:rsid w:val="001469B1"/>
    <w:rsid w:val="00146BFD"/>
    <w:rsid w:val="00146E4D"/>
    <w:rsid w:val="001519FA"/>
    <w:rsid w:val="00153D6A"/>
    <w:rsid w:val="00156415"/>
    <w:rsid w:val="00160BAF"/>
    <w:rsid w:val="00162573"/>
    <w:rsid w:val="0016297F"/>
    <w:rsid w:val="001641F0"/>
    <w:rsid w:val="001671BA"/>
    <w:rsid w:val="0017509F"/>
    <w:rsid w:val="001753BA"/>
    <w:rsid w:val="0017576A"/>
    <w:rsid w:val="001769CD"/>
    <w:rsid w:val="00181AD9"/>
    <w:rsid w:val="0018284F"/>
    <w:rsid w:val="0018641B"/>
    <w:rsid w:val="0019523F"/>
    <w:rsid w:val="00195DA8"/>
    <w:rsid w:val="001A14D0"/>
    <w:rsid w:val="001A3CE6"/>
    <w:rsid w:val="001A501E"/>
    <w:rsid w:val="001A5721"/>
    <w:rsid w:val="001A5D84"/>
    <w:rsid w:val="001B245F"/>
    <w:rsid w:val="001C16E7"/>
    <w:rsid w:val="001C28D2"/>
    <w:rsid w:val="001C7771"/>
    <w:rsid w:val="001D308A"/>
    <w:rsid w:val="001E4938"/>
    <w:rsid w:val="001F0F56"/>
    <w:rsid w:val="001F2695"/>
    <w:rsid w:val="001F49BD"/>
    <w:rsid w:val="001F755E"/>
    <w:rsid w:val="00201205"/>
    <w:rsid w:val="00202BEA"/>
    <w:rsid w:val="00203ED5"/>
    <w:rsid w:val="00207F9C"/>
    <w:rsid w:val="00211D90"/>
    <w:rsid w:val="00214CA6"/>
    <w:rsid w:val="00220E8C"/>
    <w:rsid w:val="00225486"/>
    <w:rsid w:val="00231865"/>
    <w:rsid w:val="0023588B"/>
    <w:rsid w:val="0023714F"/>
    <w:rsid w:val="00241FA1"/>
    <w:rsid w:val="002463FF"/>
    <w:rsid w:val="00250886"/>
    <w:rsid w:val="00252845"/>
    <w:rsid w:val="002577AB"/>
    <w:rsid w:val="00265E31"/>
    <w:rsid w:val="00270992"/>
    <w:rsid w:val="002902E2"/>
    <w:rsid w:val="002A0FD5"/>
    <w:rsid w:val="002A256D"/>
    <w:rsid w:val="002A58DE"/>
    <w:rsid w:val="002B4D2D"/>
    <w:rsid w:val="002B6E12"/>
    <w:rsid w:val="002C58B6"/>
    <w:rsid w:val="002C720C"/>
    <w:rsid w:val="002D27D3"/>
    <w:rsid w:val="002D663A"/>
    <w:rsid w:val="002E14EC"/>
    <w:rsid w:val="002E1A6D"/>
    <w:rsid w:val="002E51A9"/>
    <w:rsid w:val="002E6F2A"/>
    <w:rsid w:val="002F3E93"/>
    <w:rsid w:val="002F6987"/>
    <w:rsid w:val="002F7CC5"/>
    <w:rsid w:val="002F7D4A"/>
    <w:rsid w:val="0030246F"/>
    <w:rsid w:val="00312A14"/>
    <w:rsid w:val="00322E3D"/>
    <w:rsid w:val="00325844"/>
    <w:rsid w:val="0032705D"/>
    <w:rsid w:val="003331A3"/>
    <w:rsid w:val="00335C00"/>
    <w:rsid w:val="003372C2"/>
    <w:rsid w:val="00342C98"/>
    <w:rsid w:val="0034323F"/>
    <w:rsid w:val="00350F16"/>
    <w:rsid w:val="00355F55"/>
    <w:rsid w:val="003563B6"/>
    <w:rsid w:val="00361DEA"/>
    <w:rsid w:val="00373744"/>
    <w:rsid w:val="0039286B"/>
    <w:rsid w:val="00394D8C"/>
    <w:rsid w:val="00395170"/>
    <w:rsid w:val="003A20CA"/>
    <w:rsid w:val="003B1012"/>
    <w:rsid w:val="003B17BB"/>
    <w:rsid w:val="003B76FB"/>
    <w:rsid w:val="003C361E"/>
    <w:rsid w:val="003C7D50"/>
    <w:rsid w:val="003D7CFB"/>
    <w:rsid w:val="003E1DAF"/>
    <w:rsid w:val="003E421E"/>
    <w:rsid w:val="003E4973"/>
    <w:rsid w:val="003E5930"/>
    <w:rsid w:val="003E6C4B"/>
    <w:rsid w:val="003F0921"/>
    <w:rsid w:val="003F34F2"/>
    <w:rsid w:val="0040527F"/>
    <w:rsid w:val="00410E26"/>
    <w:rsid w:val="00411BFA"/>
    <w:rsid w:val="004122EC"/>
    <w:rsid w:val="0041799F"/>
    <w:rsid w:val="00421114"/>
    <w:rsid w:val="00426252"/>
    <w:rsid w:val="00427786"/>
    <w:rsid w:val="004363C0"/>
    <w:rsid w:val="00436CF0"/>
    <w:rsid w:val="00436FAA"/>
    <w:rsid w:val="0044663E"/>
    <w:rsid w:val="00447281"/>
    <w:rsid w:val="004522E7"/>
    <w:rsid w:val="0046501E"/>
    <w:rsid w:val="00473DBD"/>
    <w:rsid w:val="00474BDA"/>
    <w:rsid w:val="00476C49"/>
    <w:rsid w:val="00485E05"/>
    <w:rsid w:val="00487F07"/>
    <w:rsid w:val="00490BFD"/>
    <w:rsid w:val="004976CA"/>
    <w:rsid w:val="00497ED4"/>
    <w:rsid w:val="004A26BC"/>
    <w:rsid w:val="004A5DE4"/>
    <w:rsid w:val="004A6825"/>
    <w:rsid w:val="004B0BD0"/>
    <w:rsid w:val="004B128B"/>
    <w:rsid w:val="004B33CD"/>
    <w:rsid w:val="004B34AF"/>
    <w:rsid w:val="004B5E14"/>
    <w:rsid w:val="004B6248"/>
    <w:rsid w:val="004C10B2"/>
    <w:rsid w:val="004C5398"/>
    <w:rsid w:val="004D39E9"/>
    <w:rsid w:val="004D67BA"/>
    <w:rsid w:val="004D7807"/>
    <w:rsid w:val="004D7E2B"/>
    <w:rsid w:val="004E3295"/>
    <w:rsid w:val="004E3350"/>
    <w:rsid w:val="004E5380"/>
    <w:rsid w:val="004E706E"/>
    <w:rsid w:val="004E7441"/>
    <w:rsid w:val="004E7999"/>
    <w:rsid w:val="004F383F"/>
    <w:rsid w:val="004F673C"/>
    <w:rsid w:val="005011BA"/>
    <w:rsid w:val="00502473"/>
    <w:rsid w:val="005041A8"/>
    <w:rsid w:val="0051171D"/>
    <w:rsid w:val="0051247D"/>
    <w:rsid w:val="00512E64"/>
    <w:rsid w:val="00513A1D"/>
    <w:rsid w:val="00520611"/>
    <w:rsid w:val="00524D19"/>
    <w:rsid w:val="00526084"/>
    <w:rsid w:val="0052664C"/>
    <w:rsid w:val="00540119"/>
    <w:rsid w:val="00540FE6"/>
    <w:rsid w:val="005416AD"/>
    <w:rsid w:val="005436A1"/>
    <w:rsid w:val="005465C4"/>
    <w:rsid w:val="005554DE"/>
    <w:rsid w:val="00561716"/>
    <w:rsid w:val="00561B7B"/>
    <w:rsid w:val="00562A00"/>
    <w:rsid w:val="00564830"/>
    <w:rsid w:val="0056753E"/>
    <w:rsid w:val="00571CB0"/>
    <w:rsid w:val="0057491A"/>
    <w:rsid w:val="005769DA"/>
    <w:rsid w:val="00577FD2"/>
    <w:rsid w:val="00586851"/>
    <w:rsid w:val="00595167"/>
    <w:rsid w:val="005959EC"/>
    <w:rsid w:val="005A090B"/>
    <w:rsid w:val="005A24EE"/>
    <w:rsid w:val="005A36CD"/>
    <w:rsid w:val="005A39BF"/>
    <w:rsid w:val="005A4AC7"/>
    <w:rsid w:val="005A5B44"/>
    <w:rsid w:val="005B4A42"/>
    <w:rsid w:val="005C148D"/>
    <w:rsid w:val="005C21AA"/>
    <w:rsid w:val="005D6265"/>
    <w:rsid w:val="005E25BB"/>
    <w:rsid w:val="005E76FD"/>
    <w:rsid w:val="00617397"/>
    <w:rsid w:val="00623484"/>
    <w:rsid w:val="0062397A"/>
    <w:rsid w:val="0062423E"/>
    <w:rsid w:val="00634034"/>
    <w:rsid w:val="00637584"/>
    <w:rsid w:val="00642D9E"/>
    <w:rsid w:val="006440DD"/>
    <w:rsid w:val="006450C6"/>
    <w:rsid w:val="006478EF"/>
    <w:rsid w:val="00655DE7"/>
    <w:rsid w:val="00662193"/>
    <w:rsid w:val="00670D1F"/>
    <w:rsid w:val="00676444"/>
    <w:rsid w:val="00681313"/>
    <w:rsid w:val="00681C5F"/>
    <w:rsid w:val="00690767"/>
    <w:rsid w:val="006A0FD1"/>
    <w:rsid w:val="006B3946"/>
    <w:rsid w:val="006C2659"/>
    <w:rsid w:val="006C7140"/>
    <w:rsid w:val="006D25F3"/>
    <w:rsid w:val="006E77D5"/>
    <w:rsid w:val="006F33EF"/>
    <w:rsid w:val="007007A9"/>
    <w:rsid w:val="00703D53"/>
    <w:rsid w:val="007219F0"/>
    <w:rsid w:val="00722B86"/>
    <w:rsid w:val="007255B2"/>
    <w:rsid w:val="00727A05"/>
    <w:rsid w:val="007302A6"/>
    <w:rsid w:val="007352A5"/>
    <w:rsid w:val="00735587"/>
    <w:rsid w:val="00736279"/>
    <w:rsid w:val="007407D3"/>
    <w:rsid w:val="00740B60"/>
    <w:rsid w:val="007458D2"/>
    <w:rsid w:val="00746280"/>
    <w:rsid w:val="00754D32"/>
    <w:rsid w:val="00763185"/>
    <w:rsid w:val="007717FD"/>
    <w:rsid w:val="00772562"/>
    <w:rsid w:val="00776A1B"/>
    <w:rsid w:val="00783B15"/>
    <w:rsid w:val="00783F14"/>
    <w:rsid w:val="00790D38"/>
    <w:rsid w:val="00795264"/>
    <w:rsid w:val="007960DF"/>
    <w:rsid w:val="007979D2"/>
    <w:rsid w:val="007A69C7"/>
    <w:rsid w:val="007B0E91"/>
    <w:rsid w:val="007B13FF"/>
    <w:rsid w:val="007C4663"/>
    <w:rsid w:val="007C7AC7"/>
    <w:rsid w:val="007D1B27"/>
    <w:rsid w:val="007D2142"/>
    <w:rsid w:val="007E383F"/>
    <w:rsid w:val="007E3C1D"/>
    <w:rsid w:val="007E7BE7"/>
    <w:rsid w:val="007F5249"/>
    <w:rsid w:val="00803C99"/>
    <w:rsid w:val="00804AF9"/>
    <w:rsid w:val="00807590"/>
    <w:rsid w:val="0081283A"/>
    <w:rsid w:val="008200D0"/>
    <w:rsid w:val="008224E9"/>
    <w:rsid w:val="00825B19"/>
    <w:rsid w:val="00834FE0"/>
    <w:rsid w:val="008361FE"/>
    <w:rsid w:val="008412C8"/>
    <w:rsid w:val="00841A83"/>
    <w:rsid w:val="008436FF"/>
    <w:rsid w:val="00844458"/>
    <w:rsid w:val="008503A7"/>
    <w:rsid w:val="008516A2"/>
    <w:rsid w:val="0085611D"/>
    <w:rsid w:val="0085710E"/>
    <w:rsid w:val="008639FC"/>
    <w:rsid w:val="00866DB5"/>
    <w:rsid w:val="0088579B"/>
    <w:rsid w:val="0088602D"/>
    <w:rsid w:val="00887E36"/>
    <w:rsid w:val="00893B5F"/>
    <w:rsid w:val="00895564"/>
    <w:rsid w:val="008A0103"/>
    <w:rsid w:val="008A690D"/>
    <w:rsid w:val="008B611A"/>
    <w:rsid w:val="008B6AA8"/>
    <w:rsid w:val="008B6B6B"/>
    <w:rsid w:val="008B76C7"/>
    <w:rsid w:val="008C3897"/>
    <w:rsid w:val="008C74FE"/>
    <w:rsid w:val="008D30DE"/>
    <w:rsid w:val="008D32C4"/>
    <w:rsid w:val="008D3F4B"/>
    <w:rsid w:val="008D7A1D"/>
    <w:rsid w:val="008E01F5"/>
    <w:rsid w:val="008E3D30"/>
    <w:rsid w:val="008E7233"/>
    <w:rsid w:val="008F7489"/>
    <w:rsid w:val="0090261F"/>
    <w:rsid w:val="00905128"/>
    <w:rsid w:val="00906647"/>
    <w:rsid w:val="00910301"/>
    <w:rsid w:val="00911562"/>
    <w:rsid w:val="00911EC5"/>
    <w:rsid w:val="0091548E"/>
    <w:rsid w:val="00924EBB"/>
    <w:rsid w:val="009404B8"/>
    <w:rsid w:val="00944283"/>
    <w:rsid w:val="00944586"/>
    <w:rsid w:val="009479E2"/>
    <w:rsid w:val="00955EC3"/>
    <w:rsid w:val="00957FF2"/>
    <w:rsid w:val="009605E3"/>
    <w:rsid w:val="00960F32"/>
    <w:rsid w:val="00965776"/>
    <w:rsid w:val="009668F5"/>
    <w:rsid w:val="00967C21"/>
    <w:rsid w:val="00972141"/>
    <w:rsid w:val="00973B02"/>
    <w:rsid w:val="00976291"/>
    <w:rsid w:val="00980B5F"/>
    <w:rsid w:val="00984A34"/>
    <w:rsid w:val="00984D01"/>
    <w:rsid w:val="0098500A"/>
    <w:rsid w:val="009855CC"/>
    <w:rsid w:val="00986E74"/>
    <w:rsid w:val="009952C4"/>
    <w:rsid w:val="009964AB"/>
    <w:rsid w:val="009A0EB4"/>
    <w:rsid w:val="009A543E"/>
    <w:rsid w:val="009A63C4"/>
    <w:rsid w:val="009A6B38"/>
    <w:rsid w:val="009A79EE"/>
    <w:rsid w:val="009B0E74"/>
    <w:rsid w:val="009B1F76"/>
    <w:rsid w:val="009C338C"/>
    <w:rsid w:val="009C410B"/>
    <w:rsid w:val="009C71FE"/>
    <w:rsid w:val="009D442C"/>
    <w:rsid w:val="009D5FF5"/>
    <w:rsid w:val="009D642A"/>
    <w:rsid w:val="009D69CF"/>
    <w:rsid w:val="009E5383"/>
    <w:rsid w:val="009F01C9"/>
    <w:rsid w:val="009F3006"/>
    <w:rsid w:val="00A009F9"/>
    <w:rsid w:val="00A0311E"/>
    <w:rsid w:val="00A05BE0"/>
    <w:rsid w:val="00A10A04"/>
    <w:rsid w:val="00A113C1"/>
    <w:rsid w:val="00A14857"/>
    <w:rsid w:val="00A157C8"/>
    <w:rsid w:val="00A16957"/>
    <w:rsid w:val="00A16ECA"/>
    <w:rsid w:val="00A17667"/>
    <w:rsid w:val="00A17B66"/>
    <w:rsid w:val="00A21597"/>
    <w:rsid w:val="00A279C8"/>
    <w:rsid w:val="00A3060F"/>
    <w:rsid w:val="00A3514D"/>
    <w:rsid w:val="00A362CF"/>
    <w:rsid w:val="00A417B3"/>
    <w:rsid w:val="00A4184B"/>
    <w:rsid w:val="00A421DE"/>
    <w:rsid w:val="00A463A0"/>
    <w:rsid w:val="00A473CB"/>
    <w:rsid w:val="00A51885"/>
    <w:rsid w:val="00A53263"/>
    <w:rsid w:val="00A562F2"/>
    <w:rsid w:val="00A65BF4"/>
    <w:rsid w:val="00A66D14"/>
    <w:rsid w:val="00A67349"/>
    <w:rsid w:val="00A7553A"/>
    <w:rsid w:val="00AA16DD"/>
    <w:rsid w:val="00AA41FF"/>
    <w:rsid w:val="00AA48B9"/>
    <w:rsid w:val="00AB19A1"/>
    <w:rsid w:val="00AC26FF"/>
    <w:rsid w:val="00AD0595"/>
    <w:rsid w:val="00AD0998"/>
    <w:rsid w:val="00AD4543"/>
    <w:rsid w:val="00AD68F1"/>
    <w:rsid w:val="00AD6AFD"/>
    <w:rsid w:val="00AE0C32"/>
    <w:rsid w:val="00AF5D34"/>
    <w:rsid w:val="00B001A8"/>
    <w:rsid w:val="00B022DF"/>
    <w:rsid w:val="00B02548"/>
    <w:rsid w:val="00B05266"/>
    <w:rsid w:val="00B0658D"/>
    <w:rsid w:val="00B11DCE"/>
    <w:rsid w:val="00B11E28"/>
    <w:rsid w:val="00B13F02"/>
    <w:rsid w:val="00B17543"/>
    <w:rsid w:val="00B204A6"/>
    <w:rsid w:val="00B21893"/>
    <w:rsid w:val="00B24605"/>
    <w:rsid w:val="00B3064A"/>
    <w:rsid w:val="00B30DDF"/>
    <w:rsid w:val="00B41491"/>
    <w:rsid w:val="00B41E03"/>
    <w:rsid w:val="00B50237"/>
    <w:rsid w:val="00B621D0"/>
    <w:rsid w:val="00B65543"/>
    <w:rsid w:val="00B76B90"/>
    <w:rsid w:val="00B802CF"/>
    <w:rsid w:val="00B93372"/>
    <w:rsid w:val="00BB0E0E"/>
    <w:rsid w:val="00BB25F4"/>
    <w:rsid w:val="00BC1087"/>
    <w:rsid w:val="00BC2075"/>
    <w:rsid w:val="00BC222A"/>
    <w:rsid w:val="00BC368C"/>
    <w:rsid w:val="00BC6D3B"/>
    <w:rsid w:val="00BD1AA7"/>
    <w:rsid w:val="00BD41C1"/>
    <w:rsid w:val="00BE3AF2"/>
    <w:rsid w:val="00BF10A7"/>
    <w:rsid w:val="00BF4DC2"/>
    <w:rsid w:val="00BF53D6"/>
    <w:rsid w:val="00BF7873"/>
    <w:rsid w:val="00C0069B"/>
    <w:rsid w:val="00C01356"/>
    <w:rsid w:val="00C02D89"/>
    <w:rsid w:val="00C05AC9"/>
    <w:rsid w:val="00C3718A"/>
    <w:rsid w:val="00C423A6"/>
    <w:rsid w:val="00C4311A"/>
    <w:rsid w:val="00C44E40"/>
    <w:rsid w:val="00C45C5F"/>
    <w:rsid w:val="00C479F6"/>
    <w:rsid w:val="00C51D13"/>
    <w:rsid w:val="00C53154"/>
    <w:rsid w:val="00C54996"/>
    <w:rsid w:val="00C55566"/>
    <w:rsid w:val="00C6037A"/>
    <w:rsid w:val="00C64395"/>
    <w:rsid w:val="00C64FEA"/>
    <w:rsid w:val="00C65D5E"/>
    <w:rsid w:val="00C67A68"/>
    <w:rsid w:val="00C70D83"/>
    <w:rsid w:val="00C765C3"/>
    <w:rsid w:val="00C765D3"/>
    <w:rsid w:val="00C91079"/>
    <w:rsid w:val="00C93DBE"/>
    <w:rsid w:val="00C9446F"/>
    <w:rsid w:val="00C9502F"/>
    <w:rsid w:val="00C96308"/>
    <w:rsid w:val="00C970C0"/>
    <w:rsid w:val="00CA17CA"/>
    <w:rsid w:val="00CB503D"/>
    <w:rsid w:val="00CB743B"/>
    <w:rsid w:val="00CC5E41"/>
    <w:rsid w:val="00CC73CF"/>
    <w:rsid w:val="00CD5AA4"/>
    <w:rsid w:val="00CE0A64"/>
    <w:rsid w:val="00CE0D2B"/>
    <w:rsid w:val="00CE2563"/>
    <w:rsid w:val="00CE5956"/>
    <w:rsid w:val="00CF4993"/>
    <w:rsid w:val="00D01A9C"/>
    <w:rsid w:val="00D06DB7"/>
    <w:rsid w:val="00D06FC0"/>
    <w:rsid w:val="00D11217"/>
    <w:rsid w:val="00D116EC"/>
    <w:rsid w:val="00D22DAA"/>
    <w:rsid w:val="00D22EFC"/>
    <w:rsid w:val="00D2398F"/>
    <w:rsid w:val="00D24E51"/>
    <w:rsid w:val="00D25530"/>
    <w:rsid w:val="00D4338A"/>
    <w:rsid w:val="00D446E4"/>
    <w:rsid w:val="00D44A6A"/>
    <w:rsid w:val="00D44B88"/>
    <w:rsid w:val="00D57456"/>
    <w:rsid w:val="00D6506A"/>
    <w:rsid w:val="00D650CC"/>
    <w:rsid w:val="00D663E8"/>
    <w:rsid w:val="00D67516"/>
    <w:rsid w:val="00D759D9"/>
    <w:rsid w:val="00D76B1D"/>
    <w:rsid w:val="00D776B2"/>
    <w:rsid w:val="00D776D0"/>
    <w:rsid w:val="00D81D2E"/>
    <w:rsid w:val="00D825C4"/>
    <w:rsid w:val="00D90696"/>
    <w:rsid w:val="00D92C53"/>
    <w:rsid w:val="00D93F17"/>
    <w:rsid w:val="00D94BA9"/>
    <w:rsid w:val="00D95155"/>
    <w:rsid w:val="00DA1224"/>
    <w:rsid w:val="00DA4780"/>
    <w:rsid w:val="00DB0157"/>
    <w:rsid w:val="00DB0ACD"/>
    <w:rsid w:val="00DB3E82"/>
    <w:rsid w:val="00DC071A"/>
    <w:rsid w:val="00DC3424"/>
    <w:rsid w:val="00DC5C8C"/>
    <w:rsid w:val="00DC6FA7"/>
    <w:rsid w:val="00DD12D7"/>
    <w:rsid w:val="00DD3B9A"/>
    <w:rsid w:val="00DE39AD"/>
    <w:rsid w:val="00DE7000"/>
    <w:rsid w:val="00DF0196"/>
    <w:rsid w:val="00DF69E6"/>
    <w:rsid w:val="00E00978"/>
    <w:rsid w:val="00E10A40"/>
    <w:rsid w:val="00E14E6C"/>
    <w:rsid w:val="00E1790A"/>
    <w:rsid w:val="00E202FD"/>
    <w:rsid w:val="00E210DD"/>
    <w:rsid w:val="00E24E8D"/>
    <w:rsid w:val="00E25CC2"/>
    <w:rsid w:val="00E25DD1"/>
    <w:rsid w:val="00E30E4E"/>
    <w:rsid w:val="00E42A31"/>
    <w:rsid w:val="00E47558"/>
    <w:rsid w:val="00E47770"/>
    <w:rsid w:val="00E522DD"/>
    <w:rsid w:val="00E5338C"/>
    <w:rsid w:val="00E5462E"/>
    <w:rsid w:val="00E57361"/>
    <w:rsid w:val="00E6431F"/>
    <w:rsid w:val="00E6676D"/>
    <w:rsid w:val="00E70E02"/>
    <w:rsid w:val="00E84283"/>
    <w:rsid w:val="00E91A04"/>
    <w:rsid w:val="00E95351"/>
    <w:rsid w:val="00EA01CB"/>
    <w:rsid w:val="00EA0BC2"/>
    <w:rsid w:val="00EA2428"/>
    <w:rsid w:val="00EB2971"/>
    <w:rsid w:val="00EB3429"/>
    <w:rsid w:val="00EB3CC8"/>
    <w:rsid w:val="00EB6E9C"/>
    <w:rsid w:val="00ED2F0E"/>
    <w:rsid w:val="00ED3C6E"/>
    <w:rsid w:val="00ED5853"/>
    <w:rsid w:val="00EE1AED"/>
    <w:rsid w:val="00EE673A"/>
    <w:rsid w:val="00EF196E"/>
    <w:rsid w:val="00EF643D"/>
    <w:rsid w:val="00EF76C8"/>
    <w:rsid w:val="00F01B07"/>
    <w:rsid w:val="00F12ACF"/>
    <w:rsid w:val="00F1563E"/>
    <w:rsid w:val="00F203D7"/>
    <w:rsid w:val="00F210C9"/>
    <w:rsid w:val="00F25355"/>
    <w:rsid w:val="00F25601"/>
    <w:rsid w:val="00F262B8"/>
    <w:rsid w:val="00F3700F"/>
    <w:rsid w:val="00F44212"/>
    <w:rsid w:val="00F452C6"/>
    <w:rsid w:val="00F50C74"/>
    <w:rsid w:val="00F55060"/>
    <w:rsid w:val="00F5654E"/>
    <w:rsid w:val="00F570F0"/>
    <w:rsid w:val="00F57569"/>
    <w:rsid w:val="00F60DE7"/>
    <w:rsid w:val="00F64D1A"/>
    <w:rsid w:val="00F739AC"/>
    <w:rsid w:val="00F745ED"/>
    <w:rsid w:val="00F86FF0"/>
    <w:rsid w:val="00F923A7"/>
    <w:rsid w:val="00F955AB"/>
    <w:rsid w:val="00FA2125"/>
    <w:rsid w:val="00FA6B79"/>
    <w:rsid w:val="00FB2CD1"/>
    <w:rsid w:val="00FB6AB7"/>
    <w:rsid w:val="00FC14AF"/>
    <w:rsid w:val="00FC2AE6"/>
    <w:rsid w:val="00FD1967"/>
    <w:rsid w:val="00FD5661"/>
    <w:rsid w:val="00FD711B"/>
    <w:rsid w:val="00FD7161"/>
    <w:rsid w:val="00FE69F5"/>
    <w:rsid w:val="00FE77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uiPriority="0" w:unhideWhenUsed="1"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7C7AC7"/>
  </w:style>
  <w:style w:type="paragraph" w:styleId="Heading1">
    <w:name w:val="heading 1"/>
    <w:basedOn w:val="Normal"/>
    <w:next w:val="Normal"/>
    <w:link w:val="Heading1Char"/>
    <w:uiPriority w:val="99"/>
    <w:qFormat/>
    <w:rsid w:val="004D67BA"/>
    <w:pPr>
      <w:keepNext/>
      <w:ind w:left="2160" w:firstLine="720"/>
      <w:outlineLvl w:val="0"/>
    </w:pPr>
    <w:rPr>
      <w:b/>
      <w:bCs/>
      <w:sz w:val="24"/>
      <w:szCs w:val="24"/>
    </w:rPr>
  </w:style>
  <w:style w:type="paragraph" w:styleId="Heading2">
    <w:name w:val="heading 2"/>
    <w:basedOn w:val="Normal"/>
    <w:next w:val="Normal"/>
    <w:link w:val="Heading2Char"/>
    <w:uiPriority w:val="99"/>
    <w:qFormat/>
    <w:rsid w:val="004D67BA"/>
    <w:pPr>
      <w:keepNext/>
      <w:widowControl w:val="0"/>
      <w:suppressAutoHyphens/>
      <w:outlineLvl w:val="1"/>
    </w:pPr>
    <w:rPr>
      <w:sz w:val="24"/>
      <w:szCs w:val="24"/>
    </w:rPr>
  </w:style>
  <w:style w:type="paragraph" w:styleId="Heading3">
    <w:name w:val="heading 3"/>
    <w:basedOn w:val="Normal"/>
    <w:next w:val="Normal"/>
    <w:link w:val="Heading3Char"/>
    <w:uiPriority w:val="99"/>
    <w:qFormat/>
    <w:rsid w:val="004D67BA"/>
    <w:pPr>
      <w:keepNext/>
      <w:outlineLvl w:val="2"/>
    </w:pPr>
    <w:rPr>
      <w:b/>
      <w:bCs/>
      <w:color w:val="000000"/>
    </w:rPr>
  </w:style>
  <w:style w:type="paragraph" w:styleId="Heading4">
    <w:name w:val="heading 4"/>
    <w:basedOn w:val="Normal"/>
    <w:next w:val="Normal"/>
    <w:link w:val="Heading4Char"/>
    <w:uiPriority w:val="99"/>
    <w:qFormat/>
    <w:rsid w:val="004D67BA"/>
    <w:pPr>
      <w:keepNext/>
      <w:ind w:left="2880" w:firstLine="720"/>
      <w:outlineLvl w:val="3"/>
    </w:pPr>
    <w:rPr>
      <w:b/>
      <w:bCs/>
      <w:sz w:val="24"/>
      <w:szCs w:val="24"/>
      <w:u w:val="single"/>
      <w:lang w:val="de-DE"/>
    </w:rPr>
  </w:style>
  <w:style w:type="paragraph" w:styleId="Heading5">
    <w:name w:val="heading 5"/>
    <w:basedOn w:val="Normal"/>
    <w:next w:val="Normal"/>
    <w:link w:val="Heading5Char"/>
    <w:uiPriority w:val="99"/>
    <w:qFormat/>
    <w:rsid w:val="004D67BA"/>
    <w:pPr>
      <w:keepNext/>
      <w:widowControl w:val="0"/>
      <w:suppressAutoHyphens/>
      <w:jc w:val="both"/>
      <w:outlineLvl w:val="4"/>
    </w:pPr>
    <w:rPr>
      <w:b/>
      <w:bCs/>
      <w:i/>
      <w:iCs/>
      <w:color w:val="000000"/>
      <w:sz w:val="24"/>
      <w:szCs w:val="24"/>
    </w:rPr>
  </w:style>
  <w:style w:type="paragraph" w:styleId="Heading6">
    <w:name w:val="heading 6"/>
    <w:basedOn w:val="Normal"/>
    <w:next w:val="Normal"/>
    <w:link w:val="Heading6Char"/>
    <w:uiPriority w:val="99"/>
    <w:qFormat/>
    <w:rsid w:val="004D67BA"/>
    <w:pPr>
      <w:spacing w:before="240" w:after="60"/>
      <w:outlineLvl w:val="5"/>
    </w:pPr>
    <w:rPr>
      <w:b/>
      <w:bCs/>
      <w:sz w:val="22"/>
      <w:szCs w:val="22"/>
    </w:rPr>
  </w:style>
  <w:style w:type="paragraph" w:styleId="Heading7">
    <w:name w:val="heading 7"/>
    <w:basedOn w:val="Normal"/>
    <w:next w:val="Normal"/>
    <w:link w:val="Heading7Char"/>
    <w:uiPriority w:val="99"/>
    <w:qFormat/>
    <w:rsid w:val="004D67BA"/>
    <w:pPr>
      <w:keepNext/>
      <w:widowControl w:val="0"/>
      <w:suppressAutoHyphens/>
      <w:outlineLvl w:val="6"/>
    </w:pPr>
    <w:rPr>
      <w:b/>
      <w:bCs/>
      <w:sz w:val="24"/>
      <w:szCs w:val="24"/>
    </w:rPr>
  </w:style>
  <w:style w:type="paragraph" w:styleId="Heading9">
    <w:name w:val="heading 9"/>
    <w:basedOn w:val="Normal"/>
    <w:next w:val="Normal"/>
    <w:link w:val="Heading9Char"/>
    <w:uiPriority w:val="99"/>
    <w:qFormat/>
    <w:rsid w:val="004D67B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C5398"/>
    <w:rPr>
      <w:rFonts w:ascii="Cambria" w:hAnsi="Cambria" w:cs="Cambria"/>
      <w:b/>
      <w:bCs/>
      <w:kern w:val="32"/>
      <w:sz w:val="32"/>
      <w:szCs w:val="32"/>
      <w:lang w:val="en-US" w:eastAsia="en-US"/>
    </w:rPr>
  </w:style>
  <w:style w:type="character" w:customStyle="1" w:styleId="Heading2Char">
    <w:name w:val="Heading 2 Char"/>
    <w:basedOn w:val="DefaultParagraphFont"/>
    <w:link w:val="Heading2"/>
    <w:uiPriority w:val="99"/>
    <w:semiHidden/>
    <w:locked/>
    <w:rsid w:val="004C5398"/>
    <w:rPr>
      <w:rFonts w:ascii="Cambria" w:hAnsi="Cambria" w:cs="Cambria"/>
      <w:b/>
      <w:bCs/>
      <w:i/>
      <w:iCs/>
      <w:sz w:val="28"/>
      <w:szCs w:val="28"/>
      <w:lang w:val="en-US" w:eastAsia="en-US"/>
    </w:rPr>
  </w:style>
  <w:style w:type="character" w:customStyle="1" w:styleId="Heading3Char">
    <w:name w:val="Heading 3 Char"/>
    <w:basedOn w:val="DefaultParagraphFont"/>
    <w:link w:val="Heading3"/>
    <w:uiPriority w:val="99"/>
    <w:semiHidden/>
    <w:locked/>
    <w:rsid w:val="004C5398"/>
    <w:rPr>
      <w:rFonts w:ascii="Cambria" w:hAnsi="Cambria" w:cs="Cambria"/>
      <w:b/>
      <w:bCs/>
      <w:sz w:val="26"/>
      <w:szCs w:val="26"/>
      <w:lang w:val="en-US" w:eastAsia="en-US"/>
    </w:rPr>
  </w:style>
  <w:style w:type="character" w:customStyle="1" w:styleId="Heading4Char">
    <w:name w:val="Heading 4 Char"/>
    <w:basedOn w:val="DefaultParagraphFont"/>
    <w:link w:val="Heading4"/>
    <w:uiPriority w:val="99"/>
    <w:semiHidden/>
    <w:locked/>
    <w:rsid w:val="004C5398"/>
    <w:rPr>
      <w:rFonts w:ascii="Calibri" w:hAnsi="Calibri" w:cs="Calibri"/>
      <w:b/>
      <w:bCs/>
      <w:sz w:val="28"/>
      <w:szCs w:val="28"/>
      <w:lang w:val="en-US" w:eastAsia="en-US"/>
    </w:rPr>
  </w:style>
  <w:style w:type="character" w:customStyle="1" w:styleId="Heading5Char">
    <w:name w:val="Heading 5 Char"/>
    <w:basedOn w:val="DefaultParagraphFont"/>
    <w:link w:val="Heading5"/>
    <w:uiPriority w:val="99"/>
    <w:semiHidden/>
    <w:locked/>
    <w:rsid w:val="004C5398"/>
    <w:rPr>
      <w:rFonts w:ascii="Calibri" w:hAnsi="Calibri" w:cs="Calibri"/>
      <w:b/>
      <w:bCs/>
      <w:i/>
      <w:iCs/>
      <w:sz w:val="26"/>
      <w:szCs w:val="26"/>
      <w:lang w:val="en-US" w:eastAsia="en-US"/>
    </w:rPr>
  </w:style>
  <w:style w:type="character" w:customStyle="1" w:styleId="Heading6Char">
    <w:name w:val="Heading 6 Char"/>
    <w:basedOn w:val="DefaultParagraphFont"/>
    <w:link w:val="Heading6"/>
    <w:uiPriority w:val="99"/>
    <w:semiHidden/>
    <w:locked/>
    <w:rsid w:val="004C5398"/>
    <w:rPr>
      <w:rFonts w:ascii="Calibri" w:hAnsi="Calibri" w:cs="Calibri"/>
      <w:b/>
      <w:bCs/>
      <w:lang w:val="en-US" w:eastAsia="en-US"/>
    </w:rPr>
  </w:style>
  <w:style w:type="character" w:customStyle="1" w:styleId="Heading7Char">
    <w:name w:val="Heading 7 Char"/>
    <w:basedOn w:val="DefaultParagraphFont"/>
    <w:link w:val="Heading7"/>
    <w:uiPriority w:val="99"/>
    <w:semiHidden/>
    <w:locked/>
    <w:rsid w:val="004C5398"/>
    <w:rPr>
      <w:rFonts w:ascii="Calibri" w:hAnsi="Calibri" w:cs="Calibri"/>
      <w:sz w:val="24"/>
      <w:szCs w:val="24"/>
      <w:lang w:val="en-US" w:eastAsia="en-US"/>
    </w:rPr>
  </w:style>
  <w:style w:type="character" w:customStyle="1" w:styleId="Heading9Char">
    <w:name w:val="Heading 9 Char"/>
    <w:basedOn w:val="DefaultParagraphFont"/>
    <w:link w:val="Heading9"/>
    <w:uiPriority w:val="99"/>
    <w:semiHidden/>
    <w:locked/>
    <w:rsid w:val="004C5398"/>
    <w:rPr>
      <w:rFonts w:ascii="Cambria" w:hAnsi="Cambria" w:cs="Cambria"/>
      <w:lang w:val="en-US" w:eastAsia="en-US"/>
    </w:rPr>
  </w:style>
  <w:style w:type="paragraph" w:styleId="Header">
    <w:name w:val="header"/>
    <w:basedOn w:val="Normal"/>
    <w:link w:val="HeaderChar"/>
    <w:uiPriority w:val="99"/>
    <w:rsid w:val="004D67BA"/>
    <w:pPr>
      <w:widowControl w:val="0"/>
      <w:tabs>
        <w:tab w:val="center" w:pos="4320"/>
        <w:tab w:val="right" w:pos="8640"/>
      </w:tabs>
      <w:suppressAutoHyphens/>
    </w:pPr>
    <w:rPr>
      <w:sz w:val="24"/>
      <w:szCs w:val="24"/>
    </w:rPr>
  </w:style>
  <w:style w:type="character" w:customStyle="1" w:styleId="HeaderChar">
    <w:name w:val="Header Char"/>
    <w:basedOn w:val="DefaultParagraphFont"/>
    <w:link w:val="Header"/>
    <w:uiPriority w:val="99"/>
    <w:semiHidden/>
    <w:locked/>
    <w:rsid w:val="004C5398"/>
    <w:rPr>
      <w:rFonts w:cs="Times New Roman"/>
      <w:sz w:val="20"/>
      <w:szCs w:val="20"/>
      <w:lang w:val="en-US" w:eastAsia="en-US"/>
    </w:rPr>
  </w:style>
  <w:style w:type="paragraph" w:styleId="Footer">
    <w:name w:val="footer"/>
    <w:basedOn w:val="Normal"/>
    <w:link w:val="FooterChar"/>
    <w:uiPriority w:val="99"/>
    <w:rsid w:val="004D67BA"/>
    <w:pPr>
      <w:widowControl w:val="0"/>
      <w:tabs>
        <w:tab w:val="center" w:pos="4320"/>
        <w:tab w:val="right" w:pos="8640"/>
      </w:tabs>
      <w:suppressAutoHyphens/>
    </w:pPr>
    <w:rPr>
      <w:sz w:val="24"/>
      <w:szCs w:val="24"/>
    </w:rPr>
  </w:style>
  <w:style w:type="character" w:customStyle="1" w:styleId="FooterChar">
    <w:name w:val="Footer Char"/>
    <w:basedOn w:val="DefaultParagraphFont"/>
    <w:link w:val="Footer"/>
    <w:uiPriority w:val="99"/>
    <w:semiHidden/>
    <w:locked/>
    <w:rsid w:val="004C5398"/>
    <w:rPr>
      <w:rFonts w:cs="Times New Roman"/>
      <w:sz w:val="20"/>
      <w:szCs w:val="20"/>
      <w:lang w:val="en-US" w:eastAsia="en-US"/>
    </w:rPr>
  </w:style>
  <w:style w:type="paragraph" w:styleId="BlockText">
    <w:name w:val="Block Text"/>
    <w:basedOn w:val="Normal"/>
    <w:uiPriority w:val="99"/>
    <w:rsid w:val="004D67BA"/>
    <w:pPr>
      <w:widowControl w:val="0"/>
      <w:suppressAutoHyphens/>
      <w:ind w:left="720" w:right="-8460"/>
      <w:jc w:val="both"/>
    </w:pPr>
    <w:rPr>
      <w:sz w:val="24"/>
      <w:szCs w:val="24"/>
    </w:rPr>
  </w:style>
  <w:style w:type="character" w:styleId="PageNumber">
    <w:name w:val="page number"/>
    <w:basedOn w:val="DefaultParagraphFont"/>
    <w:uiPriority w:val="99"/>
    <w:rsid w:val="004D67BA"/>
    <w:rPr>
      <w:rFonts w:cs="Times New Roman"/>
    </w:rPr>
  </w:style>
  <w:style w:type="paragraph" w:styleId="BodyText">
    <w:name w:val="Body Text"/>
    <w:basedOn w:val="Normal"/>
    <w:link w:val="BodyTextChar"/>
    <w:uiPriority w:val="99"/>
    <w:rsid w:val="004D67BA"/>
    <w:pPr>
      <w:widowControl w:val="0"/>
      <w:autoSpaceDE w:val="0"/>
      <w:autoSpaceDN w:val="0"/>
      <w:jc w:val="both"/>
    </w:pPr>
    <w:rPr>
      <w:sz w:val="22"/>
      <w:szCs w:val="22"/>
    </w:rPr>
  </w:style>
  <w:style w:type="character" w:customStyle="1" w:styleId="BodyTextChar">
    <w:name w:val="Body Text Char"/>
    <w:basedOn w:val="DefaultParagraphFont"/>
    <w:link w:val="BodyText"/>
    <w:uiPriority w:val="99"/>
    <w:semiHidden/>
    <w:locked/>
    <w:rsid w:val="004C5398"/>
    <w:rPr>
      <w:rFonts w:cs="Times New Roman"/>
      <w:sz w:val="20"/>
      <w:szCs w:val="20"/>
      <w:lang w:val="en-US" w:eastAsia="en-US"/>
    </w:rPr>
  </w:style>
  <w:style w:type="paragraph" w:styleId="BodyText3">
    <w:name w:val="Body Text 3"/>
    <w:basedOn w:val="Normal"/>
    <w:link w:val="BodyText3Char"/>
    <w:uiPriority w:val="99"/>
    <w:rsid w:val="004D67BA"/>
    <w:pPr>
      <w:spacing w:after="120"/>
    </w:pPr>
    <w:rPr>
      <w:sz w:val="16"/>
      <w:szCs w:val="16"/>
    </w:rPr>
  </w:style>
  <w:style w:type="character" w:customStyle="1" w:styleId="BodyText3Char">
    <w:name w:val="Body Text 3 Char"/>
    <w:basedOn w:val="DefaultParagraphFont"/>
    <w:link w:val="BodyText3"/>
    <w:uiPriority w:val="99"/>
    <w:semiHidden/>
    <w:locked/>
    <w:rsid w:val="004C5398"/>
    <w:rPr>
      <w:rFonts w:cs="Times New Roman"/>
      <w:sz w:val="16"/>
      <w:szCs w:val="16"/>
      <w:lang w:val="en-US" w:eastAsia="en-US"/>
    </w:rPr>
  </w:style>
  <w:style w:type="paragraph" w:styleId="Subtitle">
    <w:name w:val="Subtitle"/>
    <w:basedOn w:val="Normal"/>
    <w:link w:val="SubtitleChar"/>
    <w:uiPriority w:val="99"/>
    <w:qFormat/>
    <w:rsid w:val="004D67BA"/>
    <w:rPr>
      <w:rFonts w:ascii="Trebuchet MS" w:hAnsi="Trebuchet MS" w:cs="Trebuchet MS"/>
      <w:b/>
      <w:bCs/>
      <w:i/>
      <w:iCs/>
    </w:rPr>
  </w:style>
  <w:style w:type="character" w:customStyle="1" w:styleId="SubtitleChar">
    <w:name w:val="Subtitle Char"/>
    <w:basedOn w:val="DefaultParagraphFont"/>
    <w:link w:val="Subtitle"/>
    <w:uiPriority w:val="99"/>
    <w:locked/>
    <w:rsid w:val="004C5398"/>
    <w:rPr>
      <w:rFonts w:ascii="Cambria" w:hAnsi="Cambria" w:cs="Cambria"/>
      <w:sz w:val="24"/>
      <w:szCs w:val="24"/>
      <w:lang w:val="en-US" w:eastAsia="en-US"/>
    </w:rPr>
  </w:style>
  <w:style w:type="paragraph" w:styleId="Caption">
    <w:name w:val="caption"/>
    <w:basedOn w:val="Normal"/>
    <w:next w:val="Normal"/>
    <w:uiPriority w:val="99"/>
    <w:qFormat/>
    <w:rsid w:val="004D67BA"/>
    <w:pPr>
      <w:jc w:val="both"/>
    </w:pPr>
    <w:rPr>
      <w:sz w:val="28"/>
      <w:szCs w:val="28"/>
    </w:rPr>
  </w:style>
  <w:style w:type="paragraph" w:styleId="BodyTextIndent">
    <w:name w:val="Body Text Indent"/>
    <w:basedOn w:val="Normal"/>
    <w:link w:val="BodyTextIndentChar"/>
    <w:uiPriority w:val="99"/>
    <w:rsid w:val="004D67BA"/>
    <w:pPr>
      <w:spacing w:after="120"/>
      <w:ind w:left="360"/>
    </w:pPr>
  </w:style>
  <w:style w:type="character" w:customStyle="1" w:styleId="BodyTextIndentChar">
    <w:name w:val="Body Text Indent Char"/>
    <w:basedOn w:val="DefaultParagraphFont"/>
    <w:link w:val="BodyTextIndent"/>
    <w:uiPriority w:val="99"/>
    <w:semiHidden/>
    <w:locked/>
    <w:rsid w:val="004C5398"/>
    <w:rPr>
      <w:rFonts w:cs="Times New Roman"/>
      <w:sz w:val="20"/>
      <w:szCs w:val="20"/>
      <w:lang w:val="en-US" w:eastAsia="en-US"/>
    </w:rPr>
  </w:style>
  <w:style w:type="character" w:styleId="Hyperlink">
    <w:name w:val="Hyperlink"/>
    <w:basedOn w:val="DefaultParagraphFont"/>
    <w:uiPriority w:val="99"/>
    <w:rsid w:val="004D67BA"/>
    <w:rPr>
      <w:rFonts w:cs="Times New Roman"/>
      <w:color w:val="0000FF"/>
      <w:u w:val="single"/>
    </w:rPr>
  </w:style>
  <w:style w:type="paragraph" w:styleId="CommentText">
    <w:name w:val="annotation text"/>
    <w:basedOn w:val="Normal"/>
    <w:link w:val="CommentTextChar"/>
    <w:uiPriority w:val="99"/>
    <w:semiHidden/>
    <w:rsid w:val="004D67BA"/>
  </w:style>
  <w:style w:type="character" w:customStyle="1" w:styleId="CommentTextChar">
    <w:name w:val="Comment Text Char"/>
    <w:basedOn w:val="DefaultParagraphFont"/>
    <w:link w:val="CommentText"/>
    <w:uiPriority w:val="99"/>
    <w:semiHidden/>
    <w:locked/>
    <w:rsid w:val="004C5398"/>
    <w:rPr>
      <w:rFonts w:cs="Times New Roman"/>
      <w:sz w:val="20"/>
      <w:szCs w:val="20"/>
      <w:lang w:val="en-US" w:eastAsia="en-US"/>
    </w:rPr>
  </w:style>
  <w:style w:type="paragraph" w:customStyle="1" w:styleId="WW-BodyText3">
    <w:name w:val="WW-Body Text 3"/>
    <w:basedOn w:val="Normal"/>
    <w:uiPriority w:val="99"/>
    <w:rsid w:val="004D67BA"/>
    <w:pPr>
      <w:tabs>
        <w:tab w:val="left" w:pos="207"/>
      </w:tabs>
      <w:suppressAutoHyphens/>
      <w:jc w:val="both"/>
    </w:pPr>
    <w:rPr>
      <w:rFonts w:ascii="Tahoma" w:eastAsia="MS Mincho" w:hAnsi="Tahoma" w:cs="Tahoma"/>
      <w:color w:val="000000"/>
      <w:lang w:eastAsia="ar-SA"/>
    </w:rPr>
  </w:style>
  <w:style w:type="paragraph" w:customStyle="1" w:styleId="CQ1">
    <w:name w:val="CQ1"/>
    <w:basedOn w:val="Normal"/>
    <w:uiPriority w:val="99"/>
    <w:rsid w:val="004D67BA"/>
    <w:pPr>
      <w:keepNext/>
      <w:tabs>
        <w:tab w:val="left" w:pos="1701"/>
      </w:tabs>
      <w:ind w:left="1701"/>
      <w:jc w:val="both"/>
    </w:pPr>
    <w:rPr>
      <w:rFonts w:ascii="Arial Narrow" w:hAnsi="Arial Narrow" w:cs="Arial Narrow"/>
      <w:noProof/>
      <w:sz w:val="22"/>
      <w:szCs w:val="22"/>
      <w:lang w:val="pt-PT" w:eastAsia="pt-PT"/>
    </w:rPr>
  </w:style>
  <w:style w:type="character" w:customStyle="1" w:styleId="CQ1Char">
    <w:name w:val="CQ1 Char"/>
    <w:basedOn w:val="DefaultParagraphFont"/>
    <w:uiPriority w:val="99"/>
    <w:rsid w:val="004D67BA"/>
    <w:rPr>
      <w:rFonts w:ascii="Arial Narrow" w:hAnsi="Arial Narrow" w:cs="Arial Narrow"/>
      <w:noProof/>
      <w:sz w:val="22"/>
      <w:szCs w:val="22"/>
      <w:lang w:val="pt-PT" w:eastAsia="pt-PT"/>
    </w:rPr>
  </w:style>
  <w:style w:type="paragraph" w:styleId="HTMLPreformatted">
    <w:name w:val="HTML Preformatted"/>
    <w:basedOn w:val="Normal"/>
    <w:link w:val="HTMLPreformattedChar"/>
    <w:uiPriority w:val="99"/>
    <w:rsid w:val="004D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rPr>
  </w:style>
  <w:style w:type="character" w:customStyle="1" w:styleId="HTMLPreformattedChar">
    <w:name w:val="HTML Preformatted Char"/>
    <w:basedOn w:val="DefaultParagraphFont"/>
    <w:link w:val="HTMLPreformatted"/>
    <w:uiPriority w:val="99"/>
    <w:semiHidden/>
    <w:locked/>
    <w:rsid w:val="004C5398"/>
    <w:rPr>
      <w:rFonts w:ascii="Courier New" w:hAnsi="Courier New" w:cs="Courier New"/>
      <w:sz w:val="20"/>
      <w:szCs w:val="20"/>
      <w:lang w:val="en-US" w:eastAsia="en-US"/>
    </w:rPr>
  </w:style>
  <w:style w:type="paragraph" w:styleId="BodyTextIndent3">
    <w:name w:val="Body Text Indent 3"/>
    <w:basedOn w:val="Normal"/>
    <w:link w:val="BodyTextIndent3Char"/>
    <w:uiPriority w:val="99"/>
    <w:rsid w:val="004D67BA"/>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4C5398"/>
    <w:rPr>
      <w:rFonts w:cs="Times New Roman"/>
      <w:sz w:val="16"/>
      <w:szCs w:val="16"/>
      <w:lang w:val="en-US" w:eastAsia="en-US"/>
    </w:rPr>
  </w:style>
  <w:style w:type="paragraph" w:customStyle="1" w:styleId="BodyText1">
    <w:name w:val="Body Text1"/>
    <w:aliases w:val="b"/>
    <w:basedOn w:val="Normal"/>
    <w:uiPriority w:val="99"/>
    <w:rsid w:val="004D67BA"/>
    <w:pPr>
      <w:tabs>
        <w:tab w:val="left" w:pos="216"/>
      </w:tabs>
      <w:suppressAutoHyphens/>
      <w:spacing w:after="200" w:line="264" w:lineRule="exact"/>
      <w:jc w:val="both"/>
    </w:pPr>
    <w:rPr>
      <w:rFonts w:ascii="Arial" w:hAnsi="Arial" w:cs="Arial"/>
    </w:rPr>
  </w:style>
  <w:style w:type="character" w:styleId="Strong">
    <w:name w:val="Strong"/>
    <w:basedOn w:val="DefaultParagraphFont"/>
    <w:uiPriority w:val="99"/>
    <w:qFormat/>
    <w:rsid w:val="004D67BA"/>
    <w:rPr>
      <w:rFonts w:cs="Times New Roman"/>
      <w:b/>
      <w:bCs/>
    </w:rPr>
  </w:style>
  <w:style w:type="paragraph" w:styleId="BodyText2">
    <w:name w:val="Body Text 2"/>
    <w:basedOn w:val="Normal"/>
    <w:link w:val="BodyText2Char"/>
    <w:uiPriority w:val="99"/>
    <w:rsid w:val="004D67BA"/>
    <w:pPr>
      <w:spacing w:after="120" w:line="480" w:lineRule="auto"/>
    </w:pPr>
  </w:style>
  <w:style w:type="character" w:customStyle="1" w:styleId="BodyText2Char">
    <w:name w:val="Body Text 2 Char"/>
    <w:basedOn w:val="DefaultParagraphFont"/>
    <w:link w:val="BodyText2"/>
    <w:uiPriority w:val="99"/>
    <w:semiHidden/>
    <w:locked/>
    <w:rsid w:val="004C5398"/>
    <w:rPr>
      <w:rFonts w:cs="Times New Roman"/>
      <w:sz w:val="20"/>
      <w:szCs w:val="20"/>
      <w:lang w:val="en-US" w:eastAsia="en-US"/>
    </w:rPr>
  </w:style>
  <w:style w:type="paragraph" w:styleId="NormalWeb">
    <w:name w:val="Normal (Web)"/>
    <w:basedOn w:val="Normal"/>
    <w:uiPriority w:val="99"/>
    <w:rsid w:val="004D67BA"/>
    <w:pPr>
      <w:spacing w:before="100" w:beforeAutospacing="1" w:after="100" w:afterAutospacing="1"/>
    </w:pPr>
    <w:rPr>
      <w:sz w:val="24"/>
      <w:szCs w:val="24"/>
    </w:rPr>
  </w:style>
  <w:style w:type="character" w:customStyle="1" w:styleId="maintext1">
    <w:name w:val="maintext1"/>
    <w:basedOn w:val="DefaultParagraphFont"/>
    <w:uiPriority w:val="99"/>
    <w:rsid w:val="004D67BA"/>
    <w:rPr>
      <w:rFonts w:cs="Times New Roman"/>
    </w:rPr>
  </w:style>
  <w:style w:type="paragraph" w:customStyle="1" w:styleId="Normal11pt">
    <w:name w:val="Normal + 11 pt"/>
    <w:aliases w:val="Justified,Line spacing:  1.5 lines"/>
    <w:basedOn w:val="BodyText2"/>
    <w:uiPriority w:val="99"/>
    <w:rsid w:val="004D67BA"/>
    <w:pPr>
      <w:numPr>
        <w:numId w:val="2"/>
      </w:numPr>
      <w:tabs>
        <w:tab w:val="left" w:pos="1620"/>
        <w:tab w:val="left" w:pos="1980"/>
        <w:tab w:val="left" w:pos="2520"/>
      </w:tabs>
      <w:spacing w:after="0" w:line="240" w:lineRule="auto"/>
      <w:jc w:val="both"/>
    </w:pPr>
    <w:rPr>
      <w:sz w:val="22"/>
      <w:szCs w:val="22"/>
    </w:rPr>
  </w:style>
  <w:style w:type="paragraph" w:styleId="BodyTextIndent2">
    <w:name w:val="Body Text Indent 2"/>
    <w:basedOn w:val="Normal"/>
    <w:link w:val="BodyTextIndent2Char"/>
    <w:uiPriority w:val="99"/>
    <w:rsid w:val="004D67BA"/>
    <w:pPr>
      <w:spacing w:line="360" w:lineRule="auto"/>
      <w:ind w:firstLine="720"/>
    </w:pPr>
    <w:rPr>
      <w:rFonts w:ascii="Verdana" w:hAnsi="Verdana" w:cs="Verdana"/>
    </w:rPr>
  </w:style>
  <w:style w:type="character" w:customStyle="1" w:styleId="BodyTextIndent2Char">
    <w:name w:val="Body Text Indent 2 Char"/>
    <w:basedOn w:val="DefaultParagraphFont"/>
    <w:link w:val="BodyTextIndent2"/>
    <w:uiPriority w:val="99"/>
    <w:semiHidden/>
    <w:locked/>
    <w:rsid w:val="004C5398"/>
    <w:rPr>
      <w:rFonts w:cs="Times New Roman"/>
      <w:sz w:val="20"/>
      <w:szCs w:val="20"/>
      <w:lang w:val="en-US" w:eastAsia="en-US"/>
    </w:rPr>
  </w:style>
  <w:style w:type="paragraph" w:customStyle="1" w:styleId="NormalArial">
    <w:name w:val="Normal + Arial"/>
    <w:basedOn w:val="Normal"/>
    <w:link w:val="NormalArialChar"/>
    <w:uiPriority w:val="99"/>
    <w:rsid w:val="00FD711B"/>
    <w:pPr>
      <w:jc w:val="both"/>
    </w:pPr>
    <w:rPr>
      <w:rFonts w:ascii="Arial" w:hAnsi="Arial" w:cs="Arial"/>
      <w:sz w:val="24"/>
      <w:szCs w:val="24"/>
    </w:rPr>
  </w:style>
  <w:style w:type="character" w:customStyle="1" w:styleId="NormalArialChar">
    <w:name w:val="Normal + Arial Char"/>
    <w:basedOn w:val="DefaultParagraphFont"/>
    <w:link w:val="NormalArial"/>
    <w:uiPriority w:val="99"/>
    <w:locked/>
    <w:rsid w:val="00FD711B"/>
    <w:rPr>
      <w:rFonts w:ascii="Arial" w:hAnsi="Arial" w:cs="Arial"/>
      <w:sz w:val="24"/>
      <w:szCs w:val="24"/>
      <w:lang w:val="en-US" w:eastAsia="en-US"/>
    </w:rPr>
  </w:style>
  <w:style w:type="table" w:styleId="TableGrid">
    <w:name w:val="Table Grid"/>
    <w:basedOn w:val="TableNormal"/>
    <w:uiPriority w:val="99"/>
    <w:rsid w:val="00FD56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FA6B79"/>
    <w:pPr>
      <w:autoSpaceDE w:val="0"/>
      <w:autoSpaceDN w:val="0"/>
      <w:adjustRightInd w:val="0"/>
    </w:pPr>
    <w:rPr>
      <w:rFonts w:ascii="Calibri" w:eastAsia="MS Mincho" w:hAnsi="Calibri" w:cs="Calibri"/>
      <w:color w:val="000000"/>
      <w:sz w:val="24"/>
      <w:szCs w:val="24"/>
      <w:lang w:eastAsia="ja-JP"/>
    </w:rPr>
  </w:style>
  <w:style w:type="paragraph" w:styleId="ListParagraph">
    <w:name w:val="List Paragraph"/>
    <w:basedOn w:val="Normal"/>
    <w:uiPriority w:val="99"/>
    <w:qFormat/>
    <w:rsid w:val="00DF69E6"/>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Saravanan</vt:lpstr>
    </vt:vector>
  </TitlesOfParts>
  <Company>a</Company>
  <LinksUpToDate>false</LinksUpToDate>
  <CharactersWithSpaces>11834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Saravanan</dc:title>
  <dc:creator>Tuni</dc:creator>
  <cp:lastModifiedBy>Tuni</cp:lastModifiedBy>
  <cp:revision>4</cp:revision>
  <cp:lastPrinted>2005-03-30T07:51:00Z</cp:lastPrinted>
  <dcterms:created xsi:type="dcterms:W3CDTF">2014-03-28T12:18:00Z</dcterms:created>
  <dcterms:modified xsi:type="dcterms:W3CDTF">2014-05-28T10:18:00Z</dcterms:modified>
</cp:coreProperties>
</file>