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15" w:rsidRPr="009D60C6" w:rsidRDefault="00EC4A15" w:rsidP="002D793C">
      <w:pPr>
        <w:spacing w:before="320"/>
        <w:jc w:val="both"/>
        <w:rPr>
          <w:b/>
          <w:sz w:val="28"/>
        </w:rPr>
      </w:pPr>
      <w:r w:rsidRPr="009D60C6">
        <w:rPr>
          <w:b/>
          <w:sz w:val="28"/>
        </w:rPr>
        <w:t>BACKGROUND</w:t>
      </w:r>
    </w:p>
    <w:p w:rsidR="00EC4A15" w:rsidRPr="009D60C6" w:rsidRDefault="00EC4A15" w:rsidP="002D793C">
      <w:pPr>
        <w:jc w:val="both"/>
        <w:rPr>
          <w:sz w:val="20"/>
        </w:rPr>
      </w:pPr>
    </w:p>
    <w:p w:rsidR="00941081" w:rsidRPr="009D60C6" w:rsidRDefault="00941081" w:rsidP="00941081">
      <w:pPr>
        <w:autoSpaceDE w:val="0"/>
        <w:autoSpaceDN w:val="0"/>
        <w:adjustRightInd w:val="0"/>
        <w:jc w:val="both"/>
        <w:rPr>
          <w:bCs/>
          <w:color w:val="000000"/>
          <w:szCs w:val="22"/>
        </w:rPr>
      </w:pPr>
      <w:r w:rsidRPr="009D60C6">
        <w:rPr>
          <w:color w:val="000000"/>
          <w:szCs w:val="22"/>
        </w:rPr>
        <w:t xml:space="preserve">A competent professional with </w:t>
      </w:r>
      <w:r w:rsidR="001C72E7">
        <w:rPr>
          <w:b/>
          <w:bCs/>
          <w:color w:val="000000"/>
          <w:szCs w:val="22"/>
        </w:rPr>
        <w:t>10</w:t>
      </w:r>
      <w:r w:rsidR="00177758">
        <w:rPr>
          <w:b/>
          <w:bCs/>
          <w:color w:val="000000"/>
          <w:szCs w:val="22"/>
        </w:rPr>
        <w:t>.5</w:t>
      </w:r>
      <w:r w:rsidRPr="009D60C6">
        <w:rPr>
          <w:b/>
          <w:bCs/>
          <w:color w:val="000000"/>
          <w:szCs w:val="22"/>
        </w:rPr>
        <w:t xml:space="preserve"> Years of experience</w:t>
      </w:r>
      <w:r w:rsidRPr="009D60C6">
        <w:rPr>
          <w:bCs/>
          <w:color w:val="000000"/>
          <w:szCs w:val="22"/>
        </w:rPr>
        <w:t xml:space="preserve"> </w:t>
      </w:r>
      <w:r w:rsidRPr="009D60C6">
        <w:rPr>
          <w:color w:val="000000"/>
          <w:szCs w:val="22"/>
        </w:rPr>
        <w:t xml:space="preserve">in </w:t>
      </w:r>
      <w:r w:rsidRPr="009D60C6">
        <w:rPr>
          <w:b/>
          <w:color w:val="000000"/>
          <w:szCs w:val="22"/>
        </w:rPr>
        <w:t>Software Testing Lifecycle (Manual)</w:t>
      </w:r>
      <w:r w:rsidRPr="009D60C6">
        <w:rPr>
          <w:color w:val="000000"/>
          <w:szCs w:val="22"/>
        </w:rPr>
        <w:t xml:space="preserve"> </w:t>
      </w:r>
      <w:r w:rsidRPr="009D60C6">
        <w:rPr>
          <w:bCs/>
          <w:color w:val="000000"/>
          <w:szCs w:val="22"/>
        </w:rPr>
        <w:t xml:space="preserve">currently designated as </w:t>
      </w:r>
      <w:r w:rsidR="00D4117F">
        <w:rPr>
          <w:b/>
          <w:bCs/>
          <w:color w:val="000000"/>
          <w:szCs w:val="22"/>
        </w:rPr>
        <w:t>LEAD ANALYST</w:t>
      </w:r>
      <w:r w:rsidRPr="009D60C6">
        <w:rPr>
          <w:b/>
          <w:bCs/>
          <w:color w:val="000000"/>
          <w:szCs w:val="22"/>
        </w:rPr>
        <w:t>.</w:t>
      </w:r>
    </w:p>
    <w:p w:rsidR="00941081" w:rsidRPr="009D60C6" w:rsidRDefault="00941081" w:rsidP="00941081">
      <w:pPr>
        <w:autoSpaceDE w:val="0"/>
        <w:autoSpaceDN w:val="0"/>
        <w:adjustRightInd w:val="0"/>
        <w:jc w:val="both"/>
        <w:rPr>
          <w:bCs/>
          <w:color w:val="000000"/>
          <w:szCs w:val="22"/>
        </w:rPr>
      </w:pPr>
    </w:p>
    <w:p w:rsidR="00941081" w:rsidRPr="009D60C6" w:rsidRDefault="00941081" w:rsidP="003413C6">
      <w:pPr>
        <w:pStyle w:val="ListParagraph"/>
        <w:numPr>
          <w:ilvl w:val="0"/>
          <w:numId w:val="10"/>
        </w:numPr>
        <w:spacing w:after="200" w:line="276" w:lineRule="auto"/>
        <w:contextualSpacing/>
        <w:rPr>
          <w:bCs/>
          <w:color w:val="000000"/>
        </w:rPr>
      </w:pPr>
      <w:r w:rsidRPr="009D60C6">
        <w:rPr>
          <w:bCs/>
          <w:color w:val="000000"/>
        </w:rPr>
        <w:t>Experience in Requirement Analysis, Test Strategy preparation, Project Planning and Tracking, Test Plan preparation, Test Case Preparation, Test Execution, Metric Management, Project Closure, Quality Management, Knowledge Management. Experienced in Resource and Effort planning / estimation and tracking using Microsoft Project Plan</w:t>
      </w:r>
    </w:p>
    <w:p w:rsidR="00941081" w:rsidRPr="009D60C6" w:rsidRDefault="00941081" w:rsidP="003413C6">
      <w:pPr>
        <w:numPr>
          <w:ilvl w:val="0"/>
          <w:numId w:val="10"/>
        </w:numPr>
        <w:autoSpaceDE w:val="0"/>
        <w:autoSpaceDN w:val="0"/>
        <w:adjustRightInd w:val="0"/>
        <w:jc w:val="both"/>
        <w:rPr>
          <w:bCs/>
          <w:color w:val="000000"/>
          <w:szCs w:val="22"/>
        </w:rPr>
      </w:pPr>
      <w:r w:rsidRPr="009D60C6">
        <w:rPr>
          <w:bCs/>
          <w:color w:val="000000"/>
          <w:szCs w:val="22"/>
        </w:rPr>
        <w:t>Keen understanding of aspects of the STLC (Software Testing Lifecycle) with strong observation skills. Good Communication/Analytical Skills, ability to understand Customer Requirements and ability to work independently or as part of a team.</w:t>
      </w:r>
    </w:p>
    <w:p w:rsidR="00B45C54" w:rsidRPr="009D60C6" w:rsidRDefault="00B45C54" w:rsidP="002D793C">
      <w:pPr>
        <w:jc w:val="both"/>
        <w:rPr>
          <w:sz w:val="20"/>
        </w:rPr>
      </w:pPr>
    </w:p>
    <w:p w:rsidR="00B45C54" w:rsidRPr="009D60C6" w:rsidRDefault="00B45C54" w:rsidP="002D793C">
      <w:pPr>
        <w:jc w:val="both"/>
        <w:rPr>
          <w:sz w:val="20"/>
        </w:rPr>
      </w:pPr>
    </w:p>
    <w:p w:rsidR="00B45C54" w:rsidRPr="009D60C6" w:rsidRDefault="00B45C54" w:rsidP="002D793C">
      <w:pPr>
        <w:jc w:val="both"/>
        <w:rPr>
          <w:b/>
          <w:sz w:val="28"/>
          <w:szCs w:val="28"/>
        </w:rPr>
      </w:pPr>
      <w:r w:rsidRPr="009D60C6">
        <w:rPr>
          <w:b/>
          <w:sz w:val="28"/>
          <w:szCs w:val="28"/>
        </w:rPr>
        <w:t>Testing Experience Overview:</w:t>
      </w:r>
    </w:p>
    <w:p w:rsidR="00DB7A93" w:rsidRPr="009D60C6" w:rsidRDefault="00DB7A93" w:rsidP="002D793C">
      <w:pPr>
        <w:jc w:val="both"/>
        <w:rPr>
          <w:sz w:val="20"/>
        </w:rPr>
      </w:pPr>
    </w:p>
    <w:p w:rsidR="00517CE8" w:rsidRDefault="00941081" w:rsidP="003413C6">
      <w:pPr>
        <w:numPr>
          <w:ilvl w:val="0"/>
          <w:numId w:val="13"/>
        </w:numPr>
        <w:jc w:val="both"/>
      </w:pPr>
      <w:r w:rsidRPr="009D60C6">
        <w:t xml:space="preserve">Developer Interfacing, Resource Planning </w:t>
      </w:r>
    </w:p>
    <w:p w:rsidR="001C72E7" w:rsidRPr="009D60C6" w:rsidRDefault="001C72E7" w:rsidP="003413C6">
      <w:pPr>
        <w:numPr>
          <w:ilvl w:val="0"/>
          <w:numId w:val="13"/>
        </w:numPr>
        <w:jc w:val="both"/>
      </w:pPr>
      <w:r>
        <w:t>Requirement Analysis</w:t>
      </w:r>
    </w:p>
    <w:p w:rsidR="00941081" w:rsidRPr="009D60C6" w:rsidRDefault="00941081" w:rsidP="003413C6">
      <w:pPr>
        <w:numPr>
          <w:ilvl w:val="0"/>
          <w:numId w:val="13"/>
        </w:numPr>
        <w:jc w:val="both"/>
      </w:pPr>
      <w:r w:rsidRPr="009D60C6">
        <w:t>Project Effort Estimation, Project Planning using MPP</w:t>
      </w:r>
    </w:p>
    <w:p w:rsidR="00941081" w:rsidRPr="009D60C6" w:rsidRDefault="00941081" w:rsidP="003413C6">
      <w:pPr>
        <w:numPr>
          <w:ilvl w:val="0"/>
          <w:numId w:val="13"/>
        </w:numPr>
        <w:jc w:val="both"/>
      </w:pPr>
      <w:r w:rsidRPr="009D60C6">
        <w:t>Project Tracking using Tracking tools, Metric Report Generation for Quality aspects</w:t>
      </w:r>
    </w:p>
    <w:p w:rsidR="00941081" w:rsidRPr="009D60C6" w:rsidRDefault="00941081" w:rsidP="003413C6">
      <w:pPr>
        <w:numPr>
          <w:ilvl w:val="0"/>
          <w:numId w:val="13"/>
        </w:numPr>
        <w:jc w:val="both"/>
      </w:pPr>
      <w:r w:rsidRPr="009D60C6">
        <w:t>Defect Prevention Analysis of in-process defects and defects rejected</w:t>
      </w:r>
    </w:p>
    <w:p w:rsidR="00941081" w:rsidRPr="009D60C6" w:rsidRDefault="00941081" w:rsidP="003413C6">
      <w:pPr>
        <w:numPr>
          <w:ilvl w:val="0"/>
          <w:numId w:val="13"/>
        </w:numPr>
        <w:jc w:val="both"/>
      </w:pPr>
      <w:r w:rsidRPr="009D60C6">
        <w:t>Test Strategy  Preparation, Risk Identification and Mitigation</w:t>
      </w:r>
    </w:p>
    <w:p w:rsidR="00941081" w:rsidRPr="009D60C6" w:rsidRDefault="00941081" w:rsidP="003413C6">
      <w:pPr>
        <w:numPr>
          <w:ilvl w:val="0"/>
          <w:numId w:val="13"/>
        </w:numPr>
        <w:jc w:val="both"/>
      </w:pPr>
      <w:r w:rsidRPr="009D60C6">
        <w:t>Review of test cases prepared by the team</w:t>
      </w:r>
    </w:p>
    <w:p w:rsidR="00941081" w:rsidRPr="009D60C6" w:rsidRDefault="00941081" w:rsidP="003413C6">
      <w:pPr>
        <w:numPr>
          <w:ilvl w:val="0"/>
          <w:numId w:val="13"/>
        </w:numPr>
        <w:jc w:val="both"/>
      </w:pPr>
      <w:r w:rsidRPr="009D60C6">
        <w:t>Analysis of defect raised to ascertain criticality</w:t>
      </w:r>
    </w:p>
    <w:p w:rsidR="00941081" w:rsidRPr="009D60C6" w:rsidRDefault="00941081" w:rsidP="003413C6">
      <w:pPr>
        <w:numPr>
          <w:ilvl w:val="0"/>
          <w:numId w:val="13"/>
        </w:numPr>
        <w:jc w:val="both"/>
      </w:pPr>
      <w:r w:rsidRPr="009D60C6">
        <w:t>Test Execution Management , Stakeholder Communic</w:t>
      </w:r>
      <w:r w:rsidR="00D8310B">
        <w:t xml:space="preserve">ation, </w:t>
      </w:r>
      <w:r w:rsidRPr="009D60C6">
        <w:t>Closure and Post Closure Analysis</w:t>
      </w:r>
    </w:p>
    <w:p w:rsidR="00D8310B" w:rsidRDefault="00D8310B" w:rsidP="00D8310B">
      <w:pPr>
        <w:pStyle w:val="Heading2"/>
        <w:keepLines w:val="0"/>
        <w:spacing w:before="0" w:line="240" w:lineRule="auto"/>
        <w:jc w:val="both"/>
        <w:rPr>
          <w:rFonts w:ascii="Times New Roman" w:hAnsi="Times New Roman"/>
          <w:kern w:val="0"/>
        </w:rPr>
      </w:pPr>
    </w:p>
    <w:p w:rsidR="00130419" w:rsidRPr="00D8310B" w:rsidRDefault="00D8310B" w:rsidP="00D8310B">
      <w:pPr>
        <w:pStyle w:val="Heading2"/>
        <w:keepLines w:val="0"/>
        <w:spacing w:before="0" w:line="240" w:lineRule="auto"/>
        <w:jc w:val="both"/>
        <w:rPr>
          <w:rFonts w:ascii="Times New Roman" w:hAnsi="Times New Roman"/>
          <w:kern w:val="0"/>
        </w:rPr>
      </w:pPr>
      <w:r w:rsidRPr="00D8310B">
        <w:rPr>
          <w:rFonts w:ascii="Times New Roman" w:hAnsi="Times New Roman"/>
          <w:kern w:val="0"/>
        </w:rPr>
        <w:t>Total Experience</w:t>
      </w:r>
    </w:p>
    <w:p w:rsidR="007557A5" w:rsidRDefault="007557A5" w:rsidP="007557A5">
      <w:pPr>
        <w:numPr>
          <w:ilvl w:val="0"/>
          <w:numId w:val="17"/>
        </w:numPr>
        <w:autoSpaceDE w:val="0"/>
        <w:autoSpaceDN w:val="0"/>
        <w:adjustRightInd w:val="0"/>
      </w:pPr>
      <w:r>
        <w:t>CGI Information Systems and Management Consultants – Dec 2011 to Till Date</w:t>
      </w:r>
    </w:p>
    <w:p w:rsidR="007557A5" w:rsidRDefault="00D8310B" w:rsidP="007557A5">
      <w:pPr>
        <w:numPr>
          <w:ilvl w:val="0"/>
          <w:numId w:val="17"/>
        </w:numPr>
        <w:autoSpaceDE w:val="0"/>
        <w:autoSpaceDN w:val="0"/>
        <w:adjustRightInd w:val="0"/>
      </w:pPr>
      <w:r w:rsidRPr="00D8310B">
        <w:t xml:space="preserve">Infosys Technologies Ltd </w:t>
      </w:r>
      <w:r w:rsidR="007557A5">
        <w:t>–</w:t>
      </w:r>
      <w:r w:rsidRPr="00D8310B">
        <w:t xml:space="preserve"> </w:t>
      </w:r>
      <w:r w:rsidR="007557A5">
        <w:t>June 2008 to Nov 2011</w:t>
      </w:r>
    </w:p>
    <w:p w:rsidR="00D8310B" w:rsidRPr="007557A5" w:rsidRDefault="00D8310B" w:rsidP="007557A5">
      <w:pPr>
        <w:pStyle w:val="Heading2"/>
        <w:keepLines w:val="0"/>
        <w:numPr>
          <w:ilvl w:val="0"/>
          <w:numId w:val="18"/>
        </w:numPr>
        <w:spacing w:before="0" w:line="240" w:lineRule="auto"/>
        <w:jc w:val="both"/>
        <w:rPr>
          <w:rFonts w:ascii="Times New Roman" w:hAnsi="Times New Roman"/>
          <w:b w:val="0"/>
          <w:kern w:val="0"/>
          <w:sz w:val="24"/>
        </w:rPr>
      </w:pPr>
      <w:r w:rsidRPr="007557A5">
        <w:rPr>
          <w:rFonts w:ascii="Times New Roman" w:hAnsi="Times New Roman"/>
          <w:b w:val="0"/>
          <w:kern w:val="0"/>
          <w:sz w:val="24"/>
        </w:rPr>
        <w:t xml:space="preserve">Cognizant Technology Solution - Oct 2006 – </w:t>
      </w:r>
      <w:r w:rsidR="007557A5" w:rsidRPr="007557A5">
        <w:rPr>
          <w:rFonts w:ascii="Times New Roman" w:hAnsi="Times New Roman"/>
          <w:b w:val="0"/>
          <w:kern w:val="0"/>
          <w:sz w:val="24"/>
        </w:rPr>
        <w:t>May 2008</w:t>
      </w:r>
    </w:p>
    <w:p w:rsidR="00D8310B" w:rsidRPr="007557A5" w:rsidRDefault="00D8310B" w:rsidP="007557A5">
      <w:pPr>
        <w:pStyle w:val="Heading2"/>
        <w:keepLines w:val="0"/>
        <w:numPr>
          <w:ilvl w:val="0"/>
          <w:numId w:val="18"/>
        </w:numPr>
        <w:spacing w:before="0" w:line="240" w:lineRule="auto"/>
        <w:jc w:val="both"/>
        <w:rPr>
          <w:rFonts w:ascii="Times New Roman" w:hAnsi="Times New Roman"/>
          <w:b w:val="0"/>
          <w:kern w:val="0"/>
          <w:sz w:val="24"/>
        </w:rPr>
      </w:pPr>
      <w:r w:rsidRPr="007557A5">
        <w:rPr>
          <w:rFonts w:ascii="Times New Roman" w:hAnsi="Times New Roman"/>
          <w:b w:val="0"/>
          <w:kern w:val="0"/>
          <w:sz w:val="24"/>
        </w:rPr>
        <w:t xml:space="preserve">Seismic Technologies - </w:t>
      </w:r>
      <w:r w:rsidR="007557A5">
        <w:rPr>
          <w:rFonts w:ascii="Times New Roman" w:hAnsi="Times New Roman"/>
          <w:b w:val="0"/>
          <w:kern w:val="0"/>
          <w:sz w:val="24"/>
        </w:rPr>
        <w:t>Jun 2004 – Sep 2006</w:t>
      </w:r>
    </w:p>
    <w:p w:rsidR="00D8310B" w:rsidRDefault="00D8310B" w:rsidP="002D793C">
      <w:pPr>
        <w:pStyle w:val="Heading2"/>
        <w:keepLines w:val="0"/>
        <w:spacing w:before="0" w:line="240" w:lineRule="auto"/>
        <w:jc w:val="both"/>
        <w:rPr>
          <w:rFonts w:ascii="Times New Roman" w:hAnsi="Times New Roman"/>
          <w:kern w:val="0"/>
        </w:rPr>
      </w:pPr>
    </w:p>
    <w:p w:rsidR="00430FD2" w:rsidRPr="004832BB" w:rsidRDefault="00430FD2" w:rsidP="00430FD2">
      <w:pPr>
        <w:pStyle w:val="Heading6"/>
        <w:rPr>
          <w:rFonts w:ascii="Arial" w:hAnsi="Arial"/>
          <w:smallCaps/>
        </w:rPr>
      </w:pPr>
      <w:r w:rsidRPr="004832BB">
        <w:rPr>
          <w:rFonts w:ascii="Arial" w:hAnsi="Arial"/>
          <w:smallCaps/>
        </w:rPr>
        <w:t>INTERNAL CERTIFICATION</w:t>
      </w:r>
    </w:p>
    <w:p w:rsidR="00430FD2" w:rsidRPr="00430FD2" w:rsidRDefault="00430FD2" w:rsidP="00430FD2">
      <w:pPr>
        <w:autoSpaceDE w:val="0"/>
        <w:autoSpaceDN w:val="0"/>
        <w:adjustRightInd w:val="0"/>
        <w:ind w:left="765"/>
      </w:pPr>
    </w:p>
    <w:p w:rsidR="00430FD2" w:rsidRPr="00430FD2" w:rsidRDefault="00430FD2" w:rsidP="00430FD2">
      <w:pPr>
        <w:numPr>
          <w:ilvl w:val="0"/>
          <w:numId w:val="17"/>
        </w:numPr>
        <w:autoSpaceDE w:val="0"/>
        <w:autoSpaceDN w:val="0"/>
        <w:adjustRightInd w:val="0"/>
      </w:pPr>
      <w:r w:rsidRPr="00430FD2">
        <w:t>American Institute for Chartered Property Casualty Underwriter (AICPCU) - INS 21</w:t>
      </w:r>
    </w:p>
    <w:p w:rsidR="00430FD2" w:rsidRPr="00430FD2" w:rsidRDefault="00430FD2" w:rsidP="00430FD2">
      <w:pPr>
        <w:numPr>
          <w:ilvl w:val="0"/>
          <w:numId w:val="17"/>
        </w:numPr>
        <w:autoSpaceDE w:val="0"/>
        <w:autoSpaceDN w:val="0"/>
        <w:adjustRightInd w:val="0"/>
      </w:pPr>
      <w:r w:rsidRPr="00430FD2">
        <w:t>American Institute for Chartered Property Casualty Underwriter (AICPCU) - INS 22</w:t>
      </w:r>
    </w:p>
    <w:p w:rsidR="00430FD2" w:rsidRPr="00430FD2" w:rsidRDefault="00430FD2" w:rsidP="00430FD2">
      <w:pPr>
        <w:numPr>
          <w:ilvl w:val="0"/>
          <w:numId w:val="17"/>
        </w:numPr>
        <w:autoSpaceDE w:val="0"/>
        <w:autoSpaceDN w:val="0"/>
        <w:adjustRightInd w:val="0"/>
      </w:pPr>
      <w:r w:rsidRPr="00430FD2">
        <w:t>Cognizant Academy - Life and Health Insurance</w:t>
      </w:r>
    </w:p>
    <w:p w:rsidR="00430FD2" w:rsidRPr="00430FD2" w:rsidRDefault="00430FD2" w:rsidP="00430FD2">
      <w:pPr>
        <w:numPr>
          <w:ilvl w:val="0"/>
          <w:numId w:val="17"/>
        </w:numPr>
        <w:autoSpaceDE w:val="0"/>
        <w:autoSpaceDN w:val="0"/>
        <w:adjustRightInd w:val="0"/>
      </w:pPr>
      <w:r w:rsidRPr="00430FD2">
        <w:t>Cognizant Academy - General Insurance</w:t>
      </w:r>
    </w:p>
    <w:p w:rsidR="00430FD2" w:rsidRPr="00430FD2" w:rsidRDefault="00430FD2" w:rsidP="00430FD2">
      <w:pPr>
        <w:numPr>
          <w:ilvl w:val="0"/>
          <w:numId w:val="17"/>
        </w:numPr>
        <w:autoSpaceDE w:val="0"/>
        <w:autoSpaceDN w:val="0"/>
        <w:adjustRightInd w:val="0"/>
      </w:pPr>
      <w:r w:rsidRPr="00430FD2">
        <w:t>Cognizant Academy - Personal Insurance</w:t>
      </w:r>
    </w:p>
    <w:p w:rsidR="003D097B" w:rsidRDefault="003D097B" w:rsidP="002D793C">
      <w:pPr>
        <w:pStyle w:val="Heading2"/>
        <w:keepLines w:val="0"/>
        <w:spacing w:before="0" w:line="240" w:lineRule="auto"/>
        <w:jc w:val="both"/>
        <w:rPr>
          <w:rFonts w:ascii="Times New Roman" w:hAnsi="Times New Roman"/>
          <w:kern w:val="0"/>
        </w:rPr>
      </w:pPr>
    </w:p>
    <w:p w:rsidR="00EC4A15" w:rsidRPr="009D60C6" w:rsidRDefault="004A6FC8" w:rsidP="002D793C">
      <w:pPr>
        <w:pStyle w:val="Heading2"/>
        <w:keepLines w:val="0"/>
        <w:spacing w:before="0" w:line="240" w:lineRule="auto"/>
        <w:jc w:val="both"/>
        <w:rPr>
          <w:rFonts w:ascii="Times New Roman" w:hAnsi="Times New Roman"/>
          <w:kern w:val="0"/>
        </w:rPr>
      </w:pPr>
      <w:r w:rsidRPr="009D60C6">
        <w:rPr>
          <w:rFonts w:ascii="Times New Roman" w:hAnsi="Times New Roman"/>
          <w:kern w:val="0"/>
        </w:rPr>
        <w:t xml:space="preserve">CGI </w:t>
      </w:r>
      <w:r w:rsidR="00EC4A15" w:rsidRPr="009D60C6">
        <w:rPr>
          <w:rFonts w:ascii="Times New Roman" w:hAnsi="Times New Roman"/>
          <w:kern w:val="0"/>
        </w:rPr>
        <w:t>EXPERIENCE</w:t>
      </w:r>
    </w:p>
    <w:p w:rsidR="00AA795E" w:rsidRPr="009D60C6" w:rsidRDefault="00AA795E" w:rsidP="00AA795E">
      <w:pPr>
        <w:jc w:val="both"/>
        <w:rPr>
          <w:sz w:val="20"/>
        </w:rPr>
      </w:pPr>
      <w:r w:rsidRPr="009D60C6">
        <w:rPr>
          <w:b/>
          <w:sz w:val="22"/>
          <w:szCs w:val="22"/>
          <w:u w:val="single"/>
        </w:rPr>
        <w:t>Project #1</w:t>
      </w:r>
      <w:r w:rsidRPr="009D60C6">
        <w:rPr>
          <w:b/>
          <w:sz w:val="22"/>
          <w:szCs w:val="22"/>
        </w:rPr>
        <w:t xml:space="preserve">: </w:t>
      </w:r>
    </w:p>
    <w:p w:rsidR="00AA795E" w:rsidRPr="009D60C6" w:rsidRDefault="00AA795E" w:rsidP="00AA795E">
      <w:pPr>
        <w:jc w:val="both"/>
        <w:rPr>
          <w:b/>
          <w:sz w:val="20"/>
          <w:u w:val="single"/>
          <w:lang w:eastAsia="ar-SA"/>
        </w:rPr>
      </w:pPr>
    </w:p>
    <w:p w:rsidR="00AA795E" w:rsidRPr="009D60C6" w:rsidRDefault="00AA795E" w:rsidP="00AA795E">
      <w:pPr>
        <w:jc w:val="both"/>
        <w:rPr>
          <w:b/>
          <w:sz w:val="20"/>
        </w:rPr>
      </w:pPr>
      <w:r w:rsidRPr="009D60C6">
        <w:rPr>
          <w:b/>
          <w:sz w:val="20"/>
        </w:rPr>
        <w:t>Title: Tapestry BRS 21 (Bell Residential Services)</w:t>
      </w:r>
    </w:p>
    <w:p w:rsidR="00AA795E" w:rsidRPr="009D60C6" w:rsidRDefault="00AA795E" w:rsidP="00AA795E">
      <w:pPr>
        <w:jc w:val="both"/>
        <w:rPr>
          <w:b/>
          <w:sz w:val="20"/>
          <w:lang w:eastAsia="ar-SA"/>
        </w:rPr>
      </w:pPr>
      <w:r w:rsidRPr="009D60C6">
        <w:rPr>
          <w:b/>
          <w:sz w:val="20"/>
          <w:lang w:eastAsia="ar-SA"/>
        </w:rPr>
        <w:t>Client: Bell Internet</w:t>
      </w:r>
    </w:p>
    <w:p w:rsidR="00AA795E" w:rsidRPr="009D60C6" w:rsidRDefault="00AA795E" w:rsidP="00AA795E">
      <w:pPr>
        <w:jc w:val="both"/>
        <w:rPr>
          <w:b/>
          <w:sz w:val="20"/>
          <w:lang w:eastAsia="ar-SA"/>
        </w:rPr>
      </w:pPr>
      <w:r w:rsidRPr="009D60C6">
        <w:rPr>
          <w:b/>
          <w:sz w:val="20"/>
          <w:lang w:eastAsia="ar-SA"/>
        </w:rPr>
        <w:t>Environment: SOAP UI web services, QC.</w:t>
      </w:r>
    </w:p>
    <w:p w:rsidR="00AA795E" w:rsidRPr="009D60C6" w:rsidRDefault="00AA795E" w:rsidP="00AA795E">
      <w:pPr>
        <w:jc w:val="both"/>
        <w:rPr>
          <w:color w:val="000000"/>
        </w:rPr>
      </w:pPr>
    </w:p>
    <w:p w:rsidR="00AA795E" w:rsidRPr="009D60C6" w:rsidRDefault="00AA795E" w:rsidP="00AA795E">
      <w:pPr>
        <w:rPr>
          <w:lang w:val="en-CA"/>
        </w:rPr>
      </w:pPr>
      <w:r w:rsidRPr="009D60C6">
        <w:rPr>
          <w:lang w:val="en-CA"/>
        </w:rPr>
        <w:t>Tapestry is a robust suite of solutions that can stand alone or work together to provide a broad range of customer care functions. It is designed to support customers from the beginning of a relationship with the company to the final closing of their account. Bell Internet has purchased a license for Tapestry to be used as a stand-alone Order Management solution.</w:t>
      </w:r>
    </w:p>
    <w:p w:rsidR="00AA795E" w:rsidRPr="009D60C6" w:rsidRDefault="00AA795E" w:rsidP="00AA795E">
      <w:pPr>
        <w:jc w:val="both"/>
        <w:rPr>
          <w:b/>
          <w:sz w:val="20"/>
          <w:u w:val="single"/>
          <w:lang w:eastAsia="ar-SA"/>
        </w:rPr>
      </w:pPr>
    </w:p>
    <w:p w:rsidR="00430FD2" w:rsidRPr="009D60C6" w:rsidRDefault="00430FD2" w:rsidP="00430FD2">
      <w:pPr>
        <w:numPr>
          <w:ilvl w:val="0"/>
          <w:numId w:val="12"/>
        </w:numPr>
        <w:jc w:val="both"/>
        <w:rPr>
          <w:color w:val="000000"/>
          <w:szCs w:val="22"/>
        </w:rPr>
      </w:pPr>
      <w:r w:rsidRPr="009D60C6">
        <w:rPr>
          <w:color w:val="000000"/>
          <w:szCs w:val="22"/>
        </w:rPr>
        <w:t>Developer Interfacing, Resource Planning , Infrastructure Planning</w:t>
      </w:r>
    </w:p>
    <w:p w:rsidR="00430FD2" w:rsidRPr="009D60C6" w:rsidRDefault="00430FD2" w:rsidP="00430FD2">
      <w:pPr>
        <w:numPr>
          <w:ilvl w:val="0"/>
          <w:numId w:val="12"/>
        </w:numPr>
        <w:jc w:val="both"/>
        <w:rPr>
          <w:color w:val="000000"/>
          <w:szCs w:val="22"/>
        </w:rPr>
      </w:pPr>
      <w:r w:rsidRPr="009D60C6">
        <w:rPr>
          <w:color w:val="000000"/>
          <w:szCs w:val="22"/>
        </w:rPr>
        <w:t>Project Effort Estimation, Project Planning using MPP</w:t>
      </w:r>
    </w:p>
    <w:p w:rsidR="00430FD2" w:rsidRPr="009D60C6" w:rsidRDefault="00430FD2" w:rsidP="00430FD2">
      <w:pPr>
        <w:numPr>
          <w:ilvl w:val="0"/>
          <w:numId w:val="12"/>
        </w:numPr>
        <w:jc w:val="both"/>
        <w:rPr>
          <w:color w:val="000000"/>
          <w:szCs w:val="22"/>
        </w:rPr>
      </w:pPr>
      <w:r w:rsidRPr="009D60C6">
        <w:rPr>
          <w:color w:val="000000"/>
          <w:szCs w:val="22"/>
        </w:rPr>
        <w:t>Project Tracking using Tracking tools, Metric Report Generation for Quality aspects</w:t>
      </w:r>
    </w:p>
    <w:p w:rsidR="00430FD2" w:rsidRPr="009D60C6" w:rsidRDefault="00430FD2" w:rsidP="00430FD2">
      <w:pPr>
        <w:numPr>
          <w:ilvl w:val="0"/>
          <w:numId w:val="12"/>
        </w:numPr>
        <w:jc w:val="both"/>
        <w:rPr>
          <w:color w:val="000000"/>
          <w:szCs w:val="22"/>
        </w:rPr>
      </w:pPr>
      <w:r w:rsidRPr="009D60C6">
        <w:rPr>
          <w:color w:val="000000"/>
          <w:szCs w:val="22"/>
        </w:rPr>
        <w:t>Defect Prevention Analysis of in-process defects and defects rejected</w:t>
      </w:r>
    </w:p>
    <w:p w:rsidR="00430FD2" w:rsidRPr="009D60C6" w:rsidRDefault="00430FD2" w:rsidP="00430FD2">
      <w:pPr>
        <w:numPr>
          <w:ilvl w:val="0"/>
          <w:numId w:val="12"/>
        </w:numPr>
        <w:jc w:val="both"/>
        <w:rPr>
          <w:color w:val="000000"/>
          <w:szCs w:val="22"/>
        </w:rPr>
      </w:pPr>
      <w:r w:rsidRPr="009D60C6">
        <w:rPr>
          <w:color w:val="000000"/>
          <w:szCs w:val="22"/>
        </w:rPr>
        <w:t>Test Strategy  Preparation, Risk Identification and Mitigation</w:t>
      </w:r>
    </w:p>
    <w:p w:rsidR="00430FD2" w:rsidRPr="009D60C6" w:rsidRDefault="00430FD2" w:rsidP="00430FD2">
      <w:pPr>
        <w:numPr>
          <w:ilvl w:val="0"/>
          <w:numId w:val="12"/>
        </w:numPr>
        <w:jc w:val="both"/>
        <w:rPr>
          <w:color w:val="000000"/>
          <w:szCs w:val="22"/>
        </w:rPr>
      </w:pPr>
      <w:r w:rsidRPr="009D60C6">
        <w:rPr>
          <w:color w:val="000000"/>
          <w:szCs w:val="22"/>
        </w:rPr>
        <w:t>Review of test cases prepared by the team</w:t>
      </w:r>
    </w:p>
    <w:p w:rsidR="00430FD2" w:rsidRPr="009D60C6" w:rsidRDefault="00430FD2" w:rsidP="00430FD2">
      <w:pPr>
        <w:numPr>
          <w:ilvl w:val="0"/>
          <w:numId w:val="12"/>
        </w:numPr>
        <w:jc w:val="both"/>
        <w:rPr>
          <w:color w:val="000000"/>
          <w:szCs w:val="22"/>
        </w:rPr>
      </w:pPr>
      <w:r w:rsidRPr="009D60C6">
        <w:rPr>
          <w:color w:val="000000"/>
          <w:szCs w:val="22"/>
        </w:rPr>
        <w:t>Analysis of defect raised to ascertain criticality</w:t>
      </w:r>
    </w:p>
    <w:p w:rsidR="00430FD2" w:rsidRPr="009D60C6" w:rsidRDefault="00430FD2" w:rsidP="00430FD2">
      <w:pPr>
        <w:numPr>
          <w:ilvl w:val="0"/>
          <w:numId w:val="12"/>
        </w:numPr>
        <w:jc w:val="both"/>
        <w:rPr>
          <w:color w:val="000000"/>
          <w:szCs w:val="22"/>
        </w:rPr>
      </w:pPr>
      <w:r w:rsidRPr="009D60C6">
        <w:rPr>
          <w:color w:val="000000"/>
          <w:szCs w:val="22"/>
        </w:rPr>
        <w:t>Test Execution Management , Stakeholder Communication , Closure and Post Closure Analysis</w:t>
      </w:r>
    </w:p>
    <w:p w:rsidR="009D60C6" w:rsidRDefault="009D60C6" w:rsidP="00AA795E">
      <w:pPr>
        <w:jc w:val="both"/>
        <w:rPr>
          <w:b/>
          <w:sz w:val="22"/>
          <w:szCs w:val="22"/>
          <w:u w:val="single"/>
        </w:rPr>
      </w:pPr>
    </w:p>
    <w:p w:rsidR="00AA795E" w:rsidRPr="009D60C6" w:rsidRDefault="00AA795E" w:rsidP="00AA795E">
      <w:pPr>
        <w:jc w:val="both"/>
        <w:rPr>
          <w:sz w:val="20"/>
        </w:rPr>
      </w:pPr>
      <w:r w:rsidRPr="009D60C6">
        <w:rPr>
          <w:b/>
          <w:sz w:val="22"/>
          <w:szCs w:val="22"/>
          <w:u w:val="single"/>
        </w:rPr>
        <w:t>Project #2</w:t>
      </w:r>
      <w:r w:rsidRPr="009D60C6">
        <w:rPr>
          <w:b/>
          <w:sz w:val="22"/>
          <w:szCs w:val="22"/>
        </w:rPr>
        <w:t xml:space="preserve">: </w:t>
      </w:r>
    </w:p>
    <w:p w:rsidR="00AA795E" w:rsidRPr="009D60C6" w:rsidRDefault="00AA795E" w:rsidP="00AA795E">
      <w:pPr>
        <w:jc w:val="both"/>
        <w:rPr>
          <w:b/>
          <w:sz w:val="20"/>
          <w:u w:val="single"/>
          <w:lang w:eastAsia="ar-SA"/>
        </w:rPr>
      </w:pPr>
    </w:p>
    <w:p w:rsidR="00AA795E" w:rsidRPr="009D60C6" w:rsidRDefault="00AA795E" w:rsidP="00AA795E">
      <w:pPr>
        <w:jc w:val="both"/>
        <w:rPr>
          <w:b/>
          <w:sz w:val="20"/>
        </w:rPr>
      </w:pPr>
      <w:r w:rsidRPr="009D60C6">
        <w:rPr>
          <w:b/>
          <w:sz w:val="20"/>
        </w:rPr>
        <w:t xml:space="preserve">Title: QSQRP </w:t>
      </w:r>
    </w:p>
    <w:p w:rsidR="00AA795E" w:rsidRPr="009D60C6" w:rsidRDefault="00AA795E" w:rsidP="00AA795E">
      <w:pPr>
        <w:jc w:val="both"/>
        <w:rPr>
          <w:b/>
          <w:sz w:val="20"/>
          <w:lang w:eastAsia="ar-SA"/>
        </w:rPr>
      </w:pPr>
      <w:r w:rsidRPr="009D60C6">
        <w:rPr>
          <w:b/>
          <w:sz w:val="20"/>
          <w:lang w:eastAsia="ar-SA"/>
        </w:rPr>
        <w:t>Client: Bell Internet</w:t>
      </w:r>
    </w:p>
    <w:p w:rsidR="00AA795E" w:rsidRPr="009D60C6" w:rsidRDefault="00AA795E" w:rsidP="00AA795E">
      <w:pPr>
        <w:jc w:val="both"/>
        <w:rPr>
          <w:b/>
          <w:sz w:val="20"/>
          <w:lang w:eastAsia="ar-SA"/>
        </w:rPr>
      </w:pPr>
      <w:r w:rsidRPr="009D60C6">
        <w:rPr>
          <w:b/>
          <w:sz w:val="20"/>
          <w:lang w:eastAsia="ar-SA"/>
        </w:rPr>
        <w:t>Environment: Web Application, QC, JAVA.</w:t>
      </w:r>
    </w:p>
    <w:p w:rsidR="00AA795E" w:rsidRPr="009D60C6" w:rsidRDefault="00AA795E" w:rsidP="00AA795E">
      <w:pPr>
        <w:jc w:val="both"/>
        <w:rPr>
          <w:color w:val="000000"/>
        </w:rPr>
      </w:pPr>
    </w:p>
    <w:p w:rsidR="00AA795E" w:rsidRPr="009D60C6" w:rsidRDefault="00AA795E" w:rsidP="00AA795E">
      <w:r w:rsidRPr="009D60C6">
        <w:t>The Qualification Resolution Plan project is aiming at resolving the biggest pain points of the customer qualification. This project is an enhancement to an existing functionality. The manual selection of qualification result of products is automated in the enhancement.</w:t>
      </w:r>
    </w:p>
    <w:p w:rsidR="00AA795E" w:rsidRPr="009D60C6" w:rsidRDefault="00AA795E" w:rsidP="00AA795E"/>
    <w:p w:rsidR="00430FD2" w:rsidRPr="009D60C6" w:rsidRDefault="00430FD2" w:rsidP="00430FD2">
      <w:pPr>
        <w:numPr>
          <w:ilvl w:val="0"/>
          <w:numId w:val="12"/>
        </w:numPr>
        <w:jc w:val="both"/>
        <w:rPr>
          <w:color w:val="000000"/>
          <w:szCs w:val="22"/>
        </w:rPr>
      </w:pPr>
      <w:r w:rsidRPr="009D60C6">
        <w:rPr>
          <w:color w:val="000000"/>
          <w:szCs w:val="22"/>
        </w:rPr>
        <w:t>Developer Interfacing, Resource Planning , Infrastructure Planning</w:t>
      </w:r>
    </w:p>
    <w:p w:rsidR="00430FD2" w:rsidRPr="009D60C6" w:rsidRDefault="00430FD2" w:rsidP="00430FD2">
      <w:pPr>
        <w:numPr>
          <w:ilvl w:val="0"/>
          <w:numId w:val="12"/>
        </w:numPr>
        <w:jc w:val="both"/>
        <w:rPr>
          <w:color w:val="000000"/>
          <w:szCs w:val="22"/>
        </w:rPr>
      </w:pPr>
      <w:r w:rsidRPr="009D60C6">
        <w:rPr>
          <w:color w:val="000000"/>
          <w:szCs w:val="22"/>
        </w:rPr>
        <w:t>Project Effort Estimation, Project Planning using MPP</w:t>
      </w:r>
    </w:p>
    <w:p w:rsidR="00430FD2" w:rsidRPr="009D60C6" w:rsidRDefault="00430FD2" w:rsidP="00430FD2">
      <w:pPr>
        <w:numPr>
          <w:ilvl w:val="0"/>
          <w:numId w:val="12"/>
        </w:numPr>
        <w:jc w:val="both"/>
        <w:rPr>
          <w:color w:val="000000"/>
          <w:szCs w:val="22"/>
        </w:rPr>
      </w:pPr>
      <w:r w:rsidRPr="009D60C6">
        <w:rPr>
          <w:color w:val="000000"/>
          <w:szCs w:val="22"/>
        </w:rPr>
        <w:t>Project Tracking using Tracking tools, Metric Report Generation for Quality aspects</w:t>
      </w:r>
    </w:p>
    <w:p w:rsidR="00430FD2" w:rsidRPr="009D60C6" w:rsidRDefault="00430FD2" w:rsidP="00430FD2">
      <w:pPr>
        <w:numPr>
          <w:ilvl w:val="0"/>
          <w:numId w:val="12"/>
        </w:numPr>
        <w:jc w:val="both"/>
        <w:rPr>
          <w:color w:val="000000"/>
          <w:szCs w:val="22"/>
        </w:rPr>
      </w:pPr>
      <w:r w:rsidRPr="009D60C6">
        <w:rPr>
          <w:color w:val="000000"/>
          <w:szCs w:val="22"/>
        </w:rPr>
        <w:t>Defect Prevention Analysis of in-process defects and defects rejected</w:t>
      </w:r>
    </w:p>
    <w:p w:rsidR="00430FD2" w:rsidRPr="009D60C6" w:rsidRDefault="00430FD2" w:rsidP="00430FD2">
      <w:pPr>
        <w:numPr>
          <w:ilvl w:val="0"/>
          <w:numId w:val="12"/>
        </w:numPr>
        <w:jc w:val="both"/>
        <w:rPr>
          <w:color w:val="000000"/>
          <w:szCs w:val="22"/>
        </w:rPr>
      </w:pPr>
      <w:r w:rsidRPr="009D60C6">
        <w:rPr>
          <w:color w:val="000000"/>
          <w:szCs w:val="22"/>
        </w:rPr>
        <w:t>Test Strategy  Preparation, Risk Identification and Mitigation</w:t>
      </w:r>
    </w:p>
    <w:p w:rsidR="00430FD2" w:rsidRPr="009D60C6" w:rsidRDefault="00430FD2" w:rsidP="00430FD2">
      <w:pPr>
        <w:numPr>
          <w:ilvl w:val="0"/>
          <w:numId w:val="12"/>
        </w:numPr>
        <w:jc w:val="both"/>
        <w:rPr>
          <w:color w:val="000000"/>
          <w:szCs w:val="22"/>
        </w:rPr>
      </w:pPr>
      <w:r w:rsidRPr="009D60C6">
        <w:rPr>
          <w:color w:val="000000"/>
          <w:szCs w:val="22"/>
        </w:rPr>
        <w:t>Review of test cases prepared by the team</w:t>
      </w:r>
    </w:p>
    <w:p w:rsidR="00430FD2" w:rsidRPr="009D60C6" w:rsidRDefault="00430FD2" w:rsidP="00430FD2">
      <w:pPr>
        <w:numPr>
          <w:ilvl w:val="0"/>
          <w:numId w:val="12"/>
        </w:numPr>
        <w:jc w:val="both"/>
        <w:rPr>
          <w:color w:val="000000"/>
          <w:szCs w:val="22"/>
        </w:rPr>
      </w:pPr>
      <w:r w:rsidRPr="009D60C6">
        <w:rPr>
          <w:color w:val="000000"/>
          <w:szCs w:val="22"/>
        </w:rPr>
        <w:t>Analysis of defect raised to ascertain criticality</w:t>
      </w:r>
    </w:p>
    <w:p w:rsidR="00430FD2" w:rsidRPr="009D60C6" w:rsidRDefault="00430FD2" w:rsidP="00430FD2">
      <w:pPr>
        <w:numPr>
          <w:ilvl w:val="0"/>
          <w:numId w:val="12"/>
        </w:numPr>
        <w:jc w:val="both"/>
        <w:rPr>
          <w:color w:val="000000"/>
          <w:szCs w:val="22"/>
        </w:rPr>
      </w:pPr>
      <w:r w:rsidRPr="009D60C6">
        <w:rPr>
          <w:color w:val="000000"/>
          <w:szCs w:val="22"/>
        </w:rPr>
        <w:t>Test Execution Management , Stakeholder Communication , Closure and Post Closure Analysis</w:t>
      </w:r>
    </w:p>
    <w:p w:rsidR="00E94280" w:rsidRPr="009D60C6" w:rsidRDefault="00E94280" w:rsidP="002D793C">
      <w:pPr>
        <w:widowControl w:val="0"/>
        <w:autoSpaceDE w:val="0"/>
        <w:autoSpaceDN w:val="0"/>
        <w:adjustRightInd w:val="0"/>
        <w:jc w:val="both"/>
        <w:rPr>
          <w:b/>
          <w:sz w:val="18"/>
          <w:szCs w:val="18"/>
        </w:rPr>
      </w:pPr>
    </w:p>
    <w:p w:rsidR="0033270E" w:rsidRPr="009D60C6" w:rsidRDefault="0033270E" w:rsidP="0033270E">
      <w:pPr>
        <w:jc w:val="both"/>
        <w:rPr>
          <w:sz w:val="20"/>
        </w:rPr>
      </w:pPr>
      <w:r w:rsidRPr="009D60C6">
        <w:rPr>
          <w:b/>
          <w:sz w:val="22"/>
          <w:szCs w:val="22"/>
          <w:u w:val="single"/>
        </w:rPr>
        <w:t>Project #</w:t>
      </w:r>
      <w:r w:rsidR="00AA795E" w:rsidRPr="009D60C6">
        <w:rPr>
          <w:b/>
          <w:sz w:val="22"/>
          <w:szCs w:val="22"/>
          <w:u w:val="single"/>
        </w:rPr>
        <w:t>3</w:t>
      </w:r>
      <w:r w:rsidRPr="009D60C6">
        <w:rPr>
          <w:b/>
          <w:sz w:val="22"/>
          <w:szCs w:val="22"/>
        </w:rPr>
        <w:t xml:space="preserve">: </w:t>
      </w:r>
    </w:p>
    <w:p w:rsidR="0033270E" w:rsidRPr="009D60C6" w:rsidRDefault="0033270E" w:rsidP="0033270E">
      <w:pPr>
        <w:jc w:val="both"/>
        <w:rPr>
          <w:sz w:val="20"/>
        </w:rPr>
      </w:pPr>
    </w:p>
    <w:p w:rsidR="0033270E" w:rsidRPr="009D60C6" w:rsidRDefault="0033270E" w:rsidP="0033270E">
      <w:pPr>
        <w:jc w:val="both"/>
        <w:rPr>
          <w:b/>
          <w:sz w:val="20"/>
        </w:rPr>
      </w:pPr>
      <w:r w:rsidRPr="009D60C6">
        <w:rPr>
          <w:b/>
          <w:sz w:val="20"/>
        </w:rPr>
        <w:t xml:space="preserve">Title: </w:t>
      </w:r>
      <w:r w:rsidR="00941081" w:rsidRPr="009D60C6">
        <w:rPr>
          <w:b/>
          <w:sz w:val="20"/>
        </w:rPr>
        <w:t>VMDECOMM (ESNFM)</w:t>
      </w:r>
    </w:p>
    <w:p w:rsidR="0033270E" w:rsidRPr="009D60C6" w:rsidRDefault="0033270E" w:rsidP="0033270E">
      <w:pPr>
        <w:jc w:val="both"/>
        <w:rPr>
          <w:b/>
          <w:sz w:val="20"/>
          <w:lang w:eastAsia="ar-SA"/>
        </w:rPr>
      </w:pPr>
      <w:r w:rsidRPr="009D60C6">
        <w:rPr>
          <w:b/>
          <w:sz w:val="20"/>
          <w:lang w:eastAsia="ar-SA"/>
        </w:rPr>
        <w:t>Client: Bell IS IT</w:t>
      </w:r>
    </w:p>
    <w:p w:rsidR="0033270E" w:rsidRPr="009D60C6" w:rsidRDefault="0033270E" w:rsidP="0033270E">
      <w:pPr>
        <w:jc w:val="both"/>
        <w:rPr>
          <w:b/>
          <w:sz w:val="20"/>
          <w:lang w:eastAsia="ar-SA"/>
        </w:rPr>
      </w:pPr>
      <w:r w:rsidRPr="009D60C6">
        <w:rPr>
          <w:b/>
          <w:sz w:val="20"/>
          <w:lang w:eastAsia="ar-SA"/>
        </w:rPr>
        <w:lastRenderedPageBreak/>
        <w:t xml:space="preserve">Environment: </w:t>
      </w:r>
      <w:r w:rsidR="00D103AB" w:rsidRPr="009D60C6">
        <w:rPr>
          <w:b/>
          <w:sz w:val="20"/>
          <w:lang w:eastAsia="ar-SA"/>
        </w:rPr>
        <w:t>W</w:t>
      </w:r>
      <w:r w:rsidRPr="009D60C6">
        <w:rPr>
          <w:b/>
          <w:sz w:val="20"/>
          <w:lang w:eastAsia="ar-SA"/>
        </w:rPr>
        <w:t xml:space="preserve">eb </w:t>
      </w:r>
      <w:r w:rsidR="00517CE8" w:rsidRPr="009D60C6">
        <w:rPr>
          <w:b/>
          <w:sz w:val="20"/>
          <w:lang w:eastAsia="ar-SA"/>
        </w:rPr>
        <w:t xml:space="preserve">Application, </w:t>
      </w:r>
      <w:r w:rsidR="00941081" w:rsidRPr="009D60C6">
        <w:rPr>
          <w:b/>
          <w:sz w:val="20"/>
          <w:lang w:eastAsia="ar-SA"/>
        </w:rPr>
        <w:t>JAVA</w:t>
      </w:r>
      <w:r w:rsidRPr="009D60C6">
        <w:rPr>
          <w:b/>
          <w:sz w:val="20"/>
          <w:lang w:eastAsia="ar-SA"/>
        </w:rPr>
        <w:t>.</w:t>
      </w:r>
    </w:p>
    <w:p w:rsidR="00803089" w:rsidRPr="009D60C6" w:rsidRDefault="00803089" w:rsidP="00517CE8">
      <w:r w:rsidRPr="009D60C6">
        <w:t xml:space="preserve">The goal of the project is to </w:t>
      </w:r>
      <w:r w:rsidR="00517CE8" w:rsidRPr="009D60C6">
        <w:t>migrate</w:t>
      </w:r>
      <w:r w:rsidRPr="009D60C6">
        <w:t xml:space="preserve"> and </w:t>
      </w:r>
      <w:r w:rsidR="00517CE8" w:rsidRPr="009D60C6">
        <w:t xml:space="preserve">the exiting functionality of below mentioned ESNFM application from </w:t>
      </w:r>
      <w:r w:rsidR="00517CE8" w:rsidRPr="009D60C6">
        <w:rPr>
          <w:szCs w:val="22"/>
        </w:rPr>
        <w:t>VM/IIS platform in to Java platform</w:t>
      </w:r>
    </w:p>
    <w:p w:rsidR="00517CE8" w:rsidRPr="009D60C6" w:rsidRDefault="00517CE8" w:rsidP="00517CE8">
      <w:pPr>
        <w:rPr>
          <w:color w:val="000000"/>
          <w:szCs w:val="22"/>
        </w:rPr>
      </w:pPr>
    </w:p>
    <w:p w:rsidR="00517CE8" w:rsidRPr="009D60C6" w:rsidRDefault="00517CE8" w:rsidP="00517CE8">
      <w:pPr>
        <w:rPr>
          <w:color w:val="000000"/>
          <w:szCs w:val="22"/>
        </w:rPr>
      </w:pPr>
      <w:r w:rsidRPr="009D60C6">
        <w:rPr>
          <w:color w:val="000000"/>
          <w:szCs w:val="22"/>
        </w:rPr>
        <w:t>ESN-FM or ESN-Plus is a group of facilities that makes the National Tariff DB available to a widespread community.  This application provides the tools to create and/or update customer profiles for Meridian-1 and Centrex systems to maintain up-to-date data of the North American numbering plan within these switches. This application is used by the ESN groups within the Ontario and Quebec regions of Bell Canada.</w:t>
      </w:r>
    </w:p>
    <w:p w:rsidR="00AA795E" w:rsidRPr="009D60C6" w:rsidRDefault="00AA795E" w:rsidP="00AA795E">
      <w:pPr>
        <w:ind w:left="720"/>
      </w:pPr>
    </w:p>
    <w:p w:rsidR="00430FD2" w:rsidRPr="009D60C6" w:rsidRDefault="00430FD2" w:rsidP="00430FD2">
      <w:pPr>
        <w:numPr>
          <w:ilvl w:val="0"/>
          <w:numId w:val="9"/>
        </w:numPr>
        <w:jc w:val="both"/>
        <w:rPr>
          <w:color w:val="000000"/>
          <w:szCs w:val="22"/>
        </w:rPr>
      </w:pPr>
      <w:r w:rsidRPr="009D60C6">
        <w:rPr>
          <w:color w:val="000000"/>
          <w:szCs w:val="22"/>
        </w:rPr>
        <w:t>Developer Interfacing, Resource Planning , Infrastructure Planning</w:t>
      </w:r>
    </w:p>
    <w:p w:rsidR="00430FD2" w:rsidRPr="009D60C6" w:rsidRDefault="00430FD2" w:rsidP="00430FD2">
      <w:pPr>
        <w:numPr>
          <w:ilvl w:val="0"/>
          <w:numId w:val="9"/>
        </w:numPr>
        <w:jc w:val="both"/>
        <w:rPr>
          <w:color w:val="000000"/>
          <w:szCs w:val="22"/>
        </w:rPr>
      </w:pPr>
      <w:r w:rsidRPr="009D60C6">
        <w:rPr>
          <w:color w:val="000000"/>
          <w:szCs w:val="22"/>
        </w:rPr>
        <w:t>Project Effort Estimation, Project Planning using MPP</w:t>
      </w:r>
    </w:p>
    <w:p w:rsidR="00430FD2" w:rsidRPr="009D60C6" w:rsidRDefault="00430FD2" w:rsidP="00430FD2">
      <w:pPr>
        <w:numPr>
          <w:ilvl w:val="0"/>
          <w:numId w:val="9"/>
        </w:numPr>
        <w:jc w:val="both"/>
        <w:rPr>
          <w:color w:val="000000"/>
          <w:szCs w:val="22"/>
        </w:rPr>
      </w:pPr>
      <w:r w:rsidRPr="009D60C6">
        <w:rPr>
          <w:color w:val="000000"/>
          <w:szCs w:val="22"/>
        </w:rPr>
        <w:t>Project Tracking using Tracking tools, Metric Report Generation for Quality aspects</w:t>
      </w:r>
    </w:p>
    <w:p w:rsidR="00430FD2" w:rsidRPr="009D60C6" w:rsidRDefault="00430FD2" w:rsidP="00430FD2">
      <w:pPr>
        <w:numPr>
          <w:ilvl w:val="0"/>
          <w:numId w:val="9"/>
        </w:numPr>
        <w:jc w:val="both"/>
        <w:rPr>
          <w:color w:val="000000"/>
          <w:szCs w:val="22"/>
        </w:rPr>
      </w:pPr>
      <w:r w:rsidRPr="009D60C6">
        <w:rPr>
          <w:color w:val="000000"/>
          <w:szCs w:val="22"/>
        </w:rPr>
        <w:t>Defect Prevention Analysis of in-process defects and defects rejected</w:t>
      </w:r>
    </w:p>
    <w:p w:rsidR="00430FD2" w:rsidRPr="009D60C6" w:rsidRDefault="00430FD2" w:rsidP="00430FD2">
      <w:pPr>
        <w:numPr>
          <w:ilvl w:val="0"/>
          <w:numId w:val="9"/>
        </w:numPr>
        <w:jc w:val="both"/>
        <w:rPr>
          <w:color w:val="000000"/>
          <w:szCs w:val="22"/>
        </w:rPr>
      </w:pPr>
      <w:r w:rsidRPr="009D60C6">
        <w:rPr>
          <w:color w:val="000000"/>
          <w:szCs w:val="22"/>
        </w:rPr>
        <w:t>Test Strategy  Preparation, Risk Identification and Mitigation</w:t>
      </w:r>
    </w:p>
    <w:p w:rsidR="00430FD2" w:rsidRPr="009D60C6" w:rsidRDefault="00430FD2" w:rsidP="00430FD2">
      <w:pPr>
        <w:numPr>
          <w:ilvl w:val="0"/>
          <w:numId w:val="9"/>
        </w:numPr>
        <w:jc w:val="both"/>
        <w:rPr>
          <w:color w:val="000000"/>
          <w:szCs w:val="22"/>
        </w:rPr>
      </w:pPr>
      <w:r w:rsidRPr="009D60C6">
        <w:rPr>
          <w:color w:val="000000"/>
          <w:szCs w:val="22"/>
        </w:rPr>
        <w:t>Review of test cases prepared by the team</w:t>
      </w:r>
    </w:p>
    <w:p w:rsidR="00430FD2" w:rsidRPr="009D60C6" w:rsidRDefault="00430FD2" w:rsidP="00430FD2">
      <w:pPr>
        <w:numPr>
          <w:ilvl w:val="0"/>
          <w:numId w:val="9"/>
        </w:numPr>
        <w:jc w:val="both"/>
        <w:rPr>
          <w:color w:val="000000"/>
          <w:szCs w:val="22"/>
        </w:rPr>
      </w:pPr>
      <w:r w:rsidRPr="009D60C6">
        <w:rPr>
          <w:color w:val="000000"/>
          <w:szCs w:val="22"/>
        </w:rPr>
        <w:t>Analysis of defect raised to ascertain criticality</w:t>
      </w:r>
    </w:p>
    <w:p w:rsidR="00430FD2" w:rsidRPr="009D60C6" w:rsidRDefault="00430FD2" w:rsidP="00430FD2">
      <w:pPr>
        <w:numPr>
          <w:ilvl w:val="0"/>
          <w:numId w:val="9"/>
        </w:numPr>
        <w:jc w:val="both"/>
        <w:rPr>
          <w:color w:val="000000"/>
          <w:szCs w:val="22"/>
        </w:rPr>
      </w:pPr>
      <w:r w:rsidRPr="009D60C6">
        <w:rPr>
          <w:color w:val="000000"/>
          <w:szCs w:val="22"/>
        </w:rPr>
        <w:t>Test Execution Management , Stakeholder Communication , Closure and Post Closure Analysis</w:t>
      </w:r>
    </w:p>
    <w:p w:rsidR="00AA795E" w:rsidRPr="00430FD2" w:rsidRDefault="00AA795E" w:rsidP="00430FD2">
      <w:pPr>
        <w:ind w:left="720"/>
        <w:rPr>
          <w:sz w:val="20"/>
        </w:rPr>
      </w:pPr>
    </w:p>
    <w:p w:rsidR="009F3D35" w:rsidRPr="009D60C6" w:rsidRDefault="009F3D35" w:rsidP="002D793C">
      <w:pPr>
        <w:jc w:val="both"/>
        <w:rPr>
          <w:b/>
          <w:sz w:val="28"/>
        </w:rPr>
      </w:pPr>
      <w:r w:rsidRPr="009D60C6">
        <w:rPr>
          <w:b/>
          <w:sz w:val="28"/>
        </w:rPr>
        <w:t>NON-CGI EXPERIENCE</w:t>
      </w:r>
    </w:p>
    <w:p w:rsidR="00AA795E" w:rsidRPr="009D60C6" w:rsidRDefault="00AA795E" w:rsidP="00AA795E">
      <w:pPr>
        <w:rPr>
          <w:b/>
          <w:color w:val="000000"/>
          <w:szCs w:val="24"/>
        </w:rPr>
      </w:pPr>
    </w:p>
    <w:p w:rsidR="00AA795E" w:rsidRPr="009D60C6" w:rsidRDefault="00AA795E" w:rsidP="00AA795E">
      <w:pPr>
        <w:rPr>
          <w:b/>
          <w:color w:val="000000"/>
          <w:szCs w:val="24"/>
        </w:rPr>
      </w:pPr>
      <w:r w:rsidRPr="009D60C6">
        <w:rPr>
          <w:b/>
          <w:color w:val="000000"/>
          <w:szCs w:val="24"/>
        </w:rPr>
        <w:t>Project:  Finacle Architecture Testing</w:t>
      </w:r>
    </w:p>
    <w:p w:rsidR="00AA795E" w:rsidRPr="009D60C6" w:rsidRDefault="00AA795E" w:rsidP="00AA795E">
      <w:pPr>
        <w:rPr>
          <w:color w:val="000000"/>
          <w:szCs w:val="22"/>
        </w:rPr>
      </w:pPr>
      <w:r w:rsidRPr="009D60C6">
        <w:rPr>
          <w:color w:val="000000"/>
          <w:szCs w:val="22"/>
        </w:rPr>
        <w:t>Finacle Architecture (Archie) Development team is responsible for creation of Framework for applications and tools that either support the Finacle Suite of products directly or provide tools which can be marketed independently. Finacle Architecture (Archie) Testing provides complete QA support for all the line items that are developed by the Archie Team. Below are few projects handled in the duration till date</w:t>
      </w:r>
    </w:p>
    <w:p w:rsidR="00AA795E" w:rsidRPr="009D60C6" w:rsidRDefault="00AA795E" w:rsidP="00AA795E">
      <w:pPr>
        <w:jc w:val="both"/>
        <w:rPr>
          <w:b/>
          <w:color w:val="000000"/>
          <w:szCs w:val="22"/>
        </w:rPr>
      </w:pPr>
      <w:r w:rsidRPr="009D60C6">
        <w:rPr>
          <w:b/>
          <w:color w:val="000000"/>
          <w:szCs w:val="22"/>
        </w:rPr>
        <w:t>Roles and Responsibilities:</w:t>
      </w:r>
    </w:p>
    <w:p w:rsidR="00AA795E" w:rsidRPr="009D60C6" w:rsidRDefault="00AA795E" w:rsidP="003413C6">
      <w:pPr>
        <w:numPr>
          <w:ilvl w:val="0"/>
          <w:numId w:val="12"/>
        </w:numPr>
        <w:jc w:val="both"/>
        <w:rPr>
          <w:color w:val="000000"/>
          <w:szCs w:val="22"/>
        </w:rPr>
      </w:pPr>
      <w:r w:rsidRPr="009D60C6">
        <w:rPr>
          <w:color w:val="000000"/>
          <w:szCs w:val="22"/>
        </w:rPr>
        <w:t>Developer Interfacing, Resource Planning , Infrastructure Planning</w:t>
      </w:r>
    </w:p>
    <w:p w:rsidR="00AA795E" w:rsidRPr="009D60C6" w:rsidRDefault="00AA795E" w:rsidP="003413C6">
      <w:pPr>
        <w:numPr>
          <w:ilvl w:val="0"/>
          <w:numId w:val="12"/>
        </w:numPr>
        <w:jc w:val="both"/>
        <w:rPr>
          <w:color w:val="000000"/>
          <w:szCs w:val="22"/>
        </w:rPr>
      </w:pPr>
      <w:r w:rsidRPr="009D60C6">
        <w:rPr>
          <w:color w:val="000000"/>
          <w:szCs w:val="22"/>
        </w:rPr>
        <w:t>Project Effort Estimation, Project Planning using MPP</w:t>
      </w:r>
    </w:p>
    <w:p w:rsidR="00AA795E" w:rsidRPr="009D60C6" w:rsidRDefault="00AA795E" w:rsidP="003413C6">
      <w:pPr>
        <w:numPr>
          <w:ilvl w:val="0"/>
          <w:numId w:val="12"/>
        </w:numPr>
        <w:jc w:val="both"/>
        <w:rPr>
          <w:color w:val="000000"/>
          <w:szCs w:val="22"/>
        </w:rPr>
      </w:pPr>
      <w:r w:rsidRPr="009D60C6">
        <w:rPr>
          <w:color w:val="000000"/>
          <w:szCs w:val="22"/>
        </w:rPr>
        <w:t>Project Tracking using Tracking tools, Metric Report Generation for Quality aspects</w:t>
      </w:r>
    </w:p>
    <w:p w:rsidR="00AA795E" w:rsidRPr="009D60C6" w:rsidRDefault="00AA795E" w:rsidP="003413C6">
      <w:pPr>
        <w:numPr>
          <w:ilvl w:val="0"/>
          <w:numId w:val="12"/>
        </w:numPr>
        <w:jc w:val="both"/>
        <w:rPr>
          <w:color w:val="000000"/>
          <w:szCs w:val="22"/>
        </w:rPr>
      </w:pPr>
      <w:r w:rsidRPr="009D60C6">
        <w:rPr>
          <w:color w:val="000000"/>
          <w:szCs w:val="22"/>
        </w:rPr>
        <w:t>Defect Prevention Analysis of in-process defects and defects rejected</w:t>
      </w:r>
    </w:p>
    <w:p w:rsidR="00AA795E" w:rsidRPr="009D60C6" w:rsidRDefault="00AA795E" w:rsidP="003413C6">
      <w:pPr>
        <w:numPr>
          <w:ilvl w:val="0"/>
          <w:numId w:val="12"/>
        </w:numPr>
        <w:jc w:val="both"/>
        <w:rPr>
          <w:color w:val="000000"/>
          <w:szCs w:val="22"/>
        </w:rPr>
      </w:pPr>
      <w:r w:rsidRPr="009D60C6">
        <w:rPr>
          <w:color w:val="000000"/>
          <w:szCs w:val="22"/>
        </w:rPr>
        <w:t>Test Strategy  Preparation, Risk Identification and Mitigation</w:t>
      </w:r>
    </w:p>
    <w:p w:rsidR="00AA795E" w:rsidRPr="009D60C6" w:rsidRDefault="00AA795E" w:rsidP="003413C6">
      <w:pPr>
        <w:numPr>
          <w:ilvl w:val="0"/>
          <w:numId w:val="12"/>
        </w:numPr>
        <w:jc w:val="both"/>
        <w:rPr>
          <w:color w:val="000000"/>
          <w:szCs w:val="22"/>
        </w:rPr>
      </w:pPr>
      <w:r w:rsidRPr="009D60C6">
        <w:rPr>
          <w:color w:val="000000"/>
          <w:szCs w:val="22"/>
        </w:rPr>
        <w:t>Review of test cases prepared by the team</w:t>
      </w:r>
    </w:p>
    <w:p w:rsidR="00AA795E" w:rsidRPr="009D60C6" w:rsidRDefault="00AA795E" w:rsidP="003413C6">
      <w:pPr>
        <w:numPr>
          <w:ilvl w:val="0"/>
          <w:numId w:val="12"/>
        </w:numPr>
        <w:jc w:val="both"/>
        <w:rPr>
          <w:color w:val="000000"/>
          <w:szCs w:val="22"/>
        </w:rPr>
      </w:pPr>
      <w:r w:rsidRPr="009D60C6">
        <w:rPr>
          <w:color w:val="000000"/>
          <w:szCs w:val="22"/>
        </w:rPr>
        <w:t>Analysis of defect raised to ascertain criticality</w:t>
      </w:r>
    </w:p>
    <w:p w:rsidR="00AA795E" w:rsidRPr="009D60C6" w:rsidRDefault="00AA795E" w:rsidP="003413C6">
      <w:pPr>
        <w:numPr>
          <w:ilvl w:val="0"/>
          <w:numId w:val="12"/>
        </w:numPr>
        <w:jc w:val="both"/>
        <w:rPr>
          <w:color w:val="000000"/>
          <w:szCs w:val="22"/>
        </w:rPr>
      </w:pPr>
      <w:r w:rsidRPr="009D60C6">
        <w:rPr>
          <w:color w:val="000000"/>
          <w:szCs w:val="22"/>
        </w:rPr>
        <w:t>Test Execution Management , Stakeholder Communication , Closure and Post Closure Analysis</w:t>
      </w:r>
    </w:p>
    <w:p w:rsidR="00AA795E" w:rsidRPr="009D60C6" w:rsidRDefault="00AA795E" w:rsidP="00AA795E">
      <w:pPr>
        <w:autoSpaceDE w:val="0"/>
        <w:autoSpaceDN w:val="0"/>
        <w:adjustRightInd w:val="0"/>
        <w:rPr>
          <w:b/>
          <w:bCs/>
          <w:smallCaps/>
          <w:color w:val="000000"/>
          <w:sz w:val="16"/>
          <w:szCs w:val="16"/>
        </w:rPr>
      </w:pPr>
    </w:p>
    <w:p w:rsidR="00AA795E" w:rsidRPr="009D60C6" w:rsidRDefault="00AA795E" w:rsidP="00AA795E">
      <w:pPr>
        <w:jc w:val="both"/>
        <w:rPr>
          <w:color w:val="000000"/>
          <w:szCs w:val="22"/>
        </w:rPr>
      </w:pPr>
      <w:r w:rsidRPr="009D60C6">
        <w:rPr>
          <w:b/>
          <w:color w:val="000000"/>
          <w:szCs w:val="22"/>
        </w:rPr>
        <w:t>Sub Project 1:</w:t>
      </w:r>
      <w:r w:rsidRPr="009D60C6">
        <w:rPr>
          <w:color w:val="000000"/>
          <w:szCs w:val="22"/>
        </w:rPr>
        <w:t xml:space="preserve"> Finacle CRM Parallel Work flow Change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Clients</w:t>
            </w:r>
          </w:p>
        </w:tc>
        <w:tc>
          <w:tcPr>
            <w:tcW w:w="4788" w:type="dxa"/>
          </w:tcPr>
          <w:p w:rsidR="00AA795E" w:rsidRPr="009D60C6" w:rsidRDefault="00AA795E" w:rsidP="001C06B6">
            <w:pPr>
              <w:rPr>
                <w:color w:val="000000"/>
                <w:szCs w:val="22"/>
              </w:rPr>
            </w:pPr>
            <w:r w:rsidRPr="009D60C6">
              <w:rPr>
                <w:color w:val="000000"/>
                <w:szCs w:val="22"/>
              </w:rPr>
              <w:t>Internal Product Development Team</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Operating System</w:t>
            </w:r>
          </w:p>
        </w:tc>
        <w:tc>
          <w:tcPr>
            <w:tcW w:w="4788" w:type="dxa"/>
          </w:tcPr>
          <w:p w:rsidR="00AA795E" w:rsidRPr="009D60C6" w:rsidRDefault="00AA795E" w:rsidP="001C06B6">
            <w:pPr>
              <w:rPr>
                <w:color w:val="000000"/>
                <w:szCs w:val="22"/>
              </w:rPr>
            </w:pPr>
            <w:r w:rsidRPr="009D60C6">
              <w:rPr>
                <w:color w:val="000000"/>
                <w:szCs w:val="22"/>
              </w:rPr>
              <w:t>Sun Solaris</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Technologies</w:t>
            </w:r>
          </w:p>
        </w:tc>
        <w:tc>
          <w:tcPr>
            <w:tcW w:w="4788" w:type="dxa"/>
          </w:tcPr>
          <w:p w:rsidR="00AA795E" w:rsidRPr="009D60C6" w:rsidRDefault="00AA795E" w:rsidP="001C06B6">
            <w:pPr>
              <w:rPr>
                <w:color w:val="000000"/>
                <w:szCs w:val="22"/>
              </w:rPr>
            </w:pPr>
            <w:r w:rsidRPr="009D60C6">
              <w:rPr>
                <w:color w:val="000000"/>
                <w:szCs w:val="22"/>
              </w:rPr>
              <w:t>Java Applet , Multi-Threading and Batch Program execution</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Types of Testing</w:t>
            </w:r>
          </w:p>
        </w:tc>
        <w:tc>
          <w:tcPr>
            <w:tcW w:w="4788" w:type="dxa"/>
          </w:tcPr>
          <w:p w:rsidR="00AA795E" w:rsidRPr="009D60C6" w:rsidRDefault="00AA795E" w:rsidP="001C06B6">
            <w:pPr>
              <w:rPr>
                <w:color w:val="000000"/>
                <w:szCs w:val="22"/>
              </w:rPr>
            </w:pPr>
            <w:r w:rsidRPr="009D60C6">
              <w:rPr>
                <w:color w:val="000000"/>
                <w:szCs w:val="22"/>
              </w:rPr>
              <w:t>Grey box and Techno Functional Testing</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lastRenderedPageBreak/>
              <w:t>Database</w:t>
            </w:r>
          </w:p>
        </w:tc>
        <w:tc>
          <w:tcPr>
            <w:tcW w:w="4788" w:type="dxa"/>
          </w:tcPr>
          <w:p w:rsidR="00AA795E" w:rsidRPr="009D60C6" w:rsidRDefault="00AA795E" w:rsidP="001C06B6">
            <w:pPr>
              <w:rPr>
                <w:color w:val="000000"/>
                <w:szCs w:val="22"/>
              </w:rPr>
            </w:pPr>
            <w:r w:rsidRPr="009D60C6">
              <w:rPr>
                <w:color w:val="000000"/>
                <w:szCs w:val="22"/>
              </w:rPr>
              <w:t>Oracle 10gr2</w:t>
            </w:r>
          </w:p>
        </w:tc>
      </w:tr>
    </w:tbl>
    <w:p w:rsidR="00AA795E" w:rsidRPr="009D60C6" w:rsidRDefault="00AA795E" w:rsidP="00AA795E">
      <w:pPr>
        <w:jc w:val="both"/>
        <w:rPr>
          <w:b/>
          <w:color w:val="000000"/>
          <w:szCs w:val="22"/>
        </w:rPr>
      </w:pPr>
      <w:r w:rsidRPr="009D60C6">
        <w:rPr>
          <w:b/>
          <w:color w:val="000000"/>
          <w:szCs w:val="22"/>
        </w:rPr>
        <w:t>Description:</w:t>
      </w:r>
    </w:p>
    <w:p w:rsidR="00AA795E" w:rsidRPr="009D60C6" w:rsidRDefault="00AA795E" w:rsidP="00AA795E">
      <w:pPr>
        <w:jc w:val="both"/>
        <w:rPr>
          <w:color w:val="000000"/>
          <w:szCs w:val="22"/>
        </w:rPr>
      </w:pPr>
      <w:r w:rsidRPr="009D60C6">
        <w:rPr>
          <w:color w:val="000000"/>
          <w:szCs w:val="22"/>
        </w:rPr>
        <w:t>Finacle CRM Entity Creation follows the process of workflow wherein a work item has to pass through multiple stages before being approved. In real time scenarios such workflows if done sequentially will result in several independent work station/staff idling. To avoid this condition, Parallel work flow framework was designed so that the Work flow creator can define which tasks should be done sequentially and which task can be taken up parallel. Workflow engine ensures that the entity does not get created until the mandatory processes have been completed</w:t>
      </w:r>
    </w:p>
    <w:p w:rsidR="00AA795E" w:rsidRPr="009D60C6" w:rsidRDefault="00AA795E" w:rsidP="00AA795E">
      <w:pPr>
        <w:jc w:val="both"/>
        <w:rPr>
          <w:b/>
          <w:color w:val="000000"/>
          <w:szCs w:val="22"/>
        </w:rPr>
      </w:pPr>
      <w:r w:rsidRPr="009D60C6">
        <w:rPr>
          <w:b/>
          <w:color w:val="000000"/>
          <w:szCs w:val="22"/>
        </w:rPr>
        <w:t>Roles and Responsibilities:</w:t>
      </w:r>
    </w:p>
    <w:p w:rsidR="00AA795E" w:rsidRPr="009D60C6" w:rsidRDefault="00AA795E" w:rsidP="003413C6">
      <w:pPr>
        <w:numPr>
          <w:ilvl w:val="0"/>
          <w:numId w:val="12"/>
        </w:numPr>
        <w:jc w:val="both"/>
        <w:rPr>
          <w:color w:val="000000"/>
          <w:szCs w:val="22"/>
        </w:rPr>
      </w:pPr>
      <w:r w:rsidRPr="009D60C6">
        <w:rPr>
          <w:color w:val="000000"/>
          <w:szCs w:val="22"/>
        </w:rPr>
        <w:t>Developer Interfacing, Resource Planning , Infrastructure Planning</w:t>
      </w:r>
    </w:p>
    <w:p w:rsidR="00AA795E" w:rsidRPr="009D60C6" w:rsidRDefault="00AA795E" w:rsidP="003413C6">
      <w:pPr>
        <w:numPr>
          <w:ilvl w:val="0"/>
          <w:numId w:val="12"/>
        </w:numPr>
        <w:jc w:val="both"/>
        <w:rPr>
          <w:color w:val="000000"/>
          <w:szCs w:val="22"/>
        </w:rPr>
      </w:pPr>
      <w:r w:rsidRPr="009D60C6">
        <w:rPr>
          <w:color w:val="000000"/>
          <w:szCs w:val="22"/>
        </w:rPr>
        <w:t>Project Effort Estimation, Project Planning using MPP</w:t>
      </w:r>
    </w:p>
    <w:p w:rsidR="00AA795E" w:rsidRPr="009D60C6" w:rsidRDefault="00AA795E" w:rsidP="003413C6">
      <w:pPr>
        <w:numPr>
          <w:ilvl w:val="0"/>
          <w:numId w:val="12"/>
        </w:numPr>
        <w:jc w:val="both"/>
        <w:rPr>
          <w:color w:val="000000"/>
          <w:szCs w:val="22"/>
        </w:rPr>
      </w:pPr>
      <w:r w:rsidRPr="009D60C6">
        <w:rPr>
          <w:color w:val="000000"/>
          <w:szCs w:val="22"/>
        </w:rPr>
        <w:t>Project Tracking using Tracking tools, Metric Report Generation for Quality aspects</w:t>
      </w:r>
    </w:p>
    <w:p w:rsidR="00AA795E" w:rsidRPr="009D60C6" w:rsidRDefault="00AA795E" w:rsidP="003413C6">
      <w:pPr>
        <w:numPr>
          <w:ilvl w:val="0"/>
          <w:numId w:val="12"/>
        </w:numPr>
        <w:jc w:val="both"/>
        <w:rPr>
          <w:color w:val="000000"/>
          <w:szCs w:val="22"/>
        </w:rPr>
      </w:pPr>
      <w:r w:rsidRPr="009D60C6">
        <w:rPr>
          <w:color w:val="000000"/>
          <w:szCs w:val="22"/>
        </w:rPr>
        <w:t>Defect Prevention Analysis of in-process defects and defects rejected</w:t>
      </w:r>
    </w:p>
    <w:p w:rsidR="00AA795E" w:rsidRPr="009D60C6" w:rsidRDefault="00AA795E" w:rsidP="003413C6">
      <w:pPr>
        <w:numPr>
          <w:ilvl w:val="0"/>
          <w:numId w:val="12"/>
        </w:numPr>
        <w:jc w:val="both"/>
        <w:rPr>
          <w:color w:val="000000"/>
          <w:szCs w:val="22"/>
        </w:rPr>
      </w:pPr>
      <w:r w:rsidRPr="009D60C6">
        <w:rPr>
          <w:color w:val="000000"/>
          <w:szCs w:val="22"/>
        </w:rPr>
        <w:t>Test Strategy  Preparation, Risk Identification and Mitigation</w:t>
      </w:r>
    </w:p>
    <w:p w:rsidR="00AA795E" w:rsidRPr="009D60C6" w:rsidRDefault="00AA795E" w:rsidP="003413C6">
      <w:pPr>
        <w:numPr>
          <w:ilvl w:val="0"/>
          <w:numId w:val="12"/>
        </w:numPr>
        <w:jc w:val="both"/>
        <w:rPr>
          <w:color w:val="000000"/>
          <w:szCs w:val="22"/>
        </w:rPr>
      </w:pPr>
      <w:r w:rsidRPr="009D60C6">
        <w:rPr>
          <w:color w:val="000000"/>
          <w:szCs w:val="22"/>
        </w:rPr>
        <w:t>Review of test cases prepared by the team</w:t>
      </w:r>
    </w:p>
    <w:p w:rsidR="00AA795E" w:rsidRPr="009D60C6" w:rsidRDefault="00AA795E" w:rsidP="003413C6">
      <w:pPr>
        <w:numPr>
          <w:ilvl w:val="0"/>
          <w:numId w:val="12"/>
        </w:numPr>
        <w:jc w:val="both"/>
        <w:rPr>
          <w:color w:val="000000"/>
          <w:szCs w:val="22"/>
        </w:rPr>
      </w:pPr>
      <w:r w:rsidRPr="009D60C6">
        <w:rPr>
          <w:color w:val="000000"/>
          <w:szCs w:val="22"/>
        </w:rPr>
        <w:t>Analysis of defect raised to ascertain criticality</w:t>
      </w:r>
    </w:p>
    <w:p w:rsidR="00AA795E" w:rsidRPr="009D60C6" w:rsidRDefault="00AA795E" w:rsidP="003413C6">
      <w:pPr>
        <w:numPr>
          <w:ilvl w:val="0"/>
          <w:numId w:val="12"/>
        </w:numPr>
        <w:jc w:val="both"/>
        <w:rPr>
          <w:color w:val="000000"/>
          <w:szCs w:val="22"/>
        </w:rPr>
      </w:pPr>
      <w:r w:rsidRPr="009D60C6">
        <w:rPr>
          <w:color w:val="000000"/>
          <w:szCs w:val="22"/>
        </w:rPr>
        <w:t>Test Execution Management , Stakeholder Communication , Closure and Post Closure Analysis</w:t>
      </w:r>
    </w:p>
    <w:p w:rsidR="00AA795E" w:rsidRPr="009D60C6" w:rsidRDefault="00AA795E" w:rsidP="00AA795E">
      <w:pPr>
        <w:jc w:val="both"/>
        <w:rPr>
          <w:color w:val="000000"/>
          <w:szCs w:val="22"/>
        </w:rPr>
      </w:pPr>
    </w:p>
    <w:p w:rsidR="00AA795E" w:rsidRPr="009D60C6" w:rsidRDefault="00AA795E" w:rsidP="00AA795E">
      <w:pPr>
        <w:autoSpaceDE w:val="0"/>
        <w:autoSpaceDN w:val="0"/>
        <w:adjustRightInd w:val="0"/>
        <w:rPr>
          <w:b/>
          <w:bCs/>
          <w:smallCaps/>
          <w:color w:val="000000"/>
          <w:sz w:val="16"/>
          <w:szCs w:val="16"/>
        </w:rPr>
      </w:pPr>
    </w:p>
    <w:p w:rsidR="00AA795E" w:rsidRPr="009D60C6" w:rsidRDefault="00AA795E" w:rsidP="00AA795E">
      <w:pPr>
        <w:jc w:val="both"/>
        <w:rPr>
          <w:color w:val="000000"/>
          <w:szCs w:val="22"/>
        </w:rPr>
      </w:pPr>
      <w:r w:rsidRPr="009D60C6">
        <w:rPr>
          <w:b/>
          <w:color w:val="000000"/>
          <w:szCs w:val="22"/>
        </w:rPr>
        <w:t>Sub Project 2:</w:t>
      </w:r>
      <w:r w:rsidRPr="009D60C6">
        <w:rPr>
          <w:color w:val="000000"/>
          <w:szCs w:val="22"/>
        </w:rPr>
        <w:t xml:space="preserve"> Finacle Watch Wiz (FWW) Testing</w:t>
      </w:r>
      <w:r w:rsidRPr="009D60C6">
        <w:rPr>
          <w:color w:val="000000"/>
          <w:szCs w:val="22"/>
        </w:rPr>
        <w:tab/>
      </w:r>
      <w:r w:rsidRPr="009D60C6">
        <w:rPr>
          <w:color w:val="000000"/>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Clients</w:t>
            </w:r>
          </w:p>
        </w:tc>
        <w:tc>
          <w:tcPr>
            <w:tcW w:w="4788" w:type="dxa"/>
          </w:tcPr>
          <w:p w:rsidR="00AA795E" w:rsidRPr="009D60C6" w:rsidRDefault="00AA795E" w:rsidP="001C06B6">
            <w:pPr>
              <w:rPr>
                <w:color w:val="000000"/>
                <w:szCs w:val="22"/>
              </w:rPr>
            </w:pPr>
            <w:r w:rsidRPr="009D60C6">
              <w:rPr>
                <w:color w:val="000000"/>
                <w:szCs w:val="22"/>
              </w:rPr>
              <w:t>All Administration teams of the Banks where the Finacle Products have been installed</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Operating System</w:t>
            </w:r>
          </w:p>
        </w:tc>
        <w:tc>
          <w:tcPr>
            <w:tcW w:w="4788" w:type="dxa"/>
          </w:tcPr>
          <w:p w:rsidR="00AA795E" w:rsidRPr="009D60C6" w:rsidRDefault="00AA795E" w:rsidP="001C06B6">
            <w:pPr>
              <w:rPr>
                <w:color w:val="000000"/>
                <w:szCs w:val="22"/>
              </w:rPr>
            </w:pPr>
            <w:r w:rsidRPr="009D60C6">
              <w:rPr>
                <w:color w:val="000000"/>
                <w:szCs w:val="22"/>
              </w:rPr>
              <w:t>IBM-AIX, Sun Solaris, HP-UX</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Technologies</w:t>
            </w:r>
          </w:p>
        </w:tc>
        <w:tc>
          <w:tcPr>
            <w:tcW w:w="4788" w:type="dxa"/>
          </w:tcPr>
          <w:p w:rsidR="00AA795E" w:rsidRPr="009D60C6" w:rsidRDefault="00AA795E" w:rsidP="001C06B6">
            <w:pPr>
              <w:rPr>
                <w:color w:val="000000"/>
                <w:szCs w:val="22"/>
              </w:rPr>
            </w:pPr>
            <w:r w:rsidRPr="009D60C6">
              <w:rPr>
                <w:color w:val="000000"/>
                <w:szCs w:val="22"/>
              </w:rPr>
              <w:t>SOA Services, Java, Unix Scripting</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Types of Testing</w:t>
            </w:r>
          </w:p>
        </w:tc>
        <w:tc>
          <w:tcPr>
            <w:tcW w:w="4788" w:type="dxa"/>
          </w:tcPr>
          <w:p w:rsidR="00AA795E" w:rsidRPr="009D60C6" w:rsidRDefault="00AA795E" w:rsidP="001C06B6">
            <w:pPr>
              <w:rPr>
                <w:color w:val="000000"/>
                <w:szCs w:val="22"/>
              </w:rPr>
            </w:pPr>
            <w:r w:rsidRPr="009D60C6">
              <w:rPr>
                <w:color w:val="000000"/>
                <w:szCs w:val="22"/>
              </w:rPr>
              <w:t>Greybox, Functional Testing and Performance Testing</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Database</w:t>
            </w:r>
          </w:p>
        </w:tc>
        <w:tc>
          <w:tcPr>
            <w:tcW w:w="4788" w:type="dxa"/>
          </w:tcPr>
          <w:p w:rsidR="00AA795E" w:rsidRPr="009D60C6" w:rsidRDefault="00AA795E" w:rsidP="001C06B6">
            <w:pPr>
              <w:rPr>
                <w:color w:val="000000"/>
                <w:szCs w:val="22"/>
              </w:rPr>
            </w:pPr>
            <w:r w:rsidRPr="009D60C6">
              <w:rPr>
                <w:color w:val="000000"/>
                <w:szCs w:val="22"/>
              </w:rPr>
              <w:t>Oracle 10gr2</w:t>
            </w:r>
          </w:p>
        </w:tc>
      </w:tr>
    </w:tbl>
    <w:p w:rsidR="00AA795E" w:rsidRPr="009D60C6" w:rsidRDefault="00AA795E" w:rsidP="00AA795E">
      <w:pPr>
        <w:jc w:val="both"/>
        <w:rPr>
          <w:b/>
          <w:color w:val="000000"/>
          <w:szCs w:val="22"/>
        </w:rPr>
      </w:pPr>
      <w:r w:rsidRPr="009D60C6">
        <w:rPr>
          <w:b/>
          <w:color w:val="000000"/>
          <w:szCs w:val="22"/>
        </w:rPr>
        <w:t>Description:</w:t>
      </w:r>
    </w:p>
    <w:p w:rsidR="00AA795E" w:rsidRPr="009D60C6" w:rsidRDefault="00AA795E" w:rsidP="00AA795E">
      <w:pPr>
        <w:jc w:val="both"/>
        <w:rPr>
          <w:color w:val="000000"/>
          <w:szCs w:val="22"/>
        </w:rPr>
      </w:pPr>
      <w:r w:rsidRPr="009D60C6">
        <w:rPr>
          <w:color w:val="000000"/>
          <w:szCs w:val="22"/>
        </w:rPr>
        <w:t>FWW is a tool developed to monitor server performance parameters, Finacle Specific performance parameters and Monitoring of Services – using agent as well as agentless monitoring. It is designed to meet the customer demand and remove dependency on third party Performance measuring Tools</w:t>
      </w:r>
    </w:p>
    <w:p w:rsidR="00AA795E" w:rsidRPr="009D60C6" w:rsidRDefault="00AA795E" w:rsidP="00AA795E">
      <w:pPr>
        <w:jc w:val="both"/>
        <w:rPr>
          <w:b/>
          <w:color w:val="000000"/>
          <w:szCs w:val="22"/>
        </w:rPr>
      </w:pPr>
      <w:r w:rsidRPr="009D60C6">
        <w:rPr>
          <w:b/>
          <w:color w:val="000000"/>
          <w:szCs w:val="22"/>
        </w:rPr>
        <w:t>Roles and Responsibilities:</w:t>
      </w:r>
    </w:p>
    <w:p w:rsidR="00AA795E" w:rsidRPr="009D60C6" w:rsidRDefault="00AA795E" w:rsidP="003413C6">
      <w:pPr>
        <w:numPr>
          <w:ilvl w:val="0"/>
          <w:numId w:val="12"/>
        </w:numPr>
        <w:jc w:val="both"/>
        <w:rPr>
          <w:color w:val="000000"/>
          <w:szCs w:val="22"/>
        </w:rPr>
      </w:pPr>
      <w:r w:rsidRPr="009D60C6">
        <w:rPr>
          <w:color w:val="000000"/>
          <w:szCs w:val="22"/>
        </w:rPr>
        <w:t>Developer Interfacing, Resource Planning , Infrastructure Planning</w:t>
      </w:r>
    </w:p>
    <w:p w:rsidR="00AA795E" w:rsidRPr="009D60C6" w:rsidRDefault="00AA795E" w:rsidP="003413C6">
      <w:pPr>
        <w:numPr>
          <w:ilvl w:val="0"/>
          <w:numId w:val="12"/>
        </w:numPr>
        <w:jc w:val="both"/>
        <w:rPr>
          <w:color w:val="000000"/>
          <w:szCs w:val="22"/>
        </w:rPr>
      </w:pPr>
      <w:r w:rsidRPr="009D60C6">
        <w:rPr>
          <w:color w:val="000000"/>
          <w:szCs w:val="22"/>
        </w:rPr>
        <w:t>Project Effort Estimation, Project Planning using MPP</w:t>
      </w:r>
    </w:p>
    <w:p w:rsidR="00AA795E" w:rsidRPr="009D60C6" w:rsidRDefault="00AA795E" w:rsidP="003413C6">
      <w:pPr>
        <w:numPr>
          <w:ilvl w:val="0"/>
          <w:numId w:val="12"/>
        </w:numPr>
        <w:jc w:val="both"/>
        <w:rPr>
          <w:color w:val="000000"/>
          <w:szCs w:val="22"/>
        </w:rPr>
      </w:pPr>
      <w:r w:rsidRPr="009D60C6">
        <w:rPr>
          <w:color w:val="000000"/>
          <w:szCs w:val="22"/>
        </w:rPr>
        <w:t>Project Tracking using Tracking tools, Metric Report Generation for Quality aspects</w:t>
      </w:r>
    </w:p>
    <w:p w:rsidR="00AA795E" w:rsidRPr="009D60C6" w:rsidRDefault="00AA795E" w:rsidP="003413C6">
      <w:pPr>
        <w:numPr>
          <w:ilvl w:val="0"/>
          <w:numId w:val="12"/>
        </w:numPr>
        <w:jc w:val="both"/>
        <w:rPr>
          <w:color w:val="000000"/>
          <w:szCs w:val="22"/>
        </w:rPr>
      </w:pPr>
      <w:r w:rsidRPr="009D60C6">
        <w:rPr>
          <w:color w:val="000000"/>
          <w:szCs w:val="22"/>
        </w:rPr>
        <w:t>Defect Prevention Analysis of in-process defects and defects rejected</w:t>
      </w:r>
    </w:p>
    <w:p w:rsidR="00AA795E" w:rsidRPr="009D60C6" w:rsidRDefault="00AA795E" w:rsidP="003413C6">
      <w:pPr>
        <w:numPr>
          <w:ilvl w:val="0"/>
          <w:numId w:val="12"/>
        </w:numPr>
        <w:jc w:val="both"/>
        <w:rPr>
          <w:color w:val="000000"/>
          <w:szCs w:val="22"/>
        </w:rPr>
      </w:pPr>
      <w:r w:rsidRPr="009D60C6">
        <w:rPr>
          <w:color w:val="000000"/>
          <w:szCs w:val="22"/>
        </w:rPr>
        <w:t>Test Strategy  Preparation, Risk Identification and Mitigation</w:t>
      </w:r>
    </w:p>
    <w:p w:rsidR="00AA795E" w:rsidRPr="009D60C6" w:rsidRDefault="00AA795E" w:rsidP="003413C6">
      <w:pPr>
        <w:numPr>
          <w:ilvl w:val="0"/>
          <w:numId w:val="12"/>
        </w:numPr>
        <w:jc w:val="both"/>
        <w:rPr>
          <w:color w:val="000000"/>
          <w:szCs w:val="22"/>
        </w:rPr>
      </w:pPr>
      <w:r w:rsidRPr="009D60C6">
        <w:rPr>
          <w:color w:val="000000"/>
          <w:szCs w:val="22"/>
        </w:rPr>
        <w:t>Review of test cases prepared by the team</w:t>
      </w:r>
    </w:p>
    <w:p w:rsidR="00AA795E" w:rsidRPr="009D60C6" w:rsidRDefault="00AA795E" w:rsidP="003413C6">
      <w:pPr>
        <w:numPr>
          <w:ilvl w:val="0"/>
          <w:numId w:val="12"/>
        </w:numPr>
        <w:jc w:val="both"/>
        <w:rPr>
          <w:color w:val="000000"/>
          <w:szCs w:val="22"/>
        </w:rPr>
      </w:pPr>
      <w:r w:rsidRPr="009D60C6">
        <w:rPr>
          <w:color w:val="000000"/>
          <w:szCs w:val="22"/>
        </w:rPr>
        <w:t>Analysis of defect raised to ascertain criticality</w:t>
      </w:r>
    </w:p>
    <w:p w:rsidR="00AA795E" w:rsidRPr="009D60C6" w:rsidRDefault="00AA795E" w:rsidP="003413C6">
      <w:pPr>
        <w:numPr>
          <w:ilvl w:val="0"/>
          <w:numId w:val="12"/>
        </w:numPr>
        <w:jc w:val="both"/>
        <w:rPr>
          <w:color w:val="000000"/>
          <w:szCs w:val="22"/>
        </w:rPr>
      </w:pPr>
      <w:r w:rsidRPr="009D60C6">
        <w:rPr>
          <w:color w:val="000000"/>
          <w:szCs w:val="22"/>
        </w:rPr>
        <w:t>Test Execution Management , Stakeholder Communication , Closure and Post Closure Analysis</w:t>
      </w:r>
    </w:p>
    <w:p w:rsidR="00AA795E" w:rsidRPr="009D60C6" w:rsidRDefault="00AA795E" w:rsidP="00AA795E">
      <w:pPr>
        <w:autoSpaceDE w:val="0"/>
        <w:autoSpaceDN w:val="0"/>
        <w:adjustRightInd w:val="0"/>
        <w:rPr>
          <w:b/>
          <w:bCs/>
          <w:smallCaps/>
          <w:color w:val="000000"/>
          <w:sz w:val="16"/>
          <w:szCs w:val="16"/>
        </w:rPr>
      </w:pPr>
    </w:p>
    <w:p w:rsidR="00AA795E" w:rsidRPr="009D60C6" w:rsidRDefault="00AA795E" w:rsidP="00AA795E">
      <w:pPr>
        <w:jc w:val="both"/>
        <w:rPr>
          <w:color w:val="000000"/>
          <w:szCs w:val="22"/>
        </w:rPr>
      </w:pPr>
      <w:r w:rsidRPr="009D60C6">
        <w:rPr>
          <w:b/>
          <w:color w:val="000000"/>
          <w:szCs w:val="22"/>
        </w:rPr>
        <w:t>Sub Project 3:</w:t>
      </w:r>
      <w:r w:rsidRPr="009D60C6">
        <w:rPr>
          <w:color w:val="000000"/>
          <w:szCs w:val="22"/>
        </w:rPr>
        <w:t xml:space="preserve"> Finacle CRM Re-Architecture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lastRenderedPageBreak/>
              <w:t>Clients</w:t>
            </w:r>
          </w:p>
        </w:tc>
        <w:tc>
          <w:tcPr>
            <w:tcW w:w="4788" w:type="dxa"/>
          </w:tcPr>
          <w:p w:rsidR="00AA795E" w:rsidRPr="009D60C6" w:rsidRDefault="00AA795E" w:rsidP="001C06B6">
            <w:pPr>
              <w:rPr>
                <w:color w:val="000000"/>
                <w:szCs w:val="22"/>
              </w:rPr>
            </w:pPr>
            <w:r w:rsidRPr="009D60C6">
              <w:rPr>
                <w:color w:val="000000"/>
                <w:szCs w:val="22"/>
              </w:rPr>
              <w:t>Internal Product Development team</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Operating System</w:t>
            </w:r>
          </w:p>
        </w:tc>
        <w:tc>
          <w:tcPr>
            <w:tcW w:w="4788" w:type="dxa"/>
          </w:tcPr>
          <w:p w:rsidR="00AA795E" w:rsidRPr="009D60C6" w:rsidRDefault="00AA795E" w:rsidP="001C06B6">
            <w:pPr>
              <w:rPr>
                <w:color w:val="000000"/>
                <w:szCs w:val="22"/>
              </w:rPr>
            </w:pPr>
            <w:r w:rsidRPr="009D60C6">
              <w:rPr>
                <w:color w:val="000000"/>
                <w:szCs w:val="22"/>
              </w:rPr>
              <w:t>IBM-AIX, Sun Solaris, HP-UX</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Technologies</w:t>
            </w:r>
          </w:p>
        </w:tc>
        <w:tc>
          <w:tcPr>
            <w:tcW w:w="4788" w:type="dxa"/>
          </w:tcPr>
          <w:p w:rsidR="00AA795E" w:rsidRPr="009D60C6" w:rsidRDefault="00AA795E" w:rsidP="001C06B6">
            <w:pPr>
              <w:rPr>
                <w:color w:val="000000"/>
                <w:szCs w:val="22"/>
              </w:rPr>
            </w:pPr>
            <w:r w:rsidRPr="009D60C6">
              <w:rPr>
                <w:color w:val="000000"/>
                <w:szCs w:val="22"/>
              </w:rPr>
              <w:t>XML Parsing, VO to BO Conversion</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Types of Testing</w:t>
            </w:r>
          </w:p>
        </w:tc>
        <w:tc>
          <w:tcPr>
            <w:tcW w:w="4788" w:type="dxa"/>
          </w:tcPr>
          <w:p w:rsidR="00AA795E" w:rsidRPr="009D60C6" w:rsidRDefault="00AA795E" w:rsidP="001C06B6">
            <w:pPr>
              <w:rPr>
                <w:color w:val="000000"/>
                <w:szCs w:val="22"/>
              </w:rPr>
            </w:pPr>
            <w:r w:rsidRPr="009D60C6">
              <w:rPr>
                <w:color w:val="000000"/>
                <w:szCs w:val="22"/>
              </w:rPr>
              <w:t>White Box Testing</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Database</w:t>
            </w:r>
          </w:p>
        </w:tc>
        <w:tc>
          <w:tcPr>
            <w:tcW w:w="4788" w:type="dxa"/>
          </w:tcPr>
          <w:p w:rsidR="00AA795E" w:rsidRPr="009D60C6" w:rsidRDefault="00AA795E" w:rsidP="001C06B6">
            <w:pPr>
              <w:rPr>
                <w:color w:val="000000"/>
                <w:szCs w:val="22"/>
              </w:rPr>
            </w:pPr>
            <w:r w:rsidRPr="009D60C6">
              <w:rPr>
                <w:color w:val="000000"/>
                <w:szCs w:val="22"/>
              </w:rPr>
              <w:t>Oracle10gr2</w:t>
            </w:r>
          </w:p>
        </w:tc>
      </w:tr>
    </w:tbl>
    <w:p w:rsidR="00AA795E" w:rsidRPr="009D60C6" w:rsidRDefault="00AA795E" w:rsidP="00AA795E">
      <w:pPr>
        <w:jc w:val="both"/>
        <w:rPr>
          <w:b/>
          <w:color w:val="000000"/>
          <w:szCs w:val="22"/>
        </w:rPr>
      </w:pPr>
      <w:r w:rsidRPr="009D60C6">
        <w:rPr>
          <w:b/>
          <w:color w:val="000000"/>
          <w:szCs w:val="22"/>
        </w:rPr>
        <w:t>Description:</w:t>
      </w:r>
    </w:p>
    <w:p w:rsidR="00AA795E" w:rsidRPr="009D60C6" w:rsidRDefault="00AA795E" w:rsidP="00AA795E">
      <w:pPr>
        <w:jc w:val="both"/>
        <w:rPr>
          <w:color w:val="000000"/>
          <w:szCs w:val="22"/>
        </w:rPr>
      </w:pPr>
      <w:r w:rsidRPr="009D60C6">
        <w:rPr>
          <w:color w:val="000000"/>
          <w:szCs w:val="22"/>
        </w:rPr>
        <w:t>Finacle CRM when communicating with any third party applications, the communication is achieved via Finacle Integrator, which provides all the data conversion between the third party and the Finacle solutions. Traditionally the communication between FI and FCRM was through raw xml transfer. The re-Architecture was done to convert the communication to Value Objects passed through function call between FI and FCRM</w:t>
      </w:r>
    </w:p>
    <w:p w:rsidR="00AA795E" w:rsidRPr="009D60C6" w:rsidRDefault="00AA795E" w:rsidP="00AA795E">
      <w:pPr>
        <w:jc w:val="both"/>
        <w:rPr>
          <w:b/>
          <w:color w:val="000000"/>
          <w:szCs w:val="22"/>
        </w:rPr>
      </w:pPr>
      <w:r w:rsidRPr="009D60C6">
        <w:rPr>
          <w:b/>
          <w:color w:val="000000"/>
          <w:szCs w:val="22"/>
        </w:rPr>
        <w:t>Roles and Responsibilities:</w:t>
      </w:r>
    </w:p>
    <w:p w:rsidR="00AA795E" w:rsidRPr="009D60C6" w:rsidRDefault="00AA795E" w:rsidP="003413C6">
      <w:pPr>
        <w:numPr>
          <w:ilvl w:val="0"/>
          <w:numId w:val="14"/>
        </w:numPr>
        <w:jc w:val="both"/>
        <w:rPr>
          <w:color w:val="000000"/>
          <w:szCs w:val="22"/>
        </w:rPr>
      </w:pPr>
      <w:r w:rsidRPr="009D60C6">
        <w:rPr>
          <w:color w:val="000000"/>
          <w:szCs w:val="22"/>
        </w:rPr>
        <w:t>Plan for White Box testing using test stubs</w:t>
      </w:r>
    </w:p>
    <w:p w:rsidR="00AA795E" w:rsidRPr="009D60C6" w:rsidRDefault="00AA795E" w:rsidP="003413C6">
      <w:pPr>
        <w:numPr>
          <w:ilvl w:val="0"/>
          <w:numId w:val="14"/>
        </w:numPr>
        <w:jc w:val="both"/>
        <w:rPr>
          <w:color w:val="000000"/>
          <w:szCs w:val="22"/>
        </w:rPr>
      </w:pPr>
      <w:r w:rsidRPr="009D60C6">
        <w:rPr>
          <w:color w:val="000000"/>
          <w:szCs w:val="22"/>
        </w:rPr>
        <w:t>Create Test plan and Review test scripts prepared by team members</w:t>
      </w:r>
    </w:p>
    <w:p w:rsidR="00AA795E" w:rsidRPr="009D60C6" w:rsidRDefault="00AA795E" w:rsidP="003413C6">
      <w:pPr>
        <w:numPr>
          <w:ilvl w:val="0"/>
          <w:numId w:val="14"/>
        </w:numPr>
        <w:jc w:val="both"/>
        <w:rPr>
          <w:color w:val="000000"/>
          <w:szCs w:val="22"/>
        </w:rPr>
      </w:pPr>
      <w:r w:rsidRPr="009D60C6">
        <w:rPr>
          <w:color w:val="000000"/>
          <w:szCs w:val="22"/>
        </w:rPr>
        <w:t>Go through the java code to find the test points for Stub based testing</w:t>
      </w:r>
    </w:p>
    <w:p w:rsidR="00AA795E" w:rsidRPr="009D60C6" w:rsidRDefault="00AA795E" w:rsidP="003413C6">
      <w:pPr>
        <w:numPr>
          <w:ilvl w:val="0"/>
          <w:numId w:val="14"/>
        </w:numPr>
        <w:jc w:val="both"/>
        <w:rPr>
          <w:color w:val="000000"/>
          <w:szCs w:val="22"/>
        </w:rPr>
      </w:pPr>
      <w:r w:rsidRPr="009D60C6">
        <w:rPr>
          <w:color w:val="000000"/>
          <w:szCs w:val="22"/>
        </w:rPr>
        <w:t>Test Execution, Stakeholder Communication and Closure</w:t>
      </w:r>
    </w:p>
    <w:p w:rsidR="00AA795E" w:rsidRPr="009D60C6" w:rsidRDefault="00AA795E" w:rsidP="00AA795E">
      <w:pPr>
        <w:autoSpaceDE w:val="0"/>
        <w:autoSpaceDN w:val="0"/>
        <w:adjustRightInd w:val="0"/>
        <w:rPr>
          <w:b/>
          <w:bCs/>
          <w:smallCaps/>
          <w:color w:val="000000"/>
          <w:sz w:val="16"/>
          <w:szCs w:val="16"/>
        </w:rPr>
      </w:pPr>
    </w:p>
    <w:p w:rsidR="00AA795E" w:rsidRPr="009D60C6" w:rsidRDefault="00AA795E" w:rsidP="00AA795E">
      <w:pPr>
        <w:jc w:val="both"/>
        <w:rPr>
          <w:color w:val="000000"/>
          <w:szCs w:val="22"/>
        </w:rPr>
      </w:pPr>
      <w:r w:rsidRPr="009D60C6">
        <w:rPr>
          <w:b/>
          <w:color w:val="000000"/>
          <w:szCs w:val="22"/>
        </w:rPr>
        <w:t>Sub Project 4:</w:t>
      </w:r>
      <w:r w:rsidRPr="009D60C6">
        <w:rPr>
          <w:color w:val="000000"/>
          <w:szCs w:val="22"/>
        </w:rPr>
        <w:t xml:space="preserve"> Finacle CRM Batch Upload Framework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Clients</w:t>
            </w:r>
          </w:p>
        </w:tc>
        <w:tc>
          <w:tcPr>
            <w:tcW w:w="4788" w:type="dxa"/>
          </w:tcPr>
          <w:p w:rsidR="00AA795E" w:rsidRPr="009D60C6" w:rsidRDefault="00AA795E" w:rsidP="001C06B6">
            <w:pPr>
              <w:rPr>
                <w:color w:val="000000"/>
                <w:szCs w:val="22"/>
              </w:rPr>
            </w:pPr>
            <w:r w:rsidRPr="009D60C6">
              <w:rPr>
                <w:color w:val="000000"/>
                <w:szCs w:val="22"/>
              </w:rPr>
              <w:t>Internal Product Development Team</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Operating System</w:t>
            </w:r>
          </w:p>
        </w:tc>
        <w:tc>
          <w:tcPr>
            <w:tcW w:w="4788" w:type="dxa"/>
          </w:tcPr>
          <w:p w:rsidR="00AA795E" w:rsidRPr="009D60C6" w:rsidRDefault="00AA795E" w:rsidP="001C06B6">
            <w:pPr>
              <w:rPr>
                <w:color w:val="000000"/>
                <w:szCs w:val="22"/>
              </w:rPr>
            </w:pPr>
            <w:r w:rsidRPr="009D60C6">
              <w:rPr>
                <w:color w:val="000000"/>
                <w:szCs w:val="22"/>
              </w:rPr>
              <w:t>IBM-AIX, Sun Solaris, HP-UX</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Technologies</w:t>
            </w:r>
          </w:p>
        </w:tc>
        <w:tc>
          <w:tcPr>
            <w:tcW w:w="4788" w:type="dxa"/>
          </w:tcPr>
          <w:p w:rsidR="00AA795E" w:rsidRPr="009D60C6" w:rsidRDefault="00AA795E" w:rsidP="001C06B6">
            <w:pPr>
              <w:rPr>
                <w:color w:val="000000"/>
                <w:szCs w:val="22"/>
              </w:rPr>
            </w:pPr>
            <w:r w:rsidRPr="009D60C6">
              <w:rPr>
                <w:color w:val="000000"/>
                <w:szCs w:val="22"/>
              </w:rPr>
              <w:t>Multi Threading Java Based</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Types of Testing</w:t>
            </w:r>
          </w:p>
        </w:tc>
        <w:tc>
          <w:tcPr>
            <w:tcW w:w="4788" w:type="dxa"/>
          </w:tcPr>
          <w:p w:rsidR="00AA795E" w:rsidRPr="009D60C6" w:rsidRDefault="00AA795E" w:rsidP="001C06B6">
            <w:pPr>
              <w:rPr>
                <w:color w:val="000000"/>
                <w:szCs w:val="22"/>
              </w:rPr>
            </w:pPr>
            <w:r w:rsidRPr="009D60C6">
              <w:rPr>
                <w:color w:val="000000"/>
                <w:szCs w:val="22"/>
              </w:rPr>
              <w:t>Blackbox, Functional Testing and Architecture Testing</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Database</w:t>
            </w:r>
          </w:p>
        </w:tc>
        <w:tc>
          <w:tcPr>
            <w:tcW w:w="4788" w:type="dxa"/>
          </w:tcPr>
          <w:p w:rsidR="00AA795E" w:rsidRPr="009D60C6" w:rsidRDefault="00AA795E" w:rsidP="001C06B6">
            <w:pPr>
              <w:rPr>
                <w:color w:val="000000"/>
                <w:szCs w:val="22"/>
              </w:rPr>
            </w:pPr>
            <w:r w:rsidRPr="009D60C6">
              <w:rPr>
                <w:color w:val="000000"/>
                <w:szCs w:val="22"/>
              </w:rPr>
              <w:t>Oracle 10gr2</w:t>
            </w:r>
          </w:p>
        </w:tc>
      </w:tr>
    </w:tbl>
    <w:p w:rsidR="00AA795E" w:rsidRPr="009D60C6" w:rsidRDefault="00AA795E" w:rsidP="00AA795E">
      <w:pPr>
        <w:jc w:val="both"/>
        <w:rPr>
          <w:b/>
          <w:color w:val="000000"/>
          <w:szCs w:val="22"/>
        </w:rPr>
      </w:pPr>
      <w:r w:rsidRPr="009D60C6">
        <w:rPr>
          <w:b/>
          <w:color w:val="000000"/>
          <w:szCs w:val="22"/>
        </w:rPr>
        <w:t>Description:</w:t>
      </w:r>
    </w:p>
    <w:p w:rsidR="00AA795E" w:rsidRPr="009D60C6" w:rsidRDefault="00AA795E" w:rsidP="00AA795E">
      <w:pPr>
        <w:jc w:val="both"/>
        <w:rPr>
          <w:color w:val="000000"/>
          <w:szCs w:val="22"/>
        </w:rPr>
      </w:pPr>
      <w:r w:rsidRPr="009D60C6">
        <w:rPr>
          <w:color w:val="000000"/>
          <w:szCs w:val="22"/>
        </w:rPr>
        <w:t>Finacle CRM is the Customer Relationship Management Solution for Finacle. There was no batch upload feature previously for updating CIF data into the database, this feature was introduced in Batch Upload Framework</w:t>
      </w:r>
    </w:p>
    <w:p w:rsidR="00AA795E" w:rsidRPr="009D60C6" w:rsidRDefault="00AA795E" w:rsidP="00AA795E">
      <w:pPr>
        <w:jc w:val="both"/>
        <w:rPr>
          <w:b/>
          <w:color w:val="000000"/>
          <w:szCs w:val="22"/>
        </w:rPr>
      </w:pPr>
      <w:r w:rsidRPr="009D60C6">
        <w:rPr>
          <w:b/>
          <w:color w:val="000000"/>
          <w:szCs w:val="22"/>
        </w:rPr>
        <w:t>Roles and Responsibilities:</w:t>
      </w:r>
    </w:p>
    <w:p w:rsidR="00AA795E" w:rsidRPr="009D60C6" w:rsidRDefault="00AA795E" w:rsidP="003413C6">
      <w:pPr>
        <w:numPr>
          <w:ilvl w:val="0"/>
          <w:numId w:val="12"/>
        </w:numPr>
        <w:jc w:val="both"/>
        <w:rPr>
          <w:color w:val="000000"/>
          <w:szCs w:val="22"/>
        </w:rPr>
      </w:pPr>
      <w:r w:rsidRPr="009D60C6">
        <w:rPr>
          <w:color w:val="000000"/>
          <w:szCs w:val="22"/>
        </w:rPr>
        <w:t>Developer Interfacing, Resource Planning , Infrastructure Planning</w:t>
      </w:r>
    </w:p>
    <w:p w:rsidR="00AA795E" w:rsidRPr="009D60C6" w:rsidRDefault="00AA795E" w:rsidP="003413C6">
      <w:pPr>
        <w:numPr>
          <w:ilvl w:val="0"/>
          <w:numId w:val="12"/>
        </w:numPr>
        <w:jc w:val="both"/>
        <w:rPr>
          <w:color w:val="000000"/>
          <w:szCs w:val="22"/>
        </w:rPr>
      </w:pPr>
      <w:r w:rsidRPr="009D60C6">
        <w:rPr>
          <w:color w:val="000000"/>
          <w:szCs w:val="22"/>
        </w:rPr>
        <w:t>Project Effort Estimation, Project Planning using MPP</w:t>
      </w:r>
    </w:p>
    <w:p w:rsidR="00AA795E" w:rsidRPr="009D60C6" w:rsidRDefault="00AA795E" w:rsidP="003413C6">
      <w:pPr>
        <w:numPr>
          <w:ilvl w:val="0"/>
          <w:numId w:val="12"/>
        </w:numPr>
        <w:jc w:val="both"/>
        <w:rPr>
          <w:color w:val="000000"/>
          <w:szCs w:val="22"/>
        </w:rPr>
      </w:pPr>
      <w:r w:rsidRPr="009D60C6">
        <w:rPr>
          <w:color w:val="000000"/>
          <w:szCs w:val="22"/>
        </w:rPr>
        <w:t>Project Tracking using Tracking tools, Metric Report Generation for Quality aspects</w:t>
      </w:r>
    </w:p>
    <w:p w:rsidR="00AA795E" w:rsidRPr="009D60C6" w:rsidRDefault="00AA795E" w:rsidP="003413C6">
      <w:pPr>
        <w:numPr>
          <w:ilvl w:val="0"/>
          <w:numId w:val="12"/>
        </w:numPr>
        <w:jc w:val="both"/>
        <w:rPr>
          <w:color w:val="000000"/>
          <w:szCs w:val="22"/>
        </w:rPr>
      </w:pPr>
      <w:r w:rsidRPr="009D60C6">
        <w:rPr>
          <w:color w:val="000000"/>
          <w:szCs w:val="22"/>
        </w:rPr>
        <w:t>Defect Prevention Analysis of in-process defects and defects rejected</w:t>
      </w:r>
    </w:p>
    <w:p w:rsidR="00AA795E" w:rsidRPr="009D60C6" w:rsidRDefault="00AA795E" w:rsidP="003413C6">
      <w:pPr>
        <w:numPr>
          <w:ilvl w:val="0"/>
          <w:numId w:val="12"/>
        </w:numPr>
        <w:jc w:val="both"/>
        <w:rPr>
          <w:color w:val="000000"/>
          <w:szCs w:val="22"/>
        </w:rPr>
      </w:pPr>
      <w:r w:rsidRPr="009D60C6">
        <w:rPr>
          <w:color w:val="000000"/>
          <w:szCs w:val="22"/>
        </w:rPr>
        <w:t>Test Strategy  Preparation, Risk Identification and Mitigation</w:t>
      </w:r>
    </w:p>
    <w:p w:rsidR="00AA795E" w:rsidRPr="009D60C6" w:rsidRDefault="00AA795E" w:rsidP="003413C6">
      <w:pPr>
        <w:numPr>
          <w:ilvl w:val="0"/>
          <w:numId w:val="12"/>
        </w:numPr>
        <w:jc w:val="both"/>
        <w:rPr>
          <w:color w:val="000000"/>
          <w:szCs w:val="22"/>
        </w:rPr>
      </w:pPr>
      <w:r w:rsidRPr="009D60C6">
        <w:rPr>
          <w:color w:val="000000"/>
          <w:szCs w:val="22"/>
        </w:rPr>
        <w:t>Review of test cases prepared by the team</w:t>
      </w:r>
    </w:p>
    <w:p w:rsidR="00AA795E" w:rsidRPr="009D60C6" w:rsidRDefault="00AA795E" w:rsidP="003413C6">
      <w:pPr>
        <w:numPr>
          <w:ilvl w:val="0"/>
          <w:numId w:val="12"/>
        </w:numPr>
        <w:jc w:val="both"/>
        <w:rPr>
          <w:color w:val="000000"/>
          <w:szCs w:val="22"/>
        </w:rPr>
      </w:pPr>
      <w:r w:rsidRPr="009D60C6">
        <w:rPr>
          <w:color w:val="000000"/>
          <w:szCs w:val="22"/>
        </w:rPr>
        <w:t>Analysis of defect raised to ascertain criticality</w:t>
      </w:r>
    </w:p>
    <w:p w:rsidR="00AA795E" w:rsidRPr="009D60C6" w:rsidRDefault="00AA795E" w:rsidP="003413C6">
      <w:pPr>
        <w:numPr>
          <w:ilvl w:val="0"/>
          <w:numId w:val="12"/>
        </w:numPr>
        <w:jc w:val="both"/>
        <w:rPr>
          <w:color w:val="000000"/>
          <w:szCs w:val="22"/>
        </w:rPr>
      </w:pPr>
      <w:r w:rsidRPr="009D60C6">
        <w:rPr>
          <w:color w:val="000000"/>
          <w:szCs w:val="22"/>
        </w:rPr>
        <w:t>Test Execution Management , Stakeholder Communication , Closure and Post Closure Analysis</w:t>
      </w:r>
    </w:p>
    <w:p w:rsidR="00AA795E" w:rsidRPr="009D60C6" w:rsidRDefault="00AA795E" w:rsidP="00AA795E">
      <w:pPr>
        <w:autoSpaceDE w:val="0"/>
        <w:autoSpaceDN w:val="0"/>
        <w:adjustRightInd w:val="0"/>
        <w:rPr>
          <w:b/>
          <w:bCs/>
          <w:smallCaps/>
          <w:color w:val="000000"/>
          <w:sz w:val="16"/>
          <w:szCs w:val="16"/>
        </w:rPr>
      </w:pPr>
    </w:p>
    <w:p w:rsidR="00AA795E" w:rsidRPr="009D60C6" w:rsidRDefault="00AA795E" w:rsidP="00AA795E">
      <w:pPr>
        <w:jc w:val="both"/>
        <w:rPr>
          <w:color w:val="000000"/>
          <w:szCs w:val="22"/>
        </w:rPr>
      </w:pPr>
      <w:r w:rsidRPr="009D60C6">
        <w:rPr>
          <w:b/>
          <w:color w:val="000000"/>
          <w:szCs w:val="22"/>
        </w:rPr>
        <w:t>Sub Project 5:</w:t>
      </w:r>
      <w:r w:rsidRPr="009D60C6">
        <w:rPr>
          <w:color w:val="000000"/>
          <w:szCs w:val="22"/>
        </w:rPr>
        <w:t xml:space="preserve"> Finacle Virtual Lounge (FVL)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Clients</w:t>
            </w:r>
          </w:p>
        </w:tc>
        <w:tc>
          <w:tcPr>
            <w:tcW w:w="4788" w:type="dxa"/>
          </w:tcPr>
          <w:p w:rsidR="00AA795E" w:rsidRPr="009D60C6" w:rsidRDefault="00AA795E" w:rsidP="001C06B6">
            <w:pPr>
              <w:rPr>
                <w:color w:val="000000"/>
                <w:szCs w:val="22"/>
              </w:rPr>
            </w:pPr>
            <w:r w:rsidRPr="009D60C6">
              <w:rPr>
                <w:color w:val="000000"/>
                <w:szCs w:val="22"/>
              </w:rPr>
              <w:t>Not Identified – Product developed for cross sell</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Operating System</w:t>
            </w:r>
          </w:p>
        </w:tc>
        <w:tc>
          <w:tcPr>
            <w:tcW w:w="4788" w:type="dxa"/>
          </w:tcPr>
          <w:p w:rsidR="00AA795E" w:rsidRPr="009D60C6" w:rsidRDefault="00AA795E" w:rsidP="001C06B6">
            <w:pPr>
              <w:rPr>
                <w:color w:val="000000"/>
                <w:szCs w:val="22"/>
              </w:rPr>
            </w:pPr>
            <w:r w:rsidRPr="009D60C6">
              <w:rPr>
                <w:color w:val="000000"/>
                <w:szCs w:val="22"/>
              </w:rPr>
              <w:t>Windows Vista, Server 2005 and Server 2008</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Technologies</w:t>
            </w:r>
          </w:p>
        </w:tc>
        <w:tc>
          <w:tcPr>
            <w:tcW w:w="4788" w:type="dxa"/>
          </w:tcPr>
          <w:p w:rsidR="00AA795E" w:rsidRPr="009D60C6" w:rsidRDefault="00AA795E" w:rsidP="001C06B6">
            <w:pPr>
              <w:rPr>
                <w:color w:val="000000"/>
                <w:szCs w:val="22"/>
              </w:rPr>
            </w:pPr>
            <w:r w:rsidRPr="009D60C6">
              <w:rPr>
                <w:color w:val="000000"/>
                <w:szCs w:val="22"/>
              </w:rPr>
              <w:t>ASP.NET, IIS Server, LDAP , Voice and Video based application</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lastRenderedPageBreak/>
              <w:t>Types of Testing</w:t>
            </w:r>
          </w:p>
        </w:tc>
        <w:tc>
          <w:tcPr>
            <w:tcW w:w="4788" w:type="dxa"/>
          </w:tcPr>
          <w:p w:rsidR="00AA795E" w:rsidRPr="009D60C6" w:rsidRDefault="00AA795E" w:rsidP="001C06B6">
            <w:pPr>
              <w:rPr>
                <w:color w:val="000000"/>
                <w:szCs w:val="22"/>
              </w:rPr>
            </w:pPr>
            <w:r w:rsidRPr="009D60C6">
              <w:rPr>
                <w:color w:val="000000"/>
                <w:szCs w:val="22"/>
              </w:rPr>
              <w:t>Grey Box, UI Testing, Functional Testing and Security Testing</w:t>
            </w:r>
          </w:p>
        </w:tc>
      </w:tr>
      <w:tr w:rsidR="00AA795E" w:rsidRPr="009D60C6" w:rsidTr="001C06B6">
        <w:tc>
          <w:tcPr>
            <w:tcW w:w="4788" w:type="dxa"/>
          </w:tcPr>
          <w:p w:rsidR="00AA795E" w:rsidRPr="009D60C6" w:rsidRDefault="00AA795E" w:rsidP="001C06B6">
            <w:pPr>
              <w:rPr>
                <w:b/>
                <w:color w:val="000000"/>
                <w:szCs w:val="22"/>
              </w:rPr>
            </w:pPr>
            <w:r w:rsidRPr="009D60C6">
              <w:rPr>
                <w:b/>
                <w:color w:val="000000"/>
                <w:szCs w:val="22"/>
              </w:rPr>
              <w:t>Database</w:t>
            </w:r>
          </w:p>
        </w:tc>
        <w:tc>
          <w:tcPr>
            <w:tcW w:w="4788" w:type="dxa"/>
          </w:tcPr>
          <w:p w:rsidR="00AA795E" w:rsidRPr="009D60C6" w:rsidRDefault="00AA795E" w:rsidP="001C06B6">
            <w:pPr>
              <w:rPr>
                <w:color w:val="000000"/>
                <w:szCs w:val="22"/>
              </w:rPr>
            </w:pPr>
            <w:r w:rsidRPr="009D60C6">
              <w:rPr>
                <w:color w:val="000000"/>
                <w:szCs w:val="22"/>
              </w:rPr>
              <w:t>SQL Server</w:t>
            </w:r>
          </w:p>
        </w:tc>
      </w:tr>
    </w:tbl>
    <w:p w:rsidR="00AA795E" w:rsidRPr="009D60C6" w:rsidRDefault="00AA795E" w:rsidP="00AA795E">
      <w:pPr>
        <w:jc w:val="both"/>
        <w:rPr>
          <w:color w:val="000000"/>
          <w:szCs w:val="22"/>
        </w:rPr>
      </w:pPr>
      <w:r w:rsidRPr="009D60C6">
        <w:rPr>
          <w:b/>
          <w:color w:val="000000"/>
          <w:szCs w:val="22"/>
        </w:rPr>
        <w:t xml:space="preserve">Description: </w:t>
      </w:r>
      <w:r w:rsidRPr="009D60C6">
        <w:rPr>
          <w:color w:val="000000"/>
          <w:szCs w:val="22"/>
        </w:rPr>
        <w:t>FVL is a kiosk based application developed to cross sell in emerging markets for the next age banking – Kiosk Banking. It Comprises of 3 Modules - Administrator, Agent and Customer, Functionality being customer able to communicate with the Agent of the bank for query resolution,  providing the banks to cross or up sell its products</w:t>
      </w:r>
    </w:p>
    <w:p w:rsidR="00AA795E" w:rsidRPr="009D60C6" w:rsidRDefault="00AA795E" w:rsidP="00AA795E">
      <w:pPr>
        <w:jc w:val="both"/>
        <w:rPr>
          <w:b/>
          <w:color w:val="000000"/>
          <w:szCs w:val="22"/>
        </w:rPr>
      </w:pPr>
      <w:r w:rsidRPr="009D60C6">
        <w:rPr>
          <w:b/>
          <w:color w:val="000000"/>
          <w:szCs w:val="22"/>
        </w:rPr>
        <w:t>Roles and Responsibilities:</w:t>
      </w:r>
    </w:p>
    <w:p w:rsidR="00AA795E" w:rsidRPr="009D60C6" w:rsidRDefault="00AA795E" w:rsidP="003413C6">
      <w:pPr>
        <w:numPr>
          <w:ilvl w:val="0"/>
          <w:numId w:val="12"/>
        </w:numPr>
        <w:jc w:val="both"/>
        <w:rPr>
          <w:color w:val="000000"/>
          <w:szCs w:val="22"/>
        </w:rPr>
      </w:pPr>
      <w:r w:rsidRPr="009D60C6">
        <w:rPr>
          <w:color w:val="000000"/>
          <w:szCs w:val="22"/>
        </w:rPr>
        <w:t>Developer Interfacing, Resource Planning , Infrastructure Planning</w:t>
      </w:r>
    </w:p>
    <w:p w:rsidR="00AA795E" w:rsidRPr="009D60C6" w:rsidRDefault="00AA795E" w:rsidP="003413C6">
      <w:pPr>
        <w:numPr>
          <w:ilvl w:val="0"/>
          <w:numId w:val="12"/>
        </w:numPr>
        <w:jc w:val="both"/>
        <w:rPr>
          <w:color w:val="000000"/>
          <w:szCs w:val="22"/>
        </w:rPr>
      </w:pPr>
      <w:r w:rsidRPr="009D60C6">
        <w:rPr>
          <w:color w:val="000000"/>
          <w:szCs w:val="22"/>
        </w:rPr>
        <w:t>Project Effort Estimation, Project Planning using MPP</w:t>
      </w:r>
    </w:p>
    <w:p w:rsidR="00AA795E" w:rsidRPr="009D60C6" w:rsidRDefault="00AA795E" w:rsidP="003413C6">
      <w:pPr>
        <w:numPr>
          <w:ilvl w:val="0"/>
          <w:numId w:val="12"/>
        </w:numPr>
        <w:jc w:val="both"/>
        <w:rPr>
          <w:color w:val="000000"/>
          <w:szCs w:val="22"/>
        </w:rPr>
      </w:pPr>
      <w:r w:rsidRPr="009D60C6">
        <w:rPr>
          <w:color w:val="000000"/>
          <w:szCs w:val="22"/>
        </w:rPr>
        <w:t>Project Tracking using Tracking tools, Metric Report Generation for Quality aspects</w:t>
      </w:r>
    </w:p>
    <w:p w:rsidR="00AA795E" w:rsidRPr="009D60C6" w:rsidRDefault="00AA795E" w:rsidP="003413C6">
      <w:pPr>
        <w:numPr>
          <w:ilvl w:val="0"/>
          <w:numId w:val="12"/>
        </w:numPr>
        <w:jc w:val="both"/>
        <w:rPr>
          <w:color w:val="000000"/>
          <w:szCs w:val="22"/>
        </w:rPr>
      </w:pPr>
      <w:r w:rsidRPr="009D60C6">
        <w:rPr>
          <w:color w:val="000000"/>
          <w:szCs w:val="22"/>
        </w:rPr>
        <w:t>Defect Prevention Analysis of in-process defects and defects rejected</w:t>
      </w:r>
    </w:p>
    <w:p w:rsidR="00AA795E" w:rsidRPr="009D60C6" w:rsidRDefault="00AA795E" w:rsidP="003413C6">
      <w:pPr>
        <w:numPr>
          <w:ilvl w:val="0"/>
          <w:numId w:val="12"/>
        </w:numPr>
        <w:jc w:val="both"/>
        <w:rPr>
          <w:color w:val="000000"/>
          <w:szCs w:val="22"/>
        </w:rPr>
      </w:pPr>
      <w:r w:rsidRPr="009D60C6">
        <w:rPr>
          <w:color w:val="000000"/>
          <w:szCs w:val="22"/>
        </w:rPr>
        <w:t>Test Strategy  Preparation, Risk Identification and Mitigation</w:t>
      </w:r>
    </w:p>
    <w:p w:rsidR="00AA795E" w:rsidRPr="009D60C6" w:rsidRDefault="00AA795E" w:rsidP="003413C6">
      <w:pPr>
        <w:numPr>
          <w:ilvl w:val="0"/>
          <w:numId w:val="12"/>
        </w:numPr>
        <w:jc w:val="both"/>
        <w:rPr>
          <w:color w:val="000000"/>
          <w:szCs w:val="22"/>
        </w:rPr>
      </w:pPr>
      <w:r w:rsidRPr="009D60C6">
        <w:rPr>
          <w:color w:val="000000"/>
          <w:szCs w:val="22"/>
        </w:rPr>
        <w:t>Review of test cases prepared by the team</w:t>
      </w:r>
    </w:p>
    <w:p w:rsidR="00AA795E" w:rsidRPr="009D60C6" w:rsidRDefault="00AA795E" w:rsidP="003413C6">
      <w:pPr>
        <w:numPr>
          <w:ilvl w:val="0"/>
          <w:numId w:val="12"/>
        </w:numPr>
        <w:jc w:val="both"/>
        <w:rPr>
          <w:color w:val="000000"/>
          <w:szCs w:val="22"/>
        </w:rPr>
      </w:pPr>
      <w:r w:rsidRPr="009D60C6">
        <w:rPr>
          <w:color w:val="000000"/>
          <w:szCs w:val="22"/>
        </w:rPr>
        <w:t>Analysis of defect raised to ascertain criticality</w:t>
      </w:r>
    </w:p>
    <w:p w:rsidR="00AA795E" w:rsidRPr="009D60C6" w:rsidRDefault="00AA795E" w:rsidP="003413C6">
      <w:pPr>
        <w:numPr>
          <w:ilvl w:val="0"/>
          <w:numId w:val="12"/>
        </w:numPr>
        <w:jc w:val="both"/>
        <w:rPr>
          <w:color w:val="000000"/>
          <w:szCs w:val="22"/>
        </w:rPr>
      </w:pPr>
      <w:r w:rsidRPr="009D60C6">
        <w:rPr>
          <w:color w:val="000000"/>
          <w:szCs w:val="22"/>
        </w:rPr>
        <w:t>Test Execution Management , Stakeholder Communication , Closure and Post Closure Analysis</w:t>
      </w:r>
    </w:p>
    <w:p w:rsidR="00AA795E" w:rsidRPr="009D60C6" w:rsidRDefault="00AA795E" w:rsidP="00AA795E">
      <w:pPr>
        <w:autoSpaceDE w:val="0"/>
        <w:autoSpaceDN w:val="0"/>
        <w:adjustRightInd w:val="0"/>
        <w:rPr>
          <w:color w:val="000000"/>
          <w:szCs w:val="24"/>
        </w:rPr>
      </w:pPr>
    </w:p>
    <w:p w:rsidR="00AA795E" w:rsidRPr="009D60C6" w:rsidRDefault="00AA795E" w:rsidP="00AA795E">
      <w:pPr>
        <w:autoSpaceDE w:val="0"/>
        <w:autoSpaceDN w:val="0"/>
        <w:adjustRightInd w:val="0"/>
        <w:rPr>
          <w:b/>
          <w:bCs/>
          <w:smallCaps/>
          <w:color w:val="000000"/>
          <w:sz w:val="28"/>
          <w:szCs w:val="28"/>
        </w:rPr>
      </w:pPr>
      <w:r w:rsidRPr="009D60C6">
        <w:rPr>
          <w:b/>
          <w:bCs/>
          <w:smallCaps/>
          <w:color w:val="000000"/>
          <w:sz w:val="28"/>
          <w:szCs w:val="28"/>
        </w:rPr>
        <w:t>Awards and Recognition</w:t>
      </w:r>
    </w:p>
    <w:p w:rsidR="00AA795E" w:rsidRPr="009D60C6" w:rsidRDefault="00AA795E" w:rsidP="003413C6">
      <w:pPr>
        <w:numPr>
          <w:ilvl w:val="0"/>
          <w:numId w:val="15"/>
        </w:numPr>
        <w:autoSpaceDE w:val="0"/>
        <w:autoSpaceDN w:val="0"/>
        <w:adjustRightInd w:val="0"/>
        <w:rPr>
          <w:color w:val="000000"/>
          <w:szCs w:val="22"/>
        </w:rPr>
      </w:pPr>
      <w:r w:rsidRPr="009D60C6">
        <w:rPr>
          <w:color w:val="000000"/>
          <w:szCs w:val="22"/>
        </w:rPr>
        <w:t>Team Excellence Award for CRM DB2 Porting Project</w:t>
      </w:r>
    </w:p>
    <w:p w:rsidR="00AA795E" w:rsidRPr="009D60C6" w:rsidRDefault="00AA795E" w:rsidP="003413C6">
      <w:pPr>
        <w:numPr>
          <w:ilvl w:val="0"/>
          <w:numId w:val="15"/>
        </w:numPr>
        <w:autoSpaceDE w:val="0"/>
        <w:autoSpaceDN w:val="0"/>
        <w:adjustRightInd w:val="0"/>
        <w:rPr>
          <w:color w:val="000000"/>
          <w:szCs w:val="22"/>
        </w:rPr>
      </w:pPr>
      <w:r w:rsidRPr="009D60C6">
        <w:rPr>
          <w:color w:val="000000"/>
          <w:szCs w:val="22"/>
        </w:rPr>
        <w:t>GEM Award for Finacle WPS Project</w:t>
      </w:r>
    </w:p>
    <w:p w:rsidR="00AA795E" w:rsidRDefault="00AA795E" w:rsidP="003413C6">
      <w:pPr>
        <w:numPr>
          <w:ilvl w:val="0"/>
          <w:numId w:val="15"/>
        </w:numPr>
        <w:autoSpaceDE w:val="0"/>
        <w:autoSpaceDN w:val="0"/>
        <w:adjustRightInd w:val="0"/>
        <w:rPr>
          <w:color w:val="000000"/>
          <w:szCs w:val="22"/>
        </w:rPr>
      </w:pPr>
      <w:r w:rsidRPr="009D60C6">
        <w:rPr>
          <w:color w:val="000000"/>
          <w:szCs w:val="22"/>
        </w:rPr>
        <w:t>Spot Award outstanding performance beyond the call of duty in FVL Testing</w:t>
      </w:r>
    </w:p>
    <w:p w:rsidR="00366A80" w:rsidRPr="009D60C6" w:rsidRDefault="00366A80" w:rsidP="003413C6">
      <w:pPr>
        <w:numPr>
          <w:ilvl w:val="0"/>
          <w:numId w:val="15"/>
        </w:numPr>
        <w:autoSpaceDE w:val="0"/>
        <w:autoSpaceDN w:val="0"/>
        <w:adjustRightInd w:val="0"/>
        <w:rPr>
          <w:color w:val="000000"/>
          <w:szCs w:val="22"/>
        </w:rPr>
      </w:pPr>
      <w:r w:rsidRPr="00366A80">
        <w:rPr>
          <w:color w:val="000000"/>
          <w:szCs w:val="22"/>
        </w:rPr>
        <w:t>CORONA Award - Quarter 3 FY2014</w:t>
      </w:r>
    </w:p>
    <w:p w:rsidR="00AA795E" w:rsidRPr="009D60C6" w:rsidRDefault="00AA795E" w:rsidP="00AA795E">
      <w:pPr>
        <w:autoSpaceDE w:val="0"/>
        <w:autoSpaceDN w:val="0"/>
        <w:adjustRightInd w:val="0"/>
        <w:rPr>
          <w:color w:val="000000"/>
          <w:szCs w:val="24"/>
        </w:rPr>
      </w:pPr>
    </w:p>
    <w:p w:rsidR="00AA795E" w:rsidRPr="009D60C6" w:rsidRDefault="00AA795E" w:rsidP="00AA795E">
      <w:pPr>
        <w:autoSpaceDE w:val="0"/>
        <w:autoSpaceDN w:val="0"/>
        <w:adjustRightInd w:val="0"/>
        <w:rPr>
          <w:b/>
          <w:bCs/>
          <w:smallCaps/>
          <w:color w:val="000000"/>
          <w:sz w:val="28"/>
          <w:szCs w:val="28"/>
        </w:rPr>
      </w:pPr>
      <w:r w:rsidRPr="009D60C6">
        <w:rPr>
          <w:b/>
          <w:bCs/>
          <w:smallCaps/>
          <w:color w:val="000000"/>
          <w:sz w:val="28"/>
          <w:szCs w:val="28"/>
        </w:rPr>
        <w:t>Personal Details</w:t>
      </w:r>
    </w:p>
    <w:tbl>
      <w:tblPr>
        <w:tblW w:w="0" w:type="auto"/>
        <w:tblLook w:val="04A0"/>
      </w:tblPr>
      <w:tblGrid>
        <w:gridCol w:w="4788"/>
        <w:gridCol w:w="4788"/>
      </w:tblGrid>
      <w:tr w:rsidR="00AA795E" w:rsidRPr="009D60C6" w:rsidTr="001C06B6">
        <w:tc>
          <w:tcPr>
            <w:tcW w:w="4788" w:type="dxa"/>
            <w:shd w:val="clear" w:color="auto" w:fill="auto"/>
          </w:tcPr>
          <w:p w:rsidR="00AA795E" w:rsidRPr="009D60C6" w:rsidRDefault="00AA795E" w:rsidP="001C06B6">
            <w:pPr>
              <w:autoSpaceDE w:val="0"/>
              <w:autoSpaceDN w:val="0"/>
              <w:adjustRightInd w:val="0"/>
              <w:rPr>
                <w:bCs/>
                <w:color w:val="000000"/>
                <w:szCs w:val="22"/>
                <w:lang w:val="en-IN"/>
              </w:rPr>
            </w:pPr>
            <w:r w:rsidRPr="009D60C6">
              <w:rPr>
                <w:bCs/>
                <w:color w:val="000000"/>
                <w:szCs w:val="22"/>
                <w:lang w:val="en-IN"/>
              </w:rPr>
              <w:t>Date of Birth</w:t>
            </w:r>
          </w:p>
        </w:tc>
        <w:tc>
          <w:tcPr>
            <w:tcW w:w="4788" w:type="dxa"/>
            <w:shd w:val="clear" w:color="auto" w:fill="auto"/>
          </w:tcPr>
          <w:p w:rsidR="00AA795E" w:rsidRPr="009D60C6" w:rsidRDefault="00AA795E" w:rsidP="001C06B6">
            <w:pPr>
              <w:autoSpaceDE w:val="0"/>
              <w:autoSpaceDN w:val="0"/>
              <w:adjustRightInd w:val="0"/>
              <w:rPr>
                <w:bCs/>
                <w:color w:val="000000"/>
                <w:szCs w:val="22"/>
                <w:lang w:val="en-IN"/>
              </w:rPr>
            </w:pPr>
            <w:r w:rsidRPr="009D60C6">
              <w:rPr>
                <w:bCs/>
                <w:color w:val="000000"/>
                <w:szCs w:val="22"/>
                <w:lang w:val="en-IN"/>
              </w:rPr>
              <w:t>: 18th of March 1983</w:t>
            </w:r>
          </w:p>
        </w:tc>
      </w:tr>
      <w:tr w:rsidR="00AA795E" w:rsidRPr="009D60C6" w:rsidTr="001C06B6">
        <w:tc>
          <w:tcPr>
            <w:tcW w:w="4788" w:type="dxa"/>
            <w:shd w:val="clear" w:color="auto" w:fill="auto"/>
          </w:tcPr>
          <w:p w:rsidR="00AA795E" w:rsidRPr="009D60C6" w:rsidRDefault="00AA795E" w:rsidP="001C06B6">
            <w:pPr>
              <w:autoSpaceDE w:val="0"/>
              <w:autoSpaceDN w:val="0"/>
              <w:adjustRightInd w:val="0"/>
              <w:rPr>
                <w:bCs/>
                <w:color w:val="000000"/>
                <w:szCs w:val="22"/>
                <w:lang w:val="en-IN"/>
              </w:rPr>
            </w:pPr>
            <w:r w:rsidRPr="009D60C6">
              <w:rPr>
                <w:bCs/>
                <w:color w:val="000000"/>
                <w:szCs w:val="22"/>
                <w:lang w:val="en-IN"/>
              </w:rPr>
              <w:t xml:space="preserve">Sex  </w:t>
            </w:r>
          </w:p>
        </w:tc>
        <w:tc>
          <w:tcPr>
            <w:tcW w:w="4788" w:type="dxa"/>
            <w:shd w:val="clear" w:color="auto" w:fill="auto"/>
          </w:tcPr>
          <w:p w:rsidR="00AA795E" w:rsidRPr="009D60C6" w:rsidRDefault="00AA795E" w:rsidP="001C06B6">
            <w:pPr>
              <w:autoSpaceDE w:val="0"/>
              <w:autoSpaceDN w:val="0"/>
              <w:adjustRightInd w:val="0"/>
              <w:rPr>
                <w:bCs/>
                <w:color w:val="000000"/>
                <w:szCs w:val="22"/>
                <w:lang w:val="en-IN"/>
              </w:rPr>
            </w:pPr>
            <w:r w:rsidRPr="009D60C6">
              <w:rPr>
                <w:bCs/>
                <w:color w:val="000000"/>
                <w:szCs w:val="22"/>
                <w:lang w:val="en-IN"/>
              </w:rPr>
              <w:t>: Female</w:t>
            </w:r>
          </w:p>
        </w:tc>
      </w:tr>
      <w:tr w:rsidR="00AA795E" w:rsidRPr="009D60C6" w:rsidTr="001C06B6">
        <w:tc>
          <w:tcPr>
            <w:tcW w:w="4788" w:type="dxa"/>
            <w:shd w:val="clear" w:color="auto" w:fill="auto"/>
          </w:tcPr>
          <w:p w:rsidR="00AA795E" w:rsidRPr="009D60C6" w:rsidRDefault="00AA795E" w:rsidP="001C06B6">
            <w:pPr>
              <w:autoSpaceDE w:val="0"/>
              <w:autoSpaceDN w:val="0"/>
              <w:adjustRightInd w:val="0"/>
              <w:rPr>
                <w:bCs/>
                <w:color w:val="000000"/>
                <w:szCs w:val="22"/>
                <w:lang w:val="en-IN"/>
              </w:rPr>
            </w:pPr>
            <w:r w:rsidRPr="009D60C6">
              <w:rPr>
                <w:bCs/>
                <w:color w:val="000000"/>
                <w:szCs w:val="22"/>
                <w:lang w:val="en-IN"/>
              </w:rPr>
              <w:t>Marital Status</w:t>
            </w:r>
          </w:p>
        </w:tc>
        <w:tc>
          <w:tcPr>
            <w:tcW w:w="4788" w:type="dxa"/>
            <w:shd w:val="clear" w:color="auto" w:fill="auto"/>
          </w:tcPr>
          <w:p w:rsidR="00AA795E" w:rsidRPr="009D60C6" w:rsidRDefault="00AA795E" w:rsidP="001C06B6">
            <w:pPr>
              <w:autoSpaceDE w:val="0"/>
              <w:autoSpaceDN w:val="0"/>
              <w:adjustRightInd w:val="0"/>
              <w:rPr>
                <w:bCs/>
                <w:color w:val="000000"/>
                <w:szCs w:val="22"/>
                <w:lang w:val="en-IN"/>
              </w:rPr>
            </w:pPr>
            <w:r w:rsidRPr="009D60C6">
              <w:rPr>
                <w:bCs/>
                <w:color w:val="000000"/>
                <w:szCs w:val="22"/>
                <w:lang w:val="en-IN"/>
              </w:rPr>
              <w:t>: Married</w:t>
            </w:r>
          </w:p>
        </w:tc>
      </w:tr>
      <w:tr w:rsidR="00AA795E" w:rsidRPr="009D60C6" w:rsidTr="001C06B6">
        <w:tc>
          <w:tcPr>
            <w:tcW w:w="4788" w:type="dxa"/>
            <w:shd w:val="clear" w:color="auto" w:fill="auto"/>
          </w:tcPr>
          <w:p w:rsidR="00AA795E" w:rsidRPr="009D60C6" w:rsidRDefault="00AA795E" w:rsidP="001C06B6">
            <w:pPr>
              <w:autoSpaceDE w:val="0"/>
              <w:autoSpaceDN w:val="0"/>
              <w:adjustRightInd w:val="0"/>
              <w:rPr>
                <w:bCs/>
                <w:color w:val="000000"/>
                <w:szCs w:val="22"/>
                <w:lang w:val="en-IN"/>
              </w:rPr>
            </w:pPr>
            <w:r w:rsidRPr="009D60C6">
              <w:rPr>
                <w:bCs/>
                <w:color w:val="000000"/>
                <w:szCs w:val="22"/>
                <w:lang w:val="en-IN"/>
              </w:rPr>
              <w:t>Languages</w:t>
            </w:r>
          </w:p>
        </w:tc>
        <w:tc>
          <w:tcPr>
            <w:tcW w:w="4788" w:type="dxa"/>
            <w:shd w:val="clear" w:color="auto" w:fill="auto"/>
          </w:tcPr>
          <w:p w:rsidR="00AA795E" w:rsidRPr="009D60C6" w:rsidRDefault="00AA795E" w:rsidP="001C06B6">
            <w:pPr>
              <w:autoSpaceDE w:val="0"/>
              <w:autoSpaceDN w:val="0"/>
              <w:adjustRightInd w:val="0"/>
              <w:rPr>
                <w:bCs/>
                <w:color w:val="000000"/>
                <w:szCs w:val="22"/>
                <w:lang w:val="en-IN"/>
              </w:rPr>
            </w:pPr>
            <w:r w:rsidRPr="009D60C6">
              <w:rPr>
                <w:bCs/>
                <w:color w:val="000000"/>
                <w:szCs w:val="22"/>
                <w:lang w:val="en-IN"/>
              </w:rPr>
              <w:t>: English, Tamil</w:t>
            </w:r>
          </w:p>
        </w:tc>
      </w:tr>
    </w:tbl>
    <w:p w:rsidR="00AA795E" w:rsidRPr="009D60C6" w:rsidRDefault="00AA795E" w:rsidP="00AA795E">
      <w:pPr>
        <w:autoSpaceDE w:val="0"/>
        <w:autoSpaceDN w:val="0"/>
        <w:adjustRightInd w:val="0"/>
        <w:rPr>
          <w:bCs/>
          <w:color w:val="000000"/>
          <w:szCs w:val="24"/>
          <w:lang w:val="en-IN"/>
        </w:rPr>
      </w:pPr>
    </w:p>
    <w:p w:rsidR="00AA795E" w:rsidRPr="009D60C6" w:rsidRDefault="00AA795E" w:rsidP="00AA795E">
      <w:pPr>
        <w:autoSpaceDE w:val="0"/>
        <w:autoSpaceDN w:val="0"/>
        <w:adjustRightInd w:val="0"/>
        <w:rPr>
          <w:b/>
          <w:bCs/>
          <w:smallCaps/>
          <w:color w:val="000000"/>
          <w:sz w:val="28"/>
          <w:szCs w:val="28"/>
        </w:rPr>
      </w:pPr>
      <w:r w:rsidRPr="009D60C6">
        <w:rPr>
          <w:b/>
          <w:bCs/>
          <w:smallCaps/>
          <w:color w:val="000000"/>
          <w:sz w:val="28"/>
          <w:szCs w:val="28"/>
        </w:rPr>
        <w:t>Contact Details</w:t>
      </w:r>
    </w:p>
    <w:p w:rsidR="00AA795E" w:rsidRPr="009D60C6" w:rsidRDefault="00AA795E" w:rsidP="00AA795E">
      <w:pPr>
        <w:autoSpaceDE w:val="0"/>
        <w:autoSpaceDN w:val="0"/>
        <w:adjustRightInd w:val="0"/>
        <w:rPr>
          <w:bCs/>
          <w:color w:val="000000"/>
          <w:szCs w:val="22"/>
          <w:lang w:val="en-IN"/>
        </w:rPr>
      </w:pPr>
      <w:r w:rsidRPr="009D60C6">
        <w:rPr>
          <w:bCs/>
          <w:color w:val="000000"/>
          <w:szCs w:val="22"/>
          <w:lang w:val="en-IN"/>
        </w:rPr>
        <w:t>E-mail</w:t>
      </w:r>
      <w:r w:rsidRPr="009D60C6">
        <w:rPr>
          <w:bCs/>
          <w:color w:val="000000"/>
          <w:szCs w:val="22"/>
          <w:lang w:val="en-IN"/>
        </w:rPr>
        <w:tab/>
      </w:r>
      <w:r w:rsidRPr="009D60C6">
        <w:rPr>
          <w:bCs/>
          <w:color w:val="000000"/>
          <w:szCs w:val="22"/>
          <w:lang w:val="en-IN"/>
        </w:rPr>
        <w:tab/>
        <w:t xml:space="preserve">: </w:t>
      </w:r>
      <w:r w:rsidRPr="009D60C6">
        <w:rPr>
          <w:bCs/>
          <w:color w:val="000000"/>
          <w:szCs w:val="22"/>
          <w:lang w:val="en-IN"/>
        </w:rPr>
        <w:tab/>
        <w:t>sathyapaulchamy@gmail.com</w:t>
      </w:r>
    </w:p>
    <w:p w:rsidR="00AA795E" w:rsidRPr="009D60C6" w:rsidRDefault="004536BB" w:rsidP="00AA795E">
      <w:pPr>
        <w:autoSpaceDE w:val="0"/>
        <w:autoSpaceDN w:val="0"/>
        <w:adjustRightInd w:val="0"/>
        <w:rPr>
          <w:bCs/>
          <w:color w:val="000000"/>
          <w:szCs w:val="22"/>
          <w:lang w:val="en-IN"/>
        </w:rPr>
      </w:pPr>
      <w:r w:rsidRPr="009D60C6">
        <w:rPr>
          <w:bCs/>
          <w:color w:val="000000"/>
          <w:szCs w:val="22"/>
          <w:lang w:val="en-IN"/>
        </w:rPr>
        <w:t xml:space="preserve">Mobile </w:t>
      </w:r>
      <w:r w:rsidRPr="009D60C6">
        <w:rPr>
          <w:bCs/>
          <w:color w:val="000000"/>
          <w:szCs w:val="22"/>
          <w:lang w:val="en-IN"/>
        </w:rPr>
        <w:tab/>
        <w:t xml:space="preserve">:           </w:t>
      </w:r>
      <w:r w:rsidR="00AA795E" w:rsidRPr="009D60C6">
        <w:rPr>
          <w:bCs/>
          <w:color w:val="000000"/>
          <w:szCs w:val="22"/>
          <w:lang w:val="en-IN"/>
        </w:rPr>
        <w:t xml:space="preserve"> (+91) 9535880300</w:t>
      </w:r>
    </w:p>
    <w:p w:rsidR="00AA795E" w:rsidRPr="009D60C6" w:rsidRDefault="00AA795E" w:rsidP="00AA795E">
      <w:pPr>
        <w:autoSpaceDE w:val="0"/>
        <w:autoSpaceDN w:val="0"/>
        <w:adjustRightInd w:val="0"/>
        <w:rPr>
          <w:color w:val="000000"/>
          <w:szCs w:val="22"/>
        </w:rPr>
      </w:pPr>
      <w:r w:rsidRPr="009D60C6">
        <w:rPr>
          <w:bCs/>
          <w:color w:val="000000"/>
          <w:szCs w:val="22"/>
          <w:lang w:val="en-IN"/>
        </w:rPr>
        <w:t>Place</w:t>
      </w:r>
      <w:r w:rsidRPr="009D60C6">
        <w:rPr>
          <w:bCs/>
          <w:color w:val="000000"/>
          <w:szCs w:val="22"/>
          <w:lang w:val="en-IN"/>
        </w:rPr>
        <w:tab/>
      </w:r>
      <w:r w:rsidRPr="009D60C6">
        <w:rPr>
          <w:bCs/>
          <w:color w:val="000000"/>
          <w:szCs w:val="22"/>
          <w:lang w:val="en-IN"/>
        </w:rPr>
        <w:tab/>
        <w:t xml:space="preserve">: </w:t>
      </w:r>
      <w:r w:rsidRPr="009D60C6">
        <w:rPr>
          <w:bCs/>
          <w:color w:val="000000"/>
          <w:szCs w:val="22"/>
          <w:lang w:val="en-IN"/>
        </w:rPr>
        <w:tab/>
        <w:t>Bangalore.</w:t>
      </w:r>
    </w:p>
    <w:sectPr w:rsidR="00AA795E" w:rsidRPr="009D60C6" w:rsidSect="00445A26">
      <w:headerReference w:type="default" r:id="rId8"/>
      <w:footerReference w:type="default" r:id="rId9"/>
      <w:headerReference w:type="first" r:id="rId10"/>
      <w:footerReference w:type="first" r:id="rId11"/>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3AB" w:rsidRDefault="00D923AB">
      <w:r>
        <w:separator/>
      </w:r>
    </w:p>
  </w:endnote>
  <w:endnote w:type="continuationSeparator" w:id="1">
    <w:p w:rsidR="00D923AB" w:rsidRDefault="00D923A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15" w:rsidRDefault="00DC01F7">
    <w:pPr>
      <w:pStyle w:val="Footer"/>
      <w:rPr>
        <w:rFonts w:ascii="Arial" w:hAnsi="Arial"/>
        <w:b w:val="0"/>
      </w:rPr>
    </w:pPr>
    <w:r>
      <w:rPr>
        <w:rFonts w:ascii="Arial" w:hAnsi="Arial"/>
        <w:b w:val="0"/>
      </w:rPr>
      <w:fldChar w:fldCharType="begin"/>
    </w:r>
    <w:r w:rsidR="004536BB">
      <w:rPr>
        <w:rFonts w:ascii="Arial" w:hAnsi="Arial"/>
        <w:b w:val="0"/>
      </w:rPr>
      <w:instrText xml:space="preserve"> DATE \@ "M/d/yyyy" </w:instrText>
    </w:r>
    <w:r>
      <w:rPr>
        <w:rFonts w:ascii="Arial" w:hAnsi="Arial"/>
        <w:b w:val="0"/>
      </w:rPr>
      <w:fldChar w:fldCharType="separate"/>
    </w:r>
    <w:r w:rsidR="00E87679">
      <w:rPr>
        <w:rFonts w:ascii="Arial" w:hAnsi="Arial"/>
        <w:b w:val="0"/>
        <w:noProof/>
      </w:rPr>
      <w:t>11/27/2014</w:t>
    </w:r>
    <w:r>
      <w:rPr>
        <w:rFonts w:ascii="Arial" w:hAnsi="Arial"/>
        <w:b w:val="0"/>
      </w:rPr>
      <w:fldChar w:fldCharType="end"/>
    </w:r>
    <w:r w:rsidR="00EC4A15">
      <w:rPr>
        <w:rFonts w:ascii="Arial" w:hAnsi="Arial"/>
        <w:b w:val="0"/>
      </w:rPr>
      <w:tab/>
    </w:r>
    <w:r w:rsidR="00EC4A15">
      <w:rPr>
        <w:rFonts w:ascii="Arial" w:hAnsi="Arial"/>
        <w:b w:val="0"/>
      </w:rPr>
      <w:tab/>
    </w:r>
    <w:r w:rsidR="00EC4A15">
      <w:rPr>
        <w:rFonts w:ascii="Arial" w:hAnsi="Arial"/>
        <w:b w:val="0"/>
        <w:snapToGrid w:val="0"/>
      </w:rPr>
      <w:t xml:space="preserve">Page </w:t>
    </w:r>
    <w:r>
      <w:rPr>
        <w:rStyle w:val="PageNumber"/>
        <w:rFonts w:ascii="Arial" w:hAnsi="Arial"/>
        <w:b w:val="0"/>
      </w:rPr>
      <w:fldChar w:fldCharType="begin"/>
    </w:r>
    <w:r w:rsidR="00EC4A15">
      <w:rPr>
        <w:rStyle w:val="PageNumber"/>
        <w:rFonts w:ascii="Arial" w:hAnsi="Arial"/>
        <w:b w:val="0"/>
      </w:rPr>
      <w:instrText xml:space="preserve"> PAGE </w:instrText>
    </w:r>
    <w:r>
      <w:rPr>
        <w:rStyle w:val="PageNumber"/>
        <w:rFonts w:ascii="Arial" w:hAnsi="Arial"/>
        <w:b w:val="0"/>
      </w:rPr>
      <w:fldChar w:fldCharType="separate"/>
    </w:r>
    <w:r w:rsidR="00E87679">
      <w:rPr>
        <w:rStyle w:val="PageNumber"/>
        <w:rFonts w:ascii="Arial" w:hAnsi="Arial"/>
        <w:b w:val="0"/>
        <w:noProof/>
      </w:rPr>
      <w:t>2</w:t>
    </w:r>
    <w:r>
      <w:rPr>
        <w:rStyle w:val="PageNumber"/>
        <w:rFonts w:ascii="Arial" w:hAnsi="Arial"/>
        <w:b w:val="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15" w:rsidRDefault="00DC01F7">
    <w:pPr>
      <w:pStyle w:val="Footer"/>
      <w:rPr>
        <w:rFonts w:ascii="Arial" w:hAnsi="Arial"/>
        <w:b w:val="0"/>
      </w:rPr>
    </w:pPr>
    <w:r>
      <w:rPr>
        <w:rFonts w:ascii="Arial" w:hAnsi="Arial"/>
        <w:b w:val="0"/>
      </w:rPr>
      <w:fldChar w:fldCharType="begin"/>
    </w:r>
    <w:r w:rsidR="002424E3">
      <w:rPr>
        <w:rFonts w:ascii="Arial" w:hAnsi="Arial"/>
        <w:b w:val="0"/>
      </w:rPr>
      <w:instrText xml:space="preserve"> DATE \@ "M/d/yyyy" </w:instrText>
    </w:r>
    <w:r>
      <w:rPr>
        <w:rFonts w:ascii="Arial" w:hAnsi="Arial"/>
        <w:b w:val="0"/>
      </w:rPr>
      <w:fldChar w:fldCharType="separate"/>
    </w:r>
    <w:r w:rsidR="00E87679">
      <w:rPr>
        <w:rFonts w:ascii="Arial" w:hAnsi="Arial"/>
        <w:b w:val="0"/>
        <w:noProof/>
      </w:rPr>
      <w:t>11/27/2014</w:t>
    </w:r>
    <w:r>
      <w:rPr>
        <w:rFonts w:ascii="Arial" w:hAnsi="Arial"/>
        <w:b w:val="0"/>
      </w:rPr>
      <w:fldChar w:fldCharType="end"/>
    </w:r>
    <w:r w:rsidR="00EC4A15">
      <w:rPr>
        <w:rFonts w:ascii="Arial" w:hAnsi="Arial"/>
        <w:b w:val="0"/>
      </w:rPr>
      <w:tab/>
    </w:r>
    <w:r w:rsidR="009C14C7">
      <w:rPr>
        <w:rFonts w:ascii="Arial" w:hAnsi="Arial"/>
        <w:b w:val="0"/>
      </w:rPr>
      <w:tab/>
    </w:r>
    <w:r w:rsidR="00EC4A15">
      <w:rPr>
        <w:rFonts w:ascii="Arial" w:hAnsi="Arial"/>
        <w:b w:val="0"/>
        <w:snapToGrid w:val="0"/>
      </w:rPr>
      <w:t xml:space="preserve">Page </w:t>
    </w:r>
    <w:r>
      <w:rPr>
        <w:rStyle w:val="PageNumber"/>
        <w:rFonts w:ascii="Arial" w:hAnsi="Arial"/>
        <w:b w:val="0"/>
      </w:rPr>
      <w:fldChar w:fldCharType="begin"/>
    </w:r>
    <w:r w:rsidR="00EC4A15">
      <w:rPr>
        <w:rStyle w:val="PageNumber"/>
        <w:rFonts w:ascii="Arial" w:hAnsi="Arial"/>
        <w:b w:val="0"/>
      </w:rPr>
      <w:instrText xml:space="preserve"> PAGE </w:instrText>
    </w:r>
    <w:r>
      <w:rPr>
        <w:rStyle w:val="PageNumber"/>
        <w:rFonts w:ascii="Arial" w:hAnsi="Arial"/>
        <w:b w:val="0"/>
      </w:rPr>
      <w:fldChar w:fldCharType="separate"/>
    </w:r>
    <w:r w:rsidR="00E87679">
      <w:rPr>
        <w:rStyle w:val="PageNumber"/>
        <w:rFonts w:ascii="Arial" w:hAnsi="Arial"/>
        <w:b w:val="0"/>
        <w:noProof/>
      </w:rPr>
      <w:t>1</w:t>
    </w:r>
    <w:r>
      <w:rPr>
        <w:rStyle w:val="PageNumber"/>
        <w:rFonts w:ascii="Arial" w:hAnsi="Arial"/>
        <w:b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3AB" w:rsidRDefault="00D923AB">
      <w:r>
        <w:separator/>
      </w:r>
    </w:p>
  </w:footnote>
  <w:footnote w:type="continuationSeparator" w:id="1">
    <w:p w:rsidR="00D923AB" w:rsidRDefault="00D923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15" w:rsidRDefault="00EC4A15">
    <w:pPr>
      <w:pStyle w:val="Header"/>
    </w:pPr>
  </w:p>
  <w:p w:rsidR="00EC4A15" w:rsidRPr="00F560F4" w:rsidRDefault="00517CE8">
    <w:pPr>
      <w:rPr>
        <w:rFonts w:ascii="Arial" w:hAnsi="Arial"/>
        <w:sz w:val="28"/>
        <w:szCs w:val="28"/>
      </w:rPr>
    </w:pPr>
    <w:r>
      <w:rPr>
        <w:rFonts w:ascii="Arial" w:hAnsi="Arial"/>
        <w:b/>
        <w:noProof/>
        <w:sz w:val="28"/>
        <w:szCs w:val="28"/>
      </w:rPr>
      <w:t>SATHYA BAMA PAULCHAMY</w:t>
    </w:r>
  </w:p>
  <w:p w:rsidR="00EC4A15" w:rsidRDefault="00EC4A15">
    <w:pPr>
      <w:rPr>
        <w:rFonts w:ascii="Arial" w:hAnsi="Arial"/>
        <w:sz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15" w:rsidRDefault="00EC4A15">
    <w:pPr>
      <w:pStyle w:val="Header"/>
      <w:ind w:left="-270"/>
    </w:pPr>
  </w:p>
  <w:p w:rsidR="000E2448" w:rsidRPr="00F560F4" w:rsidRDefault="00517CE8" w:rsidP="000E2448">
    <w:pPr>
      <w:rPr>
        <w:rFonts w:ascii="Arial" w:hAnsi="Arial"/>
        <w:sz w:val="28"/>
        <w:szCs w:val="28"/>
      </w:rPr>
    </w:pPr>
    <w:r>
      <w:rPr>
        <w:rFonts w:ascii="Arial" w:hAnsi="Arial"/>
        <w:b/>
        <w:noProof/>
        <w:sz w:val="28"/>
        <w:szCs w:val="28"/>
      </w:rPr>
      <w:t>SATHYA BAMA PAULCHAMY</w:t>
    </w:r>
  </w:p>
  <w:p w:rsidR="00FC10FC" w:rsidRDefault="00FC10FC">
    <w:pPr>
      <w:rPr>
        <w:rFonts w:ascii="Arial" w:hAnsi="Arial"/>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5262662"/>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none"/>
      <w:pStyle w:val="Heading3"/>
      <w:suff w:val="nothing"/>
      <w:lvlText w:val=""/>
      <w:lvlJc w:val="left"/>
    </w:lvl>
    <w:lvl w:ilvl="3">
      <w:start w:val="1"/>
      <w:numFmt w:val="none"/>
      <w:pStyle w:val="Heading4"/>
      <w:suff w:val="nothing"/>
      <w:lvlText w:val=""/>
      <w:lvlJc w:val="left"/>
    </w:lvl>
    <w:lvl w:ilvl="4">
      <w:start w:val="1"/>
      <w:numFmt w:val="decimal"/>
      <w:lvlText w:val="(%5)"/>
      <w:legacy w:legacy="1" w:legacySpace="0" w:legacyIndent="720"/>
      <w:lvlJc w:val="left"/>
      <w:pPr>
        <w:ind w:left="2160" w:hanging="720"/>
      </w:pPr>
    </w:lvl>
    <w:lvl w:ilvl="5">
      <w:start w:val="1"/>
      <w:numFmt w:val="lowerLetter"/>
      <w:lvlText w:val="(%6)"/>
      <w:legacy w:legacy="1" w:legacySpace="0" w:legacyIndent="720"/>
      <w:lvlJc w:val="left"/>
      <w:pPr>
        <w:ind w:left="2880" w:hanging="720"/>
      </w:pPr>
    </w:lvl>
    <w:lvl w:ilvl="6">
      <w:start w:val="1"/>
      <w:numFmt w:val="lowerRoman"/>
      <w:lvlText w:val="(%7)"/>
      <w:legacy w:legacy="1" w:legacySpace="0" w:legacyIndent="720"/>
      <w:lvlJc w:val="left"/>
      <w:pPr>
        <w:ind w:left="3600" w:hanging="720"/>
      </w:pPr>
    </w:lvl>
    <w:lvl w:ilvl="7">
      <w:start w:val="1"/>
      <w:numFmt w:val="lowerLetter"/>
      <w:lvlText w:val="(%8)"/>
      <w:legacy w:legacy="1" w:legacySpace="0" w:legacyIndent="720"/>
      <w:lvlJc w:val="left"/>
      <w:pPr>
        <w:ind w:left="4320" w:hanging="720"/>
      </w:pPr>
    </w:lvl>
    <w:lvl w:ilvl="8">
      <w:start w:val="1"/>
      <w:numFmt w:val="lowerRoman"/>
      <w:lvlText w:val="(%9)"/>
      <w:legacy w:legacy="1" w:legacySpace="0" w:legacyIndent="720"/>
      <w:lvlJc w:val="left"/>
      <w:pPr>
        <w:ind w:left="5040" w:hanging="720"/>
      </w:pPr>
    </w:lvl>
  </w:abstractNum>
  <w:abstractNum w:abstractNumId="1">
    <w:nsid w:val="068D0190"/>
    <w:multiLevelType w:val="hybridMultilevel"/>
    <w:tmpl w:val="3D007E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451F9"/>
    <w:multiLevelType w:val="hybridMultilevel"/>
    <w:tmpl w:val="EE1C3EE6"/>
    <w:lvl w:ilvl="0" w:tplc="6F8E162A">
      <w:start w:val="1"/>
      <w:numFmt w:val="bullet"/>
      <w:lvlText w:val="•"/>
      <w:lvlJc w:val="left"/>
      <w:pPr>
        <w:tabs>
          <w:tab w:val="num" w:pos="720"/>
        </w:tabs>
        <w:ind w:left="720" w:hanging="360"/>
      </w:pPr>
      <w:rPr>
        <w:rFonts w:ascii="Arial" w:hAnsi="Arial" w:cs="Times New Roman" w:hint="default"/>
      </w:rPr>
    </w:lvl>
    <w:lvl w:ilvl="1" w:tplc="868E7C34">
      <w:start w:val="1"/>
      <w:numFmt w:val="decimal"/>
      <w:lvlText w:val="%2."/>
      <w:lvlJc w:val="left"/>
      <w:pPr>
        <w:tabs>
          <w:tab w:val="num" w:pos="1440"/>
        </w:tabs>
        <w:ind w:left="1440" w:hanging="360"/>
      </w:pPr>
    </w:lvl>
    <w:lvl w:ilvl="2" w:tplc="65F867C4">
      <w:start w:val="1"/>
      <w:numFmt w:val="decimal"/>
      <w:lvlText w:val="%3."/>
      <w:lvlJc w:val="left"/>
      <w:pPr>
        <w:tabs>
          <w:tab w:val="num" w:pos="2160"/>
        </w:tabs>
        <w:ind w:left="2160" w:hanging="360"/>
      </w:pPr>
    </w:lvl>
    <w:lvl w:ilvl="3" w:tplc="5138272C">
      <w:start w:val="1"/>
      <w:numFmt w:val="decimal"/>
      <w:lvlText w:val="%4."/>
      <w:lvlJc w:val="left"/>
      <w:pPr>
        <w:tabs>
          <w:tab w:val="num" w:pos="2880"/>
        </w:tabs>
        <w:ind w:left="2880" w:hanging="360"/>
      </w:pPr>
    </w:lvl>
    <w:lvl w:ilvl="4" w:tplc="0D76EBA2">
      <w:start w:val="1"/>
      <w:numFmt w:val="decimal"/>
      <w:lvlText w:val="%5."/>
      <w:lvlJc w:val="left"/>
      <w:pPr>
        <w:tabs>
          <w:tab w:val="num" w:pos="3600"/>
        </w:tabs>
        <w:ind w:left="3600" w:hanging="360"/>
      </w:pPr>
    </w:lvl>
    <w:lvl w:ilvl="5" w:tplc="5FE64F5C">
      <w:start w:val="1"/>
      <w:numFmt w:val="decimal"/>
      <w:lvlText w:val="%6."/>
      <w:lvlJc w:val="left"/>
      <w:pPr>
        <w:tabs>
          <w:tab w:val="num" w:pos="4320"/>
        </w:tabs>
        <w:ind w:left="4320" w:hanging="360"/>
      </w:pPr>
    </w:lvl>
    <w:lvl w:ilvl="6" w:tplc="DF98483A">
      <w:start w:val="1"/>
      <w:numFmt w:val="decimal"/>
      <w:lvlText w:val="%7."/>
      <w:lvlJc w:val="left"/>
      <w:pPr>
        <w:tabs>
          <w:tab w:val="num" w:pos="5040"/>
        </w:tabs>
        <w:ind w:left="5040" w:hanging="360"/>
      </w:pPr>
    </w:lvl>
    <w:lvl w:ilvl="7" w:tplc="50A2A63E">
      <w:start w:val="1"/>
      <w:numFmt w:val="decimal"/>
      <w:lvlText w:val="%8."/>
      <w:lvlJc w:val="left"/>
      <w:pPr>
        <w:tabs>
          <w:tab w:val="num" w:pos="5760"/>
        </w:tabs>
        <w:ind w:left="5760" w:hanging="360"/>
      </w:pPr>
    </w:lvl>
    <w:lvl w:ilvl="8" w:tplc="02BA0AAA">
      <w:start w:val="1"/>
      <w:numFmt w:val="decimal"/>
      <w:lvlText w:val="%9."/>
      <w:lvlJc w:val="left"/>
      <w:pPr>
        <w:tabs>
          <w:tab w:val="num" w:pos="6480"/>
        </w:tabs>
        <w:ind w:left="6480" w:hanging="360"/>
      </w:pPr>
    </w:lvl>
  </w:abstractNum>
  <w:abstractNum w:abstractNumId="3">
    <w:nsid w:val="1BB81FA9"/>
    <w:multiLevelType w:val="hybridMultilevel"/>
    <w:tmpl w:val="8F28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66177"/>
    <w:multiLevelType w:val="hybridMultilevel"/>
    <w:tmpl w:val="B186D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01426F"/>
    <w:multiLevelType w:val="singleLevel"/>
    <w:tmpl w:val="66A8D542"/>
    <w:lvl w:ilvl="0">
      <w:numFmt w:val="bullet"/>
      <w:pStyle w:val="littlebullet"/>
      <w:lvlText w:val="–"/>
      <w:lvlJc w:val="left"/>
      <w:pPr>
        <w:tabs>
          <w:tab w:val="num" w:pos="0"/>
        </w:tabs>
        <w:ind w:left="0" w:firstLine="0"/>
      </w:pPr>
      <w:rPr>
        <w:rFonts w:ascii="Times New Roman" w:hAnsi="Times New Roman" w:hint="default"/>
      </w:rPr>
    </w:lvl>
  </w:abstractNum>
  <w:abstractNum w:abstractNumId="6">
    <w:nsid w:val="2F2F65F1"/>
    <w:multiLevelType w:val="hybridMultilevel"/>
    <w:tmpl w:val="E7A4215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416D4370"/>
    <w:multiLevelType w:val="hybridMultilevel"/>
    <w:tmpl w:val="B944D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CB355E"/>
    <w:multiLevelType w:val="hybridMultilevel"/>
    <w:tmpl w:val="19D20D82"/>
    <w:lvl w:ilvl="0" w:tplc="7AC8F1EA">
      <w:start w:val="1"/>
      <w:numFmt w:val="bullet"/>
      <w:lvlText w:val="•"/>
      <w:lvlJc w:val="left"/>
      <w:pPr>
        <w:tabs>
          <w:tab w:val="num" w:pos="720"/>
        </w:tabs>
        <w:ind w:left="720" w:hanging="360"/>
      </w:pPr>
      <w:rPr>
        <w:rFonts w:ascii="Arial" w:hAnsi="Arial" w:cs="Times New Roman" w:hint="default"/>
      </w:rPr>
    </w:lvl>
    <w:lvl w:ilvl="1" w:tplc="46E2DF64">
      <w:start w:val="1"/>
      <w:numFmt w:val="decimal"/>
      <w:lvlText w:val="%2."/>
      <w:lvlJc w:val="left"/>
      <w:pPr>
        <w:tabs>
          <w:tab w:val="num" w:pos="1440"/>
        </w:tabs>
        <w:ind w:left="1440" w:hanging="360"/>
      </w:pPr>
    </w:lvl>
    <w:lvl w:ilvl="2" w:tplc="859658DC">
      <w:start w:val="1"/>
      <w:numFmt w:val="decimal"/>
      <w:lvlText w:val="%3."/>
      <w:lvlJc w:val="left"/>
      <w:pPr>
        <w:tabs>
          <w:tab w:val="num" w:pos="2160"/>
        </w:tabs>
        <w:ind w:left="2160" w:hanging="360"/>
      </w:pPr>
    </w:lvl>
    <w:lvl w:ilvl="3" w:tplc="513E28EC">
      <w:start w:val="1"/>
      <w:numFmt w:val="decimal"/>
      <w:lvlText w:val="%4."/>
      <w:lvlJc w:val="left"/>
      <w:pPr>
        <w:tabs>
          <w:tab w:val="num" w:pos="2880"/>
        </w:tabs>
        <w:ind w:left="2880" w:hanging="360"/>
      </w:pPr>
    </w:lvl>
    <w:lvl w:ilvl="4" w:tplc="2B047F32">
      <w:start w:val="1"/>
      <w:numFmt w:val="decimal"/>
      <w:lvlText w:val="%5."/>
      <w:lvlJc w:val="left"/>
      <w:pPr>
        <w:tabs>
          <w:tab w:val="num" w:pos="3600"/>
        </w:tabs>
        <w:ind w:left="3600" w:hanging="360"/>
      </w:pPr>
    </w:lvl>
    <w:lvl w:ilvl="5" w:tplc="FDF8B274">
      <w:start w:val="1"/>
      <w:numFmt w:val="decimal"/>
      <w:lvlText w:val="%6."/>
      <w:lvlJc w:val="left"/>
      <w:pPr>
        <w:tabs>
          <w:tab w:val="num" w:pos="4320"/>
        </w:tabs>
        <w:ind w:left="4320" w:hanging="360"/>
      </w:pPr>
    </w:lvl>
    <w:lvl w:ilvl="6" w:tplc="A524C9D0">
      <w:start w:val="1"/>
      <w:numFmt w:val="decimal"/>
      <w:lvlText w:val="%7."/>
      <w:lvlJc w:val="left"/>
      <w:pPr>
        <w:tabs>
          <w:tab w:val="num" w:pos="5040"/>
        </w:tabs>
        <w:ind w:left="5040" w:hanging="360"/>
      </w:pPr>
    </w:lvl>
    <w:lvl w:ilvl="7" w:tplc="BB2C19E4">
      <w:start w:val="1"/>
      <w:numFmt w:val="decimal"/>
      <w:lvlText w:val="%8."/>
      <w:lvlJc w:val="left"/>
      <w:pPr>
        <w:tabs>
          <w:tab w:val="num" w:pos="5760"/>
        </w:tabs>
        <w:ind w:left="5760" w:hanging="360"/>
      </w:pPr>
    </w:lvl>
    <w:lvl w:ilvl="8" w:tplc="973446B2">
      <w:start w:val="1"/>
      <w:numFmt w:val="decimal"/>
      <w:lvlText w:val="%9."/>
      <w:lvlJc w:val="left"/>
      <w:pPr>
        <w:tabs>
          <w:tab w:val="num" w:pos="6480"/>
        </w:tabs>
        <w:ind w:left="6480" w:hanging="360"/>
      </w:pPr>
    </w:lvl>
  </w:abstractNum>
  <w:abstractNum w:abstractNumId="9">
    <w:nsid w:val="442A3219"/>
    <w:multiLevelType w:val="singleLevel"/>
    <w:tmpl w:val="457E67E8"/>
    <w:lvl w:ilvl="0">
      <w:numFmt w:val="bullet"/>
      <w:lvlText w:val="•"/>
      <w:lvlJc w:val="left"/>
      <w:pPr>
        <w:tabs>
          <w:tab w:val="num" w:pos="360"/>
        </w:tabs>
        <w:ind w:left="360" w:hanging="360"/>
      </w:pPr>
      <w:rPr>
        <w:rFonts w:ascii="Times New Roman" w:hAnsi="Times New Roman" w:hint="default"/>
        <w:sz w:val="22"/>
      </w:rPr>
    </w:lvl>
  </w:abstractNum>
  <w:abstractNum w:abstractNumId="10">
    <w:nsid w:val="51F606C2"/>
    <w:multiLevelType w:val="hybridMultilevel"/>
    <w:tmpl w:val="FDC4CC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20368F"/>
    <w:multiLevelType w:val="singleLevel"/>
    <w:tmpl w:val="65527DA8"/>
    <w:lvl w:ilvl="0">
      <w:start w:val="1"/>
      <w:numFmt w:val="bullet"/>
      <w:pStyle w:val="Bullets"/>
      <w:lvlText w:val=""/>
      <w:lvlJc w:val="left"/>
      <w:pPr>
        <w:tabs>
          <w:tab w:val="num" w:pos="360"/>
        </w:tabs>
        <w:ind w:left="360" w:hanging="360"/>
      </w:pPr>
      <w:rPr>
        <w:rFonts w:ascii="Wingdings" w:hAnsi="Wingdings" w:hint="default"/>
      </w:rPr>
    </w:lvl>
  </w:abstractNum>
  <w:abstractNum w:abstractNumId="12">
    <w:nsid w:val="61E54E93"/>
    <w:multiLevelType w:val="hybridMultilevel"/>
    <w:tmpl w:val="235844A6"/>
    <w:lvl w:ilvl="0" w:tplc="04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3">
    <w:nsid w:val="650A7EDD"/>
    <w:multiLevelType w:val="hybridMultilevel"/>
    <w:tmpl w:val="8B721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C6F7313"/>
    <w:multiLevelType w:val="hybridMultilevel"/>
    <w:tmpl w:val="D962FDD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317123"/>
    <w:multiLevelType w:val="hybridMultilevel"/>
    <w:tmpl w:val="4FB2AE32"/>
    <w:lvl w:ilvl="0" w:tplc="4A96CCCA">
      <w:start w:val="1"/>
      <w:numFmt w:val="bullet"/>
      <w:lvlText w:val="•"/>
      <w:lvlJc w:val="left"/>
      <w:pPr>
        <w:tabs>
          <w:tab w:val="num" w:pos="720"/>
        </w:tabs>
        <w:ind w:left="720" w:hanging="360"/>
      </w:pPr>
      <w:rPr>
        <w:rFonts w:ascii="Arial" w:hAnsi="Arial" w:cs="Times New Roman" w:hint="default"/>
      </w:rPr>
    </w:lvl>
    <w:lvl w:ilvl="1" w:tplc="14B8151E">
      <w:start w:val="1"/>
      <w:numFmt w:val="decimal"/>
      <w:lvlText w:val="%2."/>
      <w:lvlJc w:val="left"/>
      <w:pPr>
        <w:tabs>
          <w:tab w:val="num" w:pos="1440"/>
        </w:tabs>
        <w:ind w:left="1440" w:hanging="360"/>
      </w:pPr>
    </w:lvl>
    <w:lvl w:ilvl="2" w:tplc="83F4B8E0">
      <w:start w:val="1"/>
      <w:numFmt w:val="decimal"/>
      <w:lvlText w:val="%3."/>
      <w:lvlJc w:val="left"/>
      <w:pPr>
        <w:tabs>
          <w:tab w:val="num" w:pos="2160"/>
        </w:tabs>
        <w:ind w:left="2160" w:hanging="360"/>
      </w:pPr>
    </w:lvl>
    <w:lvl w:ilvl="3" w:tplc="E33CFF86">
      <w:start w:val="1"/>
      <w:numFmt w:val="decimal"/>
      <w:lvlText w:val="%4."/>
      <w:lvlJc w:val="left"/>
      <w:pPr>
        <w:tabs>
          <w:tab w:val="num" w:pos="2880"/>
        </w:tabs>
        <w:ind w:left="2880" w:hanging="360"/>
      </w:pPr>
    </w:lvl>
    <w:lvl w:ilvl="4" w:tplc="62E8BA82">
      <w:start w:val="1"/>
      <w:numFmt w:val="decimal"/>
      <w:lvlText w:val="%5."/>
      <w:lvlJc w:val="left"/>
      <w:pPr>
        <w:tabs>
          <w:tab w:val="num" w:pos="3600"/>
        </w:tabs>
        <w:ind w:left="3600" w:hanging="360"/>
      </w:pPr>
    </w:lvl>
    <w:lvl w:ilvl="5" w:tplc="C0A6449C">
      <w:start w:val="1"/>
      <w:numFmt w:val="decimal"/>
      <w:lvlText w:val="%6."/>
      <w:lvlJc w:val="left"/>
      <w:pPr>
        <w:tabs>
          <w:tab w:val="num" w:pos="4320"/>
        </w:tabs>
        <w:ind w:left="4320" w:hanging="360"/>
      </w:pPr>
    </w:lvl>
    <w:lvl w:ilvl="6" w:tplc="76564384">
      <w:start w:val="1"/>
      <w:numFmt w:val="decimal"/>
      <w:lvlText w:val="%7."/>
      <w:lvlJc w:val="left"/>
      <w:pPr>
        <w:tabs>
          <w:tab w:val="num" w:pos="5040"/>
        </w:tabs>
        <w:ind w:left="5040" w:hanging="360"/>
      </w:pPr>
    </w:lvl>
    <w:lvl w:ilvl="7" w:tplc="84F40DAC">
      <w:start w:val="1"/>
      <w:numFmt w:val="decimal"/>
      <w:lvlText w:val="%8."/>
      <w:lvlJc w:val="left"/>
      <w:pPr>
        <w:tabs>
          <w:tab w:val="num" w:pos="5760"/>
        </w:tabs>
        <w:ind w:left="5760" w:hanging="360"/>
      </w:pPr>
    </w:lvl>
    <w:lvl w:ilvl="8" w:tplc="CC36D628">
      <w:start w:val="1"/>
      <w:numFmt w:val="decimal"/>
      <w:lvlText w:val="%9."/>
      <w:lvlJc w:val="left"/>
      <w:pPr>
        <w:tabs>
          <w:tab w:val="num" w:pos="6480"/>
        </w:tabs>
        <w:ind w:left="6480" w:hanging="360"/>
      </w:pPr>
    </w:lvl>
  </w:abstractNum>
  <w:abstractNum w:abstractNumId="16">
    <w:nsid w:val="7FB358B2"/>
    <w:multiLevelType w:val="singleLevel"/>
    <w:tmpl w:val="43E64C32"/>
    <w:lvl w:ilvl="0">
      <w:numFmt w:val="bullet"/>
      <w:lvlText w:val="•"/>
      <w:lvlJc w:val="left"/>
      <w:pPr>
        <w:tabs>
          <w:tab w:val="num" w:pos="360"/>
        </w:tabs>
        <w:ind w:left="360" w:hanging="360"/>
      </w:pPr>
      <w:rPr>
        <w:rFonts w:ascii="Times New Roman" w:hAnsi="Times New Roman" w:hint="default"/>
        <w:sz w:val="24"/>
      </w:rPr>
    </w:lvl>
  </w:abstractNum>
  <w:num w:numId="1">
    <w:abstractNumId w:val="11"/>
  </w:num>
  <w:num w:numId="2">
    <w:abstractNumId w:val="0"/>
  </w:num>
  <w:num w:numId="3">
    <w:abstractNumId w:val="0"/>
  </w:num>
  <w:num w:numId="4">
    <w:abstractNumId w:val="5"/>
  </w:num>
  <w:num w:numId="5">
    <w:abstractNumId w:val="9"/>
  </w:num>
  <w:num w:numId="6">
    <w:abstractNumId w:val="16"/>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3"/>
  </w:num>
  <w:num w:numId="12">
    <w:abstractNumId w:val="7"/>
  </w:num>
  <w:num w:numId="13">
    <w:abstractNumId w:val="14"/>
  </w:num>
  <w:num w:numId="14">
    <w:abstractNumId w:val="4"/>
  </w:num>
  <w:num w:numId="15">
    <w:abstractNumId w:val="3"/>
  </w:num>
  <w:num w:numId="16">
    <w:abstractNumId w:val="6"/>
  </w:num>
  <w:num w:numId="17">
    <w:abstractNumId w:val="12"/>
  </w:num>
  <w:num w:numId="18">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6866"/>
  </w:hdrShapeDefaults>
  <w:footnotePr>
    <w:footnote w:id="0"/>
    <w:footnote w:id="1"/>
  </w:footnotePr>
  <w:endnotePr>
    <w:endnote w:id="0"/>
    <w:endnote w:id="1"/>
  </w:endnotePr>
  <w:compat/>
  <w:rsids>
    <w:rsidRoot w:val="00425683"/>
    <w:rsid w:val="0001596F"/>
    <w:rsid w:val="00021CDA"/>
    <w:rsid w:val="00031566"/>
    <w:rsid w:val="00042BC5"/>
    <w:rsid w:val="000432C9"/>
    <w:rsid w:val="00051342"/>
    <w:rsid w:val="00067AAF"/>
    <w:rsid w:val="0009307E"/>
    <w:rsid w:val="000D1F94"/>
    <w:rsid w:val="000E2448"/>
    <w:rsid w:val="000E4068"/>
    <w:rsid w:val="000F5F40"/>
    <w:rsid w:val="000F6247"/>
    <w:rsid w:val="00103810"/>
    <w:rsid w:val="001116CD"/>
    <w:rsid w:val="00121F7F"/>
    <w:rsid w:val="00125E51"/>
    <w:rsid w:val="00130419"/>
    <w:rsid w:val="001448FC"/>
    <w:rsid w:val="00154263"/>
    <w:rsid w:val="0016094A"/>
    <w:rsid w:val="00171FDE"/>
    <w:rsid w:val="00173F56"/>
    <w:rsid w:val="00177758"/>
    <w:rsid w:val="00182E11"/>
    <w:rsid w:val="00194D0A"/>
    <w:rsid w:val="00194F27"/>
    <w:rsid w:val="001956FE"/>
    <w:rsid w:val="00195967"/>
    <w:rsid w:val="001B05BF"/>
    <w:rsid w:val="001C72E7"/>
    <w:rsid w:val="001C7365"/>
    <w:rsid w:val="001D7FB0"/>
    <w:rsid w:val="001E69DA"/>
    <w:rsid w:val="00211CDF"/>
    <w:rsid w:val="002153B7"/>
    <w:rsid w:val="0023730B"/>
    <w:rsid w:val="002424E3"/>
    <w:rsid w:val="0025280E"/>
    <w:rsid w:val="00252EF9"/>
    <w:rsid w:val="00276FD6"/>
    <w:rsid w:val="00285ED7"/>
    <w:rsid w:val="00286837"/>
    <w:rsid w:val="002975C8"/>
    <w:rsid w:val="002A6A59"/>
    <w:rsid w:val="002B4045"/>
    <w:rsid w:val="002D4815"/>
    <w:rsid w:val="002D793C"/>
    <w:rsid w:val="002E6B55"/>
    <w:rsid w:val="002E71B4"/>
    <w:rsid w:val="002F616E"/>
    <w:rsid w:val="00300871"/>
    <w:rsid w:val="00306568"/>
    <w:rsid w:val="00314BAD"/>
    <w:rsid w:val="00317F4C"/>
    <w:rsid w:val="003313F4"/>
    <w:rsid w:val="00331C71"/>
    <w:rsid w:val="0033270E"/>
    <w:rsid w:val="003340A0"/>
    <w:rsid w:val="00337AD9"/>
    <w:rsid w:val="003413C6"/>
    <w:rsid w:val="0034515C"/>
    <w:rsid w:val="003570BF"/>
    <w:rsid w:val="00366A80"/>
    <w:rsid w:val="003737A2"/>
    <w:rsid w:val="00374725"/>
    <w:rsid w:val="00383B9B"/>
    <w:rsid w:val="003B12B9"/>
    <w:rsid w:val="003B29D0"/>
    <w:rsid w:val="003B7186"/>
    <w:rsid w:val="003D097B"/>
    <w:rsid w:val="003E1B11"/>
    <w:rsid w:val="003F1B09"/>
    <w:rsid w:val="00401B3E"/>
    <w:rsid w:val="004044DB"/>
    <w:rsid w:val="004104E8"/>
    <w:rsid w:val="0041537D"/>
    <w:rsid w:val="004154A2"/>
    <w:rsid w:val="00420347"/>
    <w:rsid w:val="00425683"/>
    <w:rsid w:val="00430FD2"/>
    <w:rsid w:val="00436186"/>
    <w:rsid w:val="00441326"/>
    <w:rsid w:val="00445A26"/>
    <w:rsid w:val="00450468"/>
    <w:rsid w:val="00452C3E"/>
    <w:rsid w:val="004536BB"/>
    <w:rsid w:val="00454D97"/>
    <w:rsid w:val="00470B10"/>
    <w:rsid w:val="00480D87"/>
    <w:rsid w:val="00483244"/>
    <w:rsid w:val="004832BB"/>
    <w:rsid w:val="004903C6"/>
    <w:rsid w:val="00490D72"/>
    <w:rsid w:val="00495B09"/>
    <w:rsid w:val="004A6FC8"/>
    <w:rsid w:val="004C1529"/>
    <w:rsid w:val="004C7E55"/>
    <w:rsid w:val="00502FC5"/>
    <w:rsid w:val="00517CE8"/>
    <w:rsid w:val="005350AA"/>
    <w:rsid w:val="00536DA6"/>
    <w:rsid w:val="00537C13"/>
    <w:rsid w:val="00543390"/>
    <w:rsid w:val="00545E13"/>
    <w:rsid w:val="00550F88"/>
    <w:rsid w:val="005921A2"/>
    <w:rsid w:val="005A14B6"/>
    <w:rsid w:val="005A745E"/>
    <w:rsid w:val="005C7A7A"/>
    <w:rsid w:val="005D4235"/>
    <w:rsid w:val="005E634D"/>
    <w:rsid w:val="005E7871"/>
    <w:rsid w:val="005F3110"/>
    <w:rsid w:val="005F7DFB"/>
    <w:rsid w:val="006021DE"/>
    <w:rsid w:val="006112F7"/>
    <w:rsid w:val="00615855"/>
    <w:rsid w:val="00642EFF"/>
    <w:rsid w:val="00656BE7"/>
    <w:rsid w:val="00662FFC"/>
    <w:rsid w:val="00663993"/>
    <w:rsid w:val="00665AAE"/>
    <w:rsid w:val="006674AB"/>
    <w:rsid w:val="0069162D"/>
    <w:rsid w:val="006B078B"/>
    <w:rsid w:val="006B28DD"/>
    <w:rsid w:val="006B2BC7"/>
    <w:rsid w:val="006B54BA"/>
    <w:rsid w:val="006C23D8"/>
    <w:rsid w:val="006C5A8A"/>
    <w:rsid w:val="006C5C60"/>
    <w:rsid w:val="006D4084"/>
    <w:rsid w:val="006D5612"/>
    <w:rsid w:val="006F222F"/>
    <w:rsid w:val="0070516F"/>
    <w:rsid w:val="007170DF"/>
    <w:rsid w:val="00741428"/>
    <w:rsid w:val="00747FAA"/>
    <w:rsid w:val="00755200"/>
    <w:rsid w:val="007556C9"/>
    <w:rsid w:val="00755760"/>
    <w:rsid w:val="007557A5"/>
    <w:rsid w:val="0076322F"/>
    <w:rsid w:val="00763F83"/>
    <w:rsid w:val="00782545"/>
    <w:rsid w:val="00784C81"/>
    <w:rsid w:val="00792BAD"/>
    <w:rsid w:val="00794A28"/>
    <w:rsid w:val="00796E8C"/>
    <w:rsid w:val="00797097"/>
    <w:rsid w:val="007B27C7"/>
    <w:rsid w:val="007C18F0"/>
    <w:rsid w:val="007C3135"/>
    <w:rsid w:val="007C4BB5"/>
    <w:rsid w:val="007D322A"/>
    <w:rsid w:val="007E71A0"/>
    <w:rsid w:val="00803089"/>
    <w:rsid w:val="00805EA4"/>
    <w:rsid w:val="00810682"/>
    <w:rsid w:val="0081349D"/>
    <w:rsid w:val="008153E1"/>
    <w:rsid w:val="00831A73"/>
    <w:rsid w:val="00880C97"/>
    <w:rsid w:val="00880D16"/>
    <w:rsid w:val="008853C7"/>
    <w:rsid w:val="0088795D"/>
    <w:rsid w:val="00897FD7"/>
    <w:rsid w:val="008A3E0A"/>
    <w:rsid w:val="008C20E3"/>
    <w:rsid w:val="008C4130"/>
    <w:rsid w:val="008D0845"/>
    <w:rsid w:val="008D6C0C"/>
    <w:rsid w:val="008E29AC"/>
    <w:rsid w:val="008F0F23"/>
    <w:rsid w:val="00902626"/>
    <w:rsid w:val="00910B8C"/>
    <w:rsid w:val="00916165"/>
    <w:rsid w:val="0093115D"/>
    <w:rsid w:val="009369BD"/>
    <w:rsid w:val="00941081"/>
    <w:rsid w:val="00955D38"/>
    <w:rsid w:val="00972DFF"/>
    <w:rsid w:val="009815CC"/>
    <w:rsid w:val="00986A24"/>
    <w:rsid w:val="009A7DC7"/>
    <w:rsid w:val="009B1949"/>
    <w:rsid w:val="009C14C7"/>
    <w:rsid w:val="009D60C6"/>
    <w:rsid w:val="009E32CC"/>
    <w:rsid w:val="009E48AC"/>
    <w:rsid w:val="009E5C1D"/>
    <w:rsid w:val="009F3D35"/>
    <w:rsid w:val="009F5F99"/>
    <w:rsid w:val="00A00CE6"/>
    <w:rsid w:val="00A17C1D"/>
    <w:rsid w:val="00A24D03"/>
    <w:rsid w:val="00A27372"/>
    <w:rsid w:val="00A31140"/>
    <w:rsid w:val="00A5124E"/>
    <w:rsid w:val="00A55395"/>
    <w:rsid w:val="00A86EBD"/>
    <w:rsid w:val="00A91D6D"/>
    <w:rsid w:val="00AA255A"/>
    <w:rsid w:val="00AA4EE2"/>
    <w:rsid w:val="00AA795E"/>
    <w:rsid w:val="00AB5798"/>
    <w:rsid w:val="00AB7079"/>
    <w:rsid w:val="00AC7472"/>
    <w:rsid w:val="00AD3F05"/>
    <w:rsid w:val="00AD4BF2"/>
    <w:rsid w:val="00AD70EC"/>
    <w:rsid w:val="00AD7FDA"/>
    <w:rsid w:val="00AE4A4B"/>
    <w:rsid w:val="00AF679E"/>
    <w:rsid w:val="00B05185"/>
    <w:rsid w:val="00B144C3"/>
    <w:rsid w:val="00B1667D"/>
    <w:rsid w:val="00B22D3B"/>
    <w:rsid w:val="00B335AD"/>
    <w:rsid w:val="00B41E12"/>
    <w:rsid w:val="00B42078"/>
    <w:rsid w:val="00B45C54"/>
    <w:rsid w:val="00B548C5"/>
    <w:rsid w:val="00B740AB"/>
    <w:rsid w:val="00B83576"/>
    <w:rsid w:val="00B95495"/>
    <w:rsid w:val="00BA3A01"/>
    <w:rsid w:val="00BA6ED2"/>
    <w:rsid w:val="00BC6065"/>
    <w:rsid w:val="00BD0AB3"/>
    <w:rsid w:val="00BD118D"/>
    <w:rsid w:val="00BD699D"/>
    <w:rsid w:val="00BE1E99"/>
    <w:rsid w:val="00BE6C94"/>
    <w:rsid w:val="00BF3EF1"/>
    <w:rsid w:val="00C050F9"/>
    <w:rsid w:val="00C0655B"/>
    <w:rsid w:val="00C142E2"/>
    <w:rsid w:val="00C14FD1"/>
    <w:rsid w:val="00C17153"/>
    <w:rsid w:val="00C27BFD"/>
    <w:rsid w:val="00C30268"/>
    <w:rsid w:val="00C30BE6"/>
    <w:rsid w:val="00C4204D"/>
    <w:rsid w:val="00C46588"/>
    <w:rsid w:val="00C51748"/>
    <w:rsid w:val="00C66B28"/>
    <w:rsid w:val="00C71C18"/>
    <w:rsid w:val="00C7217D"/>
    <w:rsid w:val="00C82DD4"/>
    <w:rsid w:val="00C93194"/>
    <w:rsid w:val="00C9533F"/>
    <w:rsid w:val="00CA36D7"/>
    <w:rsid w:val="00CC6ADA"/>
    <w:rsid w:val="00CE5A11"/>
    <w:rsid w:val="00CF01B8"/>
    <w:rsid w:val="00CF3DC1"/>
    <w:rsid w:val="00CF47AC"/>
    <w:rsid w:val="00CF7238"/>
    <w:rsid w:val="00D002EE"/>
    <w:rsid w:val="00D0081C"/>
    <w:rsid w:val="00D0576F"/>
    <w:rsid w:val="00D103AB"/>
    <w:rsid w:val="00D12E04"/>
    <w:rsid w:val="00D176BE"/>
    <w:rsid w:val="00D4117F"/>
    <w:rsid w:val="00D52D7D"/>
    <w:rsid w:val="00D56950"/>
    <w:rsid w:val="00D66246"/>
    <w:rsid w:val="00D74242"/>
    <w:rsid w:val="00D8310B"/>
    <w:rsid w:val="00D8561A"/>
    <w:rsid w:val="00D923AB"/>
    <w:rsid w:val="00D96CC0"/>
    <w:rsid w:val="00DA4B17"/>
    <w:rsid w:val="00DB7A93"/>
    <w:rsid w:val="00DC01F7"/>
    <w:rsid w:val="00DC0A98"/>
    <w:rsid w:val="00DE13A6"/>
    <w:rsid w:val="00DF1877"/>
    <w:rsid w:val="00E01A41"/>
    <w:rsid w:val="00E079C6"/>
    <w:rsid w:val="00E128E8"/>
    <w:rsid w:val="00E168DE"/>
    <w:rsid w:val="00E241DA"/>
    <w:rsid w:val="00E41E70"/>
    <w:rsid w:val="00E4511E"/>
    <w:rsid w:val="00E476EE"/>
    <w:rsid w:val="00E53BD9"/>
    <w:rsid w:val="00E61CC0"/>
    <w:rsid w:val="00E7684D"/>
    <w:rsid w:val="00E87679"/>
    <w:rsid w:val="00E94280"/>
    <w:rsid w:val="00EA1280"/>
    <w:rsid w:val="00EA3F19"/>
    <w:rsid w:val="00EA4E2C"/>
    <w:rsid w:val="00EC4A15"/>
    <w:rsid w:val="00ED0D83"/>
    <w:rsid w:val="00ED6A09"/>
    <w:rsid w:val="00EF21B6"/>
    <w:rsid w:val="00EF583D"/>
    <w:rsid w:val="00F03FEF"/>
    <w:rsid w:val="00F14C52"/>
    <w:rsid w:val="00F15584"/>
    <w:rsid w:val="00F33D0D"/>
    <w:rsid w:val="00F358AF"/>
    <w:rsid w:val="00F560F4"/>
    <w:rsid w:val="00F72250"/>
    <w:rsid w:val="00FA2CDC"/>
    <w:rsid w:val="00FA59C7"/>
    <w:rsid w:val="00FB6C6A"/>
    <w:rsid w:val="00FC10B1"/>
    <w:rsid w:val="00FC10FC"/>
    <w:rsid w:val="00FD398A"/>
    <w:rsid w:val="00FF6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7FD7"/>
    <w:rPr>
      <w:sz w:val="24"/>
    </w:rPr>
  </w:style>
  <w:style w:type="paragraph" w:styleId="Heading1">
    <w:name w:val="heading 1"/>
    <w:aliases w:val="Chapter Heading"/>
    <w:basedOn w:val="Normal"/>
    <w:next w:val="BodyTextIndent"/>
    <w:qFormat/>
    <w:rsid w:val="00445A26"/>
    <w:pPr>
      <w:keepNext/>
      <w:keepLines/>
      <w:pageBreakBefore/>
      <w:spacing w:before="360" w:after="240" w:line="360" w:lineRule="exact"/>
      <w:outlineLvl w:val="0"/>
    </w:pPr>
    <w:rPr>
      <w:rFonts w:ascii="CG Omega" w:hAnsi="CG Omega"/>
      <w:b/>
      <w:smallCaps/>
      <w:color w:val="000000"/>
      <w:spacing w:val="80"/>
      <w:kern w:val="28"/>
      <w:sz w:val="30"/>
    </w:rPr>
  </w:style>
  <w:style w:type="paragraph" w:styleId="Heading2">
    <w:name w:val="heading 2"/>
    <w:aliases w:val="Section Heading"/>
    <w:basedOn w:val="Normal"/>
    <w:next w:val="BodyTextIndent"/>
    <w:qFormat/>
    <w:rsid w:val="00445A26"/>
    <w:pPr>
      <w:keepNext/>
      <w:keepLines/>
      <w:spacing w:before="360" w:line="280" w:lineRule="exact"/>
      <w:outlineLvl w:val="1"/>
    </w:pPr>
    <w:rPr>
      <w:rFonts w:ascii="CG Omega" w:hAnsi="CG Omega"/>
      <w:b/>
      <w:kern w:val="28"/>
      <w:sz w:val="28"/>
    </w:rPr>
  </w:style>
  <w:style w:type="paragraph" w:styleId="Heading3">
    <w:name w:val="heading 3"/>
    <w:aliases w:val="- Maj Side"/>
    <w:basedOn w:val="Normal"/>
    <w:next w:val="BodyTextIndent"/>
    <w:qFormat/>
    <w:rsid w:val="00445A26"/>
    <w:pPr>
      <w:keepNext/>
      <w:numPr>
        <w:ilvl w:val="2"/>
        <w:numId w:val="2"/>
      </w:numPr>
      <w:spacing w:before="360"/>
      <w:outlineLvl w:val="2"/>
    </w:pPr>
    <w:rPr>
      <w:rFonts w:ascii="CG Omega" w:hAnsi="CG Omega"/>
      <w:b/>
      <w:i/>
    </w:rPr>
  </w:style>
  <w:style w:type="paragraph" w:styleId="Heading4">
    <w:name w:val="heading 4"/>
    <w:aliases w:val="- Minor Side"/>
    <w:basedOn w:val="Normal"/>
    <w:next w:val="BodyTextIndent"/>
    <w:qFormat/>
    <w:rsid w:val="00445A26"/>
    <w:pPr>
      <w:keepNext/>
      <w:numPr>
        <w:ilvl w:val="3"/>
        <w:numId w:val="3"/>
      </w:numPr>
      <w:spacing w:before="180"/>
      <w:outlineLvl w:val="3"/>
    </w:pPr>
    <w:rPr>
      <w:b/>
      <w:i/>
    </w:rPr>
  </w:style>
  <w:style w:type="paragraph" w:styleId="Heading5">
    <w:name w:val="heading 5"/>
    <w:basedOn w:val="Normal"/>
    <w:next w:val="Normal"/>
    <w:qFormat/>
    <w:rsid w:val="00445A26"/>
    <w:pPr>
      <w:keepNext/>
      <w:pBdr>
        <w:bottom w:val="single" w:sz="12" w:space="1" w:color="auto"/>
      </w:pBdr>
      <w:tabs>
        <w:tab w:val="right" w:pos="9900"/>
      </w:tabs>
      <w:ind w:right="36"/>
      <w:outlineLvl w:val="4"/>
    </w:pPr>
    <w:rPr>
      <w:i/>
    </w:rPr>
  </w:style>
  <w:style w:type="paragraph" w:styleId="Heading6">
    <w:name w:val="heading 6"/>
    <w:basedOn w:val="Normal"/>
    <w:next w:val="Normal"/>
    <w:qFormat/>
    <w:rsid w:val="00445A26"/>
    <w:pPr>
      <w:keepNext/>
      <w:spacing w:before="60" w:after="60"/>
      <w:outlineLvl w:val="5"/>
    </w:pPr>
    <w:rPr>
      <w:b/>
    </w:rPr>
  </w:style>
  <w:style w:type="paragraph" w:styleId="Heading7">
    <w:name w:val="heading 7"/>
    <w:basedOn w:val="Normal"/>
    <w:next w:val="Normal"/>
    <w:qFormat/>
    <w:rsid w:val="00445A26"/>
    <w:pPr>
      <w:keepNext/>
      <w:ind w:left="360" w:hanging="360"/>
      <w:outlineLvl w:val="6"/>
    </w:pPr>
    <w:rPr>
      <w:rFonts w:ascii="Arial" w:hAnsi="Arial"/>
      <w:b/>
      <w:smallCaps/>
    </w:rPr>
  </w:style>
  <w:style w:type="paragraph" w:styleId="Heading9">
    <w:name w:val="heading 9"/>
    <w:basedOn w:val="Normal"/>
    <w:next w:val="Normal"/>
    <w:qFormat/>
    <w:rsid w:val="009A7DC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5A26"/>
    <w:pPr>
      <w:spacing w:before="240"/>
    </w:pPr>
    <w:rPr>
      <w:rFonts w:ascii="Garamond" w:hAnsi="Garamond"/>
    </w:rPr>
  </w:style>
  <w:style w:type="paragraph" w:styleId="BodyTextIndent">
    <w:name w:val="Body Text Indent"/>
    <w:basedOn w:val="Normal"/>
    <w:rsid w:val="00445A26"/>
    <w:pPr>
      <w:spacing w:before="240"/>
    </w:pPr>
    <w:rPr>
      <w:rFonts w:ascii="Garamond" w:hAnsi="Garamond"/>
    </w:rPr>
  </w:style>
  <w:style w:type="paragraph" w:customStyle="1" w:styleId="BTIndentItalNoSpace">
    <w:name w:val="BT Indent Ital No Space"/>
    <w:basedOn w:val="BodyTextIndent"/>
    <w:rsid w:val="00445A26"/>
    <w:pPr>
      <w:spacing w:before="0"/>
    </w:pPr>
    <w:rPr>
      <w:i/>
    </w:rPr>
  </w:style>
  <w:style w:type="paragraph" w:customStyle="1" w:styleId="Bullets">
    <w:name w:val="Bullets"/>
    <w:rsid w:val="00445A26"/>
    <w:pPr>
      <w:numPr>
        <w:numId w:val="1"/>
      </w:numPr>
      <w:tabs>
        <w:tab w:val="clear" w:pos="360"/>
      </w:tabs>
      <w:spacing w:before="80"/>
      <w:ind w:left="720"/>
    </w:pPr>
    <w:rPr>
      <w:rFonts w:ascii="Garamond" w:hAnsi="Garamond"/>
      <w:sz w:val="24"/>
    </w:rPr>
  </w:style>
  <w:style w:type="paragraph" w:customStyle="1" w:styleId="Dashes">
    <w:name w:val="Dashes"/>
    <w:basedOn w:val="Normal"/>
    <w:rsid w:val="00445A26"/>
    <w:pPr>
      <w:spacing w:line="320" w:lineRule="exact"/>
    </w:pPr>
    <w:rPr>
      <w:rFonts w:ascii="Garamond" w:hAnsi="Garamond"/>
    </w:rPr>
  </w:style>
  <w:style w:type="paragraph" w:customStyle="1" w:styleId="FigureTitle">
    <w:name w:val="Figure Title"/>
    <w:basedOn w:val="BodyTextIndent"/>
    <w:rsid w:val="00445A26"/>
    <w:pPr>
      <w:jc w:val="center"/>
    </w:pPr>
    <w:rPr>
      <w:b/>
      <w:sz w:val="20"/>
    </w:rPr>
  </w:style>
  <w:style w:type="paragraph" w:styleId="Footer">
    <w:name w:val="footer"/>
    <w:basedOn w:val="Normal"/>
    <w:rsid w:val="00445A26"/>
    <w:pPr>
      <w:widowControl w:val="0"/>
      <w:tabs>
        <w:tab w:val="center" w:pos="4680"/>
        <w:tab w:val="right" w:pos="9360"/>
      </w:tabs>
    </w:pPr>
    <w:rPr>
      <w:rFonts w:ascii="CG Omega" w:hAnsi="CG Omega"/>
      <w:b/>
      <w:spacing w:val="20"/>
      <w:sz w:val="20"/>
    </w:rPr>
  </w:style>
  <w:style w:type="paragraph" w:styleId="Header">
    <w:name w:val="header"/>
    <w:basedOn w:val="Normal"/>
    <w:rsid w:val="00445A26"/>
    <w:pPr>
      <w:tabs>
        <w:tab w:val="center" w:pos="4320"/>
        <w:tab w:val="right" w:pos="8640"/>
      </w:tabs>
    </w:pPr>
    <w:rPr>
      <w:rFonts w:ascii="CG Omega" w:hAnsi="CG Omega"/>
      <w:b/>
      <w:smallCaps/>
      <w:spacing w:val="160"/>
      <w:sz w:val="28"/>
    </w:rPr>
  </w:style>
  <w:style w:type="character" w:styleId="Hyperlink">
    <w:name w:val="Hyperlink"/>
    <w:basedOn w:val="DefaultParagraphFont"/>
    <w:rsid w:val="00445A26"/>
    <w:rPr>
      <w:color w:val="0000FF"/>
      <w:u w:val="single"/>
    </w:rPr>
  </w:style>
  <w:style w:type="character" w:customStyle="1" w:styleId="FillintheBlank">
    <w:name w:val="Fill in the Blank"/>
    <w:basedOn w:val="DefaultParagraphFont"/>
    <w:rsid w:val="00445A26"/>
    <w:rPr>
      <w:rFonts w:ascii="Times New Roman" w:hAnsi="Times New Roman"/>
      <w:color w:val="FF00FF"/>
      <w:sz w:val="24"/>
    </w:rPr>
  </w:style>
  <w:style w:type="paragraph" w:customStyle="1" w:styleId="NoteSymbol">
    <w:name w:val="Note Symbol"/>
    <w:basedOn w:val="Normal"/>
    <w:rsid w:val="00445A26"/>
    <w:rPr>
      <w:sz w:val="40"/>
    </w:rPr>
  </w:style>
  <w:style w:type="paragraph" w:styleId="TOC1">
    <w:name w:val="toc 1"/>
    <w:basedOn w:val="Normal"/>
    <w:next w:val="Normal"/>
    <w:autoRedefine/>
    <w:semiHidden/>
    <w:rsid w:val="00445A26"/>
    <w:pPr>
      <w:tabs>
        <w:tab w:val="right" w:pos="9350"/>
      </w:tabs>
      <w:spacing w:before="120" w:after="120" w:line="360" w:lineRule="auto"/>
      <w:ind w:left="4320"/>
    </w:pPr>
    <w:rPr>
      <w:rFonts w:ascii="CG Omega" w:hAnsi="CG Omega"/>
      <w:b/>
      <w:smallCaps/>
      <w:noProof/>
      <w:color w:val="000000"/>
      <w:sz w:val="28"/>
    </w:rPr>
  </w:style>
  <w:style w:type="paragraph" w:styleId="TOC2">
    <w:name w:val="toc 2"/>
    <w:basedOn w:val="Normal"/>
    <w:next w:val="Normal"/>
    <w:autoRedefine/>
    <w:semiHidden/>
    <w:rsid w:val="00445A26"/>
    <w:pPr>
      <w:ind w:left="240"/>
    </w:pPr>
    <w:rPr>
      <w:rFonts w:ascii="Tahoma" w:hAnsi="Tahoma"/>
    </w:rPr>
  </w:style>
  <w:style w:type="paragraph" w:styleId="TOC3">
    <w:name w:val="toc 3"/>
    <w:basedOn w:val="Normal"/>
    <w:next w:val="Normal"/>
    <w:autoRedefine/>
    <w:semiHidden/>
    <w:rsid w:val="00445A26"/>
    <w:pPr>
      <w:ind w:left="480"/>
    </w:pPr>
    <w:rPr>
      <w:i/>
      <w:sz w:val="20"/>
    </w:rPr>
  </w:style>
  <w:style w:type="paragraph" w:styleId="TOC4">
    <w:name w:val="toc 4"/>
    <w:basedOn w:val="Normal"/>
    <w:next w:val="Normal"/>
    <w:autoRedefine/>
    <w:semiHidden/>
    <w:rsid w:val="00445A26"/>
    <w:pPr>
      <w:ind w:left="720"/>
    </w:pPr>
    <w:rPr>
      <w:sz w:val="18"/>
    </w:rPr>
  </w:style>
  <w:style w:type="paragraph" w:styleId="NormalIndent">
    <w:name w:val="Normal Indent"/>
    <w:basedOn w:val="Normal"/>
    <w:rsid w:val="00445A26"/>
    <w:pPr>
      <w:ind w:left="720"/>
    </w:pPr>
  </w:style>
  <w:style w:type="character" w:styleId="PageNumber">
    <w:name w:val="page number"/>
    <w:basedOn w:val="DefaultParagraphFont"/>
    <w:rsid w:val="00445A26"/>
  </w:style>
  <w:style w:type="paragraph" w:customStyle="1" w:styleId="littlebullet">
    <w:name w:val="littlebullet"/>
    <w:basedOn w:val="Dashes"/>
    <w:rsid w:val="00445A26"/>
    <w:pPr>
      <w:numPr>
        <w:numId w:val="4"/>
      </w:numPr>
      <w:spacing w:before="60" w:line="240" w:lineRule="auto"/>
    </w:pPr>
    <w:rPr>
      <w:snapToGrid w:val="0"/>
    </w:rPr>
  </w:style>
  <w:style w:type="paragraph" w:styleId="BodyText3">
    <w:name w:val="Body Text 3"/>
    <w:basedOn w:val="Normal"/>
    <w:rsid w:val="00CC6ADA"/>
    <w:pPr>
      <w:spacing w:after="120"/>
    </w:pPr>
    <w:rPr>
      <w:sz w:val="16"/>
      <w:szCs w:val="16"/>
    </w:rPr>
  </w:style>
  <w:style w:type="paragraph" w:customStyle="1" w:styleId="NormalArial">
    <w:name w:val="Normal + Arial"/>
    <w:aliases w:val="10 pt"/>
    <w:basedOn w:val="Heading9"/>
    <w:rsid w:val="009A7DC7"/>
    <w:pPr>
      <w:keepNext/>
      <w:spacing w:before="0" w:after="0"/>
    </w:pPr>
    <w:rPr>
      <w:rFonts w:ascii="Times New Roman" w:hAnsi="Times New Roman" w:cs="Times New Roman"/>
      <w:lang w:val="en-GB"/>
    </w:rPr>
  </w:style>
  <w:style w:type="character" w:customStyle="1" w:styleId="Book">
    <w:name w:val="Book"/>
    <w:basedOn w:val="DefaultParagraphFont"/>
    <w:rsid w:val="004C7E55"/>
    <w:rPr>
      <w:rFonts w:ascii="Book Antiqua" w:hAnsi="Book Antiqua"/>
      <w:sz w:val="20"/>
    </w:rPr>
  </w:style>
  <w:style w:type="paragraph" w:customStyle="1" w:styleId="Char">
    <w:name w:val="Char"/>
    <w:basedOn w:val="Normal"/>
    <w:rsid w:val="00FF6FF2"/>
    <w:pPr>
      <w:spacing w:after="160" w:line="240" w:lineRule="exact"/>
    </w:pPr>
    <w:rPr>
      <w:rFonts w:ascii="Verdana" w:hAnsi="Verdana"/>
      <w:sz w:val="20"/>
      <w:lang w:val="en-CA"/>
    </w:rPr>
  </w:style>
  <w:style w:type="paragraph" w:styleId="ListParagraph">
    <w:name w:val="List Paragraph"/>
    <w:basedOn w:val="Normal"/>
    <w:uiPriority w:val="34"/>
    <w:qFormat/>
    <w:rsid w:val="00E4511E"/>
    <w:pPr>
      <w:ind w:left="720"/>
    </w:pPr>
  </w:style>
  <w:style w:type="paragraph" w:styleId="BalloonText">
    <w:name w:val="Balloon Text"/>
    <w:basedOn w:val="Normal"/>
    <w:link w:val="BalloonTextChar"/>
    <w:rsid w:val="002424E3"/>
    <w:rPr>
      <w:rFonts w:ascii="Tahoma" w:hAnsi="Tahoma" w:cs="Tahoma"/>
      <w:sz w:val="16"/>
      <w:szCs w:val="16"/>
    </w:rPr>
  </w:style>
  <w:style w:type="character" w:customStyle="1" w:styleId="BalloonTextChar">
    <w:name w:val="Balloon Text Char"/>
    <w:basedOn w:val="DefaultParagraphFont"/>
    <w:link w:val="BalloonText"/>
    <w:rsid w:val="00242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046207">
      <w:bodyDiv w:val="1"/>
      <w:marLeft w:val="0"/>
      <w:marRight w:val="0"/>
      <w:marTop w:val="0"/>
      <w:marBottom w:val="0"/>
      <w:divBdr>
        <w:top w:val="none" w:sz="0" w:space="0" w:color="auto"/>
        <w:left w:val="none" w:sz="0" w:space="0" w:color="auto"/>
        <w:bottom w:val="none" w:sz="0" w:space="0" w:color="auto"/>
        <w:right w:val="none" w:sz="0" w:space="0" w:color="auto"/>
      </w:divBdr>
    </w:div>
    <w:div w:id="423844138">
      <w:bodyDiv w:val="1"/>
      <w:marLeft w:val="0"/>
      <w:marRight w:val="0"/>
      <w:marTop w:val="0"/>
      <w:marBottom w:val="0"/>
      <w:divBdr>
        <w:top w:val="none" w:sz="0" w:space="0" w:color="auto"/>
        <w:left w:val="none" w:sz="0" w:space="0" w:color="auto"/>
        <w:bottom w:val="none" w:sz="0" w:space="0" w:color="auto"/>
        <w:right w:val="none" w:sz="0" w:space="0" w:color="auto"/>
      </w:divBdr>
    </w:div>
    <w:div w:id="561330734">
      <w:bodyDiv w:val="1"/>
      <w:marLeft w:val="0"/>
      <w:marRight w:val="0"/>
      <w:marTop w:val="0"/>
      <w:marBottom w:val="0"/>
      <w:divBdr>
        <w:top w:val="none" w:sz="0" w:space="0" w:color="auto"/>
        <w:left w:val="none" w:sz="0" w:space="0" w:color="auto"/>
        <w:bottom w:val="none" w:sz="0" w:space="0" w:color="auto"/>
        <w:right w:val="none" w:sz="0" w:space="0" w:color="auto"/>
      </w:divBdr>
    </w:div>
    <w:div w:id="611060975">
      <w:bodyDiv w:val="1"/>
      <w:marLeft w:val="0"/>
      <w:marRight w:val="0"/>
      <w:marTop w:val="0"/>
      <w:marBottom w:val="0"/>
      <w:divBdr>
        <w:top w:val="none" w:sz="0" w:space="0" w:color="auto"/>
        <w:left w:val="none" w:sz="0" w:space="0" w:color="auto"/>
        <w:bottom w:val="none" w:sz="0" w:space="0" w:color="auto"/>
        <w:right w:val="none" w:sz="0" w:space="0" w:color="auto"/>
      </w:divBdr>
    </w:div>
    <w:div w:id="824586689">
      <w:bodyDiv w:val="1"/>
      <w:marLeft w:val="0"/>
      <w:marRight w:val="0"/>
      <w:marTop w:val="0"/>
      <w:marBottom w:val="0"/>
      <w:divBdr>
        <w:top w:val="none" w:sz="0" w:space="0" w:color="auto"/>
        <w:left w:val="none" w:sz="0" w:space="0" w:color="auto"/>
        <w:bottom w:val="none" w:sz="0" w:space="0" w:color="auto"/>
        <w:right w:val="none" w:sz="0" w:space="0" w:color="auto"/>
      </w:divBdr>
    </w:div>
    <w:div w:id="923881007">
      <w:bodyDiv w:val="1"/>
      <w:marLeft w:val="0"/>
      <w:marRight w:val="0"/>
      <w:marTop w:val="0"/>
      <w:marBottom w:val="0"/>
      <w:divBdr>
        <w:top w:val="none" w:sz="0" w:space="0" w:color="auto"/>
        <w:left w:val="none" w:sz="0" w:space="0" w:color="auto"/>
        <w:bottom w:val="none" w:sz="0" w:space="0" w:color="auto"/>
        <w:right w:val="none" w:sz="0" w:space="0" w:color="auto"/>
      </w:divBdr>
    </w:div>
    <w:div w:id="1006127360">
      <w:bodyDiv w:val="1"/>
      <w:marLeft w:val="0"/>
      <w:marRight w:val="0"/>
      <w:marTop w:val="0"/>
      <w:marBottom w:val="0"/>
      <w:divBdr>
        <w:top w:val="none" w:sz="0" w:space="0" w:color="auto"/>
        <w:left w:val="none" w:sz="0" w:space="0" w:color="auto"/>
        <w:bottom w:val="none" w:sz="0" w:space="0" w:color="auto"/>
        <w:right w:val="none" w:sz="0" w:space="0" w:color="auto"/>
      </w:divBdr>
    </w:div>
    <w:div w:id="1032419714">
      <w:bodyDiv w:val="1"/>
      <w:marLeft w:val="0"/>
      <w:marRight w:val="0"/>
      <w:marTop w:val="0"/>
      <w:marBottom w:val="0"/>
      <w:divBdr>
        <w:top w:val="none" w:sz="0" w:space="0" w:color="auto"/>
        <w:left w:val="none" w:sz="0" w:space="0" w:color="auto"/>
        <w:bottom w:val="none" w:sz="0" w:space="0" w:color="auto"/>
        <w:right w:val="none" w:sz="0" w:space="0" w:color="auto"/>
      </w:divBdr>
    </w:div>
    <w:div w:id="1049108803">
      <w:bodyDiv w:val="1"/>
      <w:marLeft w:val="0"/>
      <w:marRight w:val="0"/>
      <w:marTop w:val="0"/>
      <w:marBottom w:val="0"/>
      <w:divBdr>
        <w:top w:val="none" w:sz="0" w:space="0" w:color="auto"/>
        <w:left w:val="none" w:sz="0" w:space="0" w:color="auto"/>
        <w:bottom w:val="none" w:sz="0" w:space="0" w:color="auto"/>
        <w:right w:val="none" w:sz="0" w:space="0" w:color="auto"/>
      </w:divBdr>
    </w:div>
    <w:div w:id="1059670578">
      <w:bodyDiv w:val="1"/>
      <w:marLeft w:val="0"/>
      <w:marRight w:val="0"/>
      <w:marTop w:val="0"/>
      <w:marBottom w:val="0"/>
      <w:divBdr>
        <w:top w:val="none" w:sz="0" w:space="0" w:color="auto"/>
        <w:left w:val="none" w:sz="0" w:space="0" w:color="auto"/>
        <w:bottom w:val="none" w:sz="0" w:space="0" w:color="auto"/>
        <w:right w:val="none" w:sz="0" w:space="0" w:color="auto"/>
      </w:divBdr>
    </w:div>
    <w:div w:id="1079015636">
      <w:bodyDiv w:val="1"/>
      <w:marLeft w:val="0"/>
      <w:marRight w:val="0"/>
      <w:marTop w:val="0"/>
      <w:marBottom w:val="0"/>
      <w:divBdr>
        <w:top w:val="none" w:sz="0" w:space="0" w:color="auto"/>
        <w:left w:val="none" w:sz="0" w:space="0" w:color="auto"/>
        <w:bottom w:val="none" w:sz="0" w:space="0" w:color="auto"/>
        <w:right w:val="none" w:sz="0" w:space="0" w:color="auto"/>
      </w:divBdr>
    </w:div>
    <w:div w:id="1262106022">
      <w:bodyDiv w:val="1"/>
      <w:marLeft w:val="0"/>
      <w:marRight w:val="0"/>
      <w:marTop w:val="0"/>
      <w:marBottom w:val="0"/>
      <w:divBdr>
        <w:top w:val="none" w:sz="0" w:space="0" w:color="auto"/>
        <w:left w:val="none" w:sz="0" w:space="0" w:color="auto"/>
        <w:bottom w:val="none" w:sz="0" w:space="0" w:color="auto"/>
        <w:right w:val="none" w:sz="0" w:space="0" w:color="auto"/>
      </w:divBdr>
    </w:div>
    <w:div w:id="1468550129">
      <w:bodyDiv w:val="1"/>
      <w:marLeft w:val="0"/>
      <w:marRight w:val="0"/>
      <w:marTop w:val="0"/>
      <w:marBottom w:val="0"/>
      <w:divBdr>
        <w:top w:val="none" w:sz="0" w:space="0" w:color="auto"/>
        <w:left w:val="none" w:sz="0" w:space="0" w:color="auto"/>
        <w:bottom w:val="none" w:sz="0" w:space="0" w:color="auto"/>
        <w:right w:val="none" w:sz="0" w:space="0" w:color="auto"/>
      </w:divBdr>
    </w:div>
    <w:div w:id="1476415438">
      <w:bodyDiv w:val="1"/>
      <w:marLeft w:val="0"/>
      <w:marRight w:val="0"/>
      <w:marTop w:val="0"/>
      <w:marBottom w:val="0"/>
      <w:divBdr>
        <w:top w:val="none" w:sz="0" w:space="0" w:color="auto"/>
        <w:left w:val="none" w:sz="0" w:space="0" w:color="auto"/>
        <w:bottom w:val="none" w:sz="0" w:space="0" w:color="auto"/>
        <w:right w:val="none" w:sz="0" w:space="0" w:color="auto"/>
      </w:divBdr>
    </w:div>
    <w:div w:id="1722091710">
      <w:bodyDiv w:val="1"/>
      <w:marLeft w:val="0"/>
      <w:marRight w:val="0"/>
      <w:marTop w:val="0"/>
      <w:marBottom w:val="0"/>
      <w:divBdr>
        <w:top w:val="none" w:sz="0" w:space="0" w:color="auto"/>
        <w:left w:val="none" w:sz="0" w:space="0" w:color="auto"/>
        <w:bottom w:val="none" w:sz="0" w:space="0" w:color="auto"/>
        <w:right w:val="none" w:sz="0" w:space="0" w:color="auto"/>
      </w:divBdr>
    </w:div>
    <w:div w:id="1739475817">
      <w:bodyDiv w:val="1"/>
      <w:marLeft w:val="0"/>
      <w:marRight w:val="0"/>
      <w:marTop w:val="0"/>
      <w:marBottom w:val="0"/>
      <w:divBdr>
        <w:top w:val="none" w:sz="0" w:space="0" w:color="auto"/>
        <w:left w:val="none" w:sz="0" w:space="0" w:color="auto"/>
        <w:bottom w:val="none" w:sz="0" w:space="0" w:color="auto"/>
        <w:right w:val="none" w:sz="0" w:space="0" w:color="auto"/>
      </w:divBdr>
    </w:div>
    <w:div w:id="1867866062">
      <w:bodyDiv w:val="1"/>
      <w:marLeft w:val="0"/>
      <w:marRight w:val="0"/>
      <w:marTop w:val="0"/>
      <w:marBottom w:val="0"/>
      <w:divBdr>
        <w:top w:val="none" w:sz="0" w:space="0" w:color="auto"/>
        <w:left w:val="none" w:sz="0" w:space="0" w:color="auto"/>
        <w:bottom w:val="none" w:sz="0" w:space="0" w:color="auto"/>
        <w:right w:val="none" w:sz="0" w:space="0" w:color="auto"/>
      </w:divBdr>
    </w:div>
    <w:div w:id="19929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new%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75374-1DB1-46A0-843F-F66B1DA0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resume template</Template>
  <TotalTime>9</TotalTime>
  <Pages>6</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NAME LASTNAME</vt:lpstr>
    </vt:vector>
  </TitlesOfParts>
  <Company>ECWerks, Inc.</Company>
  <LinksUpToDate>false</LinksUpToDate>
  <CharactersWithSpaces>12194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LASTNAME</dc:title>
  <dc:creator>sbecotte</dc:creator>
  <cp:lastModifiedBy>sathyabama.paulchamy</cp:lastModifiedBy>
  <cp:revision>9</cp:revision>
  <cp:lastPrinted>2000-03-06T11:00:00Z</cp:lastPrinted>
  <dcterms:created xsi:type="dcterms:W3CDTF">2014-11-27T11:09:00Z</dcterms:created>
  <dcterms:modified xsi:type="dcterms:W3CDTF">2014-11-27T11:18:00Z</dcterms:modified>
</cp:coreProperties>
</file>