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81" w:type="dxa"/>
        <w:tblInd w:w="463" w:type="dxa"/>
        <w:tblLayout w:type="fixed"/>
        <w:tblLook w:val="0000" w:firstRow="0" w:lastRow="0" w:firstColumn="0" w:lastColumn="0" w:noHBand="0" w:noVBand="0"/>
      </w:tblPr>
      <w:tblGrid>
        <w:gridCol w:w="95"/>
        <w:gridCol w:w="3560"/>
        <w:gridCol w:w="329"/>
        <w:gridCol w:w="5997"/>
      </w:tblGrid>
      <w:tr w:rsidR="002457D5" w:rsidRPr="00FA4AD3" w:rsidTr="008470D6">
        <w:trPr>
          <w:cantSplit/>
          <w:trHeight w:val="603"/>
        </w:trPr>
        <w:tc>
          <w:tcPr>
            <w:tcW w:w="3655" w:type="dxa"/>
            <w:gridSpan w:val="2"/>
            <w:shd w:val="clear" w:color="auto" w:fill="FFFFFF"/>
          </w:tcPr>
          <w:p w:rsidR="000220E0" w:rsidRPr="008470D6" w:rsidRDefault="009519BF" w:rsidP="00D77133">
            <w:pPr>
              <w:rPr>
                <w:rFonts w:ascii="Arial" w:eastAsia="Arial Unicode MS" w:hAnsi="Arial" w:cs="Arial"/>
                <w:b/>
                <w:color w:val="1F497D"/>
                <w:sz w:val="44"/>
                <w:szCs w:val="44"/>
              </w:rPr>
            </w:pPr>
            <w:r w:rsidRPr="008470D6">
              <w:rPr>
                <w:rFonts w:ascii="Arial" w:eastAsia="Arial Unicode MS" w:hAnsi="Arial" w:cs="Arial"/>
                <w:b/>
                <w:color w:val="1F497D"/>
                <w:sz w:val="44"/>
                <w:szCs w:val="44"/>
              </w:rPr>
              <w:t>Surojit Dhar</w:t>
            </w:r>
          </w:p>
          <w:p w:rsidR="002457D5" w:rsidRPr="008470D6" w:rsidRDefault="002457D5" w:rsidP="00D77133">
            <w:pPr>
              <w:rPr>
                <w:rFonts w:ascii="HP Simplified" w:hAnsi="HP Simplified" w:cs="Arial"/>
                <w:b/>
                <w:bCs/>
                <w:sz w:val="20"/>
              </w:rPr>
            </w:pPr>
          </w:p>
        </w:tc>
        <w:tc>
          <w:tcPr>
            <w:tcW w:w="329" w:type="dxa"/>
          </w:tcPr>
          <w:p w:rsidR="002457D5" w:rsidRDefault="002457D5" w:rsidP="00D77133">
            <w:pPr>
              <w:spacing w:before="60" w:after="60"/>
              <w:rPr>
                <w:rFonts w:ascii="HP Simplified" w:hAnsi="HP Simplified" w:cs="Arial"/>
                <w:sz w:val="24"/>
              </w:rPr>
            </w:pPr>
          </w:p>
          <w:p w:rsidR="000220E0" w:rsidRPr="00FA4AD3" w:rsidRDefault="000220E0" w:rsidP="00D77133">
            <w:pPr>
              <w:spacing w:before="60" w:after="60"/>
              <w:rPr>
                <w:rFonts w:ascii="HP Simplified" w:hAnsi="HP Simplified" w:cs="Arial"/>
                <w:sz w:val="24"/>
              </w:rPr>
            </w:pPr>
          </w:p>
        </w:tc>
        <w:tc>
          <w:tcPr>
            <w:tcW w:w="5997" w:type="dxa"/>
          </w:tcPr>
          <w:p w:rsidR="002457D5" w:rsidRPr="003F5207" w:rsidRDefault="005536D2" w:rsidP="00D77133">
            <w:pPr>
              <w:rPr>
                <w:rFonts w:ascii="HP Simplified" w:hAnsi="HP Simplified" w:cs="Arial"/>
                <w:sz w:val="36"/>
                <w:szCs w:val="36"/>
                <w:u w:val="single"/>
              </w:rPr>
            </w:pPr>
            <w:r>
              <w:rPr>
                <w:rFonts w:ascii="HP Simplified" w:hAnsi="HP Simplified" w:cs="Arial"/>
                <w:sz w:val="40"/>
              </w:rPr>
              <w:t xml:space="preserve">         </w:t>
            </w:r>
            <w:r w:rsidR="002457D5" w:rsidRPr="003F5207">
              <w:rPr>
                <w:rFonts w:ascii="Arial" w:eastAsia="Arial Unicode MS" w:hAnsi="Arial" w:cs="Arial"/>
                <w:b/>
                <w:color w:val="1F497D"/>
                <w:sz w:val="36"/>
                <w:szCs w:val="36"/>
                <w:u w:val="single"/>
              </w:rPr>
              <w:t>Professional Profile</w:t>
            </w:r>
          </w:p>
        </w:tc>
      </w:tr>
      <w:tr w:rsidR="002457D5" w:rsidRPr="00FA4AD3" w:rsidTr="007C55F0">
        <w:trPr>
          <w:cantSplit/>
          <w:trHeight w:hRule="exact" w:val="13796"/>
        </w:trPr>
        <w:tc>
          <w:tcPr>
            <w:tcW w:w="3655" w:type="dxa"/>
            <w:gridSpan w:val="2"/>
            <w:shd w:val="clear" w:color="auto" w:fill="auto"/>
          </w:tcPr>
          <w:tbl>
            <w:tblPr>
              <w:tblW w:w="3576" w:type="dxa"/>
              <w:tblInd w:w="6" w:type="dxa"/>
              <w:shd w:val="clear" w:color="auto" w:fill="E5E8E8"/>
              <w:tblLayout w:type="fixed"/>
              <w:tblLook w:val="0000" w:firstRow="0" w:lastRow="0" w:firstColumn="0" w:lastColumn="0" w:noHBand="0" w:noVBand="0"/>
            </w:tblPr>
            <w:tblGrid>
              <w:gridCol w:w="3576"/>
            </w:tblGrid>
            <w:tr w:rsidR="00A67A0C" w:rsidRPr="00FA4AD3" w:rsidTr="00633EE9">
              <w:trPr>
                <w:trHeight w:val="1998"/>
              </w:trPr>
              <w:tc>
                <w:tcPr>
                  <w:tcW w:w="3576" w:type="dxa"/>
                  <w:shd w:val="clear" w:color="auto" w:fill="E5E8E8"/>
                </w:tcPr>
                <w:p w:rsidR="00420BB9" w:rsidRPr="00420BB9" w:rsidRDefault="00420BB9" w:rsidP="00D77133">
                  <w:pPr>
                    <w:spacing w:after="60"/>
                    <w:jc w:val="both"/>
                    <w:rPr>
                      <w:rFonts w:ascii="Arial" w:hAnsi="Arial" w:cs="Arial"/>
                      <w:b/>
                      <w:bCs/>
                      <w:color w:val="0096D6"/>
                      <w:sz w:val="16"/>
                      <w:szCs w:val="16"/>
                    </w:rPr>
                  </w:pPr>
                  <w:r>
                    <w:rPr>
                      <w:rFonts w:ascii="Arial" w:hAnsi="Arial" w:cs="Arial"/>
                      <w:b/>
                      <w:bCs/>
                      <w:color w:val="0096D6"/>
                      <w:sz w:val="34"/>
                      <w:szCs w:val="34"/>
                    </w:rPr>
                    <w:t xml:space="preserve"> </w:t>
                  </w:r>
                </w:p>
                <w:p w:rsidR="00A67A0C" w:rsidRDefault="00A67A0C" w:rsidP="00420BB9">
                  <w:pPr>
                    <w:spacing w:after="60"/>
                    <w:jc w:val="both"/>
                    <w:rPr>
                      <w:rFonts w:ascii="Arial" w:hAnsi="Arial" w:cs="Arial"/>
                      <w:b/>
                      <w:bCs/>
                      <w:color w:val="0096D6"/>
                      <w:sz w:val="16"/>
                      <w:szCs w:val="16"/>
                    </w:rPr>
                  </w:pPr>
                  <w:r w:rsidRPr="008470D6">
                    <w:rPr>
                      <w:rFonts w:ascii="Arial" w:hAnsi="Arial" w:cs="Arial"/>
                      <w:b/>
                      <w:bCs/>
                      <w:color w:val="0096D6"/>
                      <w:sz w:val="34"/>
                      <w:szCs w:val="34"/>
                    </w:rPr>
                    <w:t xml:space="preserve">Contact </w:t>
                  </w:r>
                  <w:r w:rsidR="00606FCA">
                    <w:rPr>
                      <w:rFonts w:ascii="Arial" w:hAnsi="Arial" w:cs="Arial"/>
                      <w:b/>
                      <w:bCs/>
                      <w:color w:val="0096D6"/>
                      <w:sz w:val="34"/>
                      <w:szCs w:val="34"/>
                    </w:rPr>
                    <w:t>D</w:t>
                  </w:r>
                  <w:r w:rsidRPr="008470D6">
                    <w:rPr>
                      <w:rFonts w:ascii="Arial" w:hAnsi="Arial" w:cs="Arial"/>
                      <w:b/>
                      <w:bCs/>
                      <w:color w:val="0096D6"/>
                      <w:sz w:val="34"/>
                      <w:szCs w:val="34"/>
                    </w:rPr>
                    <w:t>etails:</w:t>
                  </w:r>
                </w:p>
                <w:p w:rsidR="00420BB9" w:rsidRPr="00420BB9" w:rsidRDefault="00420BB9" w:rsidP="00420BB9">
                  <w:pPr>
                    <w:spacing w:after="60"/>
                    <w:jc w:val="both"/>
                    <w:rPr>
                      <w:rFonts w:ascii="Arial" w:hAnsi="Arial" w:cs="Arial"/>
                      <w:b/>
                      <w:bCs/>
                      <w:color w:val="0096D6"/>
                      <w:sz w:val="4"/>
                      <w:szCs w:val="4"/>
                    </w:rPr>
                  </w:pPr>
                </w:p>
                <w:p w:rsidR="00A67A0C" w:rsidRPr="008470D6" w:rsidRDefault="005C5524" w:rsidP="00D77133">
                  <w:pPr>
                    <w:spacing w:after="60"/>
                    <w:rPr>
                      <w:rFonts w:ascii="Arial" w:hAnsi="Arial" w:cs="Arial"/>
                      <w:b/>
                      <w:i/>
                      <w:sz w:val="20"/>
                    </w:rPr>
                  </w:pPr>
                  <w:r w:rsidRPr="008470D6">
                    <w:rPr>
                      <w:rFonts w:ascii="Arial" w:hAnsi="Arial" w:cs="Arial"/>
                      <w:b/>
                      <w:i/>
                      <w:sz w:val="20"/>
                    </w:rPr>
                    <w:t>Ph</w:t>
                  </w:r>
                  <w:r w:rsidR="00E11903" w:rsidRPr="008470D6">
                    <w:rPr>
                      <w:rFonts w:ascii="Arial" w:hAnsi="Arial" w:cs="Arial"/>
                      <w:b/>
                      <w:i/>
                      <w:sz w:val="20"/>
                    </w:rPr>
                    <w:t>one</w:t>
                  </w:r>
                  <w:r w:rsidRPr="008470D6">
                    <w:rPr>
                      <w:rFonts w:ascii="Arial" w:hAnsi="Arial" w:cs="Arial"/>
                      <w:b/>
                      <w:i/>
                      <w:sz w:val="20"/>
                    </w:rPr>
                    <w:t xml:space="preserve"> (Mobile)</w:t>
                  </w:r>
                  <w:r w:rsidR="00A67A0C" w:rsidRPr="008470D6">
                    <w:rPr>
                      <w:rFonts w:ascii="Arial" w:hAnsi="Arial" w:cs="Arial"/>
                      <w:b/>
                      <w:i/>
                      <w:sz w:val="20"/>
                    </w:rPr>
                    <w:t xml:space="preserve">:  </w:t>
                  </w:r>
                  <w:r w:rsidR="00666E0C" w:rsidRPr="008470D6">
                    <w:rPr>
                      <w:rFonts w:ascii="Arial" w:hAnsi="Arial" w:cs="Arial"/>
                      <w:b/>
                      <w:i/>
                      <w:sz w:val="20"/>
                    </w:rPr>
                    <w:t xml:space="preserve">+91 </w:t>
                  </w:r>
                  <w:r w:rsidR="000220E0" w:rsidRPr="008470D6">
                    <w:rPr>
                      <w:rFonts w:ascii="Arial" w:hAnsi="Arial" w:cs="Arial"/>
                      <w:b/>
                      <w:i/>
                      <w:sz w:val="20"/>
                    </w:rPr>
                    <w:t>9</w:t>
                  </w:r>
                  <w:r w:rsidR="009519BF" w:rsidRPr="008470D6">
                    <w:rPr>
                      <w:rFonts w:ascii="Arial" w:hAnsi="Arial" w:cs="Arial"/>
                      <w:b/>
                      <w:i/>
                      <w:sz w:val="20"/>
                    </w:rPr>
                    <w:t>886768710</w:t>
                  </w:r>
                </w:p>
                <w:p w:rsidR="00A67A0C" w:rsidRDefault="00A67A0C" w:rsidP="003B724D">
                  <w:pPr>
                    <w:spacing w:after="60"/>
                    <w:rPr>
                      <w:rStyle w:val="Hyperlink"/>
                      <w:rFonts w:ascii="Arial" w:hAnsi="Arial" w:cs="Arial"/>
                      <w:b/>
                      <w:i/>
                      <w:sz w:val="18"/>
                      <w:szCs w:val="18"/>
                    </w:rPr>
                  </w:pPr>
                  <w:r w:rsidRPr="008470D6">
                    <w:rPr>
                      <w:rFonts w:ascii="Arial" w:hAnsi="Arial" w:cs="Arial"/>
                      <w:b/>
                      <w:i/>
                      <w:sz w:val="20"/>
                    </w:rPr>
                    <w:t>Email ID:</w:t>
                  </w:r>
                  <w:r w:rsidR="00BE3342" w:rsidRPr="008470D6">
                    <w:rPr>
                      <w:rFonts w:ascii="Arial" w:hAnsi="Arial" w:cs="Arial"/>
                      <w:b/>
                      <w:i/>
                      <w:sz w:val="20"/>
                    </w:rPr>
                    <w:t xml:space="preserve"> </w:t>
                  </w:r>
                  <w:hyperlink r:id="rId7" w:history="1">
                    <w:r w:rsidR="0074553C" w:rsidRPr="008470D6">
                      <w:rPr>
                        <w:rStyle w:val="Hyperlink"/>
                        <w:rFonts w:ascii="Arial" w:hAnsi="Arial" w:cs="Arial"/>
                        <w:b/>
                        <w:i/>
                        <w:sz w:val="18"/>
                        <w:szCs w:val="18"/>
                      </w:rPr>
                      <w:t>surojit_dhar@yahoo.co.in</w:t>
                    </w:r>
                  </w:hyperlink>
                </w:p>
                <w:p w:rsidR="00420BB9" w:rsidRPr="00420BB9" w:rsidRDefault="00420BB9" w:rsidP="003B724D">
                  <w:pPr>
                    <w:spacing w:after="60"/>
                    <w:rPr>
                      <w:rFonts w:ascii="Arial" w:hAnsi="Arial" w:cs="Arial"/>
                      <w:b/>
                      <w:i/>
                      <w:sz w:val="16"/>
                      <w:szCs w:val="16"/>
                    </w:rPr>
                  </w:pPr>
                </w:p>
                <w:p w:rsidR="00A67A0C" w:rsidRPr="008470D6" w:rsidRDefault="00A67A0C" w:rsidP="00D77133">
                  <w:pPr>
                    <w:pBdr>
                      <w:top w:val="single" w:sz="4" w:space="1" w:color="auto"/>
                    </w:pBdr>
                    <w:spacing w:before="120" w:after="60"/>
                    <w:rPr>
                      <w:rFonts w:ascii="Arial" w:hAnsi="Arial" w:cs="Arial"/>
                    </w:rPr>
                  </w:pPr>
                </w:p>
                <w:p w:rsidR="00A67A0C" w:rsidRPr="00B20525" w:rsidRDefault="00A67A0C" w:rsidP="00D77133">
                  <w:pPr>
                    <w:rPr>
                      <w:rFonts w:ascii="Arial" w:hAnsi="Arial" w:cs="Arial"/>
                      <w:sz w:val="16"/>
                      <w:szCs w:val="16"/>
                    </w:rPr>
                  </w:pPr>
                </w:p>
              </w:tc>
            </w:tr>
            <w:tr w:rsidR="00A67A0C" w:rsidRPr="00FA4AD3" w:rsidTr="00277EE2">
              <w:trPr>
                <w:trHeight w:val="540"/>
              </w:trPr>
              <w:tc>
                <w:tcPr>
                  <w:tcW w:w="3576" w:type="dxa"/>
                  <w:shd w:val="clear" w:color="auto" w:fill="E5E8E8"/>
                </w:tcPr>
                <w:p w:rsidR="007A5E5D" w:rsidRPr="007A5E5D" w:rsidRDefault="00A67A0C" w:rsidP="007A5E5D">
                  <w:pPr>
                    <w:pStyle w:val="Heading1"/>
                    <w:tabs>
                      <w:tab w:val="right" w:pos="3045"/>
                    </w:tabs>
                    <w:spacing w:after="0"/>
                    <w:rPr>
                      <w:rFonts w:ascii="Arial" w:hAnsi="Arial" w:cs="Arial"/>
                      <w:bCs/>
                    </w:rPr>
                  </w:pPr>
                  <w:r w:rsidRPr="008470D6">
                    <w:rPr>
                      <w:rFonts w:ascii="Arial" w:hAnsi="Arial" w:cs="Arial"/>
                      <w:bCs/>
                    </w:rPr>
                    <w:t>Strengths</w:t>
                  </w:r>
                  <w:r w:rsidR="00E11903" w:rsidRPr="008470D6">
                    <w:rPr>
                      <w:rFonts w:ascii="Arial" w:hAnsi="Arial" w:cs="Arial"/>
                      <w:bCs/>
                    </w:rPr>
                    <w:t>:</w:t>
                  </w:r>
                </w:p>
              </w:tc>
            </w:tr>
            <w:tr w:rsidR="00A67A0C" w:rsidRPr="00FA4AD3" w:rsidTr="00633EE9">
              <w:trPr>
                <w:trHeight w:val="2790"/>
              </w:trPr>
              <w:tc>
                <w:tcPr>
                  <w:tcW w:w="3576" w:type="dxa"/>
                  <w:shd w:val="clear" w:color="auto" w:fill="E5E8E8"/>
                </w:tcPr>
                <w:p w:rsidR="00A67A0C" w:rsidRPr="008470D6" w:rsidRDefault="000F258F" w:rsidP="00A67A0C">
                  <w:pPr>
                    <w:widowControl w:val="0"/>
                    <w:numPr>
                      <w:ilvl w:val="0"/>
                      <w:numId w:val="4"/>
                    </w:numPr>
                    <w:suppressAutoHyphens/>
                    <w:rPr>
                      <w:rFonts w:ascii="Arial" w:hAnsi="Arial" w:cs="Arial"/>
                    </w:rPr>
                  </w:pPr>
                  <w:r w:rsidRPr="008470D6">
                    <w:rPr>
                      <w:rFonts w:ascii="Arial" w:hAnsi="Arial" w:cs="Arial"/>
                    </w:rPr>
                    <w:t>Having strong Expertise in Test Life Cycle Management</w:t>
                  </w:r>
                </w:p>
                <w:p w:rsidR="00880798" w:rsidRPr="008470D6" w:rsidRDefault="000220E0" w:rsidP="00880798">
                  <w:pPr>
                    <w:widowControl w:val="0"/>
                    <w:numPr>
                      <w:ilvl w:val="0"/>
                      <w:numId w:val="4"/>
                    </w:numPr>
                    <w:suppressAutoHyphens/>
                    <w:rPr>
                      <w:rFonts w:ascii="Arial" w:hAnsi="Arial" w:cs="Arial"/>
                    </w:rPr>
                  </w:pPr>
                  <w:r w:rsidRPr="008470D6">
                    <w:rPr>
                      <w:rFonts w:ascii="Arial" w:hAnsi="Arial" w:cs="Arial"/>
                    </w:rPr>
                    <w:t>Having strong Telecom</w:t>
                  </w:r>
                  <w:r w:rsidR="000F258F" w:rsidRPr="008470D6">
                    <w:rPr>
                      <w:rFonts w:ascii="Arial" w:hAnsi="Arial" w:cs="Arial"/>
                    </w:rPr>
                    <w:t xml:space="preserve"> </w:t>
                  </w:r>
                  <w:r w:rsidR="00880798" w:rsidRPr="008470D6">
                    <w:rPr>
                      <w:rFonts w:ascii="Arial" w:hAnsi="Arial" w:cs="Arial"/>
                    </w:rPr>
                    <w:t>and</w:t>
                  </w:r>
                  <w:r w:rsidR="000F258F" w:rsidRPr="008470D6">
                    <w:rPr>
                      <w:rFonts w:ascii="Arial" w:hAnsi="Arial" w:cs="Arial"/>
                    </w:rPr>
                    <w:t xml:space="preserve"> Banking</w:t>
                  </w:r>
                  <w:r w:rsidRPr="008470D6">
                    <w:rPr>
                      <w:rFonts w:ascii="Arial" w:hAnsi="Arial" w:cs="Arial"/>
                    </w:rPr>
                    <w:t xml:space="preserve"> Domain </w:t>
                  </w:r>
                  <w:r w:rsidR="00D220F4" w:rsidRPr="008470D6">
                    <w:rPr>
                      <w:rFonts w:ascii="Arial" w:hAnsi="Arial" w:cs="Arial"/>
                    </w:rPr>
                    <w:t>K</w:t>
                  </w:r>
                  <w:r w:rsidRPr="008470D6">
                    <w:rPr>
                      <w:rFonts w:ascii="Arial" w:hAnsi="Arial" w:cs="Arial"/>
                    </w:rPr>
                    <w:t>nowledge</w:t>
                  </w:r>
                </w:p>
                <w:p w:rsidR="00A67A0C" w:rsidRPr="008470D6" w:rsidRDefault="000220E0" w:rsidP="00A67A0C">
                  <w:pPr>
                    <w:widowControl w:val="0"/>
                    <w:numPr>
                      <w:ilvl w:val="0"/>
                      <w:numId w:val="4"/>
                    </w:numPr>
                    <w:suppressAutoHyphens/>
                    <w:rPr>
                      <w:rFonts w:ascii="Arial" w:hAnsi="Arial" w:cs="Arial"/>
                    </w:rPr>
                  </w:pPr>
                  <w:r w:rsidRPr="008470D6">
                    <w:rPr>
                      <w:rFonts w:ascii="Arial" w:hAnsi="Arial" w:cs="Arial"/>
                    </w:rPr>
                    <w:t>Good Communication</w:t>
                  </w:r>
                  <w:r w:rsidR="00880798" w:rsidRPr="008470D6">
                    <w:rPr>
                      <w:rFonts w:ascii="Arial" w:hAnsi="Arial" w:cs="Arial"/>
                    </w:rPr>
                    <w:t xml:space="preserve"> and Interpersonal</w:t>
                  </w:r>
                  <w:r w:rsidRPr="008470D6">
                    <w:rPr>
                      <w:rFonts w:ascii="Arial" w:hAnsi="Arial" w:cs="Arial"/>
                    </w:rPr>
                    <w:t xml:space="preserve"> </w:t>
                  </w:r>
                  <w:r w:rsidR="00D220F4" w:rsidRPr="008470D6">
                    <w:rPr>
                      <w:rFonts w:ascii="Arial" w:hAnsi="Arial" w:cs="Arial"/>
                    </w:rPr>
                    <w:t>S</w:t>
                  </w:r>
                  <w:r w:rsidRPr="008470D6">
                    <w:rPr>
                      <w:rFonts w:ascii="Arial" w:hAnsi="Arial" w:cs="Arial"/>
                    </w:rPr>
                    <w:t>kills</w:t>
                  </w:r>
                </w:p>
                <w:p w:rsidR="00A67A0C" w:rsidRDefault="00E11903" w:rsidP="00606FCA">
                  <w:pPr>
                    <w:widowControl w:val="0"/>
                    <w:numPr>
                      <w:ilvl w:val="0"/>
                      <w:numId w:val="4"/>
                    </w:numPr>
                    <w:suppressAutoHyphens/>
                    <w:spacing w:after="100" w:afterAutospacing="1" w:line="160" w:lineRule="atLeast"/>
                    <w:rPr>
                      <w:rFonts w:ascii="Arial" w:hAnsi="Arial" w:cs="Arial"/>
                    </w:rPr>
                  </w:pPr>
                  <w:r w:rsidRPr="008470D6">
                    <w:rPr>
                      <w:rFonts w:ascii="Arial" w:hAnsi="Arial" w:cs="Arial"/>
                    </w:rPr>
                    <w:t xml:space="preserve">Demonstrated </w:t>
                  </w:r>
                  <w:r w:rsidR="00880798" w:rsidRPr="008470D6">
                    <w:rPr>
                      <w:rFonts w:ascii="Arial" w:hAnsi="Arial" w:cs="Arial"/>
                    </w:rPr>
                    <w:t xml:space="preserve">Team Leading </w:t>
                  </w:r>
                  <w:r w:rsidR="00D220F4" w:rsidRPr="008470D6">
                    <w:rPr>
                      <w:rFonts w:ascii="Arial" w:hAnsi="Arial" w:cs="Arial"/>
                    </w:rPr>
                    <w:t>C</w:t>
                  </w:r>
                  <w:r w:rsidR="00606FCA">
                    <w:rPr>
                      <w:rFonts w:ascii="Arial" w:hAnsi="Arial" w:cs="Arial"/>
                    </w:rPr>
                    <w:t>apability</w:t>
                  </w:r>
                </w:p>
                <w:p w:rsidR="00566670" w:rsidRPr="00606FCA" w:rsidRDefault="00633EE9" w:rsidP="00566670">
                  <w:pPr>
                    <w:widowControl w:val="0"/>
                    <w:numPr>
                      <w:ilvl w:val="0"/>
                      <w:numId w:val="4"/>
                    </w:numPr>
                    <w:suppressAutoHyphens/>
                    <w:spacing w:after="100" w:afterAutospacing="1" w:line="160" w:lineRule="atLeast"/>
                    <w:rPr>
                      <w:rFonts w:ascii="Arial" w:hAnsi="Arial" w:cs="Arial"/>
                    </w:rPr>
                  </w:pPr>
                  <w:r>
                    <w:rPr>
                      <w:rFonts w:ascii="Arial" w:hAnsi="Arial" w:cs="Arial"/>
                    </w:rPr>
                    <w:t xml:space="preserve">Experience of playing </w:t>
                  </w:r>
                  <w:r w:rsidR="00566670" w:rsidRPr="00566670">
                    <w:rPr>
                      <w:rFonts w:ascii="Arial" w:hAnsi="Arial" w:cs="Arial"/>
                    </w:rPr>
                    <w:t>Client Facing</w:t>
                  </w:r>
                  <w:r w:rsidR="00566670">
                    <w:rPr>
                      <w:rFonts w:ascii="Arial" w:hAnsi="Arial" w:cs="Arial"/>
                    </w:rPr>
                    <w:t xml:space="preserve"> Roles</w:t>
                  </w:r>
                </w:p>
              </w:tc>
            </w:tr>
            <w:tr w:rsidR="00A67A0C" w:rsidRPr="00FA4AD3" w:rsidTr="00277EE2">
              <w:trPr>
                <w:trHeight w:val="360"/>
              </w:trPr>
              <w:tc>
                <w:tcPr>
                  <w:tcW w:w="3576" w:type="dxa"/>
                  <w:shd w:val="clear" w:color="auto" w:fill="E5E8E8"/>
                </w:tcPr>
                <w:p w:rsidR="00A67A0C" w:rsidRPr="008470D6" w:rsidRDefault="00441E08" w:rsidP="00606FCA">
                  <w:pPr>
                    <w:pStyle w:val="Heading1"/>
                    <w:tabs>
                      <w:tab w:val="right" w:pos="3045"/>
                    </w:tabs>
                    <w:spacing w:after="120" w:line="120" w:lineRule="atLeast"/>
                    <w:rPr>
                      <w:rFonts w:ascii="Arial" w:hAnsi="Arial" w:cs="Arial"/>
                      <w:bCs/>
                      <w:sz w:val="22"/>
                    </w:rPr>
                  </w:pPr>
                  <w:r w:rsidRPr="008470D6">
                    <w:rPr>
                      <w:rFonts w:ascii="Arial" w:hAnsi="Arial" w:cs="Arial"/>
                      <w:bCs/>
                    </w:rPr>
                    <w:t xml:space="preserve">Skill </w:t>
                  </w:r>
                  <w:r w:rsidR="00E41E1E">
                    <w:rPr>
                      <w:rFonts w:ascii="Arial" w:hAnsi="Arial" w:cs="Arial"/>
                      <w:bCs/>
                    </w:rPr>
                    <w:t>S</w:t>
                  </w:r>
                  <w:r w:rsidRPr="008470D6">
                    <w:rPr>
                      <w:rFonts w:ascii="Arial" w:hAnsi="Arial" w:cs="Arial"/>
                      <w:bCs/>
                    </w:rPr>
                    <w:t>et</w:t>
                  </w:r>
                  <w:r w:rsidR="00E66FF4" w:rsidRPr="008470D6">
                    <w:rPr>
                      <w:rFonts w:ascii="Arial" w:hAnsi="Arial" w:cs="Arial"/>
                      <w:bCs/>
                    </w:rPr>
                    <w:t>:</w:t>
                  </w:r>
                </w:p>
              </w:tc>
            </w:tr>
            <w:tr w:rsidR="00A67A0C" w:rsidRPr="00FA4AD3" w:rsidTr="00B20525">
              <w:trPr>
                <w:trHeight w:val="5652"/>
              </w:trPr>
              <w:tc>
                <w:tcPr>
                  <w:tcW w:w="3576" w:type="dxa"/>
                  <w:shd w:val="clear" w:color="auto" w:fill="E5E8E8"/>
                </w:tcPr>
                <w:p w:rsidR="00A67A0C" w:rsidRPr="008470D6" w:rsidRDefault="00880798" w:rsidP="00D77133">
                  <w:pPr>
                    <w:widowControl w:val="0"/>
                    <w:numPr>
                      <w:ilvl w:val="0"/>
                      <w:numId w:val="4"/>
                    </w:numPr>
                    <w:suppressAutoHyphens/>
                    <w:rPr>
                      <w:rFonts w:ascii="Arial" w:hAnsi="Arial" w:cs="Arial"/>
                      <w:szCs w:val="22"/>
                    </w:rPr>
                  </w:pPr>
                  <w:r w:rsidRPr="008470D6">
                    <w:rPr>
                      <w:rFonts w:ascii="Arial" w:hAnsi="Arial" w:cs="Arial"/>
                      <w:szCs w:val="22"/>
                    </w:rPr>
                    <w:t>Expertise in Test Planning, Effort Estimation, Design and Execution of test scenarios and test cases.</w:t>
                  </w:r>
                </w:p>
                <w:p w:rsidR="000220E0" w:rsidRPr="008470D6" w:rsidRDefault="00880798" w:rsidP="00880798">
                  <w:pPr>
                    <w:widowControl w:val="0"/>
                    <w:numPr>
                      <w:ilvl w:val="0"/>
                      <w:numId w:val="4"/>
                    </w:numPr>
                    <w:suppressAutoHyphens/>
                    <w:rPr>
                      <w:rFonts w:ascii="Arial" w:hAnsi="Arial" w:cs="Arial"/>
                      <w:szCs w:val="22"/>
                    </w:rPr>
                  </w:pPr>
                  <w:r w:rsidRPr="008470D6">
                    <w:rPr>
                      <w:rFonts w:ascii="Arial" w:hAnsi="Arial" w:cs="Arial"/>
                      <w:szCs w:val="22"/>
                    </w:rPr>
                    <w:t>Preparation documents like Test Strategy, Test Plan, Requirement Traceability Matrix</w:t>
                  </w:r>
                  <w:r w:rsidR="001A32D8" w:rsidRPr="008470D6">
                    <w:rPr>
                      <w:rFonts w:ascii="Arial" w:hAnsi="Arial" w:cs="Arial"/>
                      <w:szCs w:val="22"/>
                    </w:rPr>
                    <w:t>, Test Completion Report etc.</w:t>
                  </w:r>
                  <w:r w:rsidRPr="008470D6">
                    <w:rPr>
                      <w:rFonts w:ascii="Arial" w:hAnsi="Arial" w:cs="Arial"/>
                      <w:szCs w:val="22"/>
                    </w:rPr>
                    <w:t xml:space="preserve"> </w:t>
                  </w:r>
                </w:p>
                <w:p w:rsidR="00D220F4" w:rsidRPr="008470D6" w:rsidRDefault="00D220F4" w:rsidP="00880798">
                  <w:pPr>
                    <w:widowControl w:val="0"/>
                    <w:numPr>
                      <w:ilvl w:val="0"/>
                      <w:numId w:val="4"/>
                    </w:numPr>
                    <w:suppressAutoHyphens/>
                    <w:rPr>
                      <w:rFonts w:ascii="Arial" w:hAnsi="Arial" w:cs="Arial"/>
                      <w:szCs w:val="22"/>
                    </w:rPr>
                  </w:pPr>
                  <w:r w:rsidRPr="008470D6">
                    <w:rPr>
                      <w:rFonts w:ascii="Arial" w:hAnsi="Arial" w:cs="Arial"/>
                      <w:szCs w:val="22"/>
                    </w:rPr>
                    <w:t>Experience of Leading Transition of Testing Activities from different vendor.</w:t>
                  </w:r>
                </w:p>
                <w:p w:rsidR="001A32D8" w:rsidRPr="008470D6" w:rsidRDefault="001A32D8" w:rsidP="00880798">
                  <w:pPr>
                    <w:widowControl w:val="0"/>
                    <w:numPr>
                      <w:ilvl w:val="0"/>
                      <w:numId w:val="4"/>
                    </w:numPr>
                    <w:suppressAutoHyphens/>
                    <w:rPr>
                      <w:rFonts w:ascii="Arial" w:hAnsi="Arial" w:cs="Arial"/>
                      <w:szCs w:val="22"/>
                    </w:rPr>
                  </w:pPr>
                  <w:r w:rsidRPr="008470D6">
                    <w:rPr>
                      <w:rFonts w:ascii="Arial" w:hAnsi="Arial" w:cs="Arial"/>
                      <w:szCs w:val="22"/>
                    </w:rPr>
                    <w:t>Test and Defect Management using tools like HP Quality Centre</w:t>
                  </w:r>
                  <w:r w:rsidR="00A13B20">
                    <w:rPr>
                      <w:rFonts w:ascii="Arial" w:hAnsi="Arial" w:cs="Arial"/>
                      <w:szCs w:val="22"/>
                    </w:rPr>
                    <w:t xml:space="preserve"> and ALM</w:t>
                  </w:r>
                  <w:r w:rsidRPr="008470D6">
                    <w:rPr>
                      <w:rFonts w:ascii="Arial" w:hAnsi="Arial" w:cs="Arial"/>
                      <w:szCs w:val="22"/>
                    </w:rPr>
                    <w:t>.</w:t>
                  </w:r>
                </w:p>
                <w:p w:rsidR="001A32D8" w:rsidRPr="008470D6" w:rsidRDefault="001A32D8" w:rsidP="001A32D8">
                  <w:pPr>
                    <w:widowControl w:val="0"/>
                    <w:numPr>
                      <w:ilvl w:val="0"/>
                      <w:numId w:val="4"/>
                    </w:numPr>
                    <w:suppressAutoHyphens/>
                    <w:rPr>
                      <w:rFonts w:ascii="Arial" w:hAnsi="Arial" w:cs="Arial"/>
                      <w:szCs w:val="22"/>
                    </w:rPr>
                  </w:pPr>
                  <w:r w:rsidRPr="008470D6">
                    <w:rPr>
                      <w:rFonts w:ascii="Arial" w:hAnsi="Arial" w:cs="Arial"/>
                      <w:szCs w:val="22"/>
                    </w:rPr>
                    <w:t>Knowledge of Test Automation using HP Quick Test Professional.</w:t>
                  </w:r>
                </w:p>
                <w:p w:rsidR="00A134E4" w:rsidRDefault="00A134E4" w:rsidP="001A32D8">
                  <w:pPr>
                    <w:widowControl w:val="0"/>
                    <w:numPr>
                      <w:ilvl w:val="0"/>
                      <w:numId w:val="4"/>
                    </w:numPr>
                    <w:suppressAutoHyphens/>
                    <w:rPr>
                      <w:rFonts w:ascii="Arial" w:hAnsi="Arial" w:cs="Arial"/>
                      <w:szCs w:val="22"/>
                    </w:rPr>
                  </w:pPr>
                  <w:r w:rsidRPr="008470D6">
                    <w:rPr>
                      <w:rFonts w:ascii="Arial" w:hAnsi="Arial" w:cs="Arial"/>
                      <w:szCs w:val="22"/>
                    </w:rPr>
                    <w:t>Experience of Security Testing</w:t>
                  </w:r>
                </w:p>
                <w:p w:rsidR="00606FCA" w:rsidRPr="00277EE2" w:rsidRDefault="007A5E5D" w:rsidP="00277EE2">
                  <w:pPr>
                    <w:widowControl w:val="0"/>
                    <w:numPr>
                      <w:ilvl w:val="0"/>
                      <w:numId w:val="4"/>
                    </w:numPr>
                    <w:suppressAutoHyphens/>
                    <w:rPr>
                      <w:rFonts w:ascii="Arial" w:hAnsi="Arial" w:cs="Arial"/>
                      <w:szCs w:val="22"/>
                    </w:rPr>
                  </w:pPr>
                  <w:r w:rsidRPr="008470D6">
                    <w:rPr>
                      <w:rFonts w:ascii="Arial" w:hAnsi="Arial" w:cs="Arial"/>
                      <w:szCs w:val="22"/>
                    </w:rPr>
                    <w:t>Experience of</w:t>
                  </w:r>
                  <w:r>
                    <w:rPr>
                      <w:rFonts w:ascii="Arial" w:hAnsi="Arial" w:cs="Arial"/>
                      <w:szCs w:val="22"/>
                    </w:rPr>
                    <w:t xml:space="preserve"> Leading Testing Activities </w:t>
                  </w:r>
                  <w:r w:rsidR="00606FCA">
                    <w:rPr>
                      <w:rFonts w:ascii="Arial" w:hAnsi="Arial" w:cs="Arial"/>
                      <w:szCs w:val="22"/>
                    </w:rPr>
                    <w:t xml:space="preserve">as per </w:t>
                  </w:r>
                  <w:r w:rsidRPr="007A5E5D">
                    <w:rPr>
                      <w:rFonts w:ascii="Arial" w:hAnsi="Arial" w:cs="Arial"/>
                      <w:szCs w:val="22"/>
                    </w:rPr>
                    <w:t>Agile Software Development Methodology</w:t>
                  </w:r>
                </w:p>
              </w:tc>
            </w:tr>
            <w:tr w:rsidR="00A67A0C" w:rsidRPr="00FA4AD3" w:rsidTr="00B20525">
              <w:trPr>
                <w:trHeight w:val="405"/>
              </w:trPr>
              <w:tc>
                <w:tcPr>
                  <w:tcW w:w="3576" w:type="dxa"/>
                  <w:shd w:val="clear" w:color="auto" w:fill="E5E8E8"/>
                </w:tcPr>
                <w:p w:rsidR="00A67A0C" w:rsidRPr="008470D6" w:rsidRDefault="00B20525" w:rsidP="007A5E5D">
                  <w:pPr>
                    <w:pStyle w:val="Heading1"/>
                    <w:tabs>
                      <w:tab w:val="right" w:pos="3045"/>
                    </w:tabs>
                    <w:spacing w:after="120"/>
                    <w:rPr>
                      <w:rFonts w:ascii="Arial" w:hAnsi="Arial" w:cs="Arial"/>
                      <w:bCs/>
                    </w:rPr>
                  </w:pPr>
                  <w:r>
                    <w:rPr>
                      <w:rFonts w:ascii="Arial" w:hAnsi="Arial" w:cs="Arial"/>
                      <w:bCs/>
                    </w:rPr>
                    <w:t>Trained</w:t>
                  </w:r>
                  <w:r w:rsidR="00A13B20">
                    <w:rPr>
                      <w:rFonts w:ascii="Arial" w:hAnsi="Arial" w:cs="Arial"/>
                      <w:bCs/>
                    </w:rPr>
                    <w:t xml:space="preserve"> </w:t>
                  </w:r>
                  <w:r>
                    <w:rPr>
                      <w:rFonts w:ascii="Arial" w:hAnsi="Arial" w:cs="Arial"/>
                      <w:bCs/>
                    </w:rPr>
                    <w:t>O</w:t>
                  </w:r>
                  <w:r w:rsidR="00A13B20">
                    <w:rPr>
                      <w:rFonts w:ascii="Arial" w:hAnsi="Arial" w:cs="Arial"/>
                      <w:bCs/>
                    </w:rPr>
                    <w:t>n</w:t>
                  </w:r>
                  <w:r w:rsidR="0074553C" w:rsidRPr="008470D6">
                    <w:rPr>
                      <w:rFonts w:ascii="Arial" w:hAnsi="Arial" w:cs="Arial"/>
                      <w:bCs/>
                    </w:rPr>
                    <w:t>:</w:t>
                  </w:r>
                </w:p>
              </w:tc>
            </w:tr>
            <w:tr w:rsidR="00A67A0C" w:rsidRPr="00FA4AD3" w:rsidTr="00F47421">
              <w:trPr>
                <w:trHeight w:val="1377"/>
              </w:trPr>
              <w:tc>
                <w:tcPr>
                  <w:tcW w:w="3576" w:type="dxa"/>
                  <w:shd w:val="clear" w:color="auto" w:fill="E5E8E8"/>
                </w:tcPr>
                <w:p w:rsidR="00A67A0C" w:rsidRPr="008470D6" w:rsidRDefault="00A13B20" w:rsidP="00A67A0C">
                  <w:pPr>
                    <w:widowControl w:val="0"/>
                    <w:numPr>
                      <w:ilvl w:val="0"/>
                      <w:numId w:val="4"/>
                    </w:numPr>
                    <w:suppressAutoHyphens/>
                    <w:rPr>
                      <w:rFonts w:ascii="Arial" w:hAnsi="Arial" w:cs="Arial"/>
                    </w:rPr>
                  </w:pPr>
                  <w:r>
                    <w:rPr>
                      <w:rFonts w:ascii="Arial" w:hAnsi="Arial" w:cs="Arial"/>
                    </w:rPr>
                    <w:t>Agile SCRUM Methodology</w:t>
                  </w:r>
                </w:p>
                <w:p w:rsidR="000220E0" w:rsidRPr="008470D6" w:rsidRDefault="00A13B20" w:rsidP="00A67A0C">
                  <w:pPr>
                    <w:widowControl w:val="0"/>
                    <w:numPr>
                      <w:ilvl w:val="0"/>
                      <w:numId w:val="4"/>
                    </w:numPr>
                    <w:suppressAutoHyphens/>
                    <w:rPr>
                      <w:rFonts w:ascii="Arial" w:hAnsi="Arial" w:cs="Arial"/>
                    </w:rPr>
                  </w:pPr>
                  <w:r>
                    <w:rPr>
                      <w:rFonts w:ascii="Arial" w:hAnsi="Arial" w:cs="Arial"/>
                    </w:rPr>
                    <w:t xml:space="preserve">HP </w:t>
                  </w:r>
                  <w:r w:rsidRPr="00A13B20">
                    <w:rPr>
                      <w:rFonts w:ascii="Arial" w:hAnsi="Arial" w:cs="Arial"/>
                    </w:rPr>
                    <w:t>Application Lifecycle Management (ALM)</w:t>
                  </w:r>
                  <w:r w:rsidRPr="008470D6">
                    <w:rPr>
                      <w:rFonts w:cs="Arial"/>
                      <w:sz w:val="20"/>
                    </w:rPr>
                    <w:t xml:space="preserve">                 </w:t>
                  </w:r>
                </w:p>
                <w:p w:rsidR="00BE3342" w:rsidRPr="008470D6" w:rsidRDefault="00566670" w:rsidP="00A67A0C">
                  <w:pPr>
                    <w:widowControl w:val="0"/>
                    <w:numPr>
                      <w:ilvl w:val="0"/>
                      <w:numId w:val="4"/>
                    </w:numPr>
                    <w:suppressAutoHyphens/>
                    <w:rPr>
                      <w:rFonts w:ascii="Arial" w:hAnsi="Arial" w:cs="Arial"/>
                    </w:rPr>
                  </w:pPr>
                  <w:r>
                    <w:rPr>
                      <w:rFonts w:ascii="Arial" w:hAnsi="Arial" w:cs="Arial"/>
                    </w:rPr>
                    <w:t>Project Scheduling by PERT and CPM</w:t>
                  </w:r>
                </w:p>
                <w:p w:rsidR="00A67A0C" w:rsidRPr="008470D6" w:rsidRDefault="00A67A0C" w:rsidP="00D77133">
                  <w:pPr>
                    <w:spacing w:before="60" w:after="60"/>
                    <w:rPr>
                      <w:rFonts w:ascii="Arial" w:hAnsi="Arial" w:cs="Arial"/>
                    </w:rPr>
                  </w:pPr>
                </w:p>
                <w:p w:rsidR="00A67A0C" w:rsidRPr="008470D6" w:rsidRDefault="00A67A0C" w:rsidP="00D77133">
                  <w:pPr>
                    <w:spacing w:before="60" w:after="60"/>
                    <w:rPr>
                      <w:rFonts w:ascii="Arial" w:hAnsi="Arial" w:cs="Arial"/>
                    </w:rPr>
                  </w:pPr>
                </w:p>
                <w:p w:rsidR="00A67A0C" w:rsidRPr="008470D6" w:rsidRDefault="00A67A0C" w:rsidP="00D77133">
                  <w:pPr>
                    <w:spacing w:before="60" w:after="60"/>
                    <w:rPr>
                      <w:rFonts w:ascii="Arial" w:hAnsi="Arial" w:cs="Arial"/>
                    </w:rPr>
                  </w:pPr>
                </w:p>
                <w:p w:rsidR="00A67A0C" w:rsidRPr="008470D6" w:rsidRDefault="00A67A0C" w:rsidP="00D77133">
                  <w:pPr>
                    <w:spacing w:before="60" w:after="60"/>
                    <w:rPr>
                      <w:rFonts w:ascii="Arial" w:hAnsi="Arial" w:cs="Arial"/>
                    </w:rPr>
                  </w:pPr>
                </w:p>
              </w:tc>
            </w:tr>
          </w:tbl>
          <w:p w:rsidR="002457D5" w:rsidRPr="00FA4AD3" w:rsidRDefault="002457D5" w:rsidP="00D77133">
            <w:pPr>
              <w:jc w:val="center"/>
              <w:rPr>
                <w:rFonts w:ascii="HP Simplified" w:hAnsi="HP Simplified" w:cs="Arial"/>
              </w:rPr>
            </w:pPr>
          </w:p>
        </w:tc>
        <w:tc>
          <w:tcPr>
            <w:tcW w:w="329" w:type="dxa"/>
            <w:vMerge w:val="restart"/>
          </w:tcPr>
          <w:p w:rsidR="002457D5" w:rsidRPr="00FA4AD3" w:rsidRDefault="002457D5" w:rsidP="00D77133">
            <w:pPr>
              <w:spacing w:before="60" w:after="60"/>
              <w:rPr>
                <w:rFonts w:ascii="HP Simplified" w:hAnsi="HP Simplified" w:cs="Arial"/>
                <w:sz w:val="24"/>
              </w:rPr>
            </w:pPr>
          </w:p>
        </w:tc>
        <w:tc>
          <w:tcPr>
            <w:tcW w:w="5997" w:type="dxa"/>
            <w:vMerge w:val="restart"/>
            <w:tcMar>
              <w:top w:w="113" w:type="dxa"/>
            </w:tcMar>
          </w:tcPr>
          <w:p w:rsidR="00E11903" w:rsidRPr="008470D6" w:rsidRDefault="002457D5" w:rsidP="00E11903">
            <w:pPr>
              <w:pStyle w:val="BodyText"/>
              <w:rPr>
                <w:rFonts w:cs="Arial"/>
                <w:i w:val="0"/>
                <w:sz w:val="23"/>
                <w:szCs w:val="23"/>
                <w:lang w:val="en-US"/>
              </w:rPr>
            </w:pPr>
            <w:r w:rsidRPr="004E0EE5">
              <w:rPr>
                <w:rFonts w:cs="Arial"/>
                <w:b/>
                <w:szCs w:val="24"/>
                <w:lang w:val="en-US"/>
              </w:rPr>
              <w:t>Summary</w:t>
            </w:r>
            <w:r w:rsidR="00D65EDE" w:rsidRPr="004E0EE5">
              <w:rPr>
                <w:rFonts w:cs="Arial"/>
                <w:b/>
                <w:szCs w:val="24"/>
                <w:lang w:val="en-US"/>
              </w:rPr>
              <w:t xml:space="preserve"> of Qualification</w:t>
            </w:r>
            <w:r w:rsidRPr="004E0EE5">
              <w:rPr>
                <w:rFonts w:cs="Arial"/>
                <w:b/>
                <w:szCs w:val="24"/>
                <w:lang w:val="en-US"/>
              </w:rPr>
              <w:t>:</w:t>
            </w:r>
            <w:r w:rsidR="000220E0" w:rsidRPr="008470D6">
              <w:rPr>
                <w:rFonts w:cs="Arial"/>
                <w:i w:val="0"/>
                <w:sz w:val="23"/>
                <w:szCs w:val="23"/>
                <w:lang w:val="en-US"/>
              </w:rPr>
              <w:t xml:space="preserve"> </w:t>
            </w:r>
            <w:r w:rsidR="00636EFF">
              <w:rPr>
                <w:rFonts w:cs="Arial"/>
                <w:sz w:val="23"/>
                <w:szCs w:val="23"/>
                <w:lang w:val="en-US"/>
              </w:rPr>
              <w:t>9</w:t>
            </w:r>
            <w:r w:rsidR="00CF78D2">
              <w:rPr>
                <w:rFonts w:cs="Arial"/>
                <w:sz w:val="23"/>
                <w:szCs w:val="23"/>
                <w:lang w:val="en-US"/>
              </w:rPr>
              <w:t>.</w:t>
            </w:r>
            <w:r w:rsidR="009D64C1">
              <w:rPr>
                <w:rFonts w:cs="Arial"/>
                <w:sz w:val="23"/>
                <w:szCs w:val="23"/>
                <w:lang w:val="en-US"/>
              </w:rPr>
              <w:t>6</w:t>
            </w:r>
            <w:bookmarkStart w:id="0" w:name="_GoBack"/>
            <w:bookmarkEnd w:id="0"/>
            <w:r w:rsidR="00636EFF">
              <w:rPr>
                <w:rFonts w:cs="Arial"/>
                <w:sz w:val="23"/>
                <w:szCs w:val="23"/>
                <w:lang w:val="en-US"/>
              </w:rPr>
              <w:t xml:space="preserve"> </w:t>
            </w:r>
            <w:r w:rsidR="00E11903" w:rsidRPr="004E0EE5">
              <w:rPr>
                <w:rFonts w:cs="Arial"/>
                <w:sz w:val="23"/>
                <w:szCs w:val="23"/>
                <w:lang w:val="en-US"/>
              </w:rPr>
              <w:t>years of overall experience in IT Industry. Mainly in Telecom, Banking &amp; Finance and Manufacturing Industries. Has been part of Functional Testing, System Integration Testing, User Acceptance Testing, End to End testing and Security Testing for one Telecom Giant, four International Banks and two major Manufacturing clients. Expertise in Test Life Cycle Management, Test Planning, Effort Estimation, Design and Execution of test scenarios and test cases, Defect Tracking and Defect Management etc. Demonstrated Manufacturing, Telecom &amp; Banking Domain experience in applying Testing Methodologies for optimum test coverage and higher product quality.</w:t>
            </w:r>
          </w:p>
          <w:p w:rsidR="00AC055F" w:rsidRPr="0025410C" w:rsidRDefault="00AC055F" w:rsidP="00D77133">
            <w:pPr>
              <w:pBdr>
                <w:top w:val="single" w:sz="4" w:space="1" w:color="auto"/>
              </w:pBdr>
              <w:spacing w:before="120" w:after="60"/>
              <w:jc w:val="both"/>
              <w:rPr>
                <w:rFonts w:ascii="HP Simplified" w:hAnsi="HP Simplified"/>
                <w:b/>
                <w:sz w:val="12"/>
                <w:szCs w:val="12"/>
              </w:rPr>
            </w:pPr>
          </w:p>
          <w:p w:rsidR="00640C1C" w:rsidRPr="008470D6" w:rsidRDefault="00640C1C" w:rsidP="00D77133">
            <w:pPr>
              <w:pBdr>
                <w:top w:val="single" w:sz="4" w:space="1" w:color="auto"/>
              </w:pBdr>
              <w:spacing w:before="120" w:after="60"/>
              <w:jc w:val="both"/>
              <w:rPr>
                <w:rFonts w:ascii="Arial" w:hAnsi="Arial" w:cs="Arial"/>
                <w:b/>
              </w:rPr>
            </w:pPr>
            <w:r w:rsidRPr="008470D6">
              <w:rPr>
                <w:rFonts w:ascii="Arial" w:hAnsi="Arial" w:cs="Arial"/>
                <w:b/>
              </w:rPr>
              <w:t>Certifications:</w:t>
            </w:r>
          </w:p>
          <w:p w:rsidR="00640C1C" w:rsidRPr="008470D6" w:rsidRDefault="00B8162B" w:rsidP="00D77133">
            <w:pPr>
              <w:pBdr>
                <w:top w:val="single" w:sz="4" w:space="1" w:color="auto"/>
              </w:pBdr>
              <w:spacing w:before="120" w:after="60"/>
              <w:jc w:val="both"/>
              <w:rPr>
                <w:rFonts w:ascii="Arial" w:hAnsi="Arial" w:cs="Arial"/>
                <w:sz w:val="20"/>
              </w:rPr>
            </w:pPr>
            <w:r w:rsidRPr="008470D6">
              <w:rPr>
                <w:rFonts w:ascii="Arial" w:hAnsi="Arial" w:cs="Arial"/>
                <w:sz w:val="20"/>
              </w:rPr>
              <w:t xml:space="preserve">    </w:t>
            </w:r>
            <w:r w:rsidR="00640C1C" w:rsidRPr="008470D6">
              <w:rPr>
                <w:rFonts w:ascii="Arial" w:hAnsi="Arial" w:cs="Arial"/>
                <w:sz w:val="20"/>
              </w:rPr>
              <w:t xml:space="preserve"> ISTQB Foundation Level</w:t>
            </w:r>
          </w:p>
          <w:p w:rsidR="00640C1C" w:rsidRPr="008470D6" w:rsidRDefault="00640C1C" w:rsidP="00D77133">
            <w:pPr>
              <w:pBdr>
                <w:top w:val="single" w:sz="4" w:space="1" w:color="auto"/>
              </w:pBdr>
              <w:spacing w:before="120" w:after="60"/>
              <w:jc w:val="both"/>
              <w:rPr>
                <w:rFonts w:ascii="Arial" w:hAnsi="Arial" w:cs="Arial"/>
                <w:sz w:val="20"/>
              </w:rPr>
            </w:pPr>
            <w:r w:rsidRPr="008470D6">
              <w:rPr>
                <w:rFonts w:ascii="Arial" w:hAnsi="Arial" w:cs="Arial"/>
                <w:sz w:val="20"/>
              </w:rPr>
              <w:t xml:space="preserve">     Six Sigma Yellow Belt</w:t>
            </w:r>
          </w:p>
          <w:p w:rsidR="0074553C" w:rsidRDefault="00D00A06" w:rsidP="00D77133">
            <w:pPr>
              <w:pBdr>
                <w:top w:val="single" w:sz="4" w:space="1" w:color="auto"/>
              </w:pBdr>
              <w:spacing w:before="120" w:after="60"/>
              <w:jc w:val="both"/>
              <w:rPr>
                <w:rFonts w:ascii="Arial" w:hAnsi="Arial" w:cs="Arial"/>
                <w:sz w:val="16"/>
                <w:szCs w:val="16"/>
              </w:rPr>
            </w:pPr>
            <w:r w:rsidRPr="00D00A06">
              <w:rPr>
                <w:rFonts w:ascii="Arial" w:hAnsi="Arial" w:cs="Arial"/>
                <w:sz w:val="20"/>
              </w:rPr>
              <w:t xml:space="preserve">     HP Application </w:t>
            </w:r>
            <w:r>
              <w:rPr>
                <w:rFonts w:ascii="Arial" w:hAnsi="Arial" w:cs="Arial"/>
                <w:sz w:val="20"/>
              </w:rPr>
              <w:t>Lifecycle Management 11.x</w:t>
            </w:r>
          </w:p>
          <w:p w:rsidR="0025410C" w:rsidRPr="0025410C" w:rsidRDefault="0025410C" w:rsidP="00D77133">
            <w:pPr>
              <w:pBdr>
                <w:top w:val="single" w:sz="4" w:space="1" w:color="auto"/>
              </w:pBdr>
              <w:spacing w:before="120" w:after="60"/>
              <w:jc w:val="both"/>
              <w:rPr>
                <w:rFonts w:ascii="Arial" w:hAnsi="Arial" w:cs="Arial"/>
                <w:sz w:val="4"/>
                <w:szCs w:val="4"/>
              </w:rPr>
            </w:pPr>
          </w:p>
          <w:p w:rsidR="00640C1C" w:rsidRPr="008470D6" w:rsidRDefault="00640C1C" w:rsidP="00D77133">
            <w:pPr>
              <w:pBdr>
                <w:top w:val="single" w:sz="4" w:space="1" w:color="auto"/>
              </w:pBdr>
              <w:spacing w:before="120" w:after="60"/>
              <w:jc w:val="both"/>
              <w:rPr>
                <w:rFonts w:ascii="Arial" w:hAnsi="Arial" w:cs="Arial"/>
                <w:b/>
              </w:rPr>
            </w:pPr>
            <w:r w:rsidRPr="008470D6">
              <w:rPr>
                <w:rFonts w:ascii="Arial" w:hAnsi="Arial" w:cs="Arial"/>
                <w:b/>
              </w:rPr>
              <w:t>Expertise:</w:t>
            </w:r>
          </w:p>
          <w:p w:rsidR="00640C1C" w:rsidRPr="008470D6" w:rsidRDefault="00640C1C" w:rsidP="00640C1C">
            <w:pPr>
              <w:pStyle w:val="TableText"/>
              <w:rPr>
                <w:rFonts w:eastAsia="Times New Roman" w:cs="Arial"/>
                <w:b/>
                <w:color w:val="auto"/>
                <w:sz w:val="20"/>
                <w:szCs w:val="20"/>
              </w:rPr>
            </w:pPr>
            <w:r w:rsidRPr="008470D6">
              <w:rPr>
                <w:rFonts w:eastAsia="Times New Roman" w:cs="Arial"/>
                <w:b/>
                <w:color w:val="auto"/>
                <w:sz w:val="20"/>
                <w:szCs w:val="20"/>
              </w:rPr>
              <w:t xml:space="preserve">Relevant Technical Expertise:  </w:t>
            </w:r>
            <w:r w:rsidR="00DC1081" w:rsidRPr="008470D6">
              <w:rPr>
                <w:rFonts w:eastAsia="Times New Roman" w:cs="Arial"/>
                <w:b/>
                <w:color w:val="auto"/>
                <w:sz w:val="20"/>
                <w:szCs w:val="20"/>
              </w:rPr>
              <w:t xml:space="preserve">                              </w:t>
            </w:r>
            <w:r w:rsidR="0074553C" w:rsidRPr="008470D6">
              <w:rPr>
                <w:rFonts w:eastAsia="Times New Roman" w:cs="Arial"/>
                <w:b/>
                <w:color w:val="auto"/>
                <w:sz w:val="20"/>
                <w:szCs w:val="20"/>
              </w:rPr>
              <w:t>Experience                                                                  Years of</w:t>
            </w:r>
          </w:p>
          <w:p w:rsidR="00640C1C" w:rsidRPr="008470D6" w:rsidRDefault="00AC055F" w:rsidP="00640C1C">
            <w:pPr>
              <w:pStyle w:val="TableText"/>
              <w:rPr>
                <w:rFonts w:eastAsia="Times New Roman" w:cs="Arial"/>
                <w:color w:val="auto"/>
                <w:sz w:val="20"/>
                <w:szCs w:val="20"/>
              </w:rPr>
            </w:pPr>
            <w:r w:rsidRPr="008470D6">
              <w:rPr>
                <w:rFonts w:eastAsia="Times New Roman" w:cs="Arial"/>
                <w:color w:val="auto"/>
                <w:sz w:val="20"/>
                <w:szCs w:val="20"/>
              </w:rPr>
              <w:t xml:space="preserve">    </w:t>
            </w:r>
            <w:r w:rsidR="00640C1C" w:rsidRPr="008470D6">
              <w:rPr>
                <w:rFonts w:eastAsia="Times New Roman" w:cs="Arial"/>
                <w:color w:val="auto"/>
                <w:sz w:val="20"/>
                <w:szCs w:val="20"/>
              </w:rPr>
              <w:t>HP Quality Center</w:t>
            </w:r>
            <w:r w:rsidR="00E66FF4" w:rsidRPr="008470D6">
              <w:rPr>
                <w:rFonts w:eastAsia="Times New Roman" w:cs="Arial"/>
                <w:color w:val="auto"/>
                <w:sz w:val="20"/>
                <w:szCs w:val="20"/>
              </w:rPr>
              <w:t xml:space="preserve"> (QC)</w:t>
            </w:r>
            <w:r w:rsidR="00DC1081" w:rsidRPr="008470D6">
              <w:rPr>
                <w:rFonts w:eastAsia="Times New Roman" w:cs="Arial"/>
                <w:color w:val="auto"/>
                <w:sz w:val="20"/>
                <w:szCs w:val="20"/>
              </w:rPr>
              <w:t xml:space="preserve">                           </w:t>
            </w:r>
            <w:r w:rsidRPr="008470D6">
              <w:rPr>
                <w:rFonts w:eastAsia="Times New Roman" w:cs="Arial"/>
                <w:color w:val="auto"/>
                <w:sz w:val="20"/>
                <w:szCs w:val="20"/>
              </w:rPr>
              <w:t xml:space="preserve">                       </w:t>
            </w:r>
            <w:r w:rsidR="00F03395">
              <w:rPr>
                <w:rFonts w:eastAsia="Times New Roman" w:cs="Arial"/>
                <w:color w:val="auto"/>
                <w:sz w:val="20"/>
                <w:szCs w:val="20"/>
              </w:rPr>
              <w:t xml:space="preserve"> </w:t>
            </w:r>
            <w:r w:rsidR="00DC1081" w:rsidRPr="008470D6">
              <w:rPr>
                <w:rFonts w:eastAsia="Times New Roman" w:cs="Arial"/>
                <w:color w:val="auto"/>
                <w:sz w:val="20"/>
                <w:szCs w:val="20"/>
              </w:rPr>
              <w:t>4.0</w:t>
            </w:r>
          </w:p>
          <w:p w:rsidR="00E11903" w:rsidRPr="008470D6" w:rsidRDefault="00E11903" w:rsidP="00640C1C">
            <w:pPr>
              <w:pStyle w:val="TableText"/>
              <w:rPr>
                <w:rFonts w:eastAsia="Times New Roman" w:cs="Arial"/>
                <w:color w:val="auto"/>
                <w:sz w:val="20"/>
                <w:szCs w:val="20"/>
              </w:rPr>
            </w:pPr>
            <w:r w:rsidRPr="008470D6">
              <w:rPr>
                <w:rFonts w:eastAsia="Times New Roman" w:cs="Arial"/>
                <w:color w:val="auto"/>
                <w:sz w:val="20"/>
                <w:szCs w:val="20"/>
              </w:rPr>
              <w:t xml:space="preserve">    HP Application Lifecycle Management (ALM)  </w:t>
            </w:r>
            <w:r w:rsidR="00E66FF4" w:rsidRPr="008470D6">
              <w:rPr>
                <w:rFonts w:eastAsia="Times New Roman" w:cs="Arial"/>
                <w:color w:val="auto"/>
                <w:sz w:val="20"/>
                <w:szCs w:val="20"/>
              </w:rPr>
              <w:t xml:space="preserve">               </w:t>
            </w:r>
            <w:r w:rsidR="00F03395">
              <w:rPr>
                <w:rFonts w:eastAsia="Times New Roman" w:cs="Arial"/>
                <w:color w:val="auto"/>
                <w:sz w:val="20"/>
                <w:szCs w:val="20"/>
              </w:rPr>
              <w:t xml:space="preserve"> 2</w:t>
            </w:r>
            <w:r w:rsidR="00E66FF4" w:rsidRPr="008470D6">
              <w:rPr>
                <w:rFonts w:eastAsia="Times New Roman" w:cs="Arial"/>
                <w:color w:val="auto"/>
                <w:sz w:val="20"/>
                <w:szCs w:val="20"/>
              </w:rPr>
              <w:t>.0</w:t>
            </w:r>
          </w:p>
          <w:p w:rsidR="001E3B17" w:rsidRPr="008470D6" w:rsidRDefault="00AC055F" w:rsidP="00640C1C">
            <w:pPr>
              <w:pStyle w:val="TableText"/>
              <w:rPr>
                <w:rFonts w:eastAsia="Times New Roman" w:cs="Arial"/>
                <w:color w:val="auto"/>
                <w:sz w:val="20"/>
                <w:szCs w:val="20"/>
              </w:rPr>
            </w:pPr>
            <w:r w:rsidRPr="008470D6">
              <w:rPr>
                <w:rFonts w:eastAsia="Times New Roman" w:cs="Arial"/>
                <w:color w:val="auto"/>
                <w:sz w:val="20"/>
                <w:szCs w:val="20"/>
              </w:rPr>
              <w:t xml:space="preserve">    </w:t>
            </w:r>
            <w:proofErr w:type="spellStart"/>
            <w:r w:rsidR="00E66FF4" w:rsidRPr="008470D6">
              <w:rPr>
                <w:rFonts w:eastAsia="Times New Roman" w:cs="Arial"/>
                <w:color w:val="auto"/>
                <w:sz w:val="20"/>
                <w:szCs w:val="20"/>
              </w:rPr>
              <w:t>Cenzic</w:t>
            </w:r>
            <w:proofErr w:type="spellEnd"/>
            <w:r w:rsidR="00E66FF4" w:rsidRPr="008470D6">
              <w:rPr>
                <w:rFonts w:eastAsia="Times New Roman" w:cs="Arial"/>
                <w:color w:val="auto"/>
                <w:sz w:val="20"/>
                <w:szCs w:val="20"/>
              </w:rPr>
              <w:t xml:space="preserve"> Hailstorm (Security Assessment Tool)                </w:t>
            </w:r>
            <w:r w:rsidR="00F03395">
              <w:rPr>
                <w:rFonts w:eastAsia="Times New Roman" w:cs="Arial"/>
                <w:color w:val="auto"/>
                <w:sz w:val="20"/>
                <w:szCs w:val="20"/>
              </w:rPr>
              <w:t xml:space="preserve"> </w:t>
            </w:r>
            <w:r w:rsidR="00E66FF4" w:rsidRPr="008470D6">
              <w:rPr>
                <w:rFonts w:eastAsia="Times New Roman" w:cs="Arial"/>
                <w:color w:val="auto"/>
                <w:sz w:val="20"/>
                <w:szCs w:val="20"/>
              </w:rPr>
              <w:t>1</w:t>
            </w:r>
            <w:r w:rsidR="00B8162B" w:rsidRPr="008470D6">
              <w:rPr>
                <w:rFonts w:eastAsia="Times New Roman" w:cs="Arial"/>
                <w:color w:val="auto"/>
                <w:sz w:val="20"/>
                <w:szCs w:val="20"/>
              </w:rPr>
              <w:t>.</w:t>
            </w:r>
            <w:r w:rsidR="00E66FF4" w:rsidRPr="008470D6">
              <w:rPr>
                <w:rFonts w:eastAsia="Times New Roman" w:cs="Arial"/>
                <w:color w:val="auto"/>
                <w:sz w:val="20"/>
                <w:szCs w:val="20"/>
              </w:rPr>
              <w:t>0</w:t>
            </w:r>
          </w:p>
          <w:p w:rsidR="00B8162B" w:rsidRPr="008470D6" w:rsidRDefault="00B8162B" w:rsidP="00640C1C">
            <w:pPr>
              <w:pStyle w:val="TableText"/>
              <w:rPr>
                <w:rFonts w:eastAsia="Times New Roman" w:cs="Arial"/>
                <w:color w:val="auto"/>
                <w:sz w:val="20"/>
                <w:szCs w:val="20"/>
              </w:rPr>
            </w:pPr>
            <w:r w:rsidRPr="008470D6">
              <w:rPr>
                <w:rFonts w:eastAsia="Times New Roman" w:cs="Arial"/>
                <w:color w:val="auto"/>
                <w:sz w:val="20"/>
                <w:szCs w:val="20"/>
              </w:rPr>
              <w:t xml:space="preserve">    </w:t>
            </w:r>
            <w:r w:rsidR="00E66FF4" w:rsidRPr="008470D6">
              <w:rPr>
                <w:rFonts w:eastAsia="Times New Roman" w:cs="Arial"/>
                <w:color w:val="auto"/>
                <w:sz w:val="20"/>
                <w:szCs w:val="20"/>
              </w:rPr>
              <w:t xml:space="preserve">HP </w:t>
            </w:r>
            <w:proofErr w:type="spellStart"/>
            <w:r w:rsidR="00E66FF4" w:rsidRPr="008470D6">
              <w:rPr>
                <w:rFonts w:eastAsia="Times New Roman" w:cs="Arial"/>
                <w:color w:val="auto"/>
                <w:sz w:val="20"/>
                <w:szCs w:val="20"/>
              </w:rPr>
              <w:t>WebInspect</w:t>
            </w:r>
            <w:proofErr w:type="spellEnd"/>
            <w:r w:rsidR="00E66FF4" w:rsidRPr="008470D6">
              <w:rPr>
                <w:rFonts w:eastAsia="Times New Roman" w:cs="Arial"/>
                <w:color w:val="auto"/>
                <w:sz w:val="20"/>
                <w:szCs w:val="20"/>
              </w:rPr>
              <w:t xml:space="preserve"> (Security Assessment Tool)                   0.2</w:t>
            </w:r>
          </w:p>
          <w:p w:rsidR="00640C1C" w:rsidRPr="008470D6" w:rsidRDefault="00AC055F" w:rsidP="00640C1C">
            <w:pPr>
              <w:pStyle w:val="TableText"/>
              <w:rPr>
                <w:rFonts w:eastAsia="Times New Roman" w:cs="Arial"/>
                <w:color w:val="auto"/>
                <w:sz w:val="20"/>
                <w:szCs w:val="20"/>
              </w:rPr>
            </w:pPr>
            <w:r w:rsidRPr="008470D6">
              <w:rPr>
                <w:rFonts w:eastAsia="Times New Roman" w:cs="Arial"/>
                <w:color w:val="auto"/>
                <w:sz w:val="20"/>
                <w:szCs w:val="20"/>
              </w:rPr>
              <w:t xml:space="preserve">    </w:t>
            </w:r>
            <w:r w:rsidR="00640C1C" w:rsidRPr="008470D6">
              <w:rPr>
                <w:rFonts w:eastAsia="Times New Roman" w:cs="Arial"/>
                <w:color w:val="auto"/>
                <w:sz w:val="20"/>
                <w:szCs w:val="20"/>
              </w:rPr>
              <w:t>HP Quick Test Professional</w:t>
            </w:r>
            <w:r w:rsidR="00E66FF4" w:rsidRPr="008470D6">
              <w:rPr>
                <w:rFonts w:eastAsia="Times New Roman" w:cs="Arial"/>
                <w:color w:val="auto"/>
                <w:sz w:val="20"/>
                <w:szCs w:val="20"/>
              </w:rPr>
              <w:t xml:space="preserve"> (QTP)</w:t>
            </w: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             0.</w:t>
            </w:r>
            <w:r w:rsidR="00E66FF4" w:rsidRPr="008470D6">
              <w:rPr>
                <w:rFonts w:eastAsia="Times New Roman" w:cs="Arial"/>
                <w:color w:val="auto"/>
                <w:sz w:val="20"/>
                <w:szCs w:val="20"/>
              </w:rPr>
              <w:t>7</w:t>
            </w:r>
          </w:p>
          <w:p w:rsidR="0074553C" w:rsidRPr="00D00A06" w:rsidRDefault="00AC055F" w:rsidP="00D00A06">
            <w:pPr>
              <w:pStyle w:val="TableText"/>
              <w:ind w:left="0"/>
              <w:rPr>
                <w:rFonts w:eastAsia="Times New Roman" w:cs="Arial"/>
                <w:color w:val="auto"/>
                <w:sz w:val="20"/>
                <w:szCs w:val="20"/>
              </w:rPr>
            </w:pPr>
            <w:r w:rsidRPr="008470D6">
              <w:rPr>
                <w:rFonts w:eastAsia="Times New Roman" w:cs="Arial"/>
                <w:color w:val="auto"/>
                <w:sz w:val="20"/>
                <w:szCs w:val="20"/>
              </w:rPr>
              <w:t xml:space="preserve">    </w:t>
            </w:r>
            <w:r w:rsidR="00640C1C" w:rsidRPr="008470D6">
              <w:rPr>
                <w:rFonts w:eastAsia="Times New Roman" w:cs="Arial"/>
                <w:color w:val="auto"/>
                <w:sz w:val="20"/>
                <w:szCs w:val="20"/>
              </w:rPr>
              <w:t>SQL</w:t>
            </w:r>
            <w:r w:rsidR="00DC1081" w:rsidRPr="008470D6">
              <w:rPr>
                <w:rFonts w:eastAsia="Times New Roman" w:cs="Arial"/>
                <w:color w:val="auto"/>
                <w:sz w:val="20"/>
                <w:szCs w:val="20"/>
              </w:rPr>
              <w:t xml:space="preserve">                                                              </w:t>
            </w:r>
            <w:r w:rsidRPr="008470D6">
              <w:rPr>
                <w:rFonts w:eastAsia="Times New Roman" w:cs="Arial"/>
                <w:color w:val="auto"/>
                <w:sz w:val="20"/>
                <w:szCs w:val="20"/>
              </w:rPr>
              <w:t xml:space="preserve">               </w:t>
            </w:r>
            <w:r w:rsidR="00404F7E" w:rsidRPr="008470D6">
              <w:rPr>
                <w:rFonts w:eastAsia="Times New Roman" w:cs="Arial"/>
                <w:color w:val="auto"/>
                <w:sz w:val="20"/>
                <w:szCs w:val="20"/>
              </w:rPr>
              <w:t xml:space="preserve">     0.</w:t>
            </w:r>
            <w:r w:rsidR="00E66FF4" w:rsidRPr="008470D6">
              <w:rPr>
                <w:rFonts w:eastAsia="Times New Roman" w:cs="Arial"/>
                <w:color w:val="auto"/>
                <w:sz w:val="20"/>
                <w:szCs w:val="20"/>
              </w:rPr>
              <w:t>6</w:t>
            </w:r>
            <w:r w:rsidR="00404F7E" w:rsidRPr="008470D6">
              <w:rPr>
                <w:rFonts w:eastAsia="Times New Roman" w:cs="Arial"/>
                <w:color w:val="auto"/>
                <w:sz w:val="20"/>
                <w:szCs w:val="20"/>
              </w:rPr>
              <w:t xml:space="preserve">    </w:t>
            </w:r>
          </w:p>
          <w:p w:rsidR="00693A9E" w:rsidRPr="008470D6" w:rsidRDefault="00DC1081" w:rsidP="00693A9E">
            <w:pPr>
              <w:pStyle w:val="TableText"/>
              <w:rPr>
                <w:rFonts w:eastAsia="Times New Roman" w:cs="Arial"/>
                <w:b/>
                <w:color w:val="auto"/>
                <w:sz w:val="20"/>
                <w:szCs w:val="20"/>
              </w:rPr>
            </w:pPr>
            <w:r w:rsidRPr="008470D6">
              <w:rPr>
                <w:rFonts w:eastAsia="Times New Roman" w:cs="Arial"/>
                <w:b/>
                <w:color w:val="auto"/>
                <w:sz w:val="20"/>
                <w:szCs w:val="20"/>
              </w:rPr>
              <w:t>Relevant Technical Expertise:                                  Experience</w:t>
            </w:r>
            <w:r w:rsidR="0074553C" w:rsidRPr="008470D6">
              <w:rPr>
                <w:rFonts w:eastAsia="Times New Roman" w:cs="Arial"/>
                <w:b/>
                <w:color w:val="auto"/>
                <w:sz w:val="20"/>
                <w:szCs w:val="20"/>
              </w:rPr>
              <w:t xml:space="preserve">                                                                  Years of</w:t>
            </w:r>
          </w:p>
          <w:p w:rsidR="00DC1081" w:rsidRPr="008470D6" w:rsidRDefault="00DC1081" w:rsidP="00693A9E">
            <w:pPr>
              <w:spacing w:before="120" w:after="60"/>
              <w:jc w:val="both"/>
              <w:rPr>
                <w:rFonts w:ascii="Arial" w:hAnsi="Arial" w:cs="Arial"/>
                <w:b/>
                <w:sz w:val="20"/>
              </w:rPr>
            </w:pPr>
            <w:r w:rsidRPr="008470D6">
              <w:rPr>
                <w:rFonts w:ascii="Arial" w:hAnsi="Arial" w:cs="Arial"/>
                <w:b/>
                <w:sz w:val="20"/>
              </w:rPr>
              <w:t>Telecom:</w:t>
            </w:r>
          </w:p>
          <w:p w:rsidR="00DC1081" w:rsidRPr="008470D6" w:rsidRDefault="00AC055F" w:rsidP="00DC1081">
            <w:pPr>
              <w:pStyle w:val="TableText"/>
              <w:rPr>
                <w:rFonts w:cs="Arial"/>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Order Management System                                </w:t>
            </w:r>
            <w:r w:rsidRPr="008470D6">
              <w:rPr>
                <w:rFonts w:eastAsia="Times New Roman" w:cs="Arial"/>
                <w:color w:val="auto"/>
                <w:sz w:val="20"/>
                <w:szCs w:val="20"/>
              </w:rPr>
              <w:t xml:space="preserve">             </w:t>
            </w:r>
            <w:r w:rsidR="00882E4A" w:rsidRPr="008470D6">
              <w:rPr>
                <w:rFonts w:eastAsia="Times New Roman" w:cs="Arial"/>
                <w:color w:val="auto"/>
                <w:sz w:val="20"/>
                <w:szCs w:val="20"/>
              </w:rPr>
              <w:t>2</w:t>
            </w:r>
            <w:r w:rsidR="00DC1081" w:rsidRPr="008470D6">
              <w:rPr>
                <w:rFonts w:eastAsia="Times New Roman" w:cs="Arial"/>
                <w:color w:val="auto"/>
                <w:sz w:val="20"/>
                <w:szCs w:val="20"/>
              </w:rPr>
              <w:t>.6</w:t>
            </w:r>
          </w:p>
          <w:p w:rsidR="00DC1081" w:rsidRPr="008470D6" w:rsidRDefault="00AC055F" w:rsidP="00DC1081">
            <w:pPr>
              <w:pStyle w:val="TableText"/>
              <w:rPr>
                <w:rFonts w:cs="Arial"/>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Product Catalogue                                       </w:t>
            </w:r>
            <w:r w:rsidRPr="008470D6">
              <w:rPr>
                <w:rFonts w:eastAsia="Times New Roman" w:cs="Arial"/>
                <w:color w:val="auto"/>
                <w:sz w:val="20"/>
                <w:szCs w:val="20"/>
              </w:rPr>
              <w:t xml:space="preserve">                    </w:t>
            </w:r>
            <w:r w:rsidR="00DC1081" w:rsidRPr="008470D6">
              <w:rPr>
                <w:rFonts w:eastAsia="Times New Roman" w:cs="Arial"/>
                <w:color w:val="auto"/>
                <w:sz w:val="20"/>
                <w:szCs w:val="20"/>
              </w:rPr>
              <w:t>1.6</w:t>
            </w:r>
          </w:p>
          <w:p w:rsidR="00DC1081" w:rsidRPr="008470D6" w:rsidRDefault="00AC055F" w:rsidP="00DC1081">
            <w:pPr>
              <w:pStyle w:val="TableText"/>
              <w:rPr>
                <w:rFonts w:eastAsia="Times New Roman" w:cs="Arial"/>
                <w:color w:val="auto"/>
                <w:sz w:val="20"/>
                <w:szCs w:val="20"/>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Middleware Application    </w:t>
            </w: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 </w:t>
            </w:r>
            <w:r w:rsidR="00E66FF4" w:rsidRPr="008470D6">
              <w:rPr>
                <w:rFonts w:eastAsia="Times New Roman" w:cs="Arial"/>
                <w:color w:val="auto"/>
                <w:sz w:val="20"/>
                <w:szCs w:val="20"/>
              </w:rPr>
              <w:t xml:space="preserve">                  1</w:t>
            </w:r>
            <w:r w:rsidR="00DC1081" w:rsidRPr="008470D6">
              <w:rPr>
                <w:rFonts w:eastAsia="Times New Roman" w:cs="Arial"/>
                <w:color w:val="auto"/>
                <w:sz w:val="20"/>
                <w:szCs w:val="20"/>
              </w:rPr>
              <w:t>.</w:t>
            </w:r>
            <w:r w:rsidR="00E66FF4" w:rsidRPr="008470D6">
              <w:rPr>
                <w:rFonts w:eastAsia="Times New Roman" w:cs="Arial"/>
                <w:color w:val="auto"/>
                <w:sz w:val="20"/>
                <w:szCs w:val="20"/>
              </w:rPr>
              <w:t>2</w:t>
            </w:r>
          </w:p>
          <w:p w:rsidR="00A6786F" w:rsidRDefault="00AC055F" w:rsidP="00693A9E">
            <w:pPr>
              <w:pStyle w:val="TableText"/>
              <w:rPr>
                <w:rFonts w:eastAsia="Times New Roman" w:cs="Arial"/>
                <w:color w:val="auto"/>
                <w:sz w:val="20"/>
                <w:szCs w:val="20"/>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Pricing                                      </w:t>
            </w: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                                  0.9</w:t>
            </w:r>
          </w:p>
          <w:p w:rsidR="00D7685C" w:rsidRPr="008470D6" w:rsidRDefault="00D7685C" w:rsidP="00693A9E">
            <w:pPr>
              <w:pStyle w:val="TableText"/>
              <w:rPr>
                <w:rFonts w:eastAsia="Times New Roman" w:cs="Arial"/>
                <w:color w:val="auto"/>
                <w:sz w:val="20"/>
                <w:szCs w:val="20"/>
              </w:rPr>
            </w:pPr>
            <w:r>
              <w:rPr>
                <w:rFonts w:eastAsia="Times New Roman" w:cs="Arial"/>
                <w:color w:val="auto"/>
                <w:sz w:val="20"/>
                <w:szCs w:val="20"/>
              </w:rPr>
              <w:t xml:space="preserve">    </w:t>
            </w:r>
            <w:r w:rsidRPr="00D7685C">
              <w:rPr>
                <w:rFonts w:eastAsia="Times New Roman" w:cs="Arial"/>
                <w:color w:val="auto"/>
                <w:sz w:val="20"/>
                <w:szCs w:val="20"/>
              </w:rPr>
              <w:t xml:space="preserve">Oracle </w:t>
            </w:r>
            <w:proofErr w:type="spellStart"/>
            <w:r w:rsidRPr="00D7685C">
              <w:rPr>
                <w:rFonts w:eastAsia="Times New Roman" w:cs="Arial"/>
                <w:color w:val="auto"/>
                <w:sz w:val="20"/>
                <w:szCs w:val="20"/>
              </w:rPr>
              <w:t>WebCenter</w:t>
            </w:r>
            <w:proofErr w:type="spellEnd"/>
            <w:r>
              <w:rPr>
                <w:rFonts w:eastAsia="Times New Roman" w:cs="Arial"/>
                <w:color w:val="auto"/>
                <w:sz w:val="20"/>
                <w:szCs w:val="20"/>
              </w:rPr>
              <w:t xml:space="preserve"> Site                                                    0.3</w:t>
            </w:r>
          </w:p>
          <w:p w:rsidR="00DC1081" w:rsidRPr="008470D6" w:rsidRDefault="00DC1081" w:rsidP="00693A9E">
            <w:pPr>
              <w:spacing w:before="120" w:after="60"/>
              <w:jc w:val="both"/>
              <w:rPr>
                <w:rFonts w:ascii="Arial" w:hAnsi="Arial" w:cs="Arial"/>
                <w:b/>
              </w:rPr>
            </w:pPr>
            <w:r w:rsidRPr="008470D6">
              <w:rPr>
                <w:rFonts w:ascii="Arial" w:hAnsi="Arial" w:cs="Arial"/>
                <w:b/>
                <w:sz w:val="20"/>
              </w:rPr>
              <w:t>Banking:</w:t>
            </w:r>
          </w:p>
          <w:p w:rsidR="00E66FF4" w:rsidRPr="008470D6" w:rsidRDefault="00E66FF4" w:rsidP="00E66FF4">
            <w:pPr>
              <w:pStyle w:val="TableText"/>
              <w:ind w:left="14"/>
              <w:rPr>
                <w:rFonts w:eastAsia="Times New Roman" w:cs="Arial"/>
                <w:color w:val="auto"/>
                <w:sz w:val="20"/>
                <w:szCs w:val="20"/>
              </w:rPr>
            </w:pPr>
            <w:r w:rsidRPr="008470D6">
              <w:rPr>
                <w:rFonts w:eastAsia="Times New Roman" w:cs="Arial"/>
                <w:color w:val="auto"/>
                <w:sz w:val="20"/>
                <w:szCs w:val="20"/>
              </w:rPr>
              <w:t xml:space="preserve">    CRM                                                                                 2.5</w:t>
            </w:r>
          </w:p>
          <w:p w:rsidR="00E66FF4" w:rsidRPr="008470D6" w:rsidRDefault="00E66FF4" w:rsidP="00E66FF4">
            <w:pPr>
              <w:pStyle w:val="TableText"/>
              <w:ind w:left="14"/>
              <w:rPr>
                <w:rFonts w:eastAsia="Times New Roman" w:cs="Arial"/>
                <w:color w:val="auto"/>
                <w:sz w:val="20"/>
                <w:szCs w:val="20"/>
              </w:rPr>
            </w:pPr>
            <w:r w:rsidRPr="008470D6">
              <w:rPr>
                <w:rFonts w:eastAsia="Times New Roman" w:cs="Arial"/>
                <w:color w:val="auto"/>
                <w:sz w:val="20"/>
                <w:szCs w:val="20"/>
              </w:rPr>
              <w:t xml:space="preserve">    Core Banking System                                                      1.5</w:t>
            </w:r>
          </w:p>
          <w:p w:rsidR="00E66FF4" w:rsidRPr="008470D6" w:rsidRDefault="00E66FF4" w:rsidP="00E66FF4">
            <w:pPr>
              <w:pStyle w:val="TableText"/>
              <w:ind w:left="14"/>
              <w:rPr>
                <w:rFonts w:eastAsia="Times New Roman" w:cs="Arial"/>
                <w:color w:val="auto"/>
                <w:sz w:val="20"/>
                <w:szCs w:val="20"/>
              </w:rPr>
            </w:pPr>
            <w:r w:rsidRPr="008470D6">
              <w:rPr>
                <w:rFonts w:eastAsia="Times New Roman" w:cs="Arial"/>
                <w:color w:val="auto"/>
                <w:sz w:val="20"/>
                <w:szCs w:val="20"/>
              </w:rPr>
              <w:t xml:space="preserve">    Internet Banking                                                               2.5</w:t>
            </w:r>
          </w:p>
          <w:p w:rsidR="00A143D8" w:rsidRPr="008470D6" w:rsidRDefault="00AC055F" w:rsidP="00A143D8">
            <w:pPr>
              <w:pStyle w:val="TableText"/>
              <w:ind w:left="14"/>
              <w:rPr>
                <w:rFonts w:cs="Arial"/>
              </w:rPr>
            </w:pPr>
            <w:r w:rsidRPr="008470D6">
              <w:rPr>
                <w:rFonts w:eastAsia="Times New Roman" w:cs="Arial"/>
                <w:color w:val="auto"/>
                <w:sz w:val="20"/>
                <w:szCs w:val="20"/>
              </w:rPr>
              <w:t xml:space="preserve"> </w:t>
            </w:r>
            <w:r w:rsidR="00E66FF4"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Interests and Fees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1.5</w:t>
            </w:r>
          </w:p>
          <w:p w:rsidR="00A143D8" w:rsidRPr="008470D6" w:rsidRDefault="00AC055F" w:rsidP="00A143D8">
            <w:pPr>
              <w:pStyle w:val="TableText"/>
              <w:ind w:left="14"/>
              <w:rPr>
                <w:rFonts w:eastAsia="Times New Roman" w:cs="Arial"/>
                <w:color w:val="auto"/>
                <w:sz w:val="20"/>
                <w:szCs w:val="20"/>
              </w:rPr>
            </w:pP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Payments Systems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1.2</w:t>
            </w:r>
          </w:p>
          <w:p w:rsidR="00A143D8" w:rsidRPr="008470D6" w:rsidRDefault="00AC055F" w:rsidP="00A143D8">
            <w:pPr>
              <w:pStyle w:val="TableText"/>
              <w:ind w:left="14"/>
              <w:rPr>
                <w:rFonts w:cs="Arial"/>
              </w:rPr>
            </w:pP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Cards System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0.6</w:t>
            </w:r>
          </w:p>
          <w:p w:rsidR="00DC1081" w:rsidRPr="008470D6" w:rsidRDefault="00AC055F" w:rsidP="00A143D8">
            <w:pPr>
              <w:pStyle w:val="TableText"/>
              <w:rPr>
                <w:rFonts w:eastAsia="Times New Roman" w:cs="Arial"/>
                <w:color w:val="auto"/>
                <w:sz w:val="20"/>
                <w:szCs w:val="20"/>
              </w:rPr>
            </w:pP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Banking Reporting System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1.2                               </w:t>
            </w:r>
          </w:p>
          <w:p w:rsidR="00A6786F" w:rsidRPr="008470D6" w:rsidRDefault="00A6786F" w:rsidP="00693A9E">
            <w:pPr>
              <w:spacing w:before="120" w:after="60"/>
              <w:jc w:val="both"/>
              <w:rPr>
                <w:rFonts w:ascii="Arial" w:hAnsi="Arial" w:cs="Arial"/>
                <w:b/>
                <w:sz w:val="20"/>
              </w:rPr>
            </w:pPr>
            <w:r w:rsidRPr="008470D6">
              <w:rPr>
                <w:rFonts w:ascii="Arial" w:hAnsi="Arial" w:cs="Arial"/>
                <w:b/>
                <w:sz w:val="20"/>
              </w:rPr>
              <w:t>Security Testing:</w:t>
            </w:r>
          </w:p>
          <w:p w:rsidR="00AC055F" w:rsidRPr="008470D6" w:rsidRDefault="00AC055F" w:rsidP="00B8162B">
            <w:pPr>
              <w:pStyle w:val="TableText"/>
              <w:rPr>
                <w:rFonts w:eastAsia="Times New Roman" w:cs="Arial"/>
                <w:color w:val="auto"/>
                <w:sz w:val="20"/>
                <w:szCs w:val="20"/>
              </w:rPr>
            </w:pPr>
            <w:r w:rsidRPr="008470D6">
              <w:rPr>
                <w:rFonts w:cs="Arial"/>
                <w:b/>
              </w:rPr>
              <w:t xml:space="preserve">    </w:t>
            </w:r>
            <w:r w:rsidR="00A6786F" w:rsidRPr="008470D6">
              <w:rPr>
                <w:rFonts w:eastAsia="Times New Roman" w:cs="Arial"/>
                <w:color w:val="auto"/>
                <w:sz w:val="20"/>
                <w:szCs w:val="20"/>
              </w:rPr>
              <w:t xml:space="preserve">Web application security assessment                            </w:t>
            </w:r>
            <w:r w:rsidRPr="008470D6">
              <w:rPr>
                <w:rFonts w:eastAsia="Times New Roman" w:cs="Arial"/>
                <w:color w:val="auto"/>
                <w:sz w:val="20"/>
                <w:szCs w:val="20"/>
              </w:rPr>
              <w:t xml:space="preserve"> </w:t>
            </w:r>
            <w:r w:rsidR="00191E27">
              <w:rPr>
                <w:rFonts w:eastAsia="Times New Roman" w:cs="Arial"/>
                <w:color w:val="auto"/>
                <w:sz w:val="20"/>
                <w:szCs w:val="20"/>
              </w:rPr>
              <w:t>1</w:t>
            </w:r>
            <w:r w:rsidR="00A6786F" w:rsidRPr="008470D6">
              <w:rPr>
                <w:rFonts w:eastAsia="Times New Roman" w:cs="Arial"/>
                <w:color w:val="auto"/>
                <w:sz w:val="20"/>
                <w:szCs w:val="20"/>
              </w:rPr>
              <w:t>.</w:t>
            </w:r>
            <w:r w:rsidR="00191E27">
              <w:rPr>
                <w:rFonts w:eastAsia="Times New Roman" w:cs="Arial"/>
                <w:color w:val="auto"/>
                <w:sz w:val="20"/>
                <w:szCs w:val="20"/>
              </w:rPr>
              <w:t>1</w:t>
            </w:r>
          </w:p>
          <w:p w:rsidR="00880798" w:rsidRDefault="00880798" w:rsidP="00880798">
            <w:pPr>
              <w:pStyle w:val="TableText"/>
              <w:ind w:left="0"/>
              <w:rPr>
                <w:rFonts w:cs="Arial"/>
              </w:rPr>
            </w:pPr>
          </w:p>
          <w:p w:rsidR="002457D5" w:rsidRPr="00FA4AD3" w:rsidRDefault="002457D5" w:rsidP="00D77133">
            <w:pPr>
              <w:pBdr>
                <w:top w:val="single" w:sz="4" w:space="1" w:color="auto"/>
              </w:pBdr>
              <w:spacing w:before="120" w:after="60"/>
              <w:rPr>
                <w:rFonts w:ascii="HP Simplified" w:hAnsi="HP Simplified" w:cs="Arial"/>
              </w:rPr>
            </w:pPr>
          </w:p>
          <w:p w:rsidR="002457D5" w:rsidRPr="00FA4AD3" w:rsidRDefault="002457D5" w:rsidP="00D77133">
            <w:pPr>
              <w:tabs>
                <w:tab w:val="left" w:pos="720"/>
              </w:tabs>
              <w:spacing w:line="480" w:lineRule="auto"/>
              <w:jc w:val="both"/>
              <w:rPr>
                <w:rFonts w:ascii="HP Simplified" w:hAnsi="HP Simplified" w:cs="Arial"/>
                <w:bCs/>
                <w:i/>
                <w:sz w:val="20"/>
              </w:rPr>
            </w:pPr>
          </w:p>
        </w:tc>
      </w:tr>
      <w:tr w:rsidR="002457D5" w:rsidRPr="0074553C" w:rsidTr="00F47421">
        <w:trPr>
          <w:gridBefore w:val="1"/>
          <w:wBefore w:w="95" w:type="dxa"/>
          <w:cantSplit/>
          <w:trHeight w:hRule="exact" w:val="180"/>
        </w:trPr>
        <w:tc>
          <w:tcPr>
            <w:tcW w:w="3560" w:type="dxa"/>
            <w:shd w:val="clear" w:color="auto" w:fill="DDDDDD"/>
            <w:vAlign w:val="bottom"/>
          </w:tcPr>
          <w:p w:rsidR="002457D5" w:rsidRPr="00277EE2" w:rsidRDefault="002457D5" w:rsidP="00277EE2">
            <w:pPr>
              <w:spacing w:before="120" w:after="60"/>
              <w:rPr>
                <w:rFonts w:ascii="Arial" w:hAnsi="Arial" w:cs="Arial"/>
              </w:rPr>
            </w:pPr>
          </w:p>
        </w:tc>
        <w:tc>
          <w:tcPr>
            <w:tcW w:w="329" w:type="dxa"/>
            <w:vMerge/>
          </w:tcPr>
          <w:p w:rsidR="002457D5" w:rsidRPr="0074553C" w:rsidRDefault="002457D5" w:rsidP="00D77133">
            <w:pPr>
              <w:spacing w:before="60" w:after="60"/>
              <w:rPr>
                <w:rFonts w:ascii="HP Simplified" w:hAnsi="HP Simplified" w:cs="Arial"/>
                <w:sz w:val="16"/>
                <w:szCs w:val="16"/>
              </w:rPr>
            </w:pPr>
          </w:p>
        </w:tc>
        <w:tc>
          <w:tcPr>
            <w:tcW w:w="5997" w:type="dxa"/>
            <w:vMerge/>
          </w:tcPr>
          <w:p w:rsidR="002457D5" w:rsidRPr="0074553C" w:rsidRDefault="002457D5" w:rsidP="00D77133">
            <w:pPr>
              <w:pStyle w:val="BodyText"/>
              <w:spacing w:before="0"/>
              <w:rPr>
                <w:rFonts w:ascii="HP Simplified" w:hAnsi="HP Simplified" w:cs="Arial"/>
                <w:i w:val="0"/>
                <w:iCs/>
                <w:sz w:val="16"/>
                <w:szCs w:val="16"/>
                <w:lang w:val="en-US"/>
              </w:rPr>
            </w:pPr>
          </w:p>
        </w:tc>
      </w:tr>
    </w:tbl>
    <w:p w:rsidR="007C55F0" w:rsidRPr="00E11903" w:rsidRDefault="007C55F0" w:rsidP="007C55F0">
      <w:pPr>
        <w:keepNext/>
        <w:keepLines/>
        <w:tabs>
          <w:tab w:val="left" w:pos="1224"/>
        </w:tabs>
        <w:spacing w:before="120" w:after="120"/>
        <w:outlineLvl w:val="3"/>
        <w:rPr>
          <w:rFonts w:ascii="Arial" w:eastAsia="Arial Unicode MS" w:hAnsi="Arial" w:cs="Arial"/>
          <w:b/>
          <w:color w:val="1F497D"/>
          <w:sz w:val="32"/>
          <w:szCs w:val="32"/>
        </w:rPr>
      </w:pPr>
      <w:r>
        <w:rPr>
          <w:rFonts w:ascii="Arial" w:eastAsia="Arial Unicode MS" w:hAnsi="Arial" w:cs="Arial"/>
          <w:b/>
          <w:color w:val="1F497D"/>
          <w:sz w:val="32"/>
          <w:szCs w:val="32"/>
        </w:rPr>
        <w:lastRenderedPageBreak/>
        <w:t xml:space="preserve">      </w:t>
      </w:r>
      <w:r w:rsidRPr="00E11903">
        <w:rPr>
          <w:rFonts w:ascii="Arial" w:eastAsia="Arial Unicode MS" w:hAnsi="Arial" w:cs="Arial"/>
          <w:b/>
          <w:color w:val="1F497D"/>
          <w:sz w:val="32"/>
          <w:szCs w:val="32"/>
        </w:rPr>
        <w:t>Education</w:t>
      </w:r>
    </w:p>
    <w:p w:rsidR="007C55F0" w:rsidRPr="00E11903" w:rsidRDefault="007C55F0" w:rsidP="004E0EE5">
      <w:pPr>
        <w:numPr>
          <w:ilvl w:val="0"/>
          <w:numId w:val="14"/>
        </w:numPr>
        <w:spacing w:after="120"/>
        <w:rPr>
          <w:rFonts w:ascii="Arial" w:eastAsia="Arial Unicode MS" w:hAnsi="Arial"/>
          <w:color w:val="000000"/>
          <w:sz w:val="21"/>
          <w:szCs w:val="21"/>
        </w:rPr>
      </w:pPr>
      <w:r w:rsidRPr="00E11903">
        <w:rPr>
          <w:rFonts w:ascii="Arial" w:eastAsia="Arial Unicode MS" w:hAnsi="Arial"/>
          <w:color w:val="000000"/>
          <w:sz w:val="21"/>
          <w:szCs w:val="21"/>
        </w:rPr>
        <w:t>Master of Business Administration (Specia</w:t>
      </w:r>
      <w:r w:rsidR="00936BA1">
        <w:rPr>
          <w:rFonts w:ascii="Arial" w:eastAsia="Arial Unicode MS" w:hAnsi="Arial"/>
          <w:color w:val="000000"/>
          <w:sz w:val="21"/>
          <w:szCs w:val="21"/>
        </w:rPr>
        <w:t>lization - Project Management)</w:t>
      </w:r>
    </w:p>
    <w:p w:rsidR="007C55F0" w:rsidRPr="00E11903" w:rsidRDefault="007C55F0" w:rsidP="004E0EE5">
      <w:pPr>
        <w:numPr>
          <w:ilvl w:val="0"/>
          <w:numId w:val="14"/>
        </w:numPr>
        <w:spacing w:after="120"/>
        <w:rPr>
          <w:rFonts w:ascii="Arial" w:eastAsia="Arial Unicode MS" w:hAnsi="Arial"/>
          <w:color w:val="000000"/>
          <w:sz w:val="21"/>
          <w:szCs w:val="21"/>
        </w:rPr>
      </w:pPr>
      <w:r w:rsidRPr="00E11903">
        <w:rPr>
          <w:rFonts w:ascii="Arial" w:eastAsia="Arial Unicode MS" w:hAnsi="Arial"/>
          <w:color w:val="000000"/>
          <w:sz w:val="21"/>
          <w:szCs w:val="21"/>
        </w:rPr>
        <w:t>Bachelor of Commerce (Ho</w:t>
      </w:r>
      <w:r w:rsidR="00936BA1">
        <w:rPr>
          <w:rFonts w:ascii="Arial" w:eastAsia="Arial Unicode MS" w:hAnsi="Arial"/>
          <w:color w:val="000000"/>
          <w:sz w:val="21"/>
          <w:szCs w:val="21"/>
        </w:rPr>
        <w:t>nors - Banking and Accountancy)</w:t>
      </w:r>
    </w:p>
    <w:p w:rsidR="007C55F0" w:rsidRPr="00E11903" w:rsidRDefault="007C55F0" w:rsidP="00F03395">
      <w:pPr>
        <w:spacing w:after="240"/>
        <w:ind w:left="720"/>
        <w:rPr>
          <w:rFonts w:ascii="Arial" w:eastAsia="Arial Unicode MS" w:hAnsi="Arial" w:cs="Arial"/>
          <w:color w:val="000000"/>
          <w:szCs w:val="22"/>
        </w:rPr>
      </w:pPr>
    </w:p>
    <w:p w:rsidR="007C55F0" w:rsidRPr="00E11903" w:rsidRDefault="007C55F0" w:rsidP="007C55F0">
      <w:pPr>
        <w:keepNext/>
        <w:keepLines/>
        <w:tabs>
          <w:tab w:val="left" w:pos="1224"/>
        </w:tabs>
        <w:spacing w:before="120" w:after="120"/>
        <w:outlineLvl w:val="3"/>
        <w:rPr>
          <w:rFonts w:ascii="Arial" w:eastAsia="Arial Unicode MS" w:hAnsi="Arial" w:cs="Arial"/>
          <w:b/>
          <w:color w:val="1F497D"/>
          <w:sz w:val="20"/>
        </w:rPr>
      </w:pPr>
      <w:r>
        <w:rPr>
          <w:rFonts w:ascii="Arial" w:eastAsia="Arial Unicode MS" w:hAnsi="Arial" w:cs="Arial"/>
          <w:b/>
          <w:color w:val="1F497D"/>
          <w:sz w:val="32"/>
          <w:szCs w:val="32"/>
        </w:rPr>
        <w:t xml:space="preserve">     </w:t>
      </w:r>
      <w:r w:rsidR="00CD3CDE">
        <w:rPr>
          <w:rFonts w:ascii="Arial" w:eastAsia="Arial Unicode MS" w:hAnsi="Arial" w:cs="Arial"/>
          <w:b/>
          <w:color w:val="1F497D"/>
          <w:sz w:val="32"/>
          <w:szCs w:val="32"/>
        </w:rPr>
        <w:t xml:space="preserve"> </w:t>
      </w:r>
      <w:r w:rsidRPr="00E11903">
        <w:rPr>
          <w:rFonts w:ascii="Arial" w:eastAsia="Arial Unicode MS" w:hAnsi="Arial" w:cs="Arial"/>
          <w:b/>
          <w:color w:val="1F497D"/>
          <w:sz w:val="32"/>
          <w:szCs w:val="32"/>
        </w:rPr>
        <w:t>Work Experience</w:t>
      </w:r>
    </w:p>
    <w:p w:rsidR="007C55F0" w:rsidRPr="00E11903" w:rsidRDefault="007C55F0" w:rsidP="004E0EE5">
      <w:pPr>
        <w:numPr>
          <w:ilvl w:val="0"/>
          <w:numId w:val="15"/>
        </w:numPr>
        <w:spacing w:before="60" w:after="60"/>
        <w:rPr>
          <w:rFonts w:ascii="Arial" w:eastAsia="Arial Unicode MS" w:hAnsi="Arial"/>
          <w:color w:val="000000"/>
          <w:sz w:val="21"/>
          <w:szCs w:val="21"/>
        </w:rPr>
      </w:pPr>
      <w:r w:rsidRPr="00E11903">
        <w:rPr>
          <w:rFonts w:ascii="Arial" w:eastAsia="Arial Unicode MS" w:hAnsi="Arial"/>
          <w:color w:val="000000"/>
          <w:sz w:val="21"/>
          <w:szCs w:val="21"/>
        </w:rPr>
        <w:t>Organization (Current): Hewlett-Packard Global Soft Ltd.  (May, 2010 – till date)</w:t>
      </w:r>
    </w:p>
    <w:p w:rsidR="007C55F0" w:rsidRDefault="007C55F0" w:rsidP="004E0EE5">
      <w:pPr>
        <w:numPr>
          <w:ilvl w:val="0"/>
          <w:numId w:val="15"/>
        </w:numPr>
        <w:rPr>
          <w:rFonts w:ascii="Arial" w:eastAsia="Arial Unicode MS" w:hAnsi="Arial"/>
          <w:color w:val="000000"/>
          <w:sz w:val="21"/>
          <w:szCs w:val="21"/>
        </w:rPr>
      </w:pPr>
      <w:r w:rsidRPr="00E11903">
        <w:rPr>
          <w:rFonts w:ascii="Arial" w:eastAsia="Arial Unicode MS" w:hAnsi="Arial"/>
          <w:color w:val="000000"/>
          <w:sz w:val="21"/>
          <w:szCs w:val="21"/>
        </w:rPr>
        <w:t xml:space="preserve">Organization (Previous): </w:t>
      </w:r>
      <w:proofErr w:type="spellStart"/>
      <w:r w:rsidRPr="00E11903">
        <w:rPr>
          <w:rFonts w:ascii="Arial" w:eastAsia="Arial Unicode MS" w:hAnsi="Arial"/>
          <w:color w:val="000000"/>
          <w:sz w:val="21"/>
          <w:szCs w:val="21"/>
        </w:rPr>
        <w:t>Capgemini</w:t>
      </w:r>
      <w:proofErr w:type="spellEnd"/>
      <w:r w:rsidRPr="00E11903">
        <w:rPr>
          <w:rFonts w:ascii="Arial" w:eastAsia="Arial Unicode MS" w:hAnsi="Arial"/>
          <w:color w:val="000000"/>
          <w:sz w:val="21"/>
          <w:szCs w:val="21"/>
        </w:rPr>
        <w:t xml:space="preserve"> India Pvt. Ltd.  (January, 2008 – April, 2010)</w:t>
      </w:r>
    </w:p>
    <w:p w:rsidR="00120E47" w:rsidRPr="006A7EFB" w:rsidRDefault="00120E47" w:rsidP="004E0EE5">
      <w:pPr>
        <w:numPr>
          <w:ilvl w:val="0"/>
          <w:numId w:val="15"/>
        </w:numPr>
        <w:rPr>
          <w:rFonts w:ascii="Arial" w:eastAsia="Arial Unicode MS" w:hAnsi="Arial"/>
          <w:color w:val="000000"/>
          <w:sz w:val="21"/>
          <w:szCs w:val="21"/>
        </w:rPr>
      </w:pPr>
      <w:r w:rsidRPr="00E11903">
        <w:rPr>
          <w:rFonts w:ascii="Arial" w:eastAsia="Arial Unicode MS" w:hAnsi="Arial"/>
          <w:color w:val="000000"/>
          <w:sz w:val="21"/>
          <w:szCs w:val="21"/>
        </w:rPr>
        <w:t>Organization (Previous):</w:t>
      </w:r>
      <w:r>
        <w:rPr>
          <w:rFonts w:ascii="Arial" w:eastAsia="Arial Unicode MS" w:hAnsi="Arial"/>
          <w:color w:val="000000"/>
          <w:sz w:val="21"/>
          <w:szCs w:val="21"/>
        </w:rPr>
        <w:t xml:space="preserve"> </w:t>
      </w:r>
      <w:proofErr w:type="spellStart"/>
      <w:r>
        <w:rPr>
          <w:rFonts w:ascii="Arial" w:eastAsia="Arial Unicode MS" w:hAnsi="Arial"/>
          <w:color w:val="000000"/>
          <w:sz w:val="21"/>
          <w:szCs w:val="21"/>
        </w:rPr>
        <w:t>Mphasis</w:t>
      </w:r>
      <w:proofErr w:type="spellEnd"/>
      <w:r>
        <w:rPr>
          <w:rFonts w:ascii="Arial" w:eastAsia="Arial Unicode MS" w:hAnsi="Arial"/>
          <w:color w:val="000000"/>
          <w:sz w:val="21"/>
          <w:szCs w:val="21"/>
        </w:rPr>
        <w:t xml:space="preserve"> </w:t>
      </w:r>
      <w:r w:rsidRPr="00E11903">
        <w:rPr>
          <w:rFonts w:ascii="Arial" w:eastAsia="Arial Unicode MS" w:hAnsi="Arial"/>
          <w:color w:val="000000"/>
          <w:sz w:val="21"/>
          <w:szCs w:val="21"/>
        </w:rPr>
        <w:t>India Pvt. Ltd.  (</w:t>
      </w:r>
      <w:r>
        <w:rPr>
          <w:rFonts w:ascii="Arial" w:eastAsia="Arial Unicode MS" w:hAnsi="Arial"/>
          <w:color w:val="000000"/>
          <w:sz w:val="21"/>
          <w:szCs w:val="21"/>
        </w:rPr>
        <w:t xml:space="preserve">April, 2005 </w:t>
      </w:r>
      <w:r w:rsidRPr="00E11903">
        <w:rPr>
          <w:rFonts w:ascii="Arial" w:eastAsia="Arial Unicode MS" w:hAnsi="Arial"/>
          <w:color w:val="000000"/>
          <w:sz w:val="21"/>
          <w:szCs w:val="21"/>
        </w:rPr>
        <w:t>–</w:t>
      </w:r>
      <w:r>
        <w:rPr>
          <w:rFonts w:ascii="Arial" w:eastAsia="Arial Unicode MS" w:hAnsi="Arial"/>
          <w:color w:val="000000"/>
          <w:sz w:val="21"/>
          <w:szCs w:val="21"/>
        </w:rPr>
        <w:t xml:space="preserve"> </w:t>
      </w:r>
      <w:r w:rsidRPr="00E11903">
        <w:rPr>
          <w:rFonts w:ascii="Arial" w:eastAsia="Arial Unicode MS" w:hAnsi="Arial"/>
          <w:color w:val="000000"/>
          <w:sz w:val="21"/>
          <w:szCs w:val="21"/>
        </w:rPr>
        <w:t>January, 2008)</w:t>
      </w:r>
    </w:p>
    <w:p w:rsidR="0026223C" w:rsidRPr="00E11903" w:rsidRDefault="0026223C" w:rsidP="00F03395">
      <w:pPr>
        <w:spacing w:after="240"/>
        <w:ind w:left="1440"/>
        <w:rPr>
          <w:rFonts w:ascii="Arial" w:eastAsia="Arial Unicode MS" w:hAnsi="Arial"/>
          <w:color w:val="000000"/>
          <w:sz w:val="24"/>
          <w:szCs w:val="24"/>
        </w:rPr>
      </w:pPr>
    </w:p>
    <w:p w:rsidR="0026223C" w:rsidRPr="006A7EFB" w:rsidRDefault="00BA7F79" w:rsidP="00E11903">
      <w:pPr>
        <w:keepNext/>
        <w:keepLines/>
        <w:tabs>
          <w:tab w:val="left" w:pos="1224"/>
        </w:tabs>
        <w:spacing w:before="120" w:after="120"/>
        <w:outlineLvl w:val="3"/>
        <w:rPr>
          <w:rFonts w:ascii="Arial" w:eastAsia="Arial Unicode MS" w:hAnsi="Arial" w:cs="Arial"/>
          <w:b/>
          <w:color w:val="1F497D"/>
          <w:szCs w:val="22"/>
        </w:rPr>
      </w:pPr>
      <w:r>
        <w:rPr>
          <w:rFonts w:ascii="Arial" w:eastAsia="Arial Unicode MS" w:hAnsi="Arial" w:cs="Arial"/>
          <w:color w:val="1F497D"/>
          <w:kern w:val="44"/>
          <w:sz w:val="36"/>
          <w:szCs w:val="36"/>
        </w:rPr>
        <w:t xml:space="preserve">     </w:t>
      </w:r>
      <w:r w:rsidR="0026223C" w:rsidRPr="00E11903">
        <w:rPr>
          <w:rFonts w:ascii="Arial" w:eastAsia="Arial Unicode MS" w:hAnsi="Arial" w:cs="Arial"/>
          <w:b/>
          <w:color w:val="1F497D"/>
          <w:sz w:val="32"/>
          <w:szCs w:val="32"/>
        </w:rPr>
        <w:t xml:space="preserve">Work </w:t>
      </w:r>
      <w:r w:rsidR="0026223C">
        <w:rPr>
          <w:rFonts w:ascii="Arial" w:eastAsia="Arial Unicode MS" w:hAnsi="Arial" w:cs="Arial"/>
          <w:b/>
          <w:color w:val="1F497D"/>
          <w:sz w:val="32"/>
          <w:szCs w:val="32"/>
        </w:rPr>
        <w:t xml:space="preserve">Achievements </w:t>
      </w:r>
      <w:r w:rsidR="007F0E9A">
        <w:rPr>
          <w:rFonts w:ascii="Arial" w:eastAsia="Arial Unicode MS" w:hAnsi="Arial" w:cs="Arial"/>
          <w:b/>
          <w:color w:val="1F497D"/>
          <w:sz w:val="32"/>
          <w:szCs w:val="32"/>
        </w:rPr>
        <w:t>&amp;</w:t>
      </w:r>
      <w:r w:rsidR="0026223C">
        <w:rPr>
          <w:rFonts w:ascii="Arial" w:eastAsia="Arial Unicode MS" w:hAnsi="Arial" w:cs="Arial"/>
          <w:b/>
          <w:color w:val="1F497D"/>
          <w:sz w:val="32"/>
          <w:szCs w:val="32"/>
        </w:rPr>
        <w:t xml:space="preserve"> Awards</w:t>
      </w:r>
    </w:p>
    <w:p w:rsidR="0026223C" w:rsidRPr="006A7EFB" w:rsidRDefault="007F0E9A" w:rsidP="0026223C">
      <w:pPr>
        <w:numPr>
          <w:ilvl w:val="0"/>
          <w:numId w:val="15"/>
        </w:numPr>
        <w:spacing w:before="60" w:after="60"/>
        <w:rPr>
          <w:rFonts w:ascii="Arial" w:eastAsia="Arial Unicode MS" w:hAnsi="Arial"/>
          <w:color w:val="000000"/>
          <w:sz w:val="21"/>
          <w:szCs w:val="21"/>
        </w:rPr>
      </w:pPr>
      <w:r w:rsidRPr="006A7EFB">
        <w:rPr>
          <w:rFonts w:ascii="Arial" w:eastAsia="Arial Unicode MS" w:hAnsi="Arial"/>
          <w:color w:val="000000"/>
          <w:sz w:val="21"/>
          <w:szCs w:val="21"/>
        </w:rPr>
        <w:t>HP Most Valuable Performer</w:t>
      </w:r>
      <w:r w:rsidR="006A7EFB" w:rsidRPr="006A7EFB">
        <w:rPr>
          <w:rFonts w:ascii="Arial" w:eastAsia="Arial Unicode MS" w:hAnsi="Arial"/>
          <w:color w:val="000000"/>
          <w:sz w:val="21"/>
          <w:szCs w:val="21"/>
        </w:rPr>
        <w:t xml:space="preserve"> (MVP)</w:t>
      </w:r>
      <w:r w:rsidR="00936BA1">
        <w:rPr>
          <w:rFonts w:ascii="Arial" w:eastAsia="Arial Unicode MS" w:hAnsi="Arial"/>
          <w:color w:val="000000"/>
          <w:sz w:val="21"/>
          <w:szCs w:val="21"/>
        </w:rPr>
        <w:t xml:space="preserve"> Award 2012, a Global Award</w:t>
      </w:r>
    </w:p>
    <w:p w:rsidR="00646619" w:rsidRPr="006A7EFB" w:rsidRDefault="007F0E9A" w:rsidP="0026223C">
      <w:pPr>
        <w:numPr>
          <w:ilvl w:val="0"/>
          <w:numId w:val="15"/>
        </w:numPr>
        <w:spacing w:before="60" w:after="60"/>
        <w:rPr>
          <w:rFonts w:ascii="Arial" w:eastAsia="Arial Unicode MS" w:hAnsi="Arial"/>
          <w:color w:val="000000"/>
          <w:sz w:val="21"/>
          <w:szCs w:val="21"/>
        </w:rPr>
      </w:pPr>
      <w:r w:rsidRPr="006A7EFB">
        <w:rPr>
          <w:rFonts w:ascii="Arial" w:eastAsia="Arial Unicode MS" w:hAnsi="Arial"/>
          <w:color w:val="000000"/>
          <w:sz w:val="21"/>
          <w:szCs w:val="21"/>
        </w:rPr>
        <w:t>Certificate of Appreciation received on number</w:t>
      </w:r>
      <w:r w:rsidR="006A7EFB" w:rsidRPr="006A7EFB">
        <w:rPr>
          <w:rFonts w:ascii="Arial" w:eastAsia="Arial Unicode MS" w:hAnsi="Arial"/>
          <w:color w:val="000000"/>
          <w:sz w:val="21"/>
          <w:szCs w:val="21"/>
        </w:rPr>
        <w:t xml:space="preserve"> of occasions </w:t>
      </w:r>
      <w:r w:rsidR="00E7791A">
        <w:rPr>
          <w:rFonts w:ascii="Arial" w:eastAsia="Arial Unicode MS" w:hAnsi="Arial"/>
          <w:color w:val="000000"/>
          <w:sz w:val="21"/>
          <w:szCs w:val="21"/>
        </w:rPr>
        <w:t xml:space="preserve">for Leadership &amp; Commitment    from </w:t>
      </w:r>
      <w:r w:rsidRPr="006A7EFB">
        <w:rPr>
          <w:rFonts w:ascii="Arial" w:eastAsia="Arial Unicode MS" w:hAnsi="Arial"/>
          <w:color w:val="000000"/>
          <w:sz w:val="21"/>
          <w:szCs w:val="21"/>
        </w:rPr>
        <w:t>Director India</w:t>
      </w:r>
      <w:r w:rsidR="00936BA1">
        <w:rPr>
          <w:rFonts w:ascii="Arial" w:eastAsia="Arial Unicode MS" w:hAnsi="Arial"/>
          <w:color w:val="000000"/>
          <w:sz w:val="21"/>
          <w:szCs w:val="21"/>
        </w:rPr>
        <w:t xml:space="preserve"> Center, HP</w:t>
      </w:r>
    </w:p>
    <w:p w:rsidR="007F0E9A" w:rsidRPr="00E11903" w:rsidRDefault="006A7EFB" w:rsidP="0026223C">
      <w:pPr>
        <w:numPr>
          <w:ilvl w:val="0"/>
          <w:numId w:val="15"/>
        </w:numPr>
        <w:spacing w:before="60" w:after="60"/>
        <w:rPr>
          <w:rFonts w:ascii="Arial" w:eastAsia="Arial Unicode MS" w:hAnsi="Arial"/>
          <w:color w:val="000000"/>
          <w:sz w:val="21"/>
          <w:szCs w:val="21"/>
        </w:rPr>
      </w:pPr>
      <w:r>
        <w:rPr>
          <w:rFonts w:ascii="Arial" w:eastAsia="Arial Unicode MS" w:hAnsi="Arial"/>
          <w:color w:val="000000"/>
          <w:sz w:val="21"/>
          <w:szCs w:val="21"/>
        </w:rPr>
        <w:t>Been part of the ‘</w:t>
      </w:r>
      <w:r w:rsidR="003F5207">
        <w:rPr>
          <w:rFonts w:ascii="Arial" w:eastAsia="Arial Unicode MS" w:hAnsi="Arial"/>
          <w:color w:val="000000"/>
          <w:sz w:val="21"/>
          <w:szCs w:val="21"/>
        </w:rPr>
        <w:t>Top-</w:t>
      </w:r>
      <w:r>
        <w:rPr>
          <w:rFonts w:ascii="Arial" w:eastAsia="Arial Unicode MS" w:hAnsi="Arial"/>
          <w:color w:val="000000"/>
          <w:sz w:val="21"/>
          <w:szCs w:val="21"/>
        </w:rPr>
        <w:t>25</w:t>
      </w:r>
      <w:r w:rsidR="003F5207">
        <w:rPr>
          <w:rFonts w:ascii="Arial" w:eastAsia="Arial Unicode MS" w:hAnsi="Arial"/>
          <w:color w:val="000000"/>
          <w:sz w:val="21"/>
          <w:szCs w:val="21"/>
        </w:rPr>
        <w:t>-</w:t>
      </w:r>
      <w:r>
        <w:rPr>
          <w:rFonts w:ascii="Arial" w:eastAsia="Arial Unicode MS" w:hAnsi="Arial"/>
          <w:color w:val="000000"/>
          <w:sz w:val="21"/>
          <w:szCs w:val="21"/>
        </w:rPr>
        <w:t>Performers’ in number of quarter</w:t>
      </w:r>
      <w:r w:rsidR="00295F68">
        <w:rPr>
          <w:rFonts w:ascii="Arial" w:eastAsia="Arial Unicode MS" w:hAnsi="Arial"/>
          <w:color w:val="000000"/>
          <w:sz w:val="21"/>
          <w:szCs w:val="21"/>
        </w:rPr>
        <w:t>s</w:t>
      </w:r>
      <w:r w:rsidR="00936BA1">
        <w:rPr>
          <w:rFonts w:ascii="Arial" w:eastAsia="Arial Unicode MS" w:hAnsi="Arial"/>
          <w:color w:val="000000"/>
          <w:sz w:val="21"/>
          <w:szCs w:val="21"/>
        </w:rPr>
        <w:t xml:space="preserve"> of 2011, 12 &amp; 13</w:t>
      </w:r>
    </w:p>
    <w:p w:rsidR="0026223C" w:rsidRPr="006A7EFB" w:rsidRDefault="0026223C" w:rsidP="00F03395">
      <w:pPr>
        <w:keepNext/>
        <w:keepLines/>
        <w:tabs>
          <w:tab w:val="left" w:pos="1224"/>
        </w:tabs>
        <w:spacing w:after="240"/>
        <w:outlineLvl w:val="3"/>
        <w:rPr>
          <w:rFonts w:ascii="Arial" w:eastAsia="Arial Unicode MS" w:hAnsi="Arial" w:cs="Arial"/>
          <w:color w:val="1F497D"/>
          <w:kern w:val="44"/>
          <w:szCs w:val="22"/>
        </w:rPr>
      </w:pPr>
    </w:p>
    <w:p w:rsidR="00E11903" w:rsidRDefault="002C08E0" w:rsidP="00E11903">
      <w:pPr>
        <w:keepNext/>
        <w:keepLines/>
        <w:tabs>
          <w:tab w:val="left" w:pos="1224"/>
        </w:tabs>
        <w:spacing w:before="120" w:after="120"/>
        <w:outlineLvl w:val="3"/>
        <w:rPr>
          <w:rFonts w:ascii="Arial" w:eastAsia="Arial Unicode MS" w:hAnsi="Arial" w:cs="Arial"/>
          <w:b/>
          <w:color w:val="1F497D"/>
          <w:sz w:val="32"/>
          <w:szCs w:val="32"/>
        </w:rPr>
      </w:pPr>
      <w:r w:rsidRPr="006A7EFB">
        <w:rPr>
          <w:rFonts w:ascii="Arial" w:eastAsia="Arial Unicode MS" w:hAnsi="Arial" w:cs="Arial"/>
          <w:b/>
          <w:color w:val="1F497D"/>
          <w:szCs w:val="22"/>
        </w:rPr>
        <w:t xml:space="preserve">      </w:t>
      </w:r>
      <w:r w:rsidR="00295F68">
        <w:rPr>
          <w:rFonts w:ascii="Arial" w:eastAsia="Arial Unicode MS" w:hAnsi="Arial" w:cs="Arial"/>
          <w:b/>
          <w:color w:val="1F497D"/>
          <w:szCs w:val="22"/>
        </w:rPr>
        <w:t xml:space="preserve">  </w:t>
      </w:r>
      <w:r w:rsidR="00E11903" w:rsidRPr="00E11903">
        <w:rPr>
          <w:rFonts w:ascii="Arial" w:eastAsia="Arial Unicode MS" w:hAnsi="Arial" w:cs="Arial"/>
          <w:b/>
          <w:color w:val="1F497D"/>
          <w:sz w:val="32"/>
          <w:szCs w:val="32"/>
        </w:rPr>
        <w:t>Relevant Project Experience</w:t>
      </w:r>
    </w:p>
    <w:tbl>
      <w:tblPr>
        <w:tblW w:w="945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6"/>
        <w:gridCol w:w="1244"/>
        <w:gridCol w:w="3466"/>
        <w:gridCol w:w="2834"/>
      </w:tblGrid>
      <w:tr w:rsidR="00E63D22" w:rsidRPr="00E11903" w:rsidTr="00A03E39">
        <w:trPr>
          <w:trHeight w:val="368"/>
          <w:tblHeader/>
        </w:trPr>
        <w:tc>
          <w:tcPr>
            <w:tcW w:w="3150" w:type="dxa"/>
            <w:gridSpan w:val="2"/>
            <w:tcBorders>
              <w:right w:val="nil"/>
            </w:tcBorders>
            <w:shd w:val="clear" w:color="auto" w:fill="1F497D"/>
            <w:vAlign w:val="center"/>
          </w:tcPr>
          <w:p w:rsidR="00E63D22" w:rsidRPr="00E11903" w:rsidRDefault="00A03E39" w:rsidP="00A03E39">
            <w:pPr>
              <w:keepNext/>
              <w:keepLines/>
              <w:tabs>
                <w:tab w:val="center" w:pos="7920"/>
              </w:tabs>
              <w:spacing w:before="60" w:after="60"/>
              <w:ind w:left="16"/>
              <w:jc w:val="both"/>
              <w:rPr>
                <w:rFonts w:ascii="Arial Bold" w:eastAsia="Arial Unicode MS" w:hAnsi="Arial Bold" w:cs="Arial"/>
                <w:b/>
                <w:color w:val="FFFFFF"/>
                <w:sz w:val="20"/>
              </w:rPr>
            </w:pPr>
            <w:r>
              <w:rPr>
                <w:rFonts w:ascii="Arial Bold" w:eastAsia="Arial Unicode MS" w:hAnsi="Arial Bold" w:cs="Arial"/>
                <w:b/>
                <w:color w:val="FFFFFF"/>
                <w:sz w:val="20"/>
              </w:rPr>
              <w:t>VFS</w:t>
            </w:r>
            <w:r w:rsidRPr="00A03E39">
              <w:rPr>
                <w:rFonts w:ascii="Arial Bold" w:eastAsia="Arial Unicode MS" w:hAnsi="Arial Bold" w:cs="Arial"/>
                <w:b/>
                <w:color w:val="FFFFFF"/>
                <w:sz w:val="20"/>
              </w:rPr>
              <w:t xml:space="preserve"> </w:t>
            </w:r>
            <w:r>
              <w:rPr>
                <w:rFonts w:ascii="Arial Bold" w:eastAsia="Arial Unicode MS" w:hAnsi="Arial Bold" w:cs="Arial"/>
                <w:b/>
                <w:color w:val="FFFFFF"/>
                <w:sz w:val="20"/>
              </w:rPr>
              <w:t>(V</w:t>
            </w:r>
            <w:r w:rsidRPr="00A03E39">
              <w:rPr>
                <w:rFonts w:ascii="Arial Bold" w:eastAsia="Arial Unicode MS" w:hAnsi="Arial Bold" w:cs="Arial"/>
                <w:b/>
                <w:color w:val="FFFFFF"/>
                <w:sz w:val="20"/>
              </w:rPr>
              <w:t xml:space="preserve">isa </w:t>
            </w:r>
            <w:r>
              <w:rPr>
                <w:rFonts w:ascii="Arial Bold" w:eastAsia="Arial Unicode MS" w:hAnsi="Arial Bold" w:cs="Arial"/>
                <w:b/>
                <w:color w:val="FFFFFF"/>
                <w:sz w:val="20"/>
              </w:rPr>
              <w:t>F</w:t>
            </w:r>
            <w:r w:rsidRPr="00A03E39">
              <w:rPr>
                <w:rFonts w:ascii="Arial Bold" w:eastAsia="Arial Unicode MS" w:hAnsi="Arial Bold" w:cs="Arial"/>
                <w:b/>
                <w:color w:val="FFFFFF"/>
                <w:sz w:val="20"/>
              </w:rPr>
              <w:t xml:space="preserve">acilitation </w:t>
            </w:r>
            <w:r>
              <w:rPr>
                <w:rFonts w:ascii="Arial Bold" w:eastAsia="Arial Unicode MS" w:hAnsi="Arial Bold" w:cs="Arial"/>
                <w:b/>
                <w:color w:val="FFFFFF"/>
                <w:sz w:val="20"/>
              </w:rPr>
              <w:t>S</w:t>
            </w:r>
            <w:r w:rsidRPr="00A03E39">
              <w:rPr>
                <w:rFonts w:ascii="Arial Bold" w:eastAsia="Arial Unicode MS" w:hAnsi="Arial Bold" w:cs="Arial"/>
                <w:b/>
                <w:color w:val="FFFFFF"/>
                <w:sz w:val="20"/>
              </w:rPr>
              <w:t>ervice</w:t>
            </w:r>
            <w:r>
              <w:rPr>
                <w:rFonts w:ascii="Arial Bold" w:eastAsia="Arial Unicode MS" w:hAnsi="Arial Bold" w:cs="Arial"/>
                <w:b/>
                <w:color w:val="FFFFFF"/>
                <w:sz w:val="20"/>
              </w:rPr>
              <w:t>)</w:t>
            </w:r>
          </w:p>
        </w:tc>
        <w:tc>
          <w:tcPr>
            <w:tcW w:w="3466" w:type="dxa"/>
            <w:tcBorders>
              <w:left w:val="nil"/>
              <w:right w:val="nil"/>
            </w:tcBorders>
            <w:shd w:val="clear" w:color="auto" w:fill="1F497D"/>
            <w:vAlign w:val="center"/>
          </w:tcPr>
          <w:p w:rsidR="00E63D22" w:rsidRPr="00E11903" w:rsidRDefault="00E63D22" w:rsidP="00A03E39">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 xml:space="preserve">   </w:t>
            </w:r>
            <w:r>
              <w:rPr>
                <w:rFonts w:ascii="Arial Bold" w:eastAsia="Arial Unicode MS" w:hAnsi="Arial Bold" w:cs="Arial"/>
                <w:b/>
                <w:color w:val="FFFFFF"/>
                <w:sz w:val="20"/>
              </w:rPr>
              <w:t>G</w:t>
            </w:r>
            <w:r w:rsidR="00A03E39">
              <w:rPr>
                <w:rFonts w:ascii="Arial Bold" w:eastAsia="Arial Unicode MS" w:hAnsi="Arial Bold" w:cs="Arial"/>
                <w:b/>
                <w:color w:val="FFFFFF"/>
                <w:sz w:val="20"/>
              </w:rPr>
              <w:t>lobal</w:t>
            </w:r>
          </w:p>
        </w:tc>
        <w:tc>
          <w:tcPr>
            <w:tcW w:w="2834" w:type="dxa"/>
            <w:tcBorders>
              <w:left w:val="nil"/>
            </w:tcBorders>
            <w:shd w:val="clear" w:color="auto" w:fill="1F497D"/>
            <w:vAlign w:val="center"/>
          </w:tcPr>
          <w:p w:rsidR="00E63D22" w:rsidRPr="00E11903" w:rsidRDefault="00E63D22" w:rsidP="003E189D">
            <w:pPr>
              <w:keepNext/>
              <w:keepLines/>
              <w:tabs>
                <w:tab w:val="center" w:pos="7920"/>
              </w:tabs>
              <w:spacing w:before="60" w:after="60"/>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Pr="007C55F0">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June 2014</w:t>
            </w:r>
            <w:r w:rsidRPr="00E11903">
              <w:rPr>
                <w:rFonts w:ascii="Arial Bold" w:eastAsia="Arial Unicode MS" w:hAnsi="Arial Bold" w:cs="Arial"/>
                <w:b/>
                <w:color w:val="FFFFFF"/>
                <w:sz w:val="20"/>
              </w:rPr>
              <w:t xml:space="preserve"> – Present</w:t>
            </w:r>
          </w:p>
        </w:tc>
      </w:tr>
      <w:tr w:rsidR="00E63D22" w:rsidRPr="00E11903" w:rsidTr="003E189D">
        <w:trPr>
          <w:trHeight w:val="383"/>
        </w:trPr>
        <w:tc>
          <w:tcPr>
            <w:tcW w:w="1906" w:type="dxa"/>
          </w:tcPr>
          <w:p w:rsidR="00E63D22" w:rsidRPr="00E11903" w:rsidRDefault="00E63D22" w:rsidP="003E189D">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44" w:type="dxa"/>
            <w:gridSpan w:val="3"/>
          </w:tcPr>
          <w:p w:rsidR="00E63D22" w:rsidRPr="00E11903" w:rsidRDefault="00A03E39" w:rsidP="003E189D">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SIT, CR &amp; Prod Issue Testing</w:t>
            </w:r>
            <w:r w:rsidR="00E63D22" w:rsidRPr="00E11903">
              <w:rPr>
                <w:rFonts w:ascii="Arial" w:eastAsia="Arial Unicode MS" w:hAnsi="Arial" w:cs="Arial"/>
                <w:color w:val="000000"/>
                <w:sz w:val="20"/>
              </w:rPr>
              <w:t xml:space="preserve"> and UAT Support.</w:t>
            </w:r>
          </w:p>
        </w:tc>
      </w:tr>
      <w:tr w:rsidR="00E63D22" w:rsidRPr="00E11903" w:rsidTr="003E189D">
        <w:trPr>
          <w:trHeight w:val="368"/>
        </w:trPr>
        <w:tc>
          <w:tcPr>
            <w:tcW w:w="1906" w:type="dxa"/>
          </w:tcPr>
          <w:p w:rsidR="00E63D22" w:rsidRPr="00E11903" w:rsidRDefault="00E63D22" w:rsidP="003E189D">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44" w:type="dxa"/>
            <w:gridSpan w:val="3"/>
          </w:tcPr>
          <w:p w:rsidR="00E63D22" w:rsidRPr="00E11903" w:rsidRDefault="00A03E39" w:rsidP="00A03E39">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 xml:space="preserve">Program </w:t>
            </w:r>
            <w:r w:rsidR="00E63D22" w:rsidRPr="00E11903">
              <w:rPr>
                <w:rFonts w:ascii="Arial" w:eastAsia="Arial Unicode MS" w:hAnsi="Arial" w:cs="Arial"/>
                <w:color w:val="000000"/>
                <w:sz w:val="20"/>
              </w:rPr>
              <w:t xml:space="preserve">Test </w:t>
            </w:r>
            <w:r>
              <w:rPr>
                <w:rFonts w:ascii="Arial" w:eastAsia="Arial Unicode MS" w:hAnsi="Arial" w:cs="Arial"/>
                <w:color w:val="000000"/>
                <w:sz w:val="20"/>
              </w:rPr>
              <w:t>Manager</w:t>
            </w:r>
          </w:p>
        </w:tc>
      </w:tr>
      <w:tr w:rsidR="00E63D22" w:rsidRPr="004E3EAB" w:rsidTr="003E189D">
        <w:trPr>
          <w:trHeight w:val="3977"/>
        </w:trPr>
        <w:tc>
          <w:tcPr>
            <w:tcW w:w="1906" w:type="dxa"/>
          </w:tcPr>
          <w:p w:rsidR="00E63D22" w:rsidRPr="00E11903" w:rsidRDefault="00E63D22" w:rsidP="003E189D">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44" w:type="dxa"/>
            <w:gridSpan w:val="3"/>
          </w:tcPr>
          <w:p w:rsidR="00E63D22" w:rsidRDefault="00E63D22"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Preparing Test Strategy document</w:t>
            </w:r>
          </w:p>
          <w:p w:rsidR="00A03E39" w:rsidRDefault="00A03E39" w:rsidP="00BD755D">
            <w:pPr>
              <w:numPr>
                <w:ilvl w:val="0"/>
                <w:numId w:val="8"/>
              </w:numPr>
              <w:shd w:val="clear" w:color="auto" w:fill="FFFFFF"/>
              <w:spacing w:after="60" w:line="277" w:lineRule="atLeast"/>
              <w:rPr>
                <w:rFonts w:ascii="Arial" w:hAnsi="Arial" w:cs="Arial"/>
                <w:color w:val="222222"/>
                <w:sz w:val="20"/>
              </w:rPr>
            </w:pPr>
            <w:r w:rsidRPr="00A03E39">
              <w:rPr>
                <w:rFonts w:ascii="Arial" w:hAnsi="Arial" w:cs="Arial"/>
                <w:color w:val="222222"/>
                <w:sz w:val="20"/>
              </w:rPr>
              <w:t xml:space="preserve">Understand the testing effort by analyzing the requirements </w:t>
            </w:r>
            <w:r>
              <w:rPr>
                <w:rFonts w:ascii="Arial" w:hAnsi="Arial" w:cs="Arial"/>
                <w:color w:val="222222"/>
                <w:sz w:val="20"/>
              </w:rPr>
              <w:t>various</w:t>
            </w:r>
            <w:r w:rsidRPr="00A03E39">
              <w:rPr>
                <w:rFonts w:ascii="Arial" w:hAnsi="Arial" w:cs="Arial"/>
                <w:color w:val="222222"/>
                <w:sz w:val="20"/>
              </w:rPr>
              <w:t xml:space="preserve"> </w:t>
            </w:r>
            <w:r w:rsidR="00BD755D">
              <w:rPr>
                <w:rFonts w:ascii="Arial" w:hAnsi="Arial" w:cs="Arial"/>
                <w:color w:val="222222"/>
                <w:sz w:val="20"/>
              </w:rPr>
              <w:t>P</w:t>
            </w:r>
            <w:r w:rsidRPr="00A03E39">
              <w:rPr>
                <w:rFonts w:ascii="Arial" w:hAnsi="Arial" w:cs="Arial"/>
                <w:color w:val="222222"/>
                <w:sz w:val="20"/>
              </w:rPr>
              <w:t>roject</w:t>
            </w:r>
            <w:r>
              <w:rPr>
                <w:rFonts w:ascii="Arial" w:hAnsi="Arial" w:cs="Arial"/>
                <w:color w:val="222222"/>
                <w:sz w:val="20"/>
              </w:rPr>
              <w:t>s</w:t>
            </w:r>
            <w:r w:rsidR="00BD755D">
              <w:rPr>
                <w:rFonts w:ascii="Arial" w:hAnsi="Arial" w:cs="Arial"/>
                <w:color w:val="222222"/>
                <w:sz w:val="20"/>
              </w:rPr>
              <w:t>/Missions and do capacity planning</w:t>
            </w:r>
          </w:p>
          <w:p w:rsidR="00A35F21" w:rsidRDefault="00A35F21" w:rsidP="00BD755D">
            <w:pPr>
              <w:numPr>
                <w:ilvl w:val="0"/>
                <w:numId w:val="8"/>
              </w:numPr>
              <w:shd w:val="clear" w:color="auto" w:fill="FFFFFF"/>
              <w:spacing w:after="60" w:line="277" w:lineRule="atLeast"/>
              <w:rPr>
                <w:rFonts w:ascii="Arial" w:hAnsi="Arial" w:cs="Arial"/>
                <w:color w:val="222222"/>
                <w:sz w:val="20"/>
              </w:rPr>
            </w:pPr>
            <w:r>
              <w:rPr>
                <w:rFonts w:ascii="Arial" w:hAnsi="Arial" w:cs="Arial"/>
                <w:color w:val="222222"/>
                <w:sz w:val="20"/>
                <w:shd w:val="clear" w:color="auto" w:fill="FFFFFF"/>
              </w:rPr>
              <w:t>Manage Training requirements, Leave plans of the testing team</w:t>
            </w:r>
          </w:p>
          <w:p w:rsidR="00BD6786" w:rsidRPr="00A03E39" w:rsidRDefault="00E974B8" w:rsidP="00BD6786">
            <w:pPr>
              <w:numPr>
                <w:ilvl w:val="0"/>
                <w:numId w:val="8"/>
              </w:numPr>
              <w:shd w:val="clear" w:color="auto" w:fill="FFFFFF"/>
              <w:spacing w:after="60" w:line="277" w:lineRule="atLeast"/>
              <w:rPr>
                <w:rFonts w:ascii="Arial" w:hAnsi="Arial" w:cs="Arial"/>
                <w:color w:val="222222"/>
                <w:sz w:val="20"/>
              </w:rPr>
            </w:pPr>
            <w:r>
              <w:rPr>
                <w:rFonts w:ascii="Arial" w:hAnsi="Arial" w:cs="Arial"/>
                <w:color w:val="222222"/>
                <w:sz w:val="20"/>
              </w:rPr>
              <w:t>Analyze the NFR testing requirements of various P</w:t>
            </w:r>
            <w:r w:rsidRPr="00A03E39">
              <w:rPr>
                <w:rFonts w:ascii="Arial" w:hAnsi="Arial" w:cs="Arial"/>
                <w:color w:val="222222"/>
                <w:sz w:val="20"/>
              </w:rPr>
              <w:t>roject</w:t>
            </w:r>
            <w:r>
              <w:rPr>
                <w:rFonts w:ascii="Arial" w:hAnsi="Arial" w:cs="Arial"/>
                <w:color w:val="222222"/>
                <w:sz w:val="20"/>
              </w:rPr>
              <w:t>s/Missions</w:t>
            </w:r>
          </w:p>
          <w:p w:rsidR="00A03E39" w:rsidRPr="00BD6786" w:rsidRDefault="00900468"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 xml:space="preserve">Onboarding test engineers </w:t>
            </w:r>
            <w:r>
              <w:rPr>
                <w:rFonts w:ascii="Arial" w:hAnsi="Arial" w:cs="Arial"/>
                <w:color w:val="222222"/>
                <w:sz w:val="20"/>
                <w:shd w:val="clear" w:color="auto" w:fill="FFFFFF"/>
              </w:rPr>
              <w:t>with appropriate skills</w:t>
            </w:r>
          </w:p>
          <w:p w:rsidR="00BD6786" w:rsidRPr="00BD6786" w:rsidRDefault="00BD6786" w:rsidP="00BD755D">
            <w:pPr>
              <w:numPr>
                <w:ilvl w:val="0"/>
                <w:numId w:val="8"/>
              </w:numPr>
              <w:adjustRightInd w:val="0"/>
              <w:snapToGrid w:val="0"/>
              <w:spacing w:before="60" w:after="60"/>
              <w:rPr>
                <w:rFonts w:ascii="Arial" w:eastAsia="Arial Unicode MS" w:hAnsi="Arial" w:cs="Arial"/>
                <w:color w:val="000000"/>
                <w:sz w:val="20"/>
              </w:rPr>
            </w:pPr>
            <w:r>
              <w:rPr>
                <w:rFonts w:ascii="Arial" w:hAnsi="Arial" w:cs="Arial"/>
                <w:color w:val="222222"/>
                <w:sz w:val="20"/>
                <w:shd w:val="clear" w:color="auto" w:fill="FFFFFF"/>
              </w:rPr>
              <w:t>Manage Test Automation, Performance and Security Testing teams</w:t>
            </w:r>
          </w:p>
          <w:p w:rsidR="00BD6786" w:rsidRDefault="00BD6786" w:rsidP="00BD755D">
            <w:pPr>
              <w:numPr>
                <w:ilvl w:val="0"/>
                <w:numId w:val="8"/>
              </w:numPr>
              <w:adjustRightInd w:val="0"/>
              <w:snapToGrid w:val="0"/>
              <w:spacing w:before="60" w:after="60"/>
              <w:rPr>
                <w:rFonts w:ascii="Arial" w:eastAsia="Arial Unicode MS" w:hAnsi="Arial" w:cs="Arial"/>
                <w:color w:val="000000"/>
                <w:sz w:val="20"/>
              </w:rPr>
            </w:pPr>
            <w:r>
              <w:rPr>
                <w:rFonts w:ascii="Arial" w:hAnsi="Arial" w:cs="Arial"/>
                <w:color w:val="222222"/>
                <w:sz w:val="20"/>
                <w:shd w:val="clear" w:color="auto" w:fill="FFFFFF"/>
              </w:rPr>
              <w:t>Identify and procure licenses for various testing tools</w:t>
            </w:r>
          </w:p>
          <w:p w:rsidR="00E63D22" w:rsidRDefault="00900468"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 xml:space="preserve">Develop Test Plan </w:t>
            </w:r>
            <w:r w:rsidR="00E63D22" w:rsidRPr="00E11903">
              <w:rPr>
                <w:rFonts w:ascii="Arial" w:eastAsia="Arial Unicode MS" w:hAnsi="Arial" w:cs="Arial"/>
                <w:color w:val="000000"/>
                <w:sz w:val="20"/>
              </w:rPr>
              <w:t xml:space="preserve">and </w:t>
            </w:r>
            <w:r>
              <w:rPr>
                <w:rFonts w:ascii="Arial" w:eastAsia="Arial Unicode MS" w:hAnsi="Arial" w:cs="Arial"/>
                <w:color w:val="000000"/>
                <w:sz w:val="20"/>
              </w:rPr>
              <w:t>review the</w:t>
            </w:r>
            <w:r w:rsidR="00E63D22" w:rsidRPr="00E11903">
              <w:rPr>
                <w:rFonts w:ascii="Arial" w:eastAsia="Arial Unicode MS" w:hAnsi="Arial" w:cs="Arial"/>
                <w:color w:val="000000"/>
                <w:sz w:val="20"/>
              </w:rPr>
              <w:t xml:space="preserve"> Test Scenarios</w:t>
            </w:r>
          </w:p>
          <w:p w:rsidR="00900468" w:rsidRDefault="00900468" w:rsidP="00BD755D">
            <w:pPr>
              <w:numPr>
                <w:ilvl w:val="0"/>
                <w:numId w:val="8"/>
              </w:numPr>
              <w:adjustRightInd w:val="0"/>
              <w:snapToGrid w:val="0"/>
              <w:spacing w:before="60" w:after="60"/>
              <w:rPr>
                <w:rFonts w:ascii="Arial" w:eastAsia="Arial Unicode MS" w:hAnsi="Arial" w:cs="Arial"/>
                <w:color w:val="000000"/>
                <w:sz w:val="20"/>
              </w:rPr>
            </w:pPr>
            <w:r>
              <w:rPr>
                <w:rFonts w:ascii="Arial" w:hAnsi="Arial" w:cs="Arial"/>
                <w:color w:val="222222"/>
                <w:sz w:val="20"/>
                <w:shd w:val="clear" w:color="auto" w:fill="FFFFFF"/>
              </w:rPr>
              <w:t>Assign task to all Testing Team members. Monitor the progress and track till closure</w:t>
            </w:r>
            <w:r>
              <w:rPr>
                <w:rFonts w:ascii="Arial" w:eastAsia="Arial Unicode MS" w:hAnsi="Arial" w:cs="Arial"/>
                <w:color w:val="000000"/>
                <w:sz w:val="20"/>
              </w:rPr>
              <w:t>.</w:t>
            </w:r>
          </w:p>
          <w:p w:rsidR="00BD755D" w:rsidRPr="00E974B8" w:rsidRDefault="00BD755D" w:rsidP="00E974B8">
            <w:pPr>
              <w:numPr>
                <w:ilvl w:val="0"/>
                <w:numId w:val="8"/>
              </w:numPr>
              <w:adjustRightInd w:val="0"/>
              <w:snapToGrid w:val="0"/>
              <w:spacing w:before="60" w:after="60"/>
              <w:rPr>
                <w:rFonts w:ascii="Arial" w:hAnsi="Arial" w:cs="Arial"/>
                <w:color w:val="222222"/>
                <w:sz w:val="20"/>
                <w:shd w:val="clear" w:color="auto" w:fill="FFFFFF"/>
              </w:rPr>
            </w:pPr>
            <w:r w:rsidRPr="00BD755D">
              <w:rPr>
                <w:rFonts w:ascii="Arial" w:hAnsi="Arial" w:cs="Arial"/>
                <w:color w:val="222222"/>
                <w:sz w:val="20"/>
                <w:shd w:val="clear" w:color="auto" w:fill="FFFFFF"/>
              </w:rPr>
              <w:t>Preparation of Execution Plan and Schedule</w:t>
            </w:r>
          </w:p>
          <w:p w:rsidR="00E63D22" w:rsidRDefault="00E63D22" w:rsidP="00BD755D">
            <w:pPr>
              <w:numPr>
                <w:ilvl w:val="0"/>
                <w:numId w:val="8"/>
              </w:numPr>
              <w:adjustRightInd w:val="0"/>
              <w:snapToGrid w:val="0"/>
              <w:spacing w:before="60" w:after="6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63D22" w:rsidRDefault="00E63D22" w:rsidP="00BD755D">
            <w:pPr>
              <w:numPr>
                <w:ilvl w:val="0"/>
                <w:numId w:val="8"/>
              </w:numPr>
              <w:adjustRightInd w:val="0"/>
              <w:snapToGrid w:val="0"/>
              <w:spacing w:before="60" w:after="60"/>
              <w:rPr>
                <w:rFonts w:ascii="Arial" w:eastAsia="Arial Unicode MS" w:hAnsi="Arial" w:cs="Arial"/>
                <w:color w:val="000000"/>
                <w:sz w:val="20"/>
              </w:rPr>
            </w:pPr>
            <w:r w:rsidRPr="00E11903">
              <w:rPr>
                <w:rFonts w:ascii="Arial" w:eastAsia="Arial Unicode MS" w:hAnsi="Arial" w:cs="Arial"/>
                <w:color w:val="000000"/>
                <w:sz w:val="20"/>
              </w:rPr>
              <w:t xml:space="preserve">Attending </w:t>
            </w:r>
            <w:r w:rsidR="00900468">
              <w:rPr>
                <w:rFonts w:ascii="Arial" w:eastAsia="Arial Unicode MS" w:hAnsi="Arial" w:cs="Arial"/>
                <w:color w:val="000000"/>
                <w:sz w:val="20"/>
              </w:rPr>
              <w:t>Project</w:t>
            </w:r>
            <w:r w:rsidRPr="00E11903">
              <w:rPr>
                <w:rFonts w:ascii="Arial" w:eastAsia="Arial Unicode MS" w:hAnsi="Arial" w:cs="Arial"/>
                <w:color w:val="000000"/>
                <w:sz w:val="20"/>
              </w:rPr>
              <w:t xml:space="preserve"> Review</w:t>
            </w:r>
            <w:r>
              <w:rPr>
                <w:rFonts w:ascii="Arial" w:eastAsia="Arial Unicode MS" w:hAnsi="Arial" w:cs="Arial"/>
                <w:color w:val="000000"/>
                <w:sz w:val="20"/>
              </w:rPr>
              <w:t xml:space="preserve"> Management</w:t>
            </w:r>
            <w:r w:rsidRPr="00E11903">
              <w:rPr>
                <w:rFonts w:ascii="Arial" w:eastAsia="Arial Unicode MS" w:hAnsi="Arial" w:cs="Arial"/>
                <w:color w:val="000000"/>
                <w:sz w:val="20"/>
              </w:rPr>
              <w:t xml:space="preserve"> Meetings</w:t>
            </w:r>
          </w:p>
          <w:p w:rsidR="00BD755D" w:rsidRPr="00E974B8" w:rsidRDefault="00BD755D" w:rsidP="00E974B8">
            <w:pPr>
              <w:numPr>
                <w:ilvl w:val="0"/>
                <w:numId w:val="8"/>
              </w:numPr>
              <w:shd w:val="clear" w:color="auto" w:fill="FFFFFF"/>
              <w:spacing w:after="60" w:line="277" w:lineRule="atLeast"/>
              <w:rPr>
                <w:rFonts w:ascii="Arial" w:eastAsia="Arial Unicode MS" w:hAnsi="Arial" w:cs="Arial"/>
                <w:color w:val="000000"/>
                <w:sz w:val="20"/>
              </w:rPr>
            </w:pPr>
            <w:r w:rsidRPr="00BD755D">
              <w:rPr>
                <w:rFonts w:ascii="Arial" w:eastAsia="Arial Unicode MS" w:hAnsi="Arial" w:cs="Arial"/>
                <w:color w:val="000000"/>
                <w:sz w:val="20"/>
              </w:rPr>
              <w:t>Document, implement, monitor, and enforce all processes for testing as per standards defined by the organization</w:t>
            </w:r>
            <w:r>
              <w:rPr>
                <w:rFonts w:ascii="Arial" w:eastAsia="Arial Unicode MS" w:hAnsi="Arial" w:cs="Arial"/>
                <w:color w:val="000000"/>
                <w:sz w:val="20"/>
              </w:rPr>
              <w:t xml:space="preserve"> and customer</w:t>
            </w:r>
          </w:p>
          <w:p w:rsidR="00E63D22" w:rsidRDefault="00E63D22" w:rsidP="00BD755D">
            <w:pPr>
              <w:numPr>
                <w:ilvl w:val="0"/>
                <w:numId w:val="8"/>
              </w:numPr>
              <w:adjustRightInd w:val="0"/>
              <w:snapToGrid w:val="0"/>
              <w:spacing w:before="60" w:after="60"/>
              <w:rPr>
                <w:rFonts w:ascii="Arial" w:eastAsia="Arial Unicode MS" w:hAnsi="Arial" w:cs="Arial"/>
                <w:color w:val="000000"/>
                <w:sz w:val="20"/>
              </w:rPr>
            </w:pPr>
            <w:r w:rsidRPr="00E11903">
              <w:rPr>
                <w:rFonts w:ascii="Arial" w:eastAsia="Arial Unicode MS" w:hAnsi="Arial" w:cs="Arial"/>
                <w:color w:val="000000"/>
                <w:sz w:val="20"/>
              </w:rPr>
              <w:t>Test Management using HP ALM</w:t>
            </w:r>
          </w:p>
          <w:p w:rsidR="00E63D22" w:rsidRPr="004E3EAB" w:rsidRDefault="00E63D22" w:rsidP="00BD755D">
            <w:pPr>
              <w:numPr>
                <w:ilvl w:val="0"/>
                <w:numId w:val="8"/>
              </w:numPr>
              <w:adjustRightInd w:val="0"/>
              <w:snapToGrid w:val="0"/>
              <w:spacing w:before="60" w:after="60"/>
              <w:rPr>
                <w:rFonts w:ascii="Arial" w:eastAsia="Arial Unicode MS" w:hAnsi="Arial" w:cs="Arial"/>
                <w:color w:val="000000"/>
                <w:sz w:val="20"/>
              </w:rPr>
            </w:pPr>
            <w:r w:rsidRPr="004E3EAB">
              <w:rPr>
                <w:rFonts w:ascii="Arial" w:eastAsia="Arial Unicode MS" w:hAnsi="Arial" w:cs="Arial"/>
                <w:color w:val="000000"/>
                <w:sz w:val="20"/>
              </w:rPr>
              <w:t>SPOC for the V</w:t>
            </w:r>
            <w:r w:rsidR="00900468">
              <w:rPr>
                <w:rFonts w:ascii="Arial" w:eastAsia="Arial Unicode MS" w:hAnsi="Arial" w:cs="Arial"/>
                <w:color w:val="000000"/>
                <w:sz w:val="20"/>
              </w:rPr>
              <w:t>FS</w:t>
            </w:r>
            <w:r w:rsidRPr="004E3EAB">
              <w:rPr>
                <w:rFonts w:ascii="Arial" w:eastAsia="Arial Unicode MS" w:hAnsi="Arial" w:cs="Arial"/>
                <w:color w:val="000000"/>
                <w:sz w:val="20"/>
              </w:rPr>
              <w:t xml:space="preserve"> </w:t>
            </w:r>
            <w:r w:rsidR="00900468">
              <w:rPr>
                <w:rFonts w:ascii="Arial" w:eastAsia="Arial Unicode MS" w:hAnsi="Arial" w:cs="Arial"/>
                <w:color w:val="000000"/>
                <w:sz w:val="20"/>
              </w:rPr>
              <w:t>UAT</w:t>
            </w:r>
            <w:r w:rsidRPr="004E3EAB">
              <w:rPr>
                <w:rFonts w:ascii="Arial" w:eastAsia="Arial Unicode MS" w:hAnsi="Arial" w:cs="Arial"/>
                <w:color w:val="000000"/>
                <w:sz w:val="20"/>
              </w:rPr>
              <w:t xml:space="preserve"> </w:t>
            </w:r>
            <w:r w:rsidR="00E974B8">
              <w:rPr>
                <w:rFonts w:ascii="Arial" w:eastAsia="Arial Unicode MS" w:hAnsi="Arial" w:cs="Arial"/>
                <w:color w:val="000000"/>
                <w:sz w:val="20"/>
              </w:rPr>
              <w:t>and Engagement M</w:t>
            </w:r>
            <w:r w:rsidRPr="004E3EAB">
              <w:rPr>
                <w:rFonts w:ascii="Arial" w:eastAsia="Arial Unicode MS" w:hAnsi="Arial" w:cs="Arial"/>
                <w:color w:val="000000"/>
                <w:sz w:val="20"/>
              </w:rPr>
              <w:t>anager</w:t>
            </w:r>
            <w:r w:rsidR="00E974B8">
              <w:rPr>
                <w:rFonts w:ascii="Arial" w:eastAsia="Arial Unicode MS" w:hAnsi="Arial" w:cs="Arial"/>
                <w:color w:val="000000"/>
                <w:sz w:val="20"/>
              </w:rPr>
              <w:t>s</w:t>
            </w:r>
            <w:r w:rsidRPr="004E3EAB">
              <w:rPr>
                <w:rFonts w:ascii="Arial" w:eastAsia="Arial Unicode MS" w:hAnsi="Arial" w:cs="Arial"/>
                <w:color w:val="000000"/>
                <w:sz w:val="20"/>
              </w:rPr>
              <w:t xml:space="preserve"> </w:t>
            </w:r>
            <w:r w:rsidR="00E974B8">
              <w:rPr>
                <w:rFonts w:ascii="Arial" w:eastAsia="Arial Unicode MS" w:hAnsi="Arial" w:cs="Arial"/>
                <w:color w:val="000000"/>
                <w:sz w:val="20"/>
              </w:rPr>
              <w:t>for all testing deliverables</w:t>
            </w:r>
            <w:r w:rsidRPr="004E3EAB">
              <w:rPr>
                <w:rFonts w:ascii="Arial" w:eastAsia="Arial Unicode MS" w:hAnsi="Arial" w:cs="Arial"/>
                <w:color w:val="000000"/>
                <w:sz w:val="20"/>
              </w:rPr>
              <w:t xml:space="preserve"> </w:t>
            </w:r>
          </w:p>
          <w:p w:rsidR="00E63D22" w:rsidRPr="004E3EAB" w:rsidRDefault="00E63D22" w:rsidP="00BD755D">
            <w:pPr>
              <w:numPr>
                <w:ilvl w:val="0"/>
                <w:numId w:val="8"/>
              </w:numPr>
              <w:adjustRightInd w:val="0"/>
              <w:snapToGrid w:val="0"/>
              <w:spacing w:before="60" w:after="60"/>
              <w:rPr>
                <w:rFonts w:ascii="Arial" w:eastAsia="Arial Unicode MS" w:hAnsi="Arial" w:cs="Arial"/>
                <w:color w:val="000000"/>
                <w:sz w:val="20"/>
              </w:rPr>
            </w:pPr>
            <w:r w:rsidRPr="004E3EAB">
              <w:rPr>
                <w:rFonts w:ascii="Arial" w:eastAsia="Arial Unicode MS" w:hAnsi="Arial" w:cs="Arial"/>
                <w:color w:val="000000"/>
                <w:sz w:val="20"/>
              </w:rPr>
              <w:t xml:space="preserve">Provide weekly report </w:t>
            </w:r>
            <w:r w:rsidR="00E974B8">
              <w:rPr>
                <w:rFonts w:ascii="Arial" w:eastAsia="Arial Unicode MS" w:hAnsi="Arial" w:cs="Arial"/>
                <w:color w:val="000000"/>
                <w:sz w:val="20"/>
              </w:rPr>
              <w:t>on</w:t>
            </w:r>
            <w:r w:rsidRPr="004E3EAB">
              <w:rPr>
                <w:rFonts w:ascii="Arial" w:eastAsia="Arial Unicode MS" w:hAnsi="Arial" w:cs="Arial"/>
                <w:color w:val="000000"/>
                <w:sz w:val="20"/>
              </w:rPr>
              <w:t xml:space="preserve"> </w:t>
            </w:r>
            <w:r w:rsidR="00E974B8">
              <w:rPr>
                <w:rFonts w:ascii="Arial" w:eastAsia="Arial Unicode MS" w:hAnsi="Arial" w:cs="Arial"/>
                <w:color w:val="000000"/>
                <w:sz w:val="20"/>
              </w:rPr>
              <w:t xml:space="preserve">testing </w:t>
            </w:r>
            <w:r w:rsidRPr="004E3EAB">
              <w:rPr>
                <w:rFonts w:ascii="Arial" w:eastAsia="Arial Unicode MS" w:hAnsi="Arial" w:cs="Arial"/>
                <w:color w:val="000000"/>
                <w:sz w:val="20"/>
              </w:rPr>
              <w:t xml:space="preserve">activities/progress to </w:t>
            </w:r>
            <w:r w:rsidR="00BD6786">
              <w:rPr>
                <w:rFonts w:ascii="Arial" w:eastAsia="Arial Unicode MS" w:hAnsi="Arial" w:cs="Arial"/>
                <w:color w:val="000000"/>
                <w:sz w:val="20"/>
              </w:rPr>
              <w:t>the</w:t>
            </w:r>
            <w:r w:rsidRPr="004E3EAB">
              <w:rPr>
                <w:rFonts w:ascii="Arial" w:eastAsia="Arial Unicode MS" w:hAnsi="Arial" w:cs="Arial"/>
                <w:color w:val="000000"/>
                <w:sz w:val="20"/>
              </w:rPr>
              <w:t xml:space="preserve"> stakeholders</w:t>
            </w:r>
          </w:p>
          <w:p w:rsidR="00E63D22" w:rsidRPr="004E3EAB" w:rsidRDefault="00BD6786"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Provide SIT Sign off post successful completion of each test phase</w:t>
            </w:r>
          </w:p>
          <w:p w:rsidR="00E63D22" w:rsidRPr="008F14CD" w:rsidRDefault="00E63D22" w:rsidP="00A35F21">
            <w:pPr>
              <w:numPr>
                <w:ilvl w:val="0"/>
                <w:numId w:val="8"/>
              </w:numPr>
              <w:adjustRightInd w:val="0"/>
              <w:snapToGrid w:val="0"/>
              <w:spacing w:before="60" w:after="60"/>
              <w:rPr>
                <w:rFonts w:ascii="Arial" w:eastAsia="Arial Unicode MS" w:hAnsi="Arial" w:cs="Arial"/>
                <w:color w:val="000000"/>
                <w:sz w:val="20"/>
              </w:rPr>
            </w:pPr>
            <w:r w:rsidRPr="004E3EAB">
              <w:rPr>
                <w:rFonts w:ascii="Arial" w:eastAsia="Arial Unicode MS" w:hAnsi="Arial" w:cs="Arial"/>
                <w:color w:val="000000"/>
                <w:sz w:val="20"/>
              </w:rPr>
              <w:t xml:space="preserve">Timely highlight status progress, risks and issues with the </w:t>
            </w:r>
            <w:r w:rsidR="00E974B8">
              <w:rPr>
                <w:rFonts w:ascii="Arial" w:eastAsia="Arial Unicode MS" w:hAnsi="Arial" w:cs="Arial"/>
                <w:color w:val="000000"/>
                <w:sz w:val="20"/>
              </w:rPr>
              <w:t>Project and Engagement Managers</w:t>
            </w:r>
          </w:p>
        </w:tc>
      </w:tr>
    </w:tbl>
    <w:p w:rsidR="00E63D22" w:rsidRPr="00CF78D2" w:rsidRDefault="00E63D22" w:rsidP="00E11903">
      <w:pPr>
        <w:keepNext/>
        <w:keepLines/>
        <w:tabs>
          <w:tab w:val="left" w:pos="1224"/>
        </w:tabs>
        <w:spacing w:before="120" w:after="120"/>
        <w:outlineLvl w:val="3"/>
        <w:rPr>
          <w:rFonts w:ascii="Arial" w:eastAsia="Arial Unicode MS" w:hAnsi="Arial" w:cs="Arial"/>
          <w:b/>
          <w:color w:val="1F497D"/>
          <w:sz w:val="20"/>
        </w:rPr>
      </w:pPr>
    </w:p>
    <w:tbl>
      <w:tblPr>
        <w:tblW w:w="945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6"/>
        <w:gridCol w:w="974"/>
        <w:gridCol w:w="3736"/>
        <w:gridCol w:w="2834"/>
      </w:tblGrid>
      <w:tr w:rsidR="00636EFF" w:rsidRPr="00E11903" w:rsidTr="00636EFF">
        <w:trPr>
          <w:trHeight w:val="368"/>
          <w:tblHeader/>
        </w:trPr>
        <w:tc>
          <w:tcPr>
            <w:tcW w:w="2880" w:type="dxa"/>
            <w:gridSpan w:val="2"/>
            <w:tcBorders>
              <w:right w:val="nil"/>
            </w:tcBorders>
            <w:shd w:val="clear" w:color="auto" w:fill="1F497D"/>
            <w:vAlign w:val="center"/>
          </w:tcPr>
          <w:p w:rsidR="00636EFF" w:rsidRPr="00E11903" w:rsidRDefault="00636EFF" w:rsidP="002E6ECC">
            <w:pPr>
              <w:keepNext/>
              <w:keepLines/>
              <w:tabs>
                <w:tab w:val="center" w:pos="7920"/>
              </w:tabs>
              <w:spacing w:before="60" w:after="60"/>
              <w:ind w:left="16"/>
              <w:jc w:val="both"/>
              <w:rPr>
                <w:rFonts w:ascii="Arial Bold" w:eastAsia="Arial Unicode MS" w:hAnsi="Arial Bold" w:cs="Arial"/>
                <w:b/>
                <w:color w:val="FFFFFF"/>
                <w:sz w:val="20"/>
              </w:rPr>
            </w:pPr>
            <w:r>
              <w:rPr>
                <w:rFonts w:ascii="Arial Bold" w:eastAsia="Arial Unicode MS" w:hAnsi="Arial Bold" w:cs="Arial"/>
                <w:b/>
                <w:color w:val="FFFFFF"/>
                <w:sz w:val="20"/>
              </w:rPr>
              <w:t>Vodafone Consumer Online</w:t>
            </w:r>
          </w:p>
        </w:tc>
        <w:tc>
          <w:tcPr>
            <w:tcW w:w="3736" w:type="dxa"/>
            <w:tcBorders>
              <w:left w:val="nil"/>
              <w:right w:val="nil"/>
            </w:tcBorders>
            <w:shd w:val="clear" w:color="auto" w:fill="1F497D"/>
            <w:vAlign w:val="center"/>
          </w:tcPr>
          <w:p w:rsidR="00636EFF" w:rsidRPr="00E11903" w:rsidRDefault="00636EFF" w:rsidP="00636EFF">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Pr>
                <w:rFonts w:ascii="Arial Bold" w:eastAsia="Arial Unicode MS" w:hAnsi="Arial Bold" w:cs="Arial"/>
                <w:b/>
                <w:color w:val="FFFFFF"/>
                <w:sz w:val="20"/>
              </w:rPr>
              <w:t>Germany</w:t>
            </w:r>
          </w:p>
        </w:tc>
        <w:tc>
          <w:tcPr>
            <w:tcW w:w="2834" w:type="dxa"/>
            <w:tcBorders>
              <w:left w:val="nil"/>
            </w:tcBorders>
            <w:shd w:val="clear" w:color="auto" w:fill="1F497D"/>
            <w:vAlign w:val="center"/>
          </w:tcPr>
          <w:p w:rsidR="00636EFF" w:rsidRPr="00E11903" w:rsidRDefault="00636EFF" w:rsidP="00A03E39">
            <w:pPr>
              <w:keepNext/>
              <w:keepLines/>
              <w:tabs>
                <w:tab w:val="center" w:pos="7920"/>
              </w:tabs>
              <w:spacing w:before="60" w:after="60"/>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Pr="007C55F0">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Feb</w:t>
            </w:r>
            <w:r>
              <w:rPr>
                <w:rFonts w:ascii="Arial Bold" w:eastAsia="Arial Unicode MS" w:hAnsi="Arial Bold" w:cs="Arial"/>
                <w:b/>
                <w:color w:val="FFFFFF"/>
                <w:sz w:val="20"/>
              </w:rPr>
              <w:t xml:space="preserve"> 2014</w:t>
            </w:r>
            <w:r w:rsidRPr="00E11903">
              <w:rPr>
                <w:rFonts w:ascii="Arial Bold" w:eastAsia="Arial Unicode MS" w:hAnsi="Arial Bold" w:cs="Arial"/>
                <w:b/>
                <w:color w:val="FFFFFF"/>
                <w:sz w:val="20"/>
              </w:rPr>
              <w:t xml:space="preserve"> – </w:t>
            </w:r>
            <w:r w:rsidR="00A03E39">
              <w:rPr>
                <w:rFonts w:ascii="Arial Bold" w:eastAsia="Arial Unicode MS" w:hAnsi="Arial Bold" w:cs="Arial"/>
                <w:b/>
                <w:color w:val="FFFFFF"/>
                <w:sz w:val="20"/>
              </w:rPr>
              <w:t>June 2014</w:t>
            </w:r>
          </w:p>
        </w:tc>
      </w:tr>
      <w:tr w:rsidR="00636EFF" w:rsidRPr="00E11903" w:rsidTr="002E6ECC">
        <w:trPr>
          <w:trHeight w:val="383"/>
        </w:trPr>
        <w:tc>
          <w:tcPr>
            <w:tcW w:w="1906" w:type="dxa"/>
          </w:tcPr>
          <w:p w:rsidR="00636EFF" w:rsidRPr="00E11903" w:rsidRDefault="00636EFF" w:rsidP="002E6ECC">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44" w:type="dxa"/>
            <w:gridSpan w:val="3"/>
          </w:tcPr>
          <w:p w:rsidR="00636EFF" w:rsidRPr="00E11903" w:rsidRDefault="00636EFF" w:rsidP="00636EFF">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Functional (</w:t>
            </w:r>
            <w:r w:rsidRPr="00636EFF">
              <w:rPr>
                <w:rFonts w:ascii="Arial" w:eastAsia="Arial Unicode MS" w:hAnsi="Arial" w:cs="Arial"/>
                <w:color w:val="000000"/>
                <w:sz w:val="20"/>
              </w:rPr>
              <w:t>OIST</w:t>
            </w:r>
            <w:r>
              <w:rPr>
                <w:rFonts w:ascii="Arial" w:eastAsia="Arial Unicode MS" w:hAnsi="Arial" w:cs="Arial"/>
                <w:color w:val="000000"/>
                <w:sz w:val="20"/>
              </w:rPr>
              <w:t xml:space="preserve"> &amp; </w:t>
            </w:r>
            <w:r w:rsidRPr="00636EFF">
              <w:rPr>
                <w:rFonts w:ascii="Arial" w:eastAsia="Arial Unicode MS" w:hAnsi="Arial" w:cs="Arial"/>
                <w:color w:val="000000"/>
                <w:sz w:val="20"/>
              </w:rPr>
              <w:t>FIT</w:t>
            </w:r>
            <w:r w:rsidRPr="00E11903">
              <w:rPr>
                <w:rFonts w:ascii="Arial" w:eastAsia="Arial Unicode MS" w:hAnsi="Arial" w:cs="Arial"/>
                <w:color w:val="000000"/>
                <w:sz w:val="20"/>
              </w:rPr>
              <w:t xml:space="preserve"> Testing), </w:t>
            </w:r>
            <w:r>
              <w:rPr>
                <w:rFonts w:ascii="Arial" w:eastAsia="Arial Unicode MS" w:hAnsi="Arial" w:cs="Arial"/>
                <w:color w:val="000000"/>
                <w:sz w:val="20"/>
              </w:rPr>
              <w:t>C</w:t>
            </w:r>
            <w:r w:rsidRPr="00E11903">
              <w:rPr>
                <w:rFonts w:ascii="Arial" w:eastAsia="Arial Unicode MS" w:hAnsi="Arial" w:cs="Arial"/>
                <w:color w:val="000000"/>
                <w:sz w:val="20"/>
              </w:rPr>
              <w:t>T and UAT Support.</w:t>
            </w:r>
          </w:p>
        </w:tc>
      </w:tr>
      <w:tr w:rsidR="00636EFF" w:rsidRPr="00E11903" w:rsidTr="002E6ECC">
        <w:trPr>
          <w:trHeight w:val="368"/>
        </w:trPr>
        <w:tc>
          <w:tcPr>
            <w:tcW w:w="1906" w:type="dxa"/>
          </w:tcPr>
          <w:p w:rsidR="00636EFF" w:rsidRPr="00E11903" w:rsidRDefault="00636EFF" w:rsidP="002E6ECC">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44" w:type="dxa"/>
            <w:gridSpan w:val="3"/>
          </w:tcPr>
          <w:p w:rsidR="00636EFF" w:rsidRPr="00E11903" w:rsidRDefault="00F03395" w:rsidP="00F03395">
            <w:pPr>
              <w:tabs>
                <w:tab w:val="right" w:leader="dot" w:pos="7920"/>
              </w:tabs>
              <w:adjustRightInd w:val="0"/>
              <w:snapToGrid w:val="0"/>
              <w:spacing w:before="60" w:after="60"/>
              <w:ind w:left="16"/>
              <w:rPr>
                <w:rFonts w:ascii="Arial" w:eastAsia="Arial Unicode MS" w:hAnsi="Arial" w:cs="Arial"/>
                <w:color w:val="000000"/>
                <w:sz w:val="20"/>
              </w:rPr>
            </w:pPr>
            <w:r w:rsidRPr="00F03395">
              <w:rPr>
                <w:rFonts w:ascii="Arial" w:eastAsia="Arial Unicode MS" w:hAnsi="Arial" w:cs="Arial"/>
                <w:color w:val="000000"/>
                <w:sz w:val="20"/>
              </w:rPr>
              <w:t xml:space="preserve">Onsite </w:t>
            </w:r>
            <w:r w:rsidR="00636EFF" w:rsidRPr="00E11903">
              <w:rPr>
                <w:rFonts w:ascii="Arial" w:eastAsia="Arial Unicode MS" w:hAnsi="Arial" w:cs="Arial"/>
                <w:color w:val="000000"/>
                <w:sz w:val="20"/>
              </w:rPr>
              <w:t>Test Lead</w:t>
            </w:r>
          </w:p>
        </w:tc>
      </w:tr>
      <w:tr w:rsidR="00636EFF" w:rsidRPr="00E11903" w:rsidTr="002E6ECC">
        <w:trPr>
          <w:trHeight w:val="3977"/>
        </w:trPr>
        <w:tc>
          <w:tcPr>
            <w:tcW w:w="1906" w:type="dxa"/>
          </w:tcPr>
          <w:p w:rsidR="00636EFF" w:rsidRPr="00E11903" w:rsidRDefault="00636EFF" w:rsidP="002E6ECC">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44" w:type="dxa"/>
            <w:gridSpan w:val="3"/>
          </w:tcPr>
          <w:p w:rsidR="004E3EAB" w:rsidRDefault="004E3EAB" w:rsidP="002E6ECC">
            <w:pPr>
              <w:numPr>
                <w:ilvl w:val="0"/>
                <w:numId w:val="8"/>
              </w:numPr>
              <w:adjustRightInd w:val="0"/>
              <w:snapToGrid w:val="0"/>
              <w:spacing w:before="60" w:after="60"/>
              <w:ind w:left="162" w:hanging="180"/>
              <w:rPr>
                <w:rFonts w:ascii="Arial" w:eastAsia="Arial Unicode MS" w:hAnsi="Arial" w:cs="Arial"/>
                <w:color w:val="000000"/>
                <w:sz w:val="20"/>
              </w:rPr>
            </w:pPr>
            <w:r>
              <w:rPr>
                <w:rFonts w:ascii="Arial" w:eastAsia="Arial Unicode MS" w:hAnsi="Arial" w:cs="Arial"/>
                <w:color w:val="000000"/>
                <w:sz w:val="20"/>
              </w:rPr>
              <w:t>Preparing Test Strategy document</w:t>
            </w:r>
          </w:p>
          <w:p w:rsidR="00636EFF" w:rsidRPr="00E11903"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Study and Identification of Test Scenarios</w:t>
            </w:r>
          </w:p>
          <w:p w:rsidR="00636EFF" w:rsidRPr="00E11903"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636EFF"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F03395" w:rsidRPr="00F03395" w:rsidRDefault="00F03395" w:rsidP="00F03395">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Attending </w:t>
            </w:r>
            <w:r>
              <w:rPr>
                <w:rFonts w:ascii="Arial" w:eastAsia="Arial Unicode MS" w:hAnsi="Arial" w:cs="Arial"/>
                <w:color w:val="000000"/>
                <w:sz w:val="20"/>
              </w:rPr>
              <w:t>Sprint</w:t>
            </w:r>
            <w:r w:rsidRPr="00E11903">
              <w:rPr>
                <w:rFonts w:ascii="Arial" w:eastAsia="Arial Unicode MS" w:hAnsi="Arial" w:cs="Arial"/>
                <w:color w:val="000000"/>
                <w:sz w:val="20"/>
              </w:rPr>
              <w:t xml:space="preserve"> Review</w:t>
            </w:r>
            <w:r>
              <w:rPr>
                <w:rFonts w:ascii="Arial" w:eastAsia="Arial Unicode MS" w:hAnsi="Arial" w:cs="Arial"/>
                <w:color w:val="000000"/>
                <w:sz w:val="20"/>
              </w:rPr>
              <w:t xml:space="preserve"> Management</w:t>
            </w:r>
            <w:r w:rsidRPr="00E11903">
              <w:rPr>
                <w:rFonts w:ascii="Arial" w:eastAsia="Arial Unicode MS" w:hAnsi="Arial" w:cs="Arial"/>
                <w:color w:val="000000"/>
                <w:sz w:val="20"/>
              </w:rPr>
              <w:t xml:space="preserve"> Meetings</w:t>
            </w:r>
          </w:p>
          <w:p w:rsidR="00636EFF"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Management using HP ALM</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 xml:space="preserve">SPOC for the VF test manager regarding OIS/FIT </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Review/Create Sprint test scenario aligned with UAT/Business user onsite</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 xml:space="preserve">Align scope of OIST/FIT with CT team represented by the offshore overall test manager </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Accountable for sprint test coverage met by test cases created by offshore team</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Create project sprints schedule communicate it to relative stakeholders</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Create sprints test plans and ensure they are aligned with internal/external stakeholders</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Provide weekly report for project activities/progress to relative stakeholders</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 xml:space="preserve">Secure approvals regarding scope changes with the onsite overall test manager </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Timely highlight status progress, risks and issues with the overall test managers “onsite/offshore”</w:t>
            </w:r>
          </w:p>
          <w:p w:rsidR="004E3EAB"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F03395">
              <w:rPr>
                <w:rFonts w:ascii="Arial" w:eastAsia="Arial Unicode MS" w:hAnsi="Arial" w:cs="Arial"/>
                <w:color w:val="000000"/>
                <w:sz w:val="20"/>
              </w:rPr>
              <w:t>Act as Backup of Offshore Test Lead.</w:t>
            </w:r>
          </w:p>
        </w:tc>
      </w:tr>
    </w:tbl>
    <w:p w:rsidR="00F03395" w:rsidRDefault="00F03395">
      <w:pPr>
        <w:spacing w:after="200" w:line="276" w:lineRule="auto"/>
        <w:rPr>
          <w:rFonts w:ascii="Arial" w:eastAsia="Arial Unicode MS" w:hAnsi="Arial" w:cs="Arial"/>
          <w:color w:val="1F497D"/>
          <w:kern w:val="44"/>
          <w:sz w:val="32"/>
          <w:szCs w:val="32"/>
        </w:rPr>
      </w:pPr>
    </w:p>
    <w:tbl>
      <w:tblPr>
        <w:tblW w:w="945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6"/>
        <w:gridCol w:w="861"/>
        <w:gridCol w:w="3849"/>
        <w:gridCol w:w="2834"/>
      </w:tblGrid>
      <w:tr w:rsidR="00E11903" w:rsidRPr="00E11903" w:rsidTr="00A16746">
        <w:trPr>
          <w:trHeight w:val="368"/>
          <w:tblHeader/>
        </w:trPr>
        <w:tc>
          <w:tcPr>
            <w:tcW w:w="2767" w:type="dxa"/>
            <w:gridSpan w:val="2"/>
            <w:tcBorders>
              <w:right w:val="nil"/>
            </w:tcBorders>
            <w:shd w:val="clear" w:color="auto" w:fill="1F497D"/>
            <w:vAlign w:val="center"/>
          </w:tcPr>
          <w:p w:rsidR="00E11903" w:rsidRPr="00E11903" w:rsidRDefault="00E11903" w:rsidP="00BA7F79">
            <w:pPr>
              <w:keepNext/>
              <w:keepLines/>
              <w:tabs>
                <w:tab w:val="center" w:pos="7920"/>
              </w:tabs>
              <w:spacing w:before="60" w:after="60"/>
              <w:ind w:left="16"/>
              <w:jc w:val="both"/>
              <w:rPr>
                <w:rFonts w:ascii="Arial Bold" w:eastAsia="Arial Unicode MS" w:hAnsi="Arial Bold" w:cs="Arial"/>
                <w:b/>
                <w:color w:val="FFFFFF"/>
                <w:sz w:val="20"/>
              </w:rPr>
            </w:pPr>
            <w:r w:rsidRPr="00E11903">
              <w:rPr>
                <w:rFonts w:ascii="Arial Bold" w:eastAsia="Arial Unicode MS" w:hAnsi="Arial Bold" w:cs="Arial"/>
                <w:b/>
                <w:color w:val="FFFFFF"/>
                <w:sz w:val="20"/>
              </w:rPr>
              <w:t>State Bank of Mauritius</w:t>
            </w:r>
          </w:p>
        </w:tc>
        <w:tc>
          <w:tcPr>
            <w:tcW w:w="3849" w:type="dxa"/>
            <w:tcBorders>
              <w:left w:val="nil"/>
              <w:righ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Mauritius</w:t>
            </w:r>
          </w:p>
        </w:tc>
        <w:tc>
          <w:tcPr>
            <w:tcW w:w="2834" w:type="dxa"/>
            <w:tcBorders>
              <w:left w:val="nil"/>
            </w:tcBorders>
            <w:shd w:val="clear" w:color="auto" w:fill="1F497D"/>
            <w:vAlign w:val="center"/>
          </w:tcPr>
          <w:p w:rsidR="00E11903" w:rsidRPr="00E11903" w:rsidRDefault="00E11903" w:rsidP="00636EFF">
            <w:pPr>
              <w:keepNext/>
              <w:keepLines/>
              <w:tabs>
                <w:tab w:val="center" w:pos="7920"/>
              </w:tabs>
              <w:spacing w:before="60" w:after="60"/>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7C55F0">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 xml:space="preserve">Jun 2013 – </w:t>
            </w:r>
            <w:r w:rsidR="00636EFF">
              <w:rPr>
                <w:rFonts w:ascii="Arial Bold" w:eastAsia="Arial Unicode MS" w:hAnsi="Arial Bold" w:cs="Arial"/>
                <w:b/>
                <w:color w:val="FFFFFF"/>
                <w:sz w:val="20"/>
              </w:rPr>
              <w:t>Feb 2014</w:t>
            </w:r>
          </w:p>
        </w:tc>
      </w:tr>
      <w:tr w:rsidR="00E11903" w:rsidRPr="00E11903" w:rsidTr="00A16746">
        <w:trPr>
          <w:trHeight w:val="383"/>
        </w:trPr>
        <w:tc>
          <w:tcPr>
            <w:tcW w:w="1906"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44"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Banking (SIT)</w:t>
            </w:r>
          </w:p>
        </w:tc>
      </w:tr>
      <w:tr w:rsidR="00E11903" w:rsidRPr="00E11903" w:rsidTr="00A16746">
        <w:trPr>
          <w:trHeight w:val="368"/>
        </w:trPr>
        <w:tc>
          <w:tcPr>
            <w:tcW w:w="1906"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44"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Test Lead</w:t>
            </w:r>
            <w:r w:rsidR="00B83DFF">
              <w:rPr>
                <w:rFonts w:ascii="Arial" w:eastAsia="Arial Unicode MS" w:hAnsi="Arial" w:cs="Arial"/>
                <w:color w:val="000000"/>
                <w:sz w:val="20"/>
              </w:rPr>
              <w:t xml:space="preserve"> (Manual Testing)</w:t>
            </w:r>
          </w:p>
        </w:tc>
      </w:tr>
      <w:tr w:rsidR="00E11903" w:rsidRPr="00E11903" w:rsidTr="00BA7F79">
        <w:trPr>
          <w:trHeight w:val="3977"/>
        </w:trPr>
        <w:tc>
          <w:tcPr>
            <w:tcW w:w="1906"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44"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Study and 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Coauthoring Test Plan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Scenarios</w:t>
            </w:r>
          </w:p>
          <w:p w:rsid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Case</w:t>
            </w:r>
          </w:p>
          <w:p w:rsidR="00B83DFF" w:rsidRPr="00E11903" w:rsidRDefault="00B83DFF" w:rsidP="00E11903">
            <w:pPr>
              <w:numPr>
                <w:ilvl w:val="0"/>
                <w:numId w:val="8"/>
              </w:numPr>
              <w:adjustRightInd w:val="0"/>
              <w:snapToGrid w:val="0"/>
              <w:spacing w:before="60" w:after="60"/>
              <w:ind w:left="162" w:hanging="180"/>
              <w:rPr>
                <w:rFonts w:ascii="Arial" w:eastAsia="Arial Unicode MS" w:hAnsi="Arial" w:cs="Arial"/>
                <w:color w:val="000000"/>
                <w:sz w:val="20"/>
              </w:rPr>
            </w:pPr>
            <w:r>
              <w:rPr>
                <w:rFonts w:ascii="Arial" w:eastAsia="Arial Unicode MS" w:hAnsi="Arial" w:cs="Arial"/>
                <w:color w:val="000000"/>
                <w:sz w:val="20"/>
              </w:rPr>
              <w:t xml:space="preserve">Identifying Regression Test </w:t>
            </w:r>
            <w:r w:rsidRPr="00E11903">
              <w:rPr>
                <w:rFonts w:ascii="Arial" w:eastAsia="Arial Unicode MS" w:hAnsi="Arial" w:cs="Arial"/>
                <w:color w:val="000000"/>
                <w:sz w:val="20"/>
              </w:rPr>
              <w:t>Scenarios</w:t>
            </w:r>
            <w:r>
              <w:rPr>
                <w:rFonts w:ascii="Arial" w:eastAsia="Arial Unicode MS" w:hAnsi="Arial" w:cs="Arial"/>
                <w:color w:val="000000"/>
                <w:sz w:val="20"/>
              </w:rPr>
              <w:t>/Cases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Preparation of Execution Plan and Schedule</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Leading Test Execution by tracking execution result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Management using HP ALM</w:t>
            </w:r>
          </w:p>
        </w:tc>
      </w:tr>
    </w:tbl>
    <w:p w:rsidR="00E11903" w:rsidRDefault="00E11903" w:rsidP="00F03395">
      <w:pPr>
        <w:spacing w:before="60" w:after="240"/>
        <w:rPr>
          <w:rFonts w:ascii="Arial" w:eastAsia="Arial Unicode MS" w:hAnsi="Arial"/>
          <w:bCs/>
          <w:color w:val="000000"/>
          <w:sz w:val="20"/>
        </w:rPr>
      </w:pPr>
    </w:p>
    <w:p w:rsidR="008F14CD" w:rsidRPr="00E11903" w:rsidRDefault="008F14CD" w:rsidP="00F03395">
      <w:pPr>
        <w:spacing w:before="60" w:after="240"/>
        <w:rPr>
          <w:rFonts w:ascii="Arial" w:eastAsia="Arial Unicode MS" w:hAnsi="Arial"/>
          <w:bCs/>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481"/>
        <w:gridCol w:w="3326"/>
        <w:gridCol w:w="3753"/>
      </w:tblGrid>
      <w:tr w:rsidR="00E11903" w:rsidRPr="00E11903" w:rsidTr="00BA7F79">
        <w:trPr>
          <w:trHeight w:val="413"/>
          <w:tblHeader/>
        </w:trPr>
        <w:tc>
          <w:tcPr>
            <w:tcW w:w="2371"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lastRenderedPageBreak/>
              <w:t>Symantec</w:t>
            </w:r>
          </w:p>
        </w:tc>
        <w:tc>
          <w:tcPr>
            <w:tcW w:w="3326" w:type="dxa"/>
            <w:tcBorders>
              <w:left w:val="nil"/>
              <w:righ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USA</w:t>
            </w:r>
          </w:p>
        </w:tc>
        <w:tc>
          <w:tcPr>
            <w:tcW w:w="3753"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Aug 2012 – Jun 2013</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Security Testing</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 xml:space="preserve">Security Test Specialist </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Performing &amp; validating pre-scan activity (Recording Traversal, Running the Traversal only) for the application to be scanned.</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security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Validate the test environment and perform Scan.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and validate the scan result.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Preparation and circulation of Security Assessment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Project Management Meetings/Calls</w:t>
            </w:r>
          </w:p>
        </w:tc>
      </w:tr>
    </w:tbl>
    <w:p w:rsidR="00E11903" w:rsidRPr="00E11903" w:rsidRDefault="00E11903" w:rsidP="00F03395">
      <w:pPr>
        <w:spacing w:before="60" w:after="240"/>
        <w:rPr>
          <w:rFonts w:ascii="Arial" w:eastAsia="Arial Unicode MS" w:hAnsi="Arial"/>
          <w:bCs/>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481"/>
        <w:gridCol w:w="3389"/>
        <w:gridCol w:w="3690"/>
      </w:tblGrid>
      <w:tr w:rsidR="00E11903" w:rsidRPr="00E11903" w:rsidTr="00BA7F79">
        <w:trPr>
          <w:trHeight w:val="413"/>
          <w:tblHeader/>
        </w:trPr>
        <w:tc>
          <w:tcPr>
            <w:tcW w:w="2371"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Vodafone UK</w:t>
            </w:r>
          </w:p>
        </w:tc>
        <w:tc>
          <w:tcPr>
            <w:tcW w:w="3389" w:type="dxa"/>
            <w:tcBorders>
              <w:left w:val="nil"/>
              <w:righ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 xml:space="preserve"> United Kingdom</w:t>
            </w:r>
          </w:p>
        </w:tc>
        <w:tc>
          <w:tcPr>
            <w:tcW w:w="3690"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Feb 2011 – Jul 2012</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Functional (Domain Testing), SIT and UAT Support.</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Test Lead</w:t>
            </w:r>
            <w:r w:rsidR="00B83DFF">
              <w:rPr>
                <w:rFonts w:ascii="Arial" w:eastAsia="Arial Unicode MS" w:hAnsi="Arial" w:cs="Arial"/>
                <w:color w:val="000000"/>
                <w:sz w:val="20"/>
              </w:rPr>
              <w:t xml:space="preserve"> (Manual Testing)</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Leading Transition of Testing Activities from other vendor</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Training and ramping up the team</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and Testing Scope study</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Testing Effort Estimation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Coauthoring Test Strategy document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Plan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r w:rsidR="00B83DFF">
              <w:rPr>
                <w:rFonts w:ascii="Arial" w:eastAsia="Arial Unicode MS" w:hAnsi="Arial" w:cs="Arial"/>
                <w:color w:val="000000"/>
                <w:sz w:val="20"/>
              </w:rPr>
              <w:t xml:space="preserve"> (Including Regression Testing)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Preparation of Execution Plan and Schedule</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Leading Test Execution by tracking execution result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Execution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Project Management Meetings/Calls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Test Completion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Management using HP Quality Centre</w:t>
            </w:r>
          </w:p>
        </w:tc>
      </w:tr>
    </w:tbl>
    <w:p w:rsidR="00295F68" w:rsidRPr="00E11903" w:rsidRDefault="00295F68" w:rsidP="008F14CD">
      <w:pPr>
        <w:spacing w:before="60" w:after="120"/>
        <w:rPr>
          <w:rFonts w:ascii="Arial" w:eastAsia="Arial Unicode MS" w:hAnsi="Arial"/>
          <w:bCs/>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1980"/>
        <w:gridCol w:w="1890"/>
        <w:gridCol w:w="3690"/>
      </w:tblGrid>
      <w:tr w:rsidR="00E11903" w:rsidRPr="00E11903" w:rsidTr="00BA7F79">
        <w:trPr>
          <w:tblHeader/>
        </w:trPr>
        <w:tc>
          <w:tcPr>
            <w:tcW w:w="3870" w:type="dxa"/>
            <w:gridSpan w:val="2"/>
            <w:tcBorders>
              <w:right w:val="nil"/>
            </w:tcBorders>
            <w:shd w:val="clear" w:color="auto" w:fill="1F497D"/>
            <w:vAlign w:val="center"/>
          </w:tcPr>
          <w:p w:rsidR="00E11903" w:rsidRPr="00E11903" w:rsidRDefault="00BA7F79" w:rsidP="00E11903">
            <w:pPr>
              <w:keepNext/>
              <w:keepLines/>
              <w:tabs>
                <w:tab w:val="center" w:pos="7920"/>
              </w:tabs>
              <w:spacing w:before="60" w:after="60"/>
              <w:ind w:left="16"/>
              <w:rPr>
                <w:rFonts w:ascii="Arial Bold" w:eastAsia="Arial Unicode MS" w:hAnsi="Arial Bold" w:cs="Arial"/>
                <w:b/>
                <w:color w:val="FFFFFF"/>
                <w:sz w:val="20"/>
              </w:rPr>
            </w:pPr>
            <w:r w:rsidRPr="00BA7F79">
              <w:rPr>
                <w:rFonts w:ascii="Arial Bold" w:eastAsia="Arial Unicode MS" w:hAnsi="Arial Bold" w:cs="Arial"/>
                <w:b/>
                <w:color w:val="FFFFFF"/>
                <w:sz w:val="20"/>
              </w:rPr>
              <w:t xml:space="preserve">Development Bank </w:t>
            </w:r>
            <w:r w:rsidR="00E11903" w:rsidRPr="00E11903">
              <w:rPr>
                <w:rFonts w:ascii="Arial Bold" w:eastAsia="Arial Unicode MS" w:hAnsi="Arial Bold" w:cs="Arial"/>
                <w:b/>
                <w:color w:val="FFFFFF"/>
                <w:sz w:val="20"/>
              </w:rPr>
              <w:t>of Singapore</w:t>
            </w:r>
          </w:p>
        </w:tc>
        <w:tc>
          <w:tcPr>
            <w:tcW w:w="1890" w:type="dxa"/>
            <w:tcBorders>
              <w:left w:val="nil"/>
              <w:right w:val="nil"/>
            </w:tcBorders>
            <w:shd w:val="clear" w:color="auto" w:fill="1F497D"/>
            <w:vAlign w:val="center"/>
          </w:tcPr>
          <w:p w:rsidR="00E11903" w:rsidRPr="00E11903" w:rsidRDefault="00E11903" w:rsidP="00BA7F79">
            <w:pPr>
              <w:keepNext/>
              <w:keepLines/>
              <w:tabs>
                <w:tab w:val="center" w:pos="7920"/>
              </w:tabs>
              <w:spacing w:before="60" w:after="60"/>
              <w:jc w:val="center"/>
              <w:rPr>
                <w:rFonts w:ascii="Arial Bold" w:eastAsia="Arial Unicode MS" w:hAnsi="Arial Bold" w:cs="Arial"/>
                <w:b/>
                <w:color w:val="FFFFFF"/>
                <w:sz w:val="20"/>
              </w:rPr>
            </w:pPr>
            <w:r w:rsidRPr="00E11903">
              <w:rPr>
                <w:rFonts w:ascii="Arial Bold" w:eastAsia="Arial Unicode MS" w:hAnsi="Arial Bold" w:cs="Arial"/>
                <w:b/>
                <w:color w:val="FFFFFF"/>
                <w:sz w:val="20"/>
              </w:rPr>
              <w:t>Singapore</w:t>
            </w:r>
          </w:p>
        </w:tc>
        <w:tc>
          <w:tcPr>
            <w:tcW w:w="3690"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May 2010 – Jul 2010</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B83DFF" w:rsidP="00E11903">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 xml:space="preserve">Retail </w:t>
            </w:r>
            <w:r w:rsidR="00E11903" w:rsidRPr="00E11903">
              <w:rPr>
                <w:rFonts w:ascii="Arial" w:eastAsia="Arial Unicode MS" w:hAnsi="Arial" w:cs="Arial"/>
                <w:color w:val="000000"/>
                <w:sz w:val="20"/>
              </w:rPr>
              <w:t>Banking (UAT Support)</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F03395" w:rsidP="00E11903">
            <w:pPr>
              <w:tabs>
                <w:tab w:val="right" w:leader="dot" w:pos="7920"/>
              </w:tabs>
              <w:adjustRightInd w:val="0"/>
              <w:snapToGrid w:val="0"/>
              <w:spacing w:before="60" w:after="60"/>
              <w:ind w:left="16"/>
              <w:rPr>
                <w:rFonts w:ascii="Arial" w:eastAsia="Arial Unicode MS" w:hAnsi="Arial" w:cs="Arial"/>
                <w:color w:val="000000"/>
                <w:sz w:val="20"/>
              </w:rPr>
            </w:pPr>
            <w:r w:rsidRPr="00F03395">
              <w:rPr>
                <w:rFonts w:ascii="Arial" w:eastAsia="Arial Unicode MS" w:hAnsi="Arial" w:cs="Arial"/>
                <w:color w:val="000000"/>
                <w:sz w:val="20"/>
              </w:rPr>
              <w:t xml:space="preserve">Onsite </w:t>
            </w:r>
            <w:r w:rsidR="00E11903" w:rsidRPr="00E11903">
              <w:rPr>
                <w:rFonts w:ascii="Arial" w:eastAsia="Arial Unicode MS" w:hAnsi="Arial" w:cs="Arial"/>
                <w:color w:val="000000"/>
                <w:sz w:val="20"/>
              </w:rPr>
              <w:t>Module Lead</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Coauthoring Test Plan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Study and 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Peer Review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Scenarios,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Test summary reports</w:t>
            </w:r>
          </w:p>
        </w:tc>
      </w:tr>
    </w:tbl>
    <w:p w:rsidR="00E11903" w:rsidRPr="00E11903" w:rsidRDefault="00E11903" w:rsidP="00E11903">
      <w:pPr>
        <w:rPr>
          <w:rFonts w:ascii="Arial" w:eastAsia="Arial Unicode MS" w:hAnsi="Arial" w:cs="Arial"/>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481"/>
        <w:gridCol w:w="3929"/>
        <w:gridCol w:w="3150"/>
      </w:tblGrid>
      <w:tr w:rsidR="00E11903" w:rsidRPr="00E11903" w:rsidTr="00BA7F79">
        <w:trPr>
          <w:trHeight w:val="467"/>
          <w:tblHeader/>
        </w:trPr>
        <w:tc>
          <w:tcPr>
            <w:tcW w:w="2371"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Butterfield Bank</w:t>
            </w:r>
          </w:p>
        </w:tc>
        <w:tc>
          <w:tcPr>
            <w:tcW w:w="3929" w:type="dxa"/>
            <w:tcBorders>
              <w:left w:val="nil"/>
              <w:right w:val="nil"/>
            </w:tcBorders>
            <w:shd w:val="clear" w:color="auto" w:fill="1F497D"/>
            <w:vAlign w:val="center"/>
          </w:tcPr>
          <w:p w:rsidR="00E11903" w:rsidRPr="00E11903" w:rsidRDefault="00BA7F79" w:rsidP="00E11903">
            <w:pPr>
              <w:keepNext/>
              <w:keepLines/>
              <w:tabs>
                <w:tab w:val="center" w:pos="7920"/>
              </w:tabs>
              <w:spacing w:before="60" w:after="60"/>
              <w:rPr>
                <w:rFonts w:ascii="Arial Bold" w:eastAsia="Arial Unicode MS" w:hAnsi="Arial Bold" w:cs="Arial"/>
                <w:b/>
                <w:color w:val="FFFFFF"/>
                <w:sz w:val="20"/>
              </w:rPr>
            </w:pPr>
            <w:r w:rsidRPr="00BA7F79">
              <w:rPr>
                <w:rFonts w:ascii="Arial Bold" w:eastAsia="Arial Unicode MS" w:hAnsi="Arial Bold" w:cs="Arial"/>
                <w:b/>
                <w:color w:val="FFFFFF"/>
                <w:sz w:val="20"/>
              </w:rPr>
              <w:t xml:space="preserve">          </w:t>
            </w:r>
            <w:r w:rsidR="00E11903" w:rsidRPr="00E11903">
              <w:rPr>
                <w:rFonts w:ascii="Arial Bold" w:eastAsia="Arial Unicode MS" w:hAnsi="Arial Bold" w:cs="Arial"/>
                <w:b/>
                <w:color w:val="FFFFFF"/>
                <w:sz w:val="20"/>
              </w:rPr>
              <w:t>Bermuda &amp; Cayman Islands</w:t>
            </w:r>
          </w:p>
        </w:tc>
        <w:tc>
          <w:tcPr>
            <w:tcW w:w="3150"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Aug 2010 – Jan 2011</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B83DFF" w:rsidP="00E11903">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 xml:space="preserve">Retail </w:t>
            </w:r>
            <w:r w:rsidR="00E11903" w:rsidRPr="00E11903">
              <w:rPr>
                <w:rFonts w:ascii="Arial" w:eastAsia="Arial Unicode MS" w:hAnsi="Arial" w:cs="Arial"/>
                <w:color w:val="000000"/>
                <w:sz w:val="20"/>
              </w:rPr>
              <w:t>Banking (UAT Support)</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Sr. Test Engineer</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Preparing detailed Test Cases </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Analyzing Change Requests and incorporate the same in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 using Quality Centre</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tc>
      </w:tr>
    </w:tbl>
    <w:p w:rsidR="00E11903" w:rsidRPr="00E11903" w:rsidRDefault="00E11903" w:rsidP="00F03395">
      <w:pPr>
        <w:spacing w:after="240"/>
        <w:rPr>
          <w:rFonts w:ascii="Arial" w:eastAsia="Arial Unicode MS" w:hAnsi="Arial" w:cs="Arial"/>
          <w:color w:val="000000"/>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488"/>
        <w:gridCol w:w="3652"/>
        <w:gridCol w:w="3420"/>
      </w:tblGrid>
      <w:tr w:rsidR="00E11903" w:rsidRPr="00E11903" w:rsidTr="00BA7F79">
        <w:trPr>
          <w:trHeight w:val="503"/>
          <w:tblHeader/>
        </w:trPr>
        <w:tc>
          <w:tcPr>
            <w:tcW w:w="2378"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General Motors</w:t>
            </w:r>
          </w:p>
        </w:tc>
        <w:tc>
          <w:tcPr>
            <w:tcW w:w="3652" w:type="dxa"/>
            <w:tcBorders>
              <w:left w:val="nil"/>
              <w:right w:val="nil"/>
            </w:tcBorders>
            <w:shd w:val="clear" w:color="auto" w:fill="1F497D"/>
            <w:vAlign w:val="center"/>
          </w:tcPr>
          <w:p w:rsidR="00E11903" w:rsidRPr="00E11903" w:rsidRDefault="00E11903" w:rsidP="00BA7F79">
            <w:pPr>
              <w:keepNext/>
              <w:keepLines/>
              <w:tabs>
                <w:tab w:val="center" w:pos="7920"/>
              </w:tabs>
              <w:spacing w:before="60" w:after="60"/>
              <w:ind w:left="16"/>
              <w:jc w:val="center"/>
              <w:rPr>
                <w:rFonts w:ascii="Arial Bold" w:eastAsia="Arial Unicode MS" w:hAnsi="Arial Bold" w:cs="Arial"/>
                <w:b/>
                <w:color w:val="FFFFFF"/>
                <w:sz w:val="20"/>
              </w:rPr>
            </w:pPr>
            <w:r w:rsidRPr="00E11903">
              <w:rPr>
                <w:rFonts w:ascii="Arial Bold" w:eastAsia="Arial Unicode MS" w:hAnsi="Arial Bold" w:cs="Arial"/>
                <w:b/>
                <w:color w:val="FFFFFF"/>
                <w:sz w:val="20"/>
              </w:rPr>
              <w:t>USA</w:t>
            </w:r>
          </w:p>
        </w:tc>
        <w:tc>
          <w:tcPr>
            <w:tcW w:w="3420" w:type="dxa"/>
            <w:tcBorders>
              <w:left w:val="nil"/>
            </w:tcBorders>
            <w:shd w:val="clear" w:color="auto" w:fill="1F497D"/>
            <w:vAlign w:val="center"/>
          </w:tcPr>
          <w:p w:rsidR="00E11903" w:rsidRPr="00E11903" w:rsidRDefault="00E11903" w:rsidP="00E11903">
            <w:pPr>
              <w:keepNext/>
              <w:keepLines/>
              <w:tabs>
                <w:tab w:val="center" w:pos="7920"/>
              </w:tabs>
              <w:spacing w:before="60" w:after="60"/>
              <w:ind w:left="16"/>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Jan 2008 – Apr 2010</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Manufacturing (Functional and End to End Testing)</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Sr. Test Engineer</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Identifying Test scenarios using Functional Specification documents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Analyzing Minor Enhancement Request Documents and incorporate the same in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Preparing Test Cases </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Peer Review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Defect Tracking </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Daily Review Meetings</w:t>
            </w:r>
          </w:p>
        </w:tc>
      </w:tr>
    </w:tbl>
    <w:p w:rsidR="00E11903" w:rsidRDefault="00E11903" w:rsidP="00E11903">
      <w:pPr>
        <w:rPr>
          <w:rFonts w:ascii="Arial" w:eastAsia="Arial Unicode MS" w:hAnsi="Arial" w:cs="Arial"/>
          <w:color w:val="000000"/>
          <w:szCs w:val="22"/>
        </w:rPr>
      </w:pPr>
    </w:p>
    <w:p w:rsidR="004E0EE5" w:rsidRPr="00E11903" w:rsidRDefault="004E0EE5" w:rsidP="00E11903">
      <w:pPr>
        <w:rPr>
          <w:rFonts w:ascii="Arial" w:eastAsia="Arial Unicode MS" w:hAnsi="Arial" w:cs="Arial"/>
          <w:color w:val="000000"/>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440"/>
        <w:gridCol w:w="2610"/>
        <w:gridCol w:w="3510"/>
      </w:tblGrid>
      <w:tr w:rsidR="00BA7F79" w:rsidRPr="00E11903" w:rsidTr="007C55F0">
        <w:trPr>
          <w:trHeight w:val="458"/>
          <w:tblHeader/>
        </w:trPr>
        <w:tc>
          <w:tcPr>
            <w:tcW w:w="3330" w:type="dxa"/>
            <w:gridSpan w:val="2"/>
            <w:tcBorders>
              <w:right w:val="nil"/>
            </w:tcBorders>
            <w:shd w:val="clear" w:color="auto" w:fill="1F497D"/>
            <w:vAlign w:val="center"/>
          </w:tcPr>
          <w:p w:rsidR="00BA7F79" w:rsidRPr="00E11903" w:rsidRDefault="00BA7F79"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Bank of Santander</w:t>
            </w:r>
          </w:p>
        </w:tc>
        <w:tc>
          <w:tcPr>
            <w:tcW w:w="2610" w:type="dxa"/>
            <w:tcBorders>
              <w:left w:val="nil"/>
              <w:right w:val="nil"/>
            </w:tcBorders>
            <w:shd w:val="clear" w:color="auto" w:fill="1F497D"/>
            <w:vAlign w:val="center"/>
          </w:tcPr>
          <w:p w:rsidR="00BA7F79" w:rsidRPr="00E11903" w:rsidRDefault="00BA7F79" w:rsidP="00BA7F79">
            <w:pPr>
              <w:keepNext/>
              <w:keepLines/>
              <w:tabs>
                <w:tab w:val="center" w:pos="7920"/>
              </w:tabs>
              <w:spacing w:before="60" w:after="60"/>
              <w:jc w:val="center"/>
              <w:rPr>
                <w:rFonts w:ascii="Arial Bold" w:eastAsia="Arial Unicode MS" w:hAnsi="Arial Bold" w:cs="Arial"/>
                <w:b/>
                <w:color w:val="FFFFFF"/>
                <w:sz w:val="20"/>
              </w:rPr>
            </w:pPr>
            <w:r w:rsidRPr="00E11903">
              <w:rPr>
                <w:rFonts w:ascii="Arial Bold" w:eastAsia="Arial Unicode MS" w:hAnsi="Arial Bold" w:cs="Arial"/>
                <w:b/>
                <w:color w:val="FFFFFF"/>
                <w:sz w:val="20"/>
              </w:rPr>
              <w:t>United Kingdom</w:t>
            </w:r>
          </w:p>
        </w:tc>
        <w:tc>
          <w:tcPr>
            <w:tcW w:w="3510" w:type="dxa"/>
            <w:tcBorders>
              <w:left w:val="nil"/>
            </w:tcBorders>
            <w:shd w:val="clear" w:color="auto" w:fill="1F497D"/>
            <w:vAlign w:val="center"/>
          </w:tcPr>
          <w:p w:rsidR="00BA7F79" w:rsidRPr="00E11903" w:rsidRDefault="00BA7F79" w:rsidP="00E11903">
            <w:pPr>
              <w:keepNext/>
              <w:keepLines/>
              <w:tabs>
                <w:tab w:val="center" w:pos="7920"/>
              </w:tabs>
              <w:spacing w:before="60" w:after="60"/>
              <w:ind w:left="16"/>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Apr 2006 – Jan 2008</w:t>
            </w:r>
          </w:p>
        </w:tc>
      </w:tr>
      <w:tr w:rsidR="00BA7F79" w:rsidRPr="00E11903" w:rsidTr="00BA7F79">
        <w:tc>
          <w:tcPr>
            <w:tcW w:w="1890" w:type="dxa"/>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Banking (End to End Testing and UAT Support)</w:t>
            </w:r>
          </w:p>
        </w:tc>
      </w:tr>
      <w:tr w:rsidR="00BA7F79" w:rsidRPr="00E11903" w:rsidTr="00BA7F79">
        <w:tc>
          <w:tcPr>
            <w:tcW w:w="1890" w:type="dxa"/>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Test Engineer</w:t>
            </w:r>
          </w:p>
        </w:tc>
      </w:tr>
      <w:tr w:rsidR="00BA7F79" w:rsidRPr="00E11903" w:rsidTr="00BA7F79">
        <w:tc>
          <w:tcPr>
            <w:tcW w:w="1890" w:type="dxa"/>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Calls on Requirement Changes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Preparing detailed Test Cases </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Peer Review Test Cases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Defect Tracking </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tc>
      </w:tr>
    </w:tbl>
    <w:p w:rsidR="00A71FDA" w:rsidRPr="00A71FDA" w:rsidRDefault="00A71FDA" w:rsidP="00EF73A5">
      <w:pPr>
        <w:keepNext/>
        <w:keepLines/>
        <w:tabs>
          <w:tab w:val="left" w:pos="1224"/>
        </w:tabs>
        <w:spacing w:before="120" w:after="120"/>
        <w:outlineLvl w:val="3"/>
        <w:rPr>
          <w:rFonts w:ascii="HP Simplified" w:hAnsi="HP Simplified"/>
        </w:rPr>
      </w:pPr>
    </w:p>
    <w:sectPr w:rsidR="00A71FDA" w:rsidRPr="00A71FDA" w:rsidSect="00E11903">
      <w:head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F84" w:rsidRDefault="00BD1F84" w:rsidP="002B589A">
      <w:r>
        <w:separator/>
      </w:r>
    </w:p>
  </w:endnote>
  <w:endnote w:type="continuationSeparator" w:id="0">
    <w:p w:rsidR="00BD1F84" w:rsidRDefault="00BD1F84" w:rsidP="002B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Futura Lt">
    <w:altName w:val="Segoe UI"/>
    <w:panose1 w:val="020B0402020204020303"/>
    <w:charset w:val="00"/>
    <w:family w:val="swiss"/>
    <w:pitch w:val="variable"/>
    <w:sig w:usb0="A00002AF" w:usb1="5000204A" w:usb2="00000000" w:usb3="00000000" w:csb0="0000009F" w:csb1="00000000"/>
  </w:font>
  <w:font w:name="HP Simplified">
    <w:altName w:val="Arial"/>
    <w:panose1 w:val="020B0604020204020204"/>
    <w:charset w:val="00"/>
    <w:family w:val="swiss"/>
    <w:pitch w:val="variable"/>
    <w:sig w:usb0="A00000AF" w:usb1="5000205B"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F84" w:rsidRDefault="00BD1F84" w:rsidP="002B589A">
      <w:r>
        <w:separator/>
      </w:r>
    </w:p>
  </w:footnote>
  <w:footnote w:type="continuationSeparator" w:id="0">
    <w:p w:rsidR="00BD1F84" w:rsidRDefault="00BD1F84" w:rsidP="002B5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5F0" w:rsidRPr="004E0EE5" w:rsidRDefault="007C55F0">
    <w:pPr>
      <w:pStyle w:val="Header"/>
      <w:rPr>
        <w:sz w:val="16"/>
        <w:szCs w:val="16"/>
      </w:rPr>
    </w:pPr>
  </w:p>
  <w:p w:rsidR="004E0EE5" w:rsidRDefault="004E0E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3DE"/>
    <w:multiLevelType w:val="hybridMultilevel"/>
    <w:tmpl w:val="C4185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DE4869"/>
    <w:multiLevelType w:val="hybridMultilevel"/>
    <w:tmpl w:val="57F01AEA"/>
    <w:lvl w:ilvl="0" w:tplc="EAA67810">
      <w:start w:val="1"/>
      <w:numFmt w:val="bullet"/>
      <w:lvlText w:val="•"/>
      <w:lvlJc w:val="left"/>
      <w:pPr>
        <w:tabs>
          <w:tab w:val="num" w:pos="720"/>
        </w:tabs>
        <w:ind w:left="720" w:hanging="360"/>
      </w:pPr>
      <w:rPr>
        <w:rFonts w:ascii="Arial" w:hAnsi="Arial" w:hint="default"/>
      </w:rPr>
    </w:lvl>
    <w:lvl w:ilvl="1" w:tplc="7ADA5DF2" w:tentative="1">
      <w:start w:val="1"/>
      <w:numFmt w:val="bullet"/>
      <w:lvlText w:val="•"/>
      <w:lvlJc w:val="left"/>
      <w:pPr>
        <w:tabs>
          <w:tab w:val="num" w:pos="1440"/>
        </w:tabs>
        <w:ind w:left="1440" w:hanging="360"/>
      </w:pPr>
      <w:rPr>
        <w:rFonts w:ascii="Arial" w:hAnsi="Arial" w:hint="default"/>
      </w:rPr>
    </w:lvl>
    <w:lvl w:ilvl="2" w:tplc="98A09686" w:tentative="1">
      <w:start w:val="1"/>
      <w:numFmt w:val="bullet"/>
      <w:lvlText w:val="•"/>
      <w:lvlJc w:val="left"/>
      <w:pPr>
        <w:tabs>
          <w:tab w:val="num" w:pos="2160"/>
        </w:tabs>
        <w:ind w:left="2160" w:hanging="360"/>
      </w:pPr>
      <w:rPr>
        <w:rFonts w:ascii="Arial" w:hAnsi="Arial" w:hint="default"/>
      </w:rPr>
    </w:lvl>
    <w:lvl w:ilvl="3" w:tplc="3178428E" w:tentative="1">
      <w:start w:val="1"/>
      <w:numFmt w:val="bullet"/>
      <w:lvlText w:val="•"/>
      <w:lvlJc w:val="left"/>
      <w:pPr>
        <w:tabs>
          <w:tab w:val="num" w:pos="2880"/>
        </w:tabs>
        <w:ind w:left="2880" w:hanging="360"/>
      </w:pPr>
      <w:rPr>
        <w:rFonts w:ascii="Arial" w:hAnsi="Arial" w:hint="default"/>
      </w:rPr>
    </w:lvl>
    <w:lvl w:ilvl="4" w:tplc="B1267DC6" w:tentative="1">
      <w:start w:val="1"/>
      <w:numFmt w:val="bullet"/>
      <w:lvlText w:val="•"/>
      <w:lvlJc w:val="left"/>
      <w:pPr>
        <w:tabs>
          <w:tab w:val="num" w:pos="3600"/>
        </w:tabs>
        <w:ind w:left="3600" w:hanging="360"/>
      </w:pPr>
      <w:rPr>
        <w:rFonts w:ascii="Arial" w:hAnsi="Arial" w:hint="default"/>
      </w:rPr>
    </w:lvl>
    <w:lvl w:ilvl="5" w:tplc="99E68446" w:tentative="1">
      <w:start w:val="1"/>
      <w:numFmt w:val="bullet"/>
      <w:lvlText w:val="•"/>
      <w:lvlJc w:val="left"/>
      <w:pPr>
        <w:tabs>
          <w:tab w:val="num" w:pos="4320"/>
        </w:tabs>
        <w:ind w:left="4320" w:hanging="360"/>
      </w:pPr>
      <w:rPr>
        <w:rFonts w:ascii="Arial" w:hAnsi="Arial" w:hint="default"/>
      </w:rPr>
    </w:lvl>
    <w:lvl w:ilvl="6" w:tplc="DE4ECF40" w:tentative="1">
      <w:start w:val="1"/>
      <w:numFmt w:val="bullet"/>
      <w:lvlText w:val="•"/>
      <w:lvlJc w:val="left"/>
      <w:pPr>
        <w:tabs>
          <w:tab w:val="num" w:pos="5040"/>
        </w:tabs>
        <w:ind w:left="5040" w:hanging="360"/>
      </w:pPr>
      <w:rPr>
        <w:rFonts w:ascii="Arial" w:hAnsi="Arial" w:hint="default"/>
      </w:rPr>
    </w:lvl>
    <w:lvl w:ilvl="7" w:tplc="6C42BD86" w:tentative="1">
      <w:start w:val="1"/>
      <w:numFmt w:val="bullet"/>
      <w:lvlText w:val="•"/>
      <w:lvlJc w:val="left"/>
      <w:pPr>
        <w:tabs>
          <w:tab w:val="num" w:pos="5760"/>
        </w:tabs>
        <w:ind w:left="5760" w:hanging="360"/>
      </w:pPr>
      <w:rPr>
        <w:rFonts w:ascii="Arial" w:hAnsi="Arial" w:hint="default"/>
      </w:rPr>
    </w:lvl>
    <w:lvl w:ilvl="8" w:tplc="341A4396" w:tentative="1">
      <w:start w:val="1"/>
      <w:numFmt w:val="bullet"/>
      <w:lvlText w:val="•"/>
      <w:lvlJc w:val="left"/>
      <w:pPr>
        <w:tabs>
          <w:tab w:val="num" w:pos="6480"/>
        </w:tabs>
        <w:ind w:left="6480" w:hanging="360"/>
      </w:pPr>
      <w:rPr>
        <w:rFonts w:ascii="Arial" w:hAnsi="Arial" w:hint="default"/>
      </w:rPr>
    </w:lvl>
  </w:abstractNum>
  <w:abstractNum w:abstractNumId="2">
    <w:nsid w:val="15E10A84"/>
    <w:multiLevelType w:val="multilevel"/>
    <w:tmpl w:val="18A4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327E9"/>
    <w:multiLevelType w:val="hybridMultilevel"/>
    <w:tmpl w:val="A142F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D85D86"/>
    <w:multiLevelType w:val="hybridMultilevel"/>
    <w:tmpl w:val="4D7A9D18"/>
    <w:lvl w:ilvl="0" w:tplc="F59C1D3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3438BE"/>
    <w:multiLevelType w:val="hybridMultilevel"/>
    <w:tmpl w:val="318E9528"/>
    <w:lvl w:ilvl="0" w:tplc="10C848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D37ED0"/>
    <w:multiLevelType w:val="hybridMultilevel"/>
    <w:tmpl w:val="66D8D9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2A62E9"/>
    <w:multiLevelType w:val="hybridMultilevel"/>
    <w:tmpl w:val="C40218B0"/>
    <w:lvl w:ilvl="0" w:tplc="04090009">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8">
    <w:nsid w:val="32466FE9"/>
    <w:multiLevelType w:val="hybridMultilevel"/>
    <w:tmpl w:val="269A5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83609"/>
    <w:multiLevelType w:val="hybridMultilevel"/>
    <w:tmpl w:val="549C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43164"/>
    <w:multiLevelType w:val="hybridMultilevel"/>
    <w:tmpl w:val="63960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2B4F9C"/>
    <w:multiLevelType w:val="multilevel"/>
    <w:tmpl w:val="B7D6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13D92"/>
    <w:multiLevelType w:val="multilevel"/>
    <w:tmpl w:val="C296A688"/>
    <w:lvl w:ilvl="0">
      <w:start w:val="1"/>
      <w:numFmt w:val="bullet"/>
      <w:pStyle w:val="BulletSub3"/>
      <w:lvlText w:val=""/>
      <w:lvlJc w:val="left"/>
      <w:pPr>
        <w:tabs>
          <w:tab w:val="num" w:pos="360"/>
        </w:tabs>
        <w:ind w:left="1080" w:hanging="360"/>
      </w:pPr>
      <w:rPr>
        <w:rFonts w:ascii="Symbol" w:hAnsi="Symbol" w:hint="default"/>
        <w:color w:val="auto"/>
      </w:rPr>
    </w:lvl>
    <w:lvl w:ilvl="1">
      <w:start w:val="1"/>
      <w:numFmt w:val="decimal"/>
      <w:lvlText w:val="%1.%2"/>
      <w:lvlJc w:val="left"/>
      <w:pPr>
        <w:tabs>
          <w:tab w:val="num" w:pos="-1440"/>
        </w:tabs>
        <w:ind w:left="-864" w:hanging="576"/>
      </w:pPr>
      <w:rPr>
        <w:rFonts w:ascii="Arial Bold" w:hAnsi="Arial Bold" w:hint="default"/>
        <w:b/>
        <w:i w:val="0"/>
        <w:color w:val="0F3A69"/>
        <w:sz w:val="36"/>
        <w:szCs w:val="36"/>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1440"/>
        </w:tabs>
        <w:ind w:left="-576" w:hanging="864"/>
      </w:pPr>
      <w:rPr>
        <w:rFonts w:hint="default"/>
      </w:rPr>
    </w:lvl>
    <w:lvl w:ilvl="4">
      <w:start w:val="1"/>
      <w:numFmt w:val="decimal"/>
      <w:lvlText w:val="%1.%2.%3.%4.%5"/>
      <w:lvlJc w:val="left"/>
      <w:pPr>
        <w:tabs>
          <w:tab w:val="num" w:pos="-1440"/>
        </w:tabs>
        <w:ind w:left="-432" w:hanging="1008"/>
      </w:pPr>
      <w:rPr>
        <w:rFonts w:hint="default"/>
      </w:rPr>
    </w:lvl>
    <w:lvl w:ilvl="5">
      <w:start w:val="1"/>
      <w:numFmt w:val="decimal"/>
      <w:lvlText w:val="%1.%2.%3.%4.%5.%6"/>
      <w:lvlJc w:val="left"/>
      <w:pPr>
        <w:tabs>
          <w:tab w:val="num" w:pos="-1440"/>
        </w:tabs>
        <w:ind w:left="-288" w:hanging="1152"/>
      </w:pPr>
      <w:rPr>
        <w:rFonts w:hint="default"/>
      </w:rPr>
    </w:lvl>
    <w:lvl w:ilvl="6">
      <w:start w:val="1"/>
      <w:numFmt w:val="decimal"/>
      <w:lvlText w:val="%1.%2.%3.%4.%5.%6.%7"/>
      <w:lvlJc w:val="left"/>
      <w:pPr>
        <w:tabs>
          <w:tab w:val="num" w:pos="-1440"/>
        </w:tabs>
        <w:ind w:left="-144"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1440"/>
        </w:tabs>
        <w:ind w:left="144" w:hanging="1584"/>
      </w:pPr>
      <w:rPr>
        <w:rFonts w:hint="default"/>
      </w:rPr>
    </w:lvl>
  </w:abstractNum>
  <w:abstractNum w:abstractNumId="13">
    <w:nsid w:val="3FB71F60"/>
    <w:multiLevelType w:val="hybridMultilevel"/>
    <w:tmpl w:val="C166E18C"/>
    <w:lvl w:ilvl="0" w:tplc="3D08EBA8">
      <w:start w:val="1"/>
      <w:numFmt w:val="bullet"/>
      <w:pStyle w:val="HPBullet9pt"/>
      <w:lvlText w:val=""/>
      <w:lvlJc w:val="left"/>
      <w:pPr>
        <w:tabs>
          <w:tab w:val="num" w:pos="360"/>
        </w:tabs>
        <w:ind w:left="187" w:hanging="187"/>
      </w:pPr>
      <w:rPr>
        <w:rFonts w:ascii="Symbol" w:hAnsi="Symbol" w:hint="default"/>
        <w:spacing w:val="0"/>
        <w:w w:val="100"/>
        <w:kern w:val="20"/>
        <w:position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D02BF4"/>
    <w:multiLevelType w:val="hybridMultilevel"/>
    <w:tmpl w:val="31B2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B587E"/>
    <w:multiLevelType w:val="hybridMultilevel"/>
    <w:tmpl w:val="272043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082754"/>
    <w:multiLevelType w:val="hybridMultilevel"/>
    <w:tmpl w:val="17847BF2"/>
    <w:lvl w:ilvl="0" w:tplc="1F8A37E0">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4AE454C"/>
    <w:multiLevelType w:val="hybridMultilevel"/>
    <w:tmpl w:val="596AA07A"/>
    <w:lvl w:ilvl="0" w:tplc="20B41344">
      <w:start w:val="1"/>
      <w:numFmt w:val="bullet"/>
      <w:pStyle w:val="Bullet1"/>
      <w:lvlText w:val=""/>
      <w:lvlJc w:val="left"/>
      <w:pPr>
        <w:tabs>
          <w:tab w:val="num" w:pos="720"/>
        </w:tabs>
        <w:ind w:left="720" w:hanging="360"/>
      </w:pPr>
      <w:rPr>
        <w:rFonts w:ascii="Symbol" w:hAnsi="Symbol" w:hint="default"/>
        <w:sz w:val="20"/>
        <w:szCs w:val="20"/>
      </w:rPr>
    </w:lvl>
    <w:lvl w:ilvl="1" w:tplc="6EC853AE" w:tentative="1">
      <w:start w:val="1"/>
      <w:numFmt w:val="bullet"/>
      <w:lvlText w:val="o"/>
      <w:lvlJc w:val="left"/>
      <w:pPr>
        <w:tabs>
          <w:tab w:val="num" w:pos="1440"/>
        </w:tabs>
        <w:ind w:left="1440" w:hanging="360"/>
      </w:pPr>
      <w:rPr>
        <w:rFonts w:ascii="Courier New" w:hAnsi="Courier New" w:cs="Courier New" w:hint="default"/>
      </w:rPr>
    </w:lvl>
    <w:lvl w:ilvl="2" w:tplc="97226F64" w:tentative="1">
      <w:start w:val="1"/>
      <w:numFmt w:val="bullet"/>
      <w:lvlText w:val=""/>
      <w:lvlJc w:val="left"/>
      <w:pPr>
        <w:tabs>
          <w:tab w:val="num" w:pos="2160"/>
        </w:tabs>
        <w:ind w:left="2160" w:hanging="360"/>
      </w:pPr>
      <w:rPr>
        <w:rFonts w:ascii="Wingdings" w:hAnsi="Wingdings" w:hint="default"/>
      </w:rPr>
    </w:lvl>
    <w:lvl w:ilvl="3" w:tplc="BAA61FBE" w:tentative="1">
      <w:start w:val="1"/>
      <w:numFmt w:val="bullet"/>
      <w:lvlText w:val=""/>
      <w:lvlJc w:val="left"/>
      <w:pPr>
        <w:tabs>
          <w:tab w:val="num" w:pos="2880"/>
        </w:tabs>
        <w:ind w:left="2880" w:hanging="360"/>
      </w:pPr>
      <w:rPr>
        <w:rFonts w:ascii="Symbol" w:hAnsi="Symbol" w:hint="default"/>
      </w:rPr>
    </w:lvl>
    <w:lvl w:ilvl="4" w:tplc="0AEC5A64" w:tentative="1">
      <w:start w:val="1"/>
      <w:numFmt w:val="bullet"/>
      <w:lvlText w:val="o"/>
      <w:lvlJc w:val="left"/>
      <w:pPr>
        <w:tabs>
          <w:tab w:val="num" w:pos="3600"/>
        </w:tabs>
        <w:ind w:left="3600" w:hanging="360"/>
      </w:pPr>
      <w:rPr>
        <w:rFonts w:ascii="Courier New" w:hAnsi="Courier New" w:cs="Courier New" w:hint="default"/>
      </w:rPr>
    </w:lvl>
    <w:lvl w:ilvl="5" w:tplc="394EC370" w:tentative="1">
      <w:start w:val="1"/>
      <w:numFmt w:val="bullet"/>
      <w:lvlText w:val=""/>
      <w:lvlJc w:val="left"/>
      <w:pPr>
        <w:tabs>
          <w:tab w:val="num" w:pos="4320"/>
        </w:tabs>
        <w:ind w:left="4320" w:hanging="360"/>
      </w:pPr>
      <w:rPr>
        <w:rFonts w:ascii="Wingdings" w:hAnsi="Wingdings" w:hint="default"/>
      </w:rPr>
    </w:lvl>
    <w:lvl w:ilvl="6" w:tplc="18E8D944" w:tentative="1">
      <w:start w:val="1"/>
      <w:numFmt w:val="bullet"/>
      <w:lvlText w:val=""/>
      <w:lvlJc w:val="left"/>
      <w:pPr>
        <w:tabs>
          <w:tab w:val="num" w:pos="5040"/>
        </w:tabs>
        <w:ind w:left="5040" w:hanging="360"/>
      </w:pPr>
      <w:rPr>
        <w:rFonts w:ascii="Symbol" w:hAnsi="Symbol" w:hint="default"/>
      </w:rPr>
    </w:lvl>
    <w:lvl w:ilvl="7" w:tplc="C8C0104A" w:tentative="1">
      <w:start w:val="1"/>
      <w:numFmt w:val="bullet"/>
      <w:lvlText w:val="o"/>
      <w:lvlJc w:val="left"/>
      <w:pPr>
        <w:tabs>
          <w:tab w:val="num" w:pos="5760"/>
        </w:tabs>
        <w:ind w:left="5760" w:hanging="360"/>
      </w:pPr>
      <w:rPr>
        <w:rFonts w:ascii="Courier New" w:hAnsi="Courier New" w:cs="Courier New" w:hint="default"/>
      </w:rPr>
    </w:lvl>
    <w:lvl w:ilvl="8" w:tplc="39225CCC" w:tentative="1">
      <w:start w:val="1"/>
      <w:numFmt w:val="bullet"/>
      <w:lvlText w:val=""/>
      <w:lvlJc w:val="left"/>
      <w:pPr>
        <w:tabs>
          <w:tab w:val="num" w:pos="6480"/>
        </w:tabs>
        <w:ind w:left="6480" w:hanging="360"/>
      </w:pPr>
      <w:rPr>
        <w:rFonts w:ascii="Wingdings" w:hAnsi="Wingdings" w:hint="default"/>
      </w:rPr>
    </w:lvl>
  </w:abstractNum>
  <w:abstractNum w:abstractNumId="18">
    <w:nsid w:val="71AB701A"/>
    <w:multiLevelType w:val="hybridMultilevel"/>
    <w:tmpl w:val="ED1041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5"/>
  </w:num>
  <w:num w:numId="4">
    <w:abstractNumId w:val="16"/>
  </w:num>
  <w:num w:numId="5">
    <w:abstractNumId w:val="10"/>
  </w:num>
  <w:num w:numId="6">
    <w:abstractNumId w:val="3"/>
  </w:num>
  <w:num w:numId="7">
    <w:abstractNumId w:val="8"/>
  </w:num>
  <w:num w:numId="8">
    <w:abstractNumId w:val="0"/>
  </w:num>
  <w:num w:numId="9">
    <w:abstractNumId w:val="12"/>
  </w:num>
  <w:num w:numId="10">
    <w:abstractNumId w:val="17"/>
  </w:num>
  <w:num w:numId="11">
    <w:abstractNumId w:val="7"/>
  </w:num>
  <w:num w:numId="12">
    <w:abstractNumId w:val="14"/>
  </w:num>
  <w:num w:numId="13">
    <w:abstractNumId w:val="9"/>
  </w:num>
  <w:num w:numId="14">
    <w:abstractNumId w:val="15"/>
  </w:num>
  <w:num w:numId="15">
    <w:abstractNumId w:val="18"/>
  </w:num>
  <w:num w:numId="16">
    <w:abstractNumId w:val="6"/>
  </w:num>
  <w:num w:numId="17">
    <w:abstractNumId w:val="1"/>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D5"/>
    <w:rsid w:val="0001305C"/>
    <w:rsid w:val="000220E0"/>
    <w:rsid w:val="00051229"/>
    <w:rsid w:val="0007766B"/>
    <w:rsid w:val="00086562"/>
    <w:rsid w:val="00094518"/>
    <w:rsid w:val="000B1ADD"/>
    <w:rsid w:val="000C5682"/>
    <w:rsid w:val="000C6AEE"/>
    <w:rsid w:val="000F258F"/>
    <w:rsid w:val="000F698C"/>
    <w:rsid w:val="00105EF9"/>
    <w:rsid w:val="00120E47"/>
    <w:rsid w:val="00132893"/>
    <w:rsid w:val="001677AA"/>
    <w:rsid w:val="001772EF"/>
    <w:rsid w:val="00185E91"/>
    <w:rsid w:val="00191E27"/>
    <w:rsid w:val="001A08BA"/>
    <w:rsid w:val="001A32D8"/>
    <w:rsid w:val="001A6C79"/>
    <w:rsid w:val="001B2B09"/>
    <w:rsid w:val="001D1DC6"/>
    <w:rsid w:val="001E3B17"/>
    <w:rsid w:val="001E5392"/>
    <w:rsid w:val="001F43FD"/>
    <w:rsid w:val="0021384D"/>
    <w:rsid w:val="00226161"/>
    <w:rsid w:val="002457D5"/>
    <w:rsid w:val="0025410C"/>
    <w:rsid w:val="0026223C"/>
    <w:rsid w:val="00272331"/>
    <w:rsid w:val="00277EE2"/>
    <w:rsid w:val="00293117"/>
    <w:rsid w:val="00295F68"/>
    <w:rsid w:val="002B3442"/>
    <w:rsid w:val="002B589A"/>
    <w:rsid w:val="002C08E0"/>
    <w:rsid w:val="002F1D35"/>
    <w:rsid w:val="00311E73"/>
    <w:rsid w:val="00317E6B"/>
    <w:rsid w:val="00387B7A"/>
    <w:rsid w:val="00391244"/>
    <w:rsid w:val="003B0D6C"/>
    <w:rsid w:val="003B408A"/>
    <w:rsid w:val="003B4B72"/>
    <w:rsid w:val="003B724D"/>
    <w:rsid w:val="003F5207"/>
    <w:rsid w:val="00404F7E"/>
    <w:rsid w:val="00420BB9"/>
    <w:rsid w:val="00427446"/>
    <w:rsid w:val="00441E08"/>
    <w:rsid w:val="004616F6"/>
    <w:rsid w:val="0047455F"/>
    <w:rsid w:val="004A17BF"/>
    <w:rsid w:val="004B0FF9"/>
    <w:rsid w:val="004E0EE5"/>
    <w:rsid w:val="004E3EAB"/>
    <w:rsid w:val="0051041A"/>
    <w:rsid w:val="00520DFC"/>
    <w:rsid w:val="005226EB"/>
    <w:rsid w:val="005536D2"/>
    <w:rsid w:val="00566670"/>
    <w:rsid w:val="00592E27"/>
    <w:rsid w:val="005952A3"/>
    <w:rsid w:val="005A15AA"/>
    <w:rsid w:val="005B3087"/>
    <w:rsid w:val="005C5524"/>
    <w:rsid w:val="005D1423"/>
    <w:rsid w:val="00606FCA"/>
    <w:rsid w:val="006324D5"/>
    <w:rsid w:val="00633EE9"/>
    <w:rsid w:val="00636EFF"/>
    <w:rsid w:val="00640C1C"/>
    <w:rsid w:val="00646619"/>
    <w:rsid w:val="00666E0C"/>
    <w:rsid w:val="006935EE"/>
    <w:rsid w:val="00693A9E"/>
    <w:rsid w:val="006A7EFB"/>
    <w:rsid w:val="006C6B71"/>
    <w:rsid w:val="006E4875"/>
    <w:rsid w:val="007159DA"/>
    <w:rsid w:val="00722B1D"/>
    <w:rsid w:val="0074553C"/>
    <w:rsid w:val="00752587"/>
    <w:rsid w:val="007A5E5D"/>
    <w:rsid w:val="007C55F0"/>
    <w:rsid w:val="007F009A"/>
    <w:rsid w:val="007F0E9A"/>
    <w:rsid w:val="007F489D"/>
    <w:rsid w:val="00810ED5"/>
    <w:rsid w:val="008117F0"/>
    <w:rsid w:val="00813FDE"/>
    <w:rsid w:val="00814B47"/>
    <w:rsid w:val="0083285D"/>
    <w:rsid w:val="00845FD8"/>
    <w:rsid w:val="008470D6"/>
    <w:rsid w:val="008623D6"/>
    <w:rsid w:val="00864EAD"/>
    <w:rsid w:val="00880798"/>
    <w:rsid w:val="00882E4A"/>
    <w:rsid w:val="008B46B5"/>
    <w:rsid w:val="008F14CD"/>
    <w:rsid w:val="00900468"/>
    <w:rsid w:val="00906A5C"/>
    <w:rsid w:val="009147DD"/>
    <w:rsid w:val="00936BA1"/>
    <w:rsid w:val="00937BDB"/>
    <w:rsid w:val="009519BF"/>
    <w:rsid w:val="00980B8E"/>
    <w:rsid w:val="009C3E28"/>
    <w:rsid w:val="009C5DF1"/>
    <w:rsid w:val="009D64C1"/>
    <w:rsid w:val="00A006DD"/>
    <w:rsid w:val="00A03E39"/>
    <w:rsid w:val="00A134E4"/>
    <w:rsid w:val="00A13B20"/>
    <w:rsid w:val="00A143D8"/>
    <w:rsid w:val="00A16746"/>
    <w:rsid w:val="00A171E6"/>
    <w:rsid w:val="00A219BD"/>
    <w:rsid w:val="00A35F21"/>
    <w:rsid w:val="00A54946"/>
    <w:rsid w:val="00A60838"/>
    <w:rsid w:val="00A618A6"/>
    <w:rsid w:val="00A6786F"/>
    <w:rsid w:val="00A67A0C"/>
    <w:rsid w:val="00A71FDA"/>
    <w:rsid w:val="00AC055F"/>
    <w:rsid w:val="00B20525"/>
    <w:rsid w:val="00B31988"/>
    <w:rsid w:val="00B43822"/>
    <w:rsid w:val="00B73492"/>
    <w:rsid w:val="00B8162B"/>
    <w:rsid w:val="00B83DFF"/>
    <w:rsid w:val="00B867C1"/>
    <w:rsid w:val="00BA7F79"/>
    <w:rsid w:val="00BD1F84"/>
    <w:rsid w:val="00BD6065"/>
    <w:rsid w:val="00BD6786"/>
    <w:rsid w:val="00BD755D"/>
    <w:rsid w:val="00BE3342"/>
    <w:rsid w:val="00C61112"/>
    <w:rsid w:val="00CC0E88"/>
    <w:rsid w:val="00CD3CDE"/>
    <w:rsid w:val="00CF78D2"/>
    <w:rsid w:val="00D00A06"/>
    <w:rsid w:val="00D0482A"/>
    <w:rsid w:val="00D17B73"/>
    <w:rsid w:val="00D220F4"/>
    <w:rsid w:val="00D574A9"/>
    <w:rsid w:val="00D65EDE"/>
    <w:rsid w:val="00D7153C"/>
    <w:rsid w:val="00D7685C"/>
    <w:rsid w:val="00DC1081"/>
    <w:rsid w:val="00E11903"/>
    <w:rsid w:val="00E23EBC"/>
    <w:rsid w:val="00E2673E"/>
    <w:rsid w:val="00E41E1E"/>
    <w:rsid w:val="00E51128"/>
    <w:rsid w:val="00E63D22"/>
    <w:rsid w:val="00E661BB"/>
    <w:rsid w:val="00E66FF4"/>
    <w:rsid w:val="00E7791A"/>
    <w:rsid w:val="00E95351"/>
    <w:rsid w:val="00E974B8"/>
    <w:rsid w:val="00ED215A"/>
    <w:rsid w:val="00ED7C91"/>
    <w:rsid w:val="00EE1273"/>
    <w:rsid w:val="00EF73A5"/>
    <w:rsid w:val="00F03395"/>
    <w:rsid w:val="00F47421"/>
    <w:rsid w:val="00F701D4"/>
    <w:rsid w:val="00F75C5F"/>
    <w:rsid w:val="00F75E8A"/>
    <w:rsid w:val="00F77806"/>
    <w:rsid w:val="00F9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DCAB8F-0D4C-4CC1-9FBF-5801BC39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D5"/>
    <w:pPr>
      <w:spacing w:after="0" w:line="240" w:lineRule="auto"/>
    </w:pPr>
    <w:rPr>
      <w:rFonts w:ascii="Futura Lt" w:eastAsia="Times New Roman" w:hAnsi="Futura Lt" w:cs="Times New Roman"/>
      <w:szCs w:val="20"/>
      <w:lang w:eastAsia="en-US"/>
    </w:rPr>
  </w:style>
  <w:style w:type="paragraph" w:styleId="Heading1">
    <w:name w:val="heading 1"/>
    <w:next w:val="Normal"/>
    <w:link w:val="Heading1Char"/>
    <w:uiPriority w:val="99"/>
    <w:qFormat/>
    <w:rsid w:val="0051041A"/>
    <w:pPr>
      <w:keepNext/>
      <w:spacing w:after="240" w:line="240" w:lineRule="auto"/>
      <w:outlineLvl w:val="0"/>
    </w:pPr>
    <w:rPr>
      <w:rFonts w:ascii="HP Simplified" w:eastAsia="Times New Roman" w:hAnsi="HP Simplified" w:cs="Times New Roman"/>
      <w:b/>
      <w:color w:val="0096D6"/>
      <w:sz w:val="34"/>
      <w:szCs w:val="34"/>
      <w:lang w:eastAsia="en-US"/>
    </w:rPr>
  </w:style>
  <w:style w:type="paragraph" w:styleId="Heading4">
    <w:name w:val="heading 4"/>
    <w:basedOn w:val="Normal"/>
    <w:next w:val="Normal"/>
    <w:link w:val="Heading4Char"/>
    <w:uiPriority w:val="9"/>
    <w:semiHidden/>
    <w:unhideWhenUsed/>
    <w:qFormat/>
    <w:rsid w:val="00E119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89A"/>
    <w:pPr>
      <w:tabs>
        <w:tab w:val="center" w:pos="4680"/>
        <w:tab w:val="right" w:pos="9360"/>
      </w:tabs>
    </w:pPr>
  </w:style>
  <w:style w:type="character" w:customStyle="1" w:styleId="HeaderChar">
    <w:name w:val="Header Char"/>
    <w:basedOn w:val="DefaultParagraphFont"/>
    <w:link w:val="Header"/>
    <w:uiPriority w:val="99"/>
    <w:rsid w:val="002B589A"/>
  </w:style>
  <w:style w:type="paragraph" w:styleId="Footer">
    <w:name w:val="footer"/>
    <w:basedOn w:val="Normal"/>
    <w:link w:val="FooterChar"/>
    <w:uiPriority w:val="99"/>
    <w:unhideWhenUsed/>
    <w:rsid w:val="002B589A"/>
    <w:pPr>
      <w:tabs>
        <w:tab w:val="center" w:pos="4680"/>
        <w:tab w:val="right" w:pos="9360"/>
      </w:tabs>
    </w:pPr>
  </w:style>
  <w:style w:type="character" w:customStyle="1" w:styleId="FooterChar">
    <w:name w:val="Footer Char"/>
    <w:basedOn w:val="DefaultParagraphFont"/>
    <w:link w:val="Footer"/>
    <w:uiPriority w:val="99"/>
    <w:rsid w:val="002B589A"/>
  </w:style>
  <w:style w:type="character" w:customStyle="1" w:styleId="Heading1Char">
    <w:name w:val="Heading 1 Char"/>
    <w:basedOn w:val="DefaultParagraphFont"/>
    <w:link w:val="Heading1"/>
    <w:uiPriority w:val="99"/>
    <w:rsid w:val="0051041A"/>
    <w:rPr>
      <w:rFonts w:ascii="HP Simplified" w:eastAsia="Times New Roman" w:hAnsi="HP Simplified" w:cs="Times New Roman"/>
      <w:b/>
      <w:color w:val="0096D6"/>
      <w:sz w:val="34"/>
      <w:szCs w:val="34"/>
      <w:lang w:eastAsia="en-US"/>
    </w:rPr>
  </w:style>
  <w:style w:type="paragraph" w:customStyle="1" w:styleId="HPBodytext9pt">
    <w:name w:val="_HP Body text 9 pt"/>
    <w:qFormat/>
    <w:rsid w:val="0051041A"/>
    <w:pPr>
      <w:tabs>
        <w:tab w:val="left" w:pos="187"/>
      </w:tabs>
      <w:spacing w:after="120" w:line="240" w:lineRule="auto"/>
    </w:pPr>
    <w:rPr>
      <w:rFonts w:ascii="HP Simplified" w:eastAsia="Times New Roman" w:hAnsi="HP Simplified" w:cs="Times New Roman"/>
      <w:color w:val="000000"/>
      <w:sz w:val="18"/>
      <w:szCs w:val="18"/>
      <w:lang w:eastAsia="en-US"/>
    </w:rPr>
  </w:style>
  <w:style w:type="paragraph" w:customStyle="1" w:styleId="HPBullet9pt">
    <w:name w:val="_HP Bullet_9 pt"/>
    <w:qFormat/>
    <w:rsid w:val="0051041A"/>
    <w:pPr>
      <w:numPr>
        <w:numId w:val="1"/>
      </w:numPr>
      <w:tabs>
        <w:tab w:val="left" w:pos="187"/>
      </w:tabs>
      <w:spacing w:after="60" w:line="240" w:lineRule="auto"/>
    </w:pPr>
    <w:rPr>
      <w:rFonts w:ascii="HP Simplified" w:eastAsia="Times New Roman" w:hAnsi="HP Simplified" w:cs="Times New Roman"/>
      <w:color w:val="000000"/>
      <w:sz w:val="18"/>
      <w:szCs w:val="18"/>
      <w:lang w:eastAsia="en-US"/>
    </w:rPr>
  </w:style>
  <w:style w:type="paragraph" w:customStyle="1" w:styleId="HPBodytextlast9pt">
    <w:name w:val="_HP Body text_last 9 pt"/>
    <w:basedOn w:val="HPBodytext9pt"/>
    <w:rsid w:val="0051041A"/>
    <w:pPr>
      <w:spacing w:after="360"/>
    </w:pPr>
  </w:style>
  <w:style w:type="paragraph" w:customStyle="1" w:styleId="HPBulletLast9pt">
    <w:name w:val="_HP Bullet_Last 9 pt"/>
    <w:basedOn w:val="HPBullet9pt"/>
    <w:rsid w:val="0051041A"/>
    <w:pPr>
      <w:spacing w:after="360"/>
    </w:pPr>
  </w:style>
  <w:style w:type="paragraph" w:styleId="BodyText">
    <w:name w:val="Body Text"/>
    <w:basedOn w:val="Normal"/>
    <w:link w:val="BodyTextChar"/>
    <w:uiPriority w:val="99"/>
    <w:rsid w:val="002457D5"/>
    <w:pPr>
      <w:spacing w:before="120"/>
      <w:jc w:val="both"/>
    </w:pPr>
    <w:rPr>
      <w:rFonts w:ascii="Arial" w:hAnsi="Arial"/>
      <w:i/>
      <w:sz w:val="24"/>
      <w:lang w:val="en-GB"/>
    </w:rPr>
  </w:style>
  <w:style w:type="character" w:customStyle="1" w:styleId="BodyTextChar">
    <w:name w:val="Body Text Char"/>
    <w:basedOn w:val="DefaultParagraphFont"/>
    <w:link w:val="BodyText"/>
    <w:uiPriority w:val="99"/>
    <w:rsid w:val="002457D5"/>
    <w:rPr>
      <w:rFonts w:ascii="Arial" w:eastAsia="Times New Roman" w:hAnsi="Arial" w:cs="Times New Roman"/>
      <w:i/>
      <w:sz w:val="24"/>
      <w:szCs w:val="20"/>
      <w:lang w:val="en-GB" w:eastAsia="en-US"/>
    </w:rPr>
  </w:style>
  <w:style w:type="paragraph" w:styleId="ListParagraph">
    <w:name w:val="List Paragraph"/>
    <w:basedOn w:val="Normal"/>
    <w:uiPriority w:val="34"/>
    <w:qFormat/>
    <w:rsid w:val="00640C1C"/>
    <w:pPr>
      <w:ind w:left="720"/>
      <w:contextualSpacing/>
    </w:pPr>
  </w:style>
  <w:style w:type="paragraph" w:customStyle="1" w:styleId="TableText">
    <w:name w:val="Table Text"/>
    <w:aliases w:val="tt"/>
    <w:rsid w:val="00640C1C"/>
    <w:pPr>
      <w:tabs>
        <w:tab w:val="right" w:leader="dot" w:pos="7920"/>
      </w:tabs>
      <w:adjustRightInd w:val="0"/>
      <w:snapToGrid w:val="0"/>
      <w:spacing w:before="60" w:after="60" w:line="240" w:lineRule="auto"/>
      <w:ind w:left="16"/>
    </w:pPr>
    <w:rPr>
      <w:rFonts w:ascii="Arial" w:eastAsia="Arial Unicode MS" w:hAnsi="Arial" w:cs="Times"/>
      <w:color w:val="000000"/>
      <w:lang w:eastAsia="en-US"/>
    </w:rPr>
  </w:style>
  <w:style w:type="paragraph" w:customStyle="1" w:styleId="BulletSub3">
    <w:name w:val="BulletSub 3"/>
    <w:aliases w:val="bs3"/>
    <w:next w:val="BodyText"/>
    <w:rsid w:val="006E4875"/>
    <w:pPr>
      <w:numPr>
        <w:numId w:val="9"/>
      </w:numPr>
      <w:tabs>
        <w:tab w:val="clear" w:pos="360"/>
        <w:tab w:val="left" w:pos="1080"/>
      </w:tabs>
      <w:spacing w:line="240" w:lineRule="auto"/>
    </w:pPr>
    <w:rPr>
      <w:rFonts w:ascii="Arial" w:eastAsia="Times New Roman" w:hAnsi="Arial" w:cs="Times New Roman"/>
      <w:color w:val="000000"/>
      <w:sz w:val="20"/>
      <w:lang w:eastAsia="en-US"/>
    </w:rPr>
  </w:style>
  <w:style w:type="paragraph" w:customStyle="1" w:styleId="Bullet1">
    <w:name w:val="Bullet 1"/>
    <w:aliases w:val="b1,b"/>
    <w:rsid w:val="006E4875"/>
    <w:pPr>
      <w:numPr>
        <w:numId w:val="10"/>
      </w:numPr>
      <w:spacing w:after="0" w:line="240" w:lineRule="auto"/>
    </w:pPr>
    <w:rPr>
      <w:rFonts w:ascii="Arial" w:eastAsia="Arial Unicode MS" w:hAnsi="Arial" w:cs="Times New Roman"/>
      <w:color w:val="000000"/>
      <w:lang w:eastAsia="en-US"/>
    </w:rPr>
  </w:style>
  <w:style w:type="character" w:styleId="Hyperlink">
    <w:name w:val="Hyperlink"/>
    <w:basedOn w:val="DefaultParagraphFont"/>
    <w:uiPriority w:val="99"/>
    <w:unhideWhenUsed/>
    <w:rsid w:val="008B46B5"/>
    <w:rPr>
      <w:color w:val="0000FF" w:themeColor="hyperlink"/>
      <w:u w:val="single"/>
    </w:rPr>
  </w:style>
  <w:style w:type="character" w:styleId="FollowedHyperlink">
    <w:name w:val="FollowedHyperlink"/>
    <w:basedOn w:val="DefaultParagraphFont"/>
    <w:uiPriority w:val="99"/>
    <w:semiHidden/>
    <w:unhideWhenUsed/>
    <w:rsid w:val="008B46B5"/>
    <w:rPr>
      <w:color w:val="800080" w:themeColor="followedHyperlink"/>
      <w:u w:val="single"/>
    </w:rPr>
  </w:style>
  <w:style w:type="paragraph" w:styleId="NormalWeb">
    <w:name w:val="Normal (Web)"/>
    <w:basedOn w:val="Normal"/>
    <w:uiPriority w:val="99"/>
    <w:semiHidden/>
    <w:unhideWhenUsed/>
    <w:rsid w:val="001772EF"/>
    <w:pPr>
      <w:spacing w:before="100" w:beforeAutospacing="1" w:after="100" w:afterAutospacing="1"/>
    </w:pPr>
    <w:rPr>
      <w:rFonts w:ascii="Times New Roman" w:hAnsi="Times New Roman"/>
      <w:sz w:val="24"/>
      <w:szCs w:val="24"/>
    </w:rPr>
  </w:style>
  <w:style w:type="character" w:customStyle="1" w:styleId="Heading4Char">
    <w:name w:val="Heading 4 Char"/>
    <w:basedOn w:val="DefaultParagraphFont"/>
    <w:link w:val="Heading4"/>
    <w:uiPriority w:val="9"/>
    <w:semiHidden/>
    <w:rsid w:val="00E11903"/>
    <w:rPr>
      <w:rFonts w:asciiTheme="majorHAnsi" w:eastAsiaTheme="majorEastAsia" w:hAnsiTheme="majorHAnsi" w:cstheme="majorBidi"/>
      <w:b/>
      <w:bCs/>
      <w:i/>
      <w:i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5285">
      <w:bodyDiv w:val="1"/>
      <w:marLeft w:val="0"/>
      <w:marRight w:val="0"/>
      <w:marTop w:val="0"/>
      <w:marBottom w:val="0"/>
      <w:divBdr>
        <w:top w:val="none" w:sz="0" w:space="0" w:color="auto"/>
        <w:left w:val="none" w:sz="0" w:space="0" w:color="auto"/>
        <w:bottom w:val="none" w:sz="0" w:space="0" w:color="auto"/>
        <w:right w:val="none" w:sz="0" w:space="0" w:color="auto"/>
      </w:divBdr>
      <w:divsChild>
        <w:div w:id="1729916215">
          <w:marLeft w:val="0"/>
          <w:marRight w:val="0"/>
          <w:marTop w:val="0"/>
          <w:marBottom w:val="0"/>
          <w:divBdr>
            <w:top w:val="none" w:sz="0" w:space="0" w:color="auto"/>
            <w:left w:val="none" w:sz="0" w:space="0" w:color="auto"/>
            <w:bottom w:val="none" w:sz="0" w:space="0" w:color="auto"/>
            <w:right w:val="none" w:sz="0" w:space="0" w:color="auto"/>
          </w:divBdr>
        </w:div>
      </w:divsChild>
    </w:div>
    <w:div w:id="401561368">
      <w:bodyDiv w:val="1"/>
      <w:marLeft w:val="0"/>
      <w:marRight w:val="0"/>
      <w:marTop w:val="0"/>
      <w:marBottom w:val="0"/>
      <w:divBdr>
        <w:top w:val="none" w:sz="0" w:space="0" w:color="auto"/>
        <w:left w:val="none" w:sz="0" w:space="0" w:color="auto"/>
        <w:bottom w:val="none" w:sz="0" w:space="0" w:color="auto"/>
        <w:right w:val="none" w:sz="0" w:space="0" w:color="auto"/>
      </w:divBdr>
      <w:divsChild>
        <w:div w:id="217477822">
          <w:marLeft w:val="0"/>
          <w:marRight w:val="0"/>
          <w:marTop w:val="0"/>
          <w:marBottom w:val="0"/>
          <w:divBdr>
            <w:top w:val="none" w:sz="0" w:space="0" w:color="auto"/>
            <w:left w:val="none" w:sz="0" w:space="0" w:color="auto"/>
            <w:bottom w:val="none" w:sz="0" w:space="0" w:color="auto"/>
            <w:right w:val="none" w:sz="0" w:space="0" w:color="auto"/>
          </w:divBdr>
        </w:div>
      </w:divsChild>
    </w:div>
    <w:div w:id="642197935">
      <w:bodyDiv w:val="1"/>
      <w:marLeft w:val="0"/>
      <w:marRight w:val="0"/>
      <w:marTop w:val="0"/>
      <w:marBottom w:val="0"/>
      <w:divBdr>
        <w:top w:val="none" w:sz="0" w:space="0" w:color="auto"/>
        <w:left w:val="none" w:sz="0" w:space="0" w:color="auto"/>
        <w:bottom w:val="none" w:sz="0" w:space="0" w:color="auto"/>
        <w:right w:val="none" w:sz="0" w:space="0" w:color="auto"/>
      </w:divBdr>
    </w:div>
    <w:div w:id="846289677">
      <w:bodyDiv w:val="1"/>
      <w:marLeft w:val="0"/>
      <w:marRight w:val="0"/>
      <w:marTop w:val="0"/>
      <w:marBottom w:val="0"/>
      <w:divBdr>
        <w:top w:val="none" w:sz="0" w:space="0" w:color="auto"/>
        <w:left w:val="none" w:sz="0" w:space="0" w:color="auto"/>
        <w:bottom w:val="none" w:sz="0" w:space="0" w:color="auto"/>
        <w:right w:val="none" w:sz="0" w:space="0" w:color="auto"/>
      </w:divBdr>
      <w:divsChild>
        <w:div w:id="1204247213">
          <w:marLeft w:val="0"/>
          <w:marRight w:val="0"/>
          <w:marTop w:val="0"/>
          <w:marBottom w:val="0"/>
          <w:divBdr>
            <w:top w:val="none" w:sz="0" w:space="0" w:color="auto"/>
            <w:left w:val="none" w:sz="0" w:space="0" w:color="auto"/>
            <w:bottom w:val="none" w:sz="0" w:space="0" w:color="auto"/>
            <w:right w:val="none" w:sz="0" w:space="0" w:color="auto"/>
          </w:divBdr>
        </w:div>
      </w:divsChild>
    </w:div>
    <w:div w:id="1075132133">
      <w:bodyDiv w:val="1"/>
      <w:marLeft w:val="0"/>
      <w:marRight w:val="0"/>
      <w:marTop w:val="0"/>
      <w:marBottom w:val="0"/>
      <w:divBdr>
        <w:top w:val="none" w:sz="0" w:space="0" w:color="auto"/>
        <w:left w:val="none" w:sz="0" w:space="0" w:color="auto"/>
        <w:bottom w:val="none" w:sz="0" w:space="0" w:color="auto"/>
        <w:right w:val="none" w:sz="0" w:space="0" w:color="auto"/>
      </w:divBdr>
      <w:divsChild>
        <w:div w:id="1562056647">
          <w:marLeft w:val="0"/>
          <w:marRight w:val="0"/>
          <w:marTop w:val="0"/>
          <w:marBottom w:val="0"/>
          <w:divBdr>
            <w:top w:val="none" w:sz="0" w:space="0" w:color="auto"/>
            <w:left w:val="none" w:sz="0" w:space="0" w:color="auto"/>
            <w:bottom w:val="none" w:sz="0" w:space="0" w:color="auto"/>
            <w:right w:val="none" w:sz="0" w:space="0" w:color="auto"/>
          </w:divBdr>
        </w:div>
      </w:divsChild>
    </w:div>
    <w:div w:id="1104812142">
      <w:bodyDiv w:val="1"/>
      <w:marLeft w:val="0"/>
      <w:marRight w:val="0"/>
      <w:marTop w:val="0"/>
      <w:marBottom w:val="0"/>
      <w:divBdr>
        <w:top w:val="none" w:sz="0" w:space="0" w:color="auto"/>
        <w:left w:val="none" w:sz="0" w:space="0" w:color="auto"/>
        <w:bottom w:val="none" w:sz="0" w:space="0" w:color="auto"/>
        <w:right w:val="none" w:sz="0" w:space="0" w:color="auto"/>
      </w:divBdr>
      <w:divsChild>
        <w:div w:id="936594349">
          <w:marLeft w:val="0"/>
          <w:marRight w:val="0"/>
          <w:marTop w:val="0"/>
          <w:marBottom w:val="0"/>
          <w:divBdr>
            <w:top w:val="none" w:sz="0" w:space="0" w:color="auto"/>
            <w:left w:val="none" w:sz="0" w:space="0" w:color="auto"/>
            <w:bottom w:val="none" w:sz="0" w:space="0" w:color="auto"/>
            <w:right w:val="none" w:sz="0" w:space="0" w:color="auto"/>
          </w:divBdr>
        </w:div>
      </w:divsChild>
    </w:div>
    <w:div w:id="1177887607">
      <w:bodyDiv w:val="1"/>
      <w:marLeft w:val="0"/>
      <w:marRight w:val="0"/>
      <w:marTop w:val="0"/>
      <w:marBottom w:val="0"/>
      <w:divBdr>
        <w:top w:val="none" w:sz="0" w:space="0" w:color="auto"/>
        <w:left w:val="none" w:sz="0" w:space="0" w:color="auto"/>
        <w:bottom w:val="none" w:sz="0" w:space="0" w:color="auto"/>
        <w:right w:val="none" w:sz="0" w:space="0" w:color="auto"/>
      </w:divBdr>
    </w:div>
    <w:div w:id="1306660772">
      <w:bodyDiv w:val="1"/>
      <w:marLeft w:val="0"/>
      <w:marRight w:val="0"/>
      <w:marTop w:val="0"/>
      <w:marBottom w:val="0"/>
      <w:divBdr>
        <w:top w:val="none" w:sz="0" w:space="0" w:color="auto"/>
        <w:left w:val="none" w:sz="0" w:space="0" w:color="auto"/>
        <w:bottom w:val="none" w:sz="0" w:space="0" w:color="auto"/>
        <w:right w:val="none" w:sz="0" w:space="0" w:color="auto"/>
      </w:divBdr>
    </w:div>
    <w:div w:id="1380280190">
      <w:bodyDiv w:val="1"/>
      <w:marLeft w:val="0"/>
      <w:marRight w:val="0"/>
      <w:marTop w:val="0"/>
      <w:marBottom w:val="0"/>
      <w:divBdr>
        <w:top w:val="none" w:sz="0" w:space="0" w:color="auto"/>
        <w:left w:val="none" w:sz="0" w:space="0" w:color="auto"/>
        <w:bottom w:val="none" w:sz="0" w:space="0" w:color="auto"/>
        <w:right w:val="none" w:sz="0" w:space="0" w:color="auto"/>
      </w:divBdr>
      <w:divsChild>
        <w:div w:id="61412115">
          <w:marLeft w:val="0"/>
          <w:marRight w:val="0"/>
          <w:marTop w:val="0"/>
          <w:marBottom w:val="0"/>
          <w:divBdr>
            <w:top w:val="none" w:sz="0" w:space="0" w:color="auto"/>
            <w:left w:val="none" w:sz="0" w:space="0" w:color="auto"/>
            <w:bottom w:val="none" w:sz="0" w:space="0" w:color="auto"/>
            <w:right w:val="none" w:sz="0" w:space="0" w:color="auto"/>
          </w:divBdr>
        </w:div>
      </w:divsChild>
    </w:div>
    <w:div w:id="1996370516">
      <w:bodyDiv w:val="1"/>
      <w:marLeft w:val="0"/>
      <w:marRight w:val="0"/>
      <w:marTop w:val="0"/>
      <w:marBottom w:val="0"/>
      <w:divBdr>
        <w:top w:val="none" w:sz="0" w:space="0" w:color="auto"/>
        <w:left w:val="none" w:sz="0" w:space="0" w:color="auto"/>
        <w:bottom w:val="none" w:sz="0" w:space="0" w:color="auto"/>
        <w:right w:val="none" w:sz="0" w:space="0" w:color="auto"/>
      </w:divBdr>
    </w:div>
    <w:div w:id="21002460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rojit_dhar@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vita\Email%20templates\Artic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 template.dotx</Template>
  <TotalTime>367</TotalTime>
  <Pages>5</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Cariappa</dc:creator>
  <cp:lastModifiedBy>Dhar, Surojit</cp:lastModifiedBy>
  <cp:revision>74</cp:revision>
  <dcterms:created xsi:type="dcterms:W3CDTF">2013-09-02T15:49:00Z</dcterms:created>
  <dcterms:modified xsi:type="dcterms:W3CDTF">2014-10-09T02:58:00Z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-1236593823</vt:i4>
  </property>
</Properties>
</file>