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BD63" w14:textId="77777777" w:rsidR="001F708B" w:rsidRDefault="001F708B">
      <w:pPr>
        <w:spacing w:before="2000"/>
      </w:pPr>
    </w:p>
    <w:p w14:paraId="42034EFD" w14:textId="77777777" w:rsidR="001F708B" w:rsidRDefault="00000000">
      <w:pPr>
        <w:jc w:val="center"/>
      </w:pPr>
      <w:r>
        <w:rPr>
          <w:b/>
          <w:bCs/>
          <w:color w:val="252641"/>
          <w:sz w:val="56"/>
          <w:szCs w:val="56"/>
        </w:rPr>
        <w:t>EDLINK</w:t>
      </w:r>
    </w:p>
    <w:p w14:paraId="13FA1974" w14:textId="77777777" w:rsidR="001F708B" w:rsidRDefault="00000000">
      <w:pPr>
        <w:spacing w:before="100" w:after="600"/>
        <w:jc w:val="center"/>
      </w:pPr>
      <w:r>
        <w:rPr>
          <w:i/>
          <w:iCs/>
          <w:color w:val="555555"/>
          <w:sz w:val="22"/>
          <w:szCs w:val="22"/>
        </w:rPr>
        <w:t>School Management Software</w:t>
      </w:r>
    </w:p>
    <w:p w14:paraId="7CAF2CF0" w14:textId="77777777" w:rsidR="001F708B" w:rsidRDefault="00000000">
      <w:pPr>
        <w:spacing w:before="800" w:after="200"/>
        <w:jc w:val="center"/>
      </w:pPr>
      <w:r>
        <w:rPr>
          <w:b/>
          <w:bCs/>
          <w:color w:val="252641"/>
          <w:sz w:val="32"/>
          <w:szCs w:val="32"/>
        </w:rPr>
        <w:t>SOFTWARE LICENSE AND SERVICE AGREEMENT</w:t>
      </w:r>
    </w:p>
    <w:p w14:paraId="675BDD0F" w14:textId="77777777" w:rsidR="001F708B" w:rsidRDefault="00000000">
      <w:pPr>
        <w:spacing w:after="800"/>
        <w:jc w:val="center"/>
      </w:pPr>
      <w:r>
        <w:rPr>
          <w:color w:val="555555"/>
          <w:sz w:val="22"/>
          <w:szCs w:val="22"/>
        </w:rPr>
        <w:t>between</w:t>
      </w:r>
    </w:p>
    <w:p w14:paraId="4A3C7B9D" w14:textId="77777777" w:rsidR="001F708B" w:rsidRDefault="00000000">
      <w:pPr>
        <w:spacing w:after="200"/>
        <w:jc w:val="center"/>
      </w:pPr>
      <w:r>
        <w:rPr>
          <w:b/>
          <w:bCs/>
          <w:sz w:val="26"/>
          <w:szCs w:val="26"/>
        </w:rPr>
        <w:t>SPOTNET TECHNOLOGIES</w:t>
      </w:r>
    </w:p>
    <w:p w14:paraId="0D5F16D9" w14:textId="77777777" w:rsidR="001F708B" w:rsidRDefault="00000000">
      <w:pPr>
        <w:spacing w:after="600"/>
        <w:jc w:val="center"/>
      </w:pPr>
      <w:r>
        <w:rPr>
          <w:i/>
          <w:iCs/>
          <w:color w:val="555555"/>
        </w:rPr>
        <w:t>("the Provider")</w:t>
      </w:r>
    </w:p>
    <w:p w14:paraId="13FC2A06" w14:textId="77777777" w:rsidR="001F708B" w:rsidRDefault="00000000">
      <w:pPr>
        <w:spacing w:after="200"/>
        <w:jc w:val="center"/>
      </w:pPr>
      <w:r>
        <w:rPr>
          <w:color w:val="555555"/>
          <w:sz w:val="22"/>
          <w:szCs w:val="22"/>
        </w:rPr>
        <w:t>and</w:t>
      </w:r>
    </w:p>
    <w:p w14:paraId="4BE4DB95" w14:textId="77777777" w:rsidR="001F708B" w:rsidRDefault="00000000">
      <w:pPr>
        <w:spacing w:after="200"/>
        <w:jc w:val="center"/>
      </w:pPr>
      <w:r>
        <w:rPr>
          <w:b/>
          <w:bCs/>
          <w:sz w:val="26"/>
          <w:szCs w:val="26"/>
        </w:rPr>
        <w:t>[SCHOOL / INSTITUTION NAME]</w:t>
      </w:r>
    </w:p>
    <w:p w14:paraId="25C8ADD6" w14:textId="77777777" w:rsidR="001F708B" w:rsidRDefault="00000000">
      <w:pPr>
        <w:spacing w:after="1200"/>
        <w:jc w:val="center"/>
      </w:pPr>
      <w:r>
        <w:rPr>
          <w:i/>
          <w:iCs/>
          <w:color w:val="555555"/>
        </w:rPr>
        <w:t>("the Client")</w:t>
      </w:r>
    </w:p>
    <w:p w14:paraId="1EC1A1E4" w14:textId="77777777" w:rsidR="001F708B" w:rsidRDefault="00000000">
      <w:pPr>
        <w:jc w:val="center"/>
      </w:pPr>
      <w:r>
        <w:t>Effective Date: [DATE]</w:t>
      </w:r>
    </w:p>
    <w:p w14:paraId="056C75AF" w14:textId="77777777" w:rsidR="001F708B" w:rsidRDefault="00000000">
      <w:r>
        <w:br w:type="page"/>
      </w:r>
    </w:p>
    <w:p w14:paraId="2CEB637D" w14:textId="77777777" w:rsidR="001F708B" w:rsidRDefault="00000000">
      <w:pPr>
        <w:pStyle w:val="Heading1"/>
        <w:spacing w:before="320" w:after="160"/>
      </w:pPr>
      <w:r>
        <w:rPr>
          <w:b/>
          <w:bCs/>
          <w:color w:val="252641"/>
        </w:rPr>
        <w:lastRenderedPageBreak/>
        <w:t>RECITALS</w:t>
      </w:r>
    </w:p>
    <w:p w14:paraId="5D546CA1" w14:textId="77777777" w:rsidR="001F708B" w:rsidRDefault="00000000">
      <w:pPr>
        <w:spacing w:after="160" w:line="300" w:lineRule="auto"/>
      </w:pPr>
      <w:r>
        <w:t xml:space="preserve">WHEREAS the Provider has developed and operates </w:t>
      </w:r>
      <w:proofErr w:type="spellStart"/>
      <w:r>
        <w:t>Edlink</w:t>
      </w:r>
      <w:proofErr w:type="spellEnd"/>
      <w:r>
        <w:t>, a cloud-based school management software platform ('the Software' or 'the Service') providing tools for student registration, attendance, academic term management, fee and finance tracking, and related administrative functions;</w:t>
      </w:r>
    </w:p>
    <w:p w14:paraId="0AD83B80" w14:textId="77777777" w:rsidR="001F708B" w:rsidRDefault="00000000">
      <w:pPr>
        <w:spacing w:after="160" w:line="300" w:lineRule="auto"/>
      </w:pPr>
      <w:r>
        <w:t>WHEREAS the Client wishes to obtain a license to use the Software for the administration of its school(s), and the Provider is willing to grant such license, subject to the terms and conditions set out in this Agreement;</w:t>
      </w:r>
    </w:p>
    <w:p w14:paraId="246F5D44" w14:textId="77777777" w:rsidR="001F708B" w:rsidRDefault="00000000">
      <w:pPr>
        <w:spacing w:after="160" w:line="300" w:lineRule="auto"/>
      </w:pPr>
      <w:r>
        <w:t>NOW THEREFORE, in consideration of the mutual covenants contained herein, the parties agree as follows:</w:t>
      </w:r>
    </w:p>
    <w:p w14:paraId="5F59C348" w14:textId="77777777" w:rsidR="001F708B" w:rsidRDefault="00000000">
      <w:pPr>
        <w:pStyle w:val="Heading1"/>
        <w:spacing w:before="320" w:after="140"/>
      </w:pPr>
      <w:r>
        <w:rPr>
          <w:b/>
          <w:bCs/>
          <w:color w:val="252641"/>
          <w:sz w:val="24"/>
          <w:szCs w:val="24"/>
        </w:rPr>
        <w:t>1. DEFINITIONS</w:t>
      </w:r>
    </w:p>
    <w:p w14:paraId="11A5893C" w14:textId="77777777" w:rsidR="001F708B" w:rsidRDefault="00000000">
      <w:pPr>
        <w:spacing w:after="120" w:line="300" w:lineRule="auto"/>
      </w:pPr>
      <w:r>
        <w:rPr>
          <w:b/>
          <w:bCs/>
        </w:rPr>
        <w:t xml:space="preserve">1.1 </w:t>
      </w:r>
      <w:r>
        <w:t>"Agreement" means this Software License and Service Agreement, including any schedules or annexes attached hereto.</w:t>
      </w:r>
    </w:p>
    <w:p w14:paraId="168E81BD" w14:textId="77777777" w:rsidR="001F708B" w:rsidRDefault="00000000">
      <w:pPr>
        <w:spacing w:after="120" w:line="300" w:lineRule="auto"/>
      </w:pPr>
      <w:r>
        <w:rPr>
          <w:b/>
          <w:bCs/>
        </w:rPr>
        <w:t xml:space="preserve">1.2 </w:t>
      </w:r>
      <w:r>
        <w:t xml:space="preserve">"Software" or "Service" means the </w:t>
      </w:r>
      <w:proofErr w:type="spellStart"/>
      <w:r>
        <w:t>Edlink</w:t>
      </w:r>
      <w:proofErr w:type="spellEnd"/>
      <w:r>
        <w:t xml:space="preserve"> platform, including all associated modules, updates, and documentation provided by the Provider.</w:t>
      </w:r>
    </w:p>
    <w:p w14:paraId="7413F950" w14:textId="77777777" w:rsidR="001F708B" w:rsidRDefault="00000000">
      <w:pPr>
        <w:spacing w:after="120" w:line="300" w:lineRule="auto"/>
      </w:pPr>
      <w:r>
        <w:rPr>
          <w:b/>
          <w:bCs/>
        </w:rPr>
        <w:t xml:space="preserve">1.3 </w:t>
      </w:r>
      <w:r>
        <w:t>"Client Data" means all data entered into the Software by the Client, including but not limited to student records, guardian information, staff records, attendance data, and financial records.</w:t>
      </w:r>
    </w:p>
    <w:p w14:paraId="3D50611B" w14:textId="77777777" w:rsidR="001F708B" w:rsidRDefault="00000000">
      <w:pPr>
        <w:spacing w:after="120" w:line="300" w:lineRule="auto"/>
      </w:pPr>
      <w:r>
        <w:rPr>
          <w:b/>
          <w:bCs/>
        </w:rPr>
        <w:t xml:space="preserve">1.4 </w:t>
      </w:r>
      <w:r>
        <w:t>"School Number" means the unique identifier assigned to the Client's tenant within the Software upon registration.</w:t>
      </w:r>
    </w:p>
    <w:p w14:paraId="4FAA2A24" w14:textId="77777777" w:rsidR="001F708B" w:rsidRDefault="00000000">
      <w:pPr>
        <w:spacing w:after="120" w:line="300" w:lineRule="auto"/>
      </w:pPr>
      <w:r>
        <w:rPr>
          <w:b/>
          <w:bCs/>
        </w:rPr>
        <w:t xml:space="preserve">1.5 </w:t>
      </w:r>
      <w:r>
        <w:t>"Term" means an academic term as configured within the Software by the Client.</w:t>
      </w:r>
    </w:p>
    <w:p w14:paraId="4E1F7F0B" w14:textId="77777777" w:rsidR="001F708B" w:rsidRDefault="00000000">
      <w:pPr>
        <w:spacing w:after="120" w:line="300" w:lineRule="auto"/>
      </w:pPr>
      <w:r>
        <w:rPr>
          <w:b/>
          <w:bCs/>
        </w:rPr>
        <w:t xml:space="preserve">1.6 </w:t>
      </w:r>
      <w:r>
        <w:t>"Effective Date" means the date this Agreement takes effect, as stated on the title page or as of the Client's account activation, whichever is applicable.</w:t>
      </w:r>
    </w:p>
    <w:p w14:paraId="2959AC47" w14:textId="77777777" w:rsidR="001F708B" w:rsidRDefault="00000000">
      <w:pPr>
        <w:pStyle w:val="Heading1"/>
        <w:spacing w:before="320" w:after="140"/>
      </w:pPr>
      <w:r>
        <w:rPr>
          <w:b/>
          <w:bCs/>
          <w:color w:val="252641"/>
          <w:sz w:val="24"/>
          <w:szCs w:val="24"/>
        </w:rPr>
        <w:t>2. GRANT OF LICENSE</w:t>
      </w:r>
    </w:p>
    <w:p w14:paraId="7032ED1E" w14:textId="77777777" w:rsidR="001F708B" w:rsidRDefault="00000000">
      <w:pPr>
        <w:spacing w:after="120" w:line="300" w:lineRule="auto"/>
      </w:pPr>
      <w:r>
        <w:rPr>
          <w:b/>
          <w:bCs/>
        </w:rPr>
        <w:t xml:space="preserve">2.1 </w:t>
      </w:r>
      <w:r>
        <w:t>Subject to the Client's compliance with this Agreement and payment of applicable fees, the Provider grants the Client a non-exclusive, non-transferable, revocable license to access and use the Software for the internal administrative purposes of the Client's school(s).</w:t>
      </w:r>
    </w:p>
    <w:p w14:paraId="6CBF831E" w14:textId="77777777" w:rsidR="001F708B" w:rsidRDefault="00000000">
      <w:pPr>
        <w:spacing w:after="120" w:line="300" w:lineRule="auto"/>
      </w:pPr>
      <w:r>
        <w:rPr>
          <w:b/>
          <w:bCs/>
        </w:rPr>
        <w:t xml:space="preserve">2.2 </w:t>
      </w:r>
      <w:r>
        <w:t>This license does not permit the Client to sublicense, resell, distribute, or make the Software available to any third party outside the Client's own school administration, except as expressly agreed in writing.</w:t>
      </w:r>
    </w:p>
    <w:p w14:paraId="0A161368" w14:textId="77777777" w:rsidR="001F708B" w:rsidRDefault="00000000">
      <w:pPr>
        <w:spacing w:after="120" w:line="300" w:lineRule="auto"/>
      </w:pPr>
      <w:r>
        <w:rPr>
          <w:b/>
          <w:bCs/>
        </w:rPr>
        <w:t xml:space="preserve">2.3 </w:t>
      </w:r>
      <w:r>
        <w:t>The Provider reserves all rights in the Software not expressly granted to the Client under this Agreement.</w:t>
      </w:r>
    </w:p>
    <w:p w14:paraId="0BF339DA" w14:textId="77777777" w:rsidR="001F708B" w:rsidRDefault="00000000">
      <w:pPr>
        <w:pStyle w:val="Heading1"/>
        <w:spacing w:before="320" w:after="140"/>
      </w:pPr>
      <w:r>
        <w:rPr>
          <w:b/>
          <w:bCs/>
          <w:color w:val="252641"/>
          <w:sz w:val="24"/>
          <w:szCs w:val="24"/>
        </w:rPr>
        <w:t>3. TERM AND SUBSCRIPTION</w:t>
      </w:r>
    </w:p>
    <w:p w14:paraId="0CFF1519" w14:textId="77777777" w:rsidR="001F708B" w:rsidRDefault="00000000">
      <w:pPr>
        <w:spacing w:after="120" w:line="300" w:lineRule="auto"/>
      </w:pPr>
      <w:r>
        <w:rPr>
          <w:b/>
          <w:bCs/>
        </w:rPr>
        <w:t xml:space="preserve">3.1 </w:t>
      </w:r>
      <w:r>
        <w:t>This Agreement commences on the Effective Date and continues for the subscription period selected by the Client at registration, and shall automatically renew for successive periods of the same duration unless terminated in accordance with Clause 9.</w:t>
      </w:r>
    </w:p>
    <w:p w14:paraId="30D91CB3" w14:textId="77777777" w:rsidR="001F708B" w:rsidRDefault="00000000">
      <w:pPr>
        <w:spacing w:after="120" w:line="300" w:lineRule="auto"/>
      </w:pPr>
      <w:r>
        <w:rPr>
          <w:b/>
          <w:bCs/>
        </w:rPr>
        <w:t xml:space="preserve">3.2 </w:t>
      </w:r>
      <w:r>
        <w:t>The Client may begin using the Software under a free trial period, the terms of which are set out in the Provider's Terms and Conditions published on its website.</w:t>
      </w:r>
    </w:p>
    <w:p w14:paraId="142ED6D9" w14:textId="77777777" w:rsidR="001F708B" w:rsidRDefault="00000000">
      <w:pPr>
        <w:pStyle w:val="Heading1"/>
        <w:spacing w:before="320" w:after="140"/>
      </w:pPr>
      <w:r>
        <w:rPr>
          <w:b/>
          <w:bCs/>
          <w:color w:val="252641"/>
          <w:sz w:val="24"/>
          <w:szCs w:val="24"/>
        </w:rPr>
        <w:t>4. FEES AND PAYMENT</w:t>
      </w:r>
    </w:p>
    <w:p w14:paraId="63F4F1CF" w14:textId="77777777" w:rsidR="001F708B" w:rsidRDefault="00000000">
      <w:pPr>
        <w:spacing w:after="120" w:line="300" w:lineRule="auto"/>
      </w:pPr>
      <w:r>
        <w:rPr>
          <w:b/>
          <w:bCs/>
        </w:rPr>
        <w:t xml:space="preserve">4.1 </w:t>
      </w:r>
      <w:r>
        <w:t>The Client shall pay the Provider the subscription fees set out in the applicable pricing plan selected at registration, payable in accordance with the billing cycle stated therein (currently termly).</w:t>
      </w:r>
    </w:p>
    <w:p w14:paraId="46ED8E21" w14:textId="77777777" w:rsidR="001F708B" w:rsidRDefault="00000000">
      <w:pPr>
        <w:spacing w:after="120" w:line="300" w:lineRule="auto"/>
      </w:pPr>
      <w:r>
        <w:rPr>
          <w:b/>
          <w:bCs/>
        </w:rPr>
        <w:t xml:space="preserve">4.2 </w:t>
      </w:r>
      <w:r>
        <w:t>All fees are exclusive of any applicable taxes, which shall be borne by the Client unless otherwise stated.</w:t>
      </w:r>
    </w:p>
    <w:p w14:paraId="22727277" w14:textId="77777777" w:rsidR="001F708B" w:rsidRDefault="00000000">
      <w:pPr>
        <w:spacing w:after="120" w:line="300" w:lineRule="auto"/>
      </w:pPr>
      <w:r>
        <w:rPr>
          <w:b/>
          <w:bCs/>
        </w:rPr>
        <w:lastRenderedPageBreak/>
        <w:t xml:space="preserve">4.3 </w:t>
      </w:r>
      <w:r>
        <w:t>Fees are non-refundable except as required by law or as otherwise agreed in writing by the Provider.</w:t>
      </w:r>
    </w:p>
    <w:p w14:paraId="1B9DF6FB" w14:textId="77777777" w:rsidR="001F708B" w:rsidRDefault="00000000">
      <w:pPr>
        <w:spacing w:after="120" w:line="300" w:lineRule="auto"/>
      </w:pPr>
      <w:r>
        <w:rPr>
          <w:b/>
          <w:bCs/>
        </w:rPr>
        <w:t xml:space="preserve">4.4 </w:t>
      </w:r>
      <w:r>
        <w:t>The Provider reserves the right to revise its fees, provided that at least thirty (30) days' written notice is given to the Client prior to any such change taking effect for that Client's next billing cycle.</w:t>
      </w:r>
    </w:p>
    <w:p w14:paraId="1618B40F" w14:textId="77777777" w:rsidR="001F708B" w:rsidRDefault="00000000">
      <w:pPr>
        <w:spacing w:after="120" w:line="300" w:lineRule="auto"/>
      </w:pPr>
      <w:r>
        <w:rPr>
          <w:b/>
          <w:bCs/>
        </w:rPr>
        <w:t xml:space="preserve">4.5 </w:t>
      </w:r>
      <w:proofErr w:type="gramStart"/>
      <w:r>
        <w:t>Non-payment</w:t>
      </w:r>
      <w:proofErr w:type="gramEnd"/>
      <w:r>
        <w:t xml:space="preserve"> beyond the applicable grace period may result in suspension of access to the Software until outstanding fees are settled.</w:t>
      </w:r>
    </w:p>
    <w:p w14:paraId="4CC051C1" w14:textId="77777777" w:rsidR="001F708B" w:rsidRDefault="00000000">
      <w:pPr>
        <w:pStyle w:val="Heading1"/>
        <w:spacing w:before="320" w:after="140"/>
      </w:pPr>
      <w:r>
        <w:rPr>
          <w:b/>
          <w:bCs/>
          <w:color w:val="252641"/>
          <w:sz w:val="24"/>
          <w:szCs w:val="24"/>
        </w:rPr>
        <w:t>5. DATA PROTECTION AND OWNERSHIP</w:t>
      </w:r>
    </w:p>
    <w:p w14:paraId="090D3CB2" w14:textId="77777777" w:rsidR="001F708B" w:rsidRDefault="00000000">
      <w:pPr>
        <w:spacing w:after="120" w:line="300" w:lineRule="auto"/>
      </w:pPr>
      <w:r>
        <w:rPr>
          <w:b/>
          <w:bCs/>
        </w:rPr>
        <w:t xml:space="preserve">5.1 </w:t>
      </w:r>
      <w:r>
        <w:t>As between the parties, the Client retains full ownership of all Client Data entered into the Software.</w:t>
      </w:r>
    </w:p>
    <w:p w14:paraId="5BDE3B80" w14:textId="77777777" w:rsidR="001F708B" w:rsidRDefault="00000000">
      <w:pPr>
        <w:spacing w:after="120" w:line="300" w:lineRule="auto"/>
      </w:pPr>
      <w:r>
        <w:rPr>
          <w:b/>
          <w:bCs/>
        </w:rPr>
        <w:t xml:space="preserve">5.2 </w:t>
      </w:r>
      <w:r>
        <w:t>The Client is the data controller in respect of all personal data (including data relating to students, who may be minors, guardians, and staff) entered into the Software, and warrants that it holds a lawful basis — including any necessary parental or guardian consent — for the collection and processing of such data.</w:t>
      </w:r>
    </w:p>
    <w:p w14:paraId="779D783C" w14:textId="77777777" w:rsidR="001F708B" w:rsidRDefault="00000000">
      <w:pPr>
        <w:spacing w:after="120" w:line="300" w:lineRule="auto"/>
      </w:pPr>
      <w:r>
        <w:rPr>
          <w:b/>
          <w:bCs/>
        </w:rPr>
        <w:t xml:space="preserve">5.3 </w:t>
      </w:r>
      <w:r>
        <w:t>The Provider acts as a data processor with respect to Client Data and shall process such data solely for the purpose of providing the Service, in accordance with the Provider's Privacy Policy and applicable data protection legislation, including the Data Protection and Privacy Act, 2019 of the Republic of Uganda.</w:t>
      </w:r>
    </w:p>
    <w:p w14:paraId="6F1A94B9" w14:textId="77777777" w:rsidR="001F708B" w:rsidRDefault="00000000">
      <w:pPr>
        <w:spacing w:after="120" w:line="300" w:lineRule="auto"/>
      </w:pPr>
      <w:r>
        <w:rPr>
          <w:b/>
          <w:bCs/>
        </w:rPr>
        <w:t xml:space="preserve">5.4 </w:t>
      </w:r>
      <w:r>
        <w:t>The Provider shall implement reasonable technical and organizational measures to protect Client Data against unauthorized access, alteration, disclosure, or destruction.</w:t>
      </w:r>
    </w:p>
    <w:p w14:paraId="69C87205" w14:textId="77777777" w:rsidR="001F708B" w:rsidRDefault="00000000">
      <w:pPr>
        <w:spacing w:after="120" w:line="300" w:lineRule="auto"/>
      </w:pPr>
      <w:r>
        <w:rPr>
          <w:b/>
          <w:bCs/>
        </w:rPr>
        <w:t xml:space="preserve">5.5 </w:t>
      </w:r>
      <w:r>
        <w:t>Upon written request, the Provider shall provide the Client with an export of its Client Data in a commonly used format, and shall delete Client Data in accordance with the retention terms set out in the Provider's Terms and Conditions following termination of this Agreement.</w:t>
      </w:r>
    </w:p>
    <w:p w14:paraId="49CB0A8C" w14:textId="77777777" w:rsidR="001F708B" w:rsidRDefault="00000000">
      <w:pPr>
        <w:pStyle w:val="Heading1"/>
        <w:spacing w:before="320" w:after="140"/>
      </w:pPr>
      <w:r>
        <w:rPr>
          <w:b/>
          <w:bCs/>
          <w:color w:val="252641"/>
          <w:sz w:val="24"/>
          <w:szCs w:val="24"/>
        </w:rPr>
        <w:t>6. CLIENT OBLIGATIONS</w:t>
      </w:r>
    </w:p>
    <w:p w14:paraId="0D6089CF" w14:textId="77777777" w:rsidR="001F708B" w:rsidRDefault="00000000">
      <w:pPr>
        <w:spacing w:after="120" w:line="300" w:lineRule="auto"/>
      </w:pPr>
      <w:r>
        <w:rPr>
          <w:b/>
          <w:bCs/>
        </w:rPr>
        <w:t xml:space="preserve">6.1 </w:t>
      </w:r>
      <w:r>
        <w:t>The Client shall provide accurate information when registering and maintaining its account, and is responsible for the confidentiality of login credentials issued to its staff.</w:t>
      </w:r>
    </w:p>
    <w:p w14:paraId="4B9381B9" w14:textId="77777777" w:rsidR="001F708B" w:rsidRDefault="00000000">
      <w:pPr>
        <w:spacing w:after="120" w:line="300" w:lineRule="auto"/>
      </w:pPr>
      <w:r>
        <w:rPr>
          <w:b/>
          <w:bCs/>
        </w:rPr>
        <w:t xml:space="preserve">6.2 </w:t>
      </w:r>
      <w:r>
        <w:t>The Client shall ensure that its staff, students, and guardians using the Software (where applicable) comply with the acceptable use provisions of the Provider's Terms and Conditions.</w:t>
      </w:r>
    </w:p>
    <w:p w14:paraId="74E46088" w14:textId="77777777" w:rsidR="001F708B" w:rsidRDefault="00000000">
      <w:pPr>
        <w:spacing w:after="120" w:line="300" w:lineRule="auto"/>
      </w:pPr>
      <w:r>
        <w:rPr>
          <w:b/>
          <w:bCs/>
        </w:rPr>
        <w:t xml:space="preserve">6.3 </w:t>
      </w:r>
      <w:r>
        <w:t>The Client shall not attempt to reverse-engineer, decompile, or gain unauthorized access to the Software's underlying infrastructure.</w:t>
      </w:r>
    </w:p>
    <w:p w14:paraId="785848CC" w14:textId="77777777" w:rsidR="001F708B" w:rsidRDefault="00000000">
      <w:pPr>
        <w:pStyle w:val="Heading1"/>
        <w:spacing w:before="320" w:after="140"/>
      </w:pPr>
      <w:r>
        <w:rPr>
          <w:b/>
          <w:bCs/>
          <w:color w:val="252641"/>
          <w:sz w:val="24"/>
          <w:szCs w:val="24"/>
        </w:rPr>
        <w:t>7. INTELLECTUAL PROPERTY</w:t>
      </w:r>
    </w:p>
    <w:p w14:paraId="6DEDC300" w14:textId="77777777" w:rsidR="001F708B" w:rsidRDefault="00000000">
      <w:pPr>
        <w:spacing w:after="120" w:line="300" w:lineRule="auto"/>
      </w:pPr>
      <w:r>
        <w:rPr>
          <w:b/>
          <w:bCs/>
        </w:rPr>
        <w:t xml:space="preserve">7.1 </w:t>
      </w:r>
      <w:r>
        <w:t>All intellectual property rights in and to the Software, including its source code, design, and branding, are and shall remain the exclusive property of the Provider.</w:t>
      </w:r>
    </w:p>
    <w:p w14:paraId="555ED1CE" w14:textId="77777777" w:rsidR="001F708B" w:rsidRDefault="00000000">
      <w:pPr>
        <w:spacing w:after="120" w:line="300" w:lineRule="auto"/>
      </w:pPr>
      <w:r>
        <w:rPr>
          <w:b/>
          <w:bCs/>
        </w:rPr>
        <w:t xml:space="preserve">7.2 </w:t>
      </w:r>
      <w:r>
        <w:t>Nothing in this Agreement transfers any intellectual property rights in the Software to the Client. The Client is granted only the limited license set out in Clause 2.</w:t>
      </w:r>
    </w:p>
    <w:p w14:paraId="31A3C0F3" w14:textId="77777777" w:rsidR="001F708B" w:rsidRDefault="00000000">
      <w:pPr>
        <w:pStyle w:val="Heading1"/>
        <w:spacing w:before="320" w:after="140"/>
      </w:pPr>
      <w:r>
        <w:rPr>
          <w:b/>
          <w:bCs/>
          <w:color w:val="252641"/>
          <w:sz w:val="24"/>
          <w:szCs w:val="24"/>
        </w:rPr>
        <w:t>8. CONFIDENTIALITY</w:t>
      </w:r>
    </w:p>
    <w:p w14:paraId="722E0071" w14:textId="77777777" w:rsidR="001F708B" w:rsidRDefault="00000000">
      <w:pPr>
        <w:spacing w:after="120" w:line="300" w:lineRule="auto"/>
      </w:pPr>
      <w:r>
        <w:rPr>
          <w:b/>
          <w:bCs/>
        </w:rPr>
        <w:t xml:space="preserve">8.1 </w:t>
      </w:r>
      <w:r>
        <w:t>Each party shall keep confidential all non-public information disclosed by the other party in connection with this Agreement, and shall not disclose such information to any third party without the prior written consent of the disclosing party, except as required by law.</w:t>
      </w:r>
    </w:p>
    <w:p w14:paraId="69D3EAE8" w14:textId="77777777" w:rsidR="001F708B" w:rsidRDefault="00000000">
      <w:pPr>
        <w:spacing w:after="120" w:line="300" w:lineRule="auto"/>
      </w:pPr>
      <w:r>
        <w:rPr>
          <w:b/>
          <w:bCs/>
        </w:rPr>
        <w:t xml:space="preserve">8.2 </w:t>
      </w:r>
      <w:r>
        <w:t>This obligation shall survive termination of this Agreement for a period of two (2) years.</w:t>
      </w:r>
    </w:p>
    <w:p w14:paraId="01E7A9DD" w14:textId="77777777" w:rsidR="001F708B" w:rsidRDefault="00000000">
      <w:pPr>
        <w:pStyle w:val="Heading1"/>
        <w:spacing w:before="320" w:after="140"/>
      </w:pPr>
      <w:r>
        <w:rPr>
          <w:b/>
          <w:bCs/>
          <w:color w:val="252641"/>
          <w:sz w:val="24"/>
          <w:szCs w:val="24"/>
        </w:rPr>
        <w:t>9. TERM AND TERMINATION</w:t>
      </w:r>
    </w:p>
    <w:p w14:paraId="2F6C461F" w14:textId="77777777" w:rsidR="001F708B" w:rsidRDefault="00000000">
      <w:pPr>
        <w:spacing w:after="120" w:line="300" w:lineRule="auto"/>
      </w:pPr>
      <w:r>
        <w:rPr>
          <w:b/>
          <w:bCs/>
        </w:rPr>
        <w:lastRenderedPageBreak/>
        <w:t xml:space="preserve">9.1 </w:t>
      </w:r>
      <w:r>
        <w:t>Either party may terminate this Agreement for convenience by giving thirty (30) days' written notice to the other party.</w:t>
      </w:r>
    </w:p>
    <w:p w14:paraId="67CAEE00" w14:textId="77777777" w:rsidR="001F708B" w:rsidRDefault="00000000">
      <w:pPr>
        <w:spacing w:after="120" w:line="300" w:lineRule="auto"/>
      </w:pPr>
      <w:r>
        <w:rPr>
          <w:b/>
          <w:bCs/>
        </w:rPr>
        <w:t xml:space="preserve">9.2 </w:t>
      </w:r>
      <w:r>
        <w:t>The Provider may suspend or terminate the Client's access to the Software immediately upon written notice if the Client materially breaches this Agreement and fails to remedy such breach within fourteen (14) days of being notified, or if the Client fails to pay fees when due.</w:t>
      </w:r>
    </w:p>
    <w:p w14:paraId="6F196591" w14:textId="77777777" w:rsidR="001F708B" w:rsidRDefault="00000000">
      <w:pPr>
        <w:spacing w:after="120" w:line="300" w:lineRule="auto"/>
      </w:pPr>
      <w:r>
        <w:rPr>
          <w:b/>
          <w:bCs/>
        </w:rPr>
        <w:t xml:space="preserve">9.3 </w:t>
      </w:r>
      <w:r>
        <w:t>Upon termination, the Client's right to access the Software shall cease, and Client Data shall be handled in accordance with Clause 5 and the Provider's data retention practices.</w:t>
      </w:r>
    </w:p>
    <w:p w14:paraId="3C5A5746" w14:textId="77777777" w:rsidR="001F708B" w:rsidRDefault="00000000">
      <w:pPr>
        <w:pStyle w:val="Heading1"/>
        <w:spacing w:before="320" w:after="140"/>
      </w:pPr>
      <w:r>
        <w:rPr>
          <w:b/>
          <w:bCs/>
          <w:color w:val="252641"/>
          <w:sz w:val="24"/>
          <w:szCs w:val="24"/>
        </w:rPr>
        <w:t>10. WARRANTIES AND DISCLAIMER</w:t>
      </w:r>
    </w:p>
    <w:p w14:paraId="70D2EBF9" w14:textId="77777777" w:rsidR="001F708B" w:rsidRDefault="00000000">
      <w:pPr>
        <w:spacing w:after="120" w:line="300" w:lineRule="auto"/>
      </w:pPr>
      <w:r>
        <w:rPr>
          <w:b/>
          <w:bCs/>
        </w:rPr>
        <w:t xml:space="preserve">10.1 </w:t>
      </w:r>
      <w:r>
        <w:t>The Provider shall use reasonable commercial efforts to ensure the Software is available and performs substantially as described, but does not warrant that the Software will be uninterrupted or error-free.</w:t>
      </w:r>
    </w:p>
    <w:p w14:paraId="66B39D99" w14:textId="77777777" w:rsidR="001F708B" w:rsidRDefault="00000000">
      <w:pPr>
        <w:spacing w:after="120" w:line="300" w:lineRule="auto"/>
      </w:pPr>
      <w:r>
        <w:rPr>
          <w:b/>
          <w:bCs/>
        </w:rPr>
        <w:t xml:space="preserve">10.2 </w:t>
      </w:r>
      <w:r>
        <w:t>Except as expressly stated in this Agreement, the Software is provided 'as is' without warranties of any kind, whether express or implied, to the maximum extent permitted by applicable law.</w:t>
      </w:r>
    </w:p>
    <w:p w14:paraId="13B1F763" w14:textId="77777777" w:rsidR="001F708B" w:rsidRDefault="00000000">
      <w:pPr>
        <w:pStyle w:val="Heading1"/>
        <w:spacing w:before="320" w:after="140"/>
      </w:pPr>
      <w:r>
        <w:rPr>
          <w:b/>
          <w:bCs/>
          <w:color w:val="252641"/>
          <w:sz w:val="24"/>
          <w:szCs w:val="24"/>
        </w:rPr>
        <w:t>11. LIMITATION OF LIABILITY</w:t>
      </w:r>
    </w:p>
    <w:p w14:paraId="2D6C4DA9" w14:textId="77777777" w:rsidR="001F708B" w:rsidRDefault="00000000">
      <w:pPr>
        <w:spacing w:after="120" w:line="300" w:lineRule="auto"/>
      </w:pPr>
      <w:r>
        <w:rPr>
          <w:b/>
          <w:bCs/>
        </w:rPr>
        <w:t xml:space="preserve">11.1 </w:t>
      </w:r>
      <w:r>
        <w:t>To the maximum extent permitted by law, neither party shall be liable to the other for indirect, incidental, special, or consequential damages arising out of or in connection with this Agreement.</w:t>
      </w:r>
    </w:p>
    <w:p w14:paraId="2EEC04D1" w14:textId="77777777" w:rsidR="001F708B" w:rsidRDefault="00000000">
      <w:pPr>
        <w:spacing w:after="120" w:line="300" w:lineRule="auto"/>
      </w:pPr>
      <w:r>
        <w:rPr>
          <w:b/>
          <w:bCs/>
        </w:rPr>
        <w:t xml:space="preserve">11.2 </w:t>
      </w:r>
      <w:r>
        <w:t>The Provider's total aggregate liability arising under or in connection with this Agreement shall not exceed the total fees paid by the Client in the twelve (12) months immediately preceding the event giving rise to the claim.</w:t>
      </w:r>
    </w:p>
    <w:p w14:paraId="2F819726" w14:textId="77777777" w:rsidR="001F708B" w:rsidRDefault="00000000">
      <w:pPr>
        <w:spacing w:after="120" w:line="300" w:lineRule="auto"/>
      </w:pPr>
      <w:r>
        <w:rPr>
          <w:b/>
          <w:bCs/>
        </w:rPr>
        <w:t xml:space="preserve">11.3 </w:t>
      </w:r>
      <w:r>
        <w:t>Nothing in this Agreement shall limit either party's liability for gross negligence, willful misconduct, or any liability that cannot be excluded or limited under applicable law.</w:t>
      </w:r>
    </w:p>
    <w:p w14:paraId="199062C0" w14:textId="77777777" w:rsidR="001F708B" w:rsidRDefault="00000000">
      <w:pPr>
        <w:pStyle w:val="Heading1"/>
        <w:spacing w:before="320" w:after="140"/>
      </w:pPr>
      <w:r>
        <w:rPr>
          <w:b/>
          <w:bCs/>
          <w:color w:val="252641"/>
          <w:sz w:val="24"/>
          <w:szCs w:val="24"/>
        </w:rPr>
        <w:t>12. INDEMNIFICATION</w:t>
      </w:r>
    </w:p>
    <w:p w14:paraId="53292056" w14:textId="77777777" w:rsidR="001F708B" w:rsidRDefault="00000000">
      <w:pPr>
        <w:spacing w:after="120" w:line="300" w:lineRule="auto"/>
      </w:pPr>
      <w:r>
        <w:rPr>
          <w:b/>
          <w:bCs/>
        </w:rPr>
        <w:t xml:space="preserve">12.1 </w:t>
      </w:r>
      <w:r>
        <w:t>The Client shall indemnify and hold harmless the Provider against any claims, damages, or liabilities arising from the Client's breach of this Agreement, including any claim arising from Client Data the Client did not have lawful authority to process.</w:t>
      </w:r>
    </w:p>
    <w:p w14:paraId="6BCA731C" w14:textId="77777777" w:rsidR="001F708B" w:rsidRDefault="00000000">
      <w:pPr>
        <w:pStyle w:val="Heading1"/>
        <w:spacing w:before="320" w:after="140"/>
      </w:pPr>
      <w:r>
        <w:rPr>
          <w:b/>
          <w:bCs/>
          <w:color w:val="252641"/>
          <w:sz w:val="24"/>
          <w:szCs w:val="24"/>
        </w:rPr>
        <w:t>13. FORCE MAJEURE</w:t>
      </w:r>
    </w:p>
    <w:p w14:paraId="50AEDA47" w14:textId="77777777" w:rsidR="001F708B" w:rsidRDefault="00000000">
      <w:pPr>
        <w:spacing w:after="120" w:line="300" w:lineRule="auto"/>
      </w:pPr>
      <w:r>
        <w:rPr>
          <w:b/>
          <w:bCs/>
        </w:rPr>
        <w:t xml:space="preserve">13.1 </w:t>
      </w:r>
      <w:r>
        <w:t>Neither party shall be liable for any failure or delay in performance under this Agreement resulting from causes beyond its reasonable control, including but not limited to internet or power outages, natural disasters, or governmental action.</w:t>
      </w:r>
    </w:p>
    <w:p w14:paraId="5EF8BF37" w14:textId="77777777" w:rsidR="001F708B" w:rsidRDefault="00000000">
      <w:pPr>
        <w:pStyle w:val="Heading1"/>
        <w:spacing w:before="320" w:after="140"/>
      </w:pPr>
      <w:r>
        <w:rPr>
          <w:b/>
          <w:bCs/>
          <w:color w:val="252641"/>
          <w:sz w:val="24"/>
          <w:szCs w:val="24"/>
        </w:rPr>
        <w:t>14. GOVERNING LAW AND DISPUTE RESOLUTION</w:t>
      </w:r>
    </w:p>
    <w:p w14:paraId="07CC90A1" w14:textId="77777777" w:rsidR="001F708B" w:rsidRDefault="00000000">
      <w:pPr>
        <w:spacing w:after="120" w:line="300" w:lineRule="auto"/>
      </w:pPr>
      <w:r>
        <w:rPr>
          <w:b/>
          <w:bCs/>
        </w:rPr>
        <w:t xml:space="preserve">14.1 </w:t>
      </w:r>
      <w:r>
        <w:t>This Agreement shall be governed by and construed in accordance with the laws of the Republic of Uganda.</w:t>
      </w:r>
    </w:p>
    <w:p w14:paraId="4DD51654" w14:textId="77777777" w:rsidR="001F708B" w:rsidRDefault="00000000">
      <w:pPr>
        <w:spacing w:after="120" w:line="300" w:lineRule="auto"/>
      </w:pPr>
      <w:r>
        <w:rPr>
          <w:b/>
          <w:bCs/>
        </w:rPr>
        <w:t xml:space="preserve">14.2 </w:t>
      </w:r>
      <w:r>
        <w:t>The parties shall first attempt to resolve any dispute arising from this Agreement through good-faith negotiation. If unresolved within thirty (30) days, the dispute shall be submitted to the exclusive jurisdiction of the courts of Uganda.</w:t>
      </w:r>
    </w:p>
    <w:p w14:paraId="02C663F2" w14:textId="77777777" w:rsidR="001F708B" w:rsidRDefault="00000000">
      <w:pPr>
        <w:pStyle w:val="Heading1"/>
        <w:spacing w:before="320" w:after="140"/>
      </w:pPr>
      <w:r>
        <w:rPr>
          <w:b/>
          <w:bCs/>
          <w:color w:val="252641"/>
          <w:sz w:val="24"/>
          <w:szCs w:val="24"/>
        </w:rPr>
        <w:t>15. GENERAL PROVISIONS</w:t>
      </w:r>
    </w:p>
    <w:p w14:paraId="0FF4DCB6" w14:textId="77777777" w:rsidR="001F708B" w:rsidRDefault="00000000">
      <w:pPr>
        <w:spacing w:after="120" w:line="300" w:lineRule="auto"/>
      </w:pPr>
      <w:r>
        <w:rPr>
          <w:b/>
          <w:bCs/>
        </w:rPr>
        <w:lastRenderedPageBreak/>
        <w:t xml:space="preserve">15.1 </w:t>
      </w:r>
      <w:r>
        <w:t>This Agreement, together with the Provider's Terms and Conditions and Privacy Policy (incorporated herein by reference), constitutes the entire agreement between the parties and supersedes all prior discussions or agreements relating to its subject matter.</w:t>
      </w:r>
    </w:p>
    <w:p w14:paraId="3FC3E286" w14:textId="77777777" w:rsidR="001F708B" w:rsidRDefault="00000000">
      <w:pPr>
        <w:spacing w:after="120" w:line="300" w:lineRule="auto"/>
      </w:pPr>
      <w:r>
        <w:rPr>
          <w:b/>
          <w:bCs/>
        </w:rPr>
        <w:t xml:space="preserve">15.2 </w:t>
      </w:r>
      <w:r>
        <w:t>No amendment to this Agreement shall be effective unless made in writing and signed by both parties, save for updates to the Provider's published Terms and Conditions made in accordance with their own amendment provisions.</w:t>
      </w:r>
    </w:p>
    <w:p w14:paraId="58D60632" w14:textId="77777777" w:rsidR="001F708B" w:rsidRDefault="00000000">
      <w:pPr>
        <w:spacing w:after="120" w:line="300" w:lineRule="auto"/>
      </w:pPr>
      <w:r>
        <w:rPr>
          <w:b/>
          <w:bCs/>
        </w:rPr>
        <w:t xml:space="preserve">15.3 </w:t>
      </w:r>
      <w:r>
        <w:t>If any provision of this Agreement is held invalid or unenforceable, the remaining provisions shall continue in full force and effect.</w:t>
      </w:r>
    </w:p>
    <w:p w14:paraId="25B88C00" w14:textId="77777777" w:rsidR="001F708B" w:rsidRDefault="00000000">
      <w:pPr>
        <w:spacing w:after="120" w:line="300" w:lineRule="auto"/>
      </w:pPr>
      <w:r>
        <w:rPr>
          <w:b/>
          <w:bCs/>
        </w:rPr>
        <w:t xml:space="preserve">15.4 </w:t>
      </w:r>
      <w:r>
        <w:t>Neither party may assign this Agreement without the prior written consent of the other party, save that the Provider may assign this Agreement in connection with a merger, acquisition, or sale of substantially all its assets.</w:t>
      </w:r>
    </w:p>
    <w:p w14:paraId="33DF9BB1" w14:textId="77777777" w:rsidR="001F708B" w:rsidRDefault="00000000">
      <w:r>
        <w:br w:type="page"/>
      </w:r>
    </w:p>
    <w:p w14:paraId="246497EA" w14:textId="77777777" w:rsidR="001F708B" w:rsidRDefault="00000000">
      <w:pPr>
        <w:pStyle w:val="Heading1"/>
        <w:spacing w:before="320" w:after="160"/>
      </w:pPr>
      <w:r>
        <w:rPr>
          <w:b/>
          <w:bCs/>
          <w:color w:val="252641"/>
        </w:rPr>
        <w:lastRenderedPageBreak/>
        <w:t>SIGNATURES</w:t>
      </w:r>
    </w:p>
    <w:p w14:paraId="4224B1D7" w14:textId="77777777" w:rsidR="001F708B" w:rsidRDefault="00000000">
      <w:pPr>
        <w:spacing w:after="160" w:line="300" w:lineRule="auto"/>
      </w:pPr>
      <w:r>
        <w:t>IN WITNESS WHEREOF, the parties have executed this Agreement as of the Effective Date first written above.</w:t>
      </w:r>
    </w:p>
    <w:p w14:paraId="14C76A09" w14:textId="77777777" w:rsidR="001F708B" w:rsidRDefault="001F708B">
      <w:pPr>
        <w:spacing w:before="600"/>
      </w:pPr>
    </w:p>
    <w:tbl>
      <w:tblPr>
        <w:tblW w:w="5000" w:type="pct"/>
        <w:tblCellMar>
          <w:left w:w="10" w:type="dxa"/>
          <w:right w:w="10" w:type="dxa"/>
        </w:tblCellMar>
        <w:tblLook w:val="04A0" w:firstRow="1" w:lastRow="0" w:firstColumn="1" w:lastColumn="0" w:noHBand="0" w:noVBand="1"/>
      </w:tblPr>
      <w:tblGrid>
        <w:gridCol w:w="4513"/>
        <w:gridCol w:w="4513"/>
      </w:tblGrid>
      <w:tr w:rsidR="001F708B" w14:paraId="150FCEBC" w14:textId="77777777">
        <w:tblPrEx>
          <w:tblCellMar>
            <w:top w:w="0" w:type="dxa"/>
            <w:bottom w:w="0" w:type="dxa"/>
          </w:tblCellMar>
        </w:tblPrEx>
        <w:tc>
          <w:tcPr>
            <w:tcW w:w="4500" w:type="dxa"/>
          </w:tcPr>
          <w:p w14:paraId="413BA872" w14:textId="77777777" w:rsidR="001F708B" w:rsidRDefault="00000000">
            <w:pPr>
              <w:spacing w:after="600"/>
            </w:pPr>
            <w:r>
              <w:t>For and on behalf of SPOTNET TECHNOLOGIES</w:t>
            </w:r>
          </w:p>
          <w:p w14:paraId="28B9FAB4" w14:textId="77777777" w:rsidR="001F708B" w:rsidRDefault="00000000">
            <w:pPr>
              <w:spacing w:after="80"/>
            </w:pPr>
            <w:r>
              <w:t>_________________________________</w:t>
            </w:r>
          </w:p>
          <w:p w14:paraId="01D38457" w14:textId="77777777" w:rsidR="001F708B" w:rsidRDefault="00000000">
            <w:pPr>
              <w:spacing w:after="400"/>
            </w:pPr>
            <w:r>
              <w:t>Signature</w:t>
            </w:r>
          </w:p>
          <w:p w14:paraId="2A88B2E2" w14:textId="77777777" w:rsidR="001F708B" w:rsidRDefault="00000000">
            <w:pPr>
              <w:spacing w:after="300"/>
            </w:pPr>
            <w:r>
              <w:t>Name: _______________________________</w:t>
            </w:r>
          </w:p>
          <w:p w14:paraId="59434133" w14:textId="77777777" w:rsidR="001F708B" w:rsidRDefault="00000000">
            <w:pPr>
              <w:spacing w:after="300"/>
            </w:pPr>
            <w:r>
              <w:t>Title: ________________________________</w:t>
            </w:r>
          </w:p>
          <w:p w14:paraId="04291BBF" w14:textId="77777777" w:rsidR="001F708B" w:rsidRDefault="00000000">
            <w:r>
              <w:t>Date: ________________________________</w:t>
            </w:r>
          </w:p>
        </w:tc>
        <w:tc>
          <w:tcPr>
            <w:tcW w:w="4500" w:type="dxa"/>
          </w:tcPr>
          <w:p w14:paraId="381A162D" w14:textId="77777777" w:rsidR="001F708B" w:rsidRDefault="00000000">
            <w:pPr>
              <w:spacing w:after="600"/>
            </w:pPr>
            <w:r>
              <w:t>For and on behalf of THE CLIENT</w:t>
            </w:r>
          </w:p>
          <w:p w14:paraId="5BD18121" w14:textId="77777777" w:rsidR="001F708B" w:rsidRDefault="00000000">
            <w:pPr>
              <w:spacing w:after="80"/>
            </w:pPr>
            <w:r>
              <w:t>_________________________________</w:t>
            </w:r>
          </w:p>
          <w:p w14:paraId="0F53C574" w14:textId="77777777" w:rsidR="001F708B" w:rsidRDefault="00000000">
            <w:pPr>
              <w:spacing w:after="400"/>
            </w:pPr>
            <w:r>
              <w:t>Signature</w:t>
            </w:r>
          </w:p>
          <w:p w14:paraId="1BCAAD4A" w14:textId="77777777" w:rsidR="001F708B" w:rsidRDefault="00000000">
            <w:pPr>
              <w:spacing w:after="300"/>
            </w:pPr>
            <w:r>
              <w:t>Name: _______________________________</w:t>
            </w:r>
          </w:p>
          <w:p w14:paraId="4966A18F" w14:textId="77777777" w:rsidR="001F708B" w:rsidRDefault="00000000">
            <w:pPr>
              <w:spacing w:after="300"/>
            </w:pPr>
            <w:r>
              <w:t>Title: ________________________________</w:t>
            </w:r>
          </w:p>
          <w:p w14:paraId="0150D534" w14:textId="77777777" w:rsidR="001F708B" w:rsidRDefault="00000000">
            <w:r>
              <w:t>Date: ________________________________</w:t>
            </w:r>
          </w:p>
        </w:tc>
      </w:tr>
    </w:tbl>
    <w:p w14:paraId="1A7AC789" w14:textId="77777777" w:rsidR="004D252F" w:rsidRDefault="004D252F"/>
    <w:sectPr w:rsidR="004D25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30FEA" w14:textId="77777777" w:rsidR="004D252F" w:rsidRDefault="004D252F">
      <w:r>
        <w:separator/>
      </w:r>
    </w:p>
  </w:endnote>
  <w:endnote w:type="continuationSeparator" w:id="0">
    <w:p w14:paraId="30934D37" w14:textId="77777777" w:rsidR="004D252F" w:rsidRDefault="004D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2B17" w14:textId="77777777" w:rsidR="001F708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71675">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47167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000E2" w14:textId="77777777" w:rsidR="004D252F" w:rsidRDefault="004D252F">
      <w:r>
        <w:separator/>
      </w:r>
    </w:p>
  </w:footnote>
  <w:footnote w:type="continuationSeparator" w:id="0">
    <w:p w14:paraId="3B7C45E6" w14:textId="77777777" w:rsidR="004D252F" w:rsidRDefault="004D2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A8C1" w14:textId="77777777" w:rsidR="001F708B" w:rsidRDefault="00000000">
    <w:pPr>
      <w:jc w:val="right"/>
    </w:pPr>
    <w:proofErr w:type="spellStart"/>
    <w:r>
      <w:rPr>
        <w:color w:val="999999"/>
        <w:sz w:val="16"/>
        <w:szCs w:val="16"/>
      </w:rPr>
      <w:t>Edlink</w:t>
    </w:r>
    <w:proofErr w:type="spellEnd"/>
    <w:r>
      <w:rPr>
        <w:color w:val="999999"/>
        <w:sz w:val="16"/>
        <w:szCs w:val="16"/>
      </w:rPr>
      <w:t xml:space="preserve"> — Software License and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D2A54"/>
    <w:multiLevelType w:val="hybridMultilevel"/>
    <w:tmpl w:val="295CF26C"/>
    <w:lvl w:ilvl="0" w:tplc="D87CAB3E">
      <w:start w:val="1"/>
      <w:numFmt w:val="bullet"/>
      <w:lvlText w:val="●"/>
      <w:lvlJc w:val="left"/>
      <w:pPr>
        <w:ind w:left="720" w:hanging="360"/>
      </w:pPr>
    </w:lvl>
    <w:lvl w:ilvl="1" w:tplc="E67A9AEE">
      <w:start w:val="1"/>
      <w:numFmt w:val="bullet"/>
      <w:lvlText w:val="○"/>
      <w:lvlJc w:val="left"/>
      <w:pPr>
        <w:ind w:left="1440" w:hanging="360"/>
      </w:pPr>
    </w:lvl>
    <w:lvl w:ilvl="2" w:tplc="14321586">
      <w:start w:val="1"/>
      <w:numFmt w:val="bullet"/>
      <w:lvlText w:val="■"/>
      <w:lvlJc w:val="left"/>
      <w:pPr>
        <w:ind w:left="2160" w:hanging="360"/>
      </w:pPr>
    </w:lvl>
    <w:lvl w:ilvl="3" w:tplc="2E5E4654">
      <w:start w:val="1"/>
      <w:numFmt w:val="bullet"/>
      <w:lvlText w:val="●"/>
      <w:lvlJc w:val="left"/>
      <w:pPr>
        <w:ind w:left="2880" w:hanging="360"/>
      </w:pPr>
    </w:lvl>
    <w:lvl w:ilvl="4" w:tplc="94A02550">
      <w:start w:val="1"/>
      <w:numFmt w:val="bullet"/>
      <w:lvlText w:val="○"/>
      <w:lvlJc w:val="left"/>
      <w:pPr>
        <w:ind w:left="3600" w:hanging="360"/>
      </w:pPr>
    </w:lvl>
    <w:lvl w:ilvl="5" w:tplc="E2CE73FC">
      <w:start w:val="1"/>
      <w:numFmt w:val="bullet"/>
      <w:lvlText w:val="■"/>
      <w:lvlJc w:val="left"/>
      <w:pPr>
        <w:ind w:left="4320" w:hanging="360"/>
      </w:pPr>
    </w:lvl>
    <w:lvl w:ilvl="6" w:tplc="22C683AA">
      <w:start w:val="1"/>
      <w:numFmt w:val="bullet"/>
      <w:lvlText w:val="●"/>
      <w:lvlJc w:val="left"/>
      <w:pPr>
        <w:ind w:left="5040" w:hanging="360"/>
      </w:pPr>
    </w:lvl>
    <w:lvl w:ilvl="7" w:tplc="B9F2FB90">
      <w:start w:val="1"/>
      <w:numFmt w:val="bullet"/>
      <w:lvlText w:val="●"/>
      <w:lvlJc w:val="left"/>
      <w:pPr>
        <w:ind w:left="5760" w:hanging="360"/>
      </w:pPr>
    </w:lvl>
    <w:lvl w:ilvl="8" w:tplc="466C1C7A">
      <w:start w:val="1"/>
      <w:numFmt w:val="bullet"/>
      <w:lvlText w:val="●"/>
      <w:lvlJc w:val="left"/>
      <w:pPr>
        <w:ind w:left="6480" w:hanging="360"/>
      </w:pPr>
    </w:lvl>
  </w:abstractNum>
  <w:num w:numId="1" w16cid:durableId="1716276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8B"/>
    <w:rsid w:val="001F708B"/>
    <w:rsid w:val="003375A0"/>
    <w:rsid w:val="00471675"/>
    <w:rsid w:val="004D252F"/>
    <w:rsid w:val="00C4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ED4F"/>
  <w15:docId w15:val="{5B301212-2D49-427A-8161-290FC9A0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1448</Words>
  <Characters>8616</Characters>
  <Application>Microsoft Office Word</Application>
  <DocSecurity>0</DocSecurity>
  <Lines>277</Lines>
  <Paragraphs>209</Paragraphs>
  <ScaleCrop>false</ScaleCrop>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osxent .</cp:lastModifiedBy>
  <cp:revision>2</cp:revision>
  <dcterms:created xsi:type="dcterms:W3CDTF">2026-07-23T22:34:00Z</dcterms:created>
  <dcterms:modified xsi:type="dcterms:W3CDTF">2026-07-23T22:34:00Z</dcterms:modified>
</cp:coreProperties>
</file>