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5E0D3" w14:textId="02D7E7AE" w:rsidR="00F537E0" w:rsidRDefault="00FD7B6D">
      <w:pPr>
        <w:jc w:val="center"/>
        <w:rPr>
          <w:b/>
          <w:sz w:val="28"/>
          <w:szCs w:val="28"/>
        </w:rPr>
      </w:pPr>
      <w:r>
        <w:rPr>
          <w:b/>
          <w:sz w:val="28"/>
          <w:szCs w:val="28"/>
        </w:rPr>
        <w:t>KLASIFIKASI KANKER PARU-PARU MENGGUNAKAN METODE DECISION TREE DAN K-NEAREST NEIGHBOR</w:t>
      </w:r>
    </w:p>
    <w:p w14:paraId="77493F0B" w14:textId="77777777" w:rsidR="00F537E0" w:rsidRPr="00FD7B6D" w:rsidRDefault="00F537E0">
      <w:pPr>
        <w:pBdr>
          <w:top w:val="nil"/>
          <w:left w:val="nil"/>
          <w:bottom w:val="nil"/>
          <w:right w:val="nil"/>
          <w:between w:val="nil"/>
        </w:pBdr>
        <w:jc w:val="center"/>
        <w:rPr>
          <w:b/>
          <w:iCs/>
          <w:color w:val="000000"/>
          <w:sz w:val="20"/>
          <w:szCs w:val="20"/>
        </w:rPr>
      </w:pPr>
    </w:p>
    <w:p w14:paraId="50048381" w14:textId="487226C6" w:rsidR="00F537E0" w:rsidRDefault="00AF296E">
      <w:pPr>
        <w:pBdr>
          <w:top w:val="nil"/>
          <w:left w:val="nil"/>
          <w:bottom w:val="nil"/>
          <w:right w:val="nil"/>
          <w:between w:val="nil"/>
        </w:pBdr>
        <w:jc w:val="center"/>
        <w:rPr>
          <w:color w:val="000000"/>
          <w:sz w:val="20"/>
          <w:szCs w:val="20"/>
        </w:rPr>
      </w:pPr>
      <w:r>
        <w:rPr>
          <w:b/>
          <w:sz w:val="20"/>
          <w:szCs w:val="20"/>
        </w:rPr>
        <w:t>Muhammad A</w:t>
      </w:r>
      <w:r>
        <w:rPr>
          <w:b/>
          <w:color w:val="000000"/>
          <w:sz w:val="20"/>
          <w:szCs w:val="20"/>
        </w:rPr>
        <w:t>1</w:t>
      </w:r>
      <w:r>
        <w:rPr>
          <w:b/>
          <w:sz w:val="20"/>
          <w:szCs w:val="20"/>
        </w:rPr>
        <w:t xml:space="preserve"> Husein</w:t>
      </w:r>
      <w:r>
        <w:rPr>
          <w:b/>
          <w:color w:val="000000"/>
          <w:sz w:val="20"/>
          <w:szCs w:val="20"/>
          <w:vertAlign w:val="superscript"/>
        </w:rPr>
        <w:t>1</w:t>
      </w:r>
      <w:r>
        <w:rPr>
          <w:b/>
          <w:color w:val="000000"/>
          <w:sz w:val="20"/>
          <w:szCs w:val="20"/>
        </w:rPr>
        <w:t xml:space="preserve">, </w:t>
      </w:r>
      <w:r>
        <w:rPr>
          <w:b/>
          <w:sz w:val="20"/>
          <w:szCs w:val="20"/>
        </w:rPr>
        <w:t>Rizka Musyarofatul Hidayah</w:t>
      </w:r>
      <w:r>
        <w:rPr>
          <w:b/>
          <w:color w:val="000000"/>
          <w:sz w:val="20"/>
          <w:szCs w:val="20"/>
          <w:vertAlign w:val="superscript"/>
        </w:rPr>
        <w:t>2</w:t>
      </w:r>
      <w:r>
        <w:rPr>
          <w:b/>
          <w:color w:val="000000"/>
          <w:sz w:val="20"/>
          <w:szCs w:val="20"/>
        </w:rPr>
        <w:t xml:space="preserve">, </w:t>
      </w:r>
      <w:r>
        <w:rPr>
          <w:b/>
          <w:sz w:val="20"/>
          <w:szCs w:val="20"/>
        </w:rPr>
        <w:t>Sendy Joan Kevin</w:t>
      </w:r>
      <w:r>
        <w:rPr>
          <w:b/>
          <w:color w:val="000000"/>
          <w:sz w:val="20"/>
          <w:szCs w:val="20"/>
          <w:vertAlign w:val="superscript"/>
        </w:rPr>
        <w:t>3</w:t>
      </w:r>
      <w:r>
        <w:rPr>
          <w:color w:val="000000"/>
          <w:sz w:val="20"/>
          <w:szCs w:val="20"/>
        </w:rPr>
        <w:t xml:space="preserve"> </w:t>
      </w:r>
    </w:p>
    <w:p w14:paraId="21D75D19" w14:textId="77777777" w:rsidR="00F537E0" w:rsidRDefault="00F537E0">
      <w:pPr>
        <w:pBdr>
          <w:top w:val="nil"/>
          <w:left w:val="nil"/>
          <w:bottom w:val="nil"/>
          <w:right w:val="nil"/>
          <w:between w:val="nil"/>
        </w:pBdr>
        <w:jc w:val="center"/>
        <w:rPr>
          <w:color w:val="000000"/>
          <w:sz w:val="20"/>
          <w:szCs w:val="20"/>
        </w:rPr>
      </w:pPr>
    </w:p>
    <w:p w14:paraId="5E1B5C13" w14:textId="64271E90" w:rsidR="00F537E0" w:rsidRDefault="00AF296E">
      <w:pPr>
        <w:pBdr>
          <w:top w:val="nil"/>
          <w:left w:val="nil"/>
          <w:bottom w:val="nil"/>
          <w:right w:val="nil"/>
          <w:between w:val="nil"/>
        </w:pBdr>
        <w:jc w:val="center"/>
        <w:rPr>
          <w:color w:val="000000"/>
          <w:sz w:val="20"/>
          <w:szCs w:val="20"/>
        </w:rPr>
      </w:pPr>
      <w:r>
        <w:rPr>
          <w:color w:val="000000"/>
          <w:sz w:val="20"/>
          <w:szCs w:val="20"/>
          <w:vertAlign w:val="superscript"/>
        </w:rPr>
        <w:t>1,2</w:t>
      </w:r>
      <w:r w:rsidR="00FD7B6D">
        <w:rPr>
          <w:color w:val="000000"/>
          <w:sz w:val="20"/>
          <w:szCs w:val="20"/>
          <w:vertAlign w:val="superscript"/>
        </w:rPr>
        <w:t>,3</w:t>
      </w:r>
      <w:r>
        <w:rPr>
          <w:color w:val="000000"/>
          <w:sz w:val="20"/>
          <w:szCs w:val="20"/>
          <w:vertAlign w:val="superscript"/>
        </w:rPr>
        <w:t xml:space="preserve"> </w:t>
      </w:r>
      <w:r>
        <w:rPr>
          <w:sz w:val="20"/>
          <w:szCs w:val="20"/>
        </w:rPr>
        <w:t>Prodi</w:t>
      </w:r>
      <w:r>
        <w:rPr>
          <w:color w:val="000000"/>
          <w:sz w:val="20"/>
          <w:szCs w:val="20"/>
        </w:rPr>
        <w:t xml:space="preserve"> Te</w:t>
      </w:r>
      <w:r>
        <w:rPr>
          <w:sz w:val="20"/>
          <w:szCs w:val="20"/>
        </w:rPr>
        <w:t>knik Informatika</w:t>
      </w:r>
      <w:r>
        <w:rPr>
          <w:color w:val="000000"/>
          <w:sz w:val="20"/>
          <w:szCs w:val="20"/>
        </w:rPr>
        <w:t xml:space="preserve">, </w:t>
      </w:r>
      <w:r>
        <w:rPr>
          <w:sz w:val="20"/>
          <w:szCs w:val="20"/>
        </w:rPr>
        <w:t>Jurusan</w:t>
      </w:r>
      <w:r>
        <w:rPr>
          <w:color w:val="000000"/>
          <w:sz w:val="20"/>
          <w:szCs w:val="20"/>
        </w:rPr>
        <w:t xml:space="preserve"> Teknologi Informasi, </w:t>
      </w:r>
      <w:r>
        <w:rPr>
          <w:sz w:val="20"/>
          <w:szCs w:val="20"/>
        </w:rPr>
        <w:t>Politeknik Negeri Malang</w:t>
      </w:r>
      <w:r>
        <w:rPr>
          <w:color w:val="000000"/>
          <w:sz w:val="20"/>
          <w:szCs w:val="20"/>
        </w:rPr>
        <w:t xml:space="preserve"> </w:t>
      </w:r>
    </w:p>
    <w:bookmarkStart w:id="0" w:name="_gjdgxs" w:colFirst="0" w:colLast="0"/>
    <w:bookmarkEnd w:id="0"/>
    <w:p w14:paraId="5AA8367E" w14:textId="29252281" w:rsidR="00F537E0" w:rsidRDefault="009D4EC8">
      <w:pPr>
        <w:pBdr>
          <w:top w:val="nil"/>
          <w:left w:val="nil"/>
          <w:bottom w:val="nil"/>
          <w:right w:val="nil"/>
          <w:between w:val="nil"/>
        </w:pBdr>
        <w:jc w:val="center"/>
        <w:rPr>
          <w:color w:val="000000"/>
          <w:sz w:val="20"/>
          <w:szCs w:val="20"/>
        </w:rPr>
      </w:pPr>
      <w:r>
        <w:rPr>
          <w:color w:val="000000"/>
          <w:sz w:val="20"/>
          <w:szCs w:val="20"/>
          <w:vertAlign w:val="superscript"/>
        </w:rPr>
        <w:fldChar w:fldCharType="begin"/>
      </w:r>
      <w:r>
        <w:rPr>
          <w:color w:val="000000"/>
          <w:sz w:val="20"/>
          <w:szCs w:val="20"/>
          <w:vertAlign w:val="superscript"/>
        </w:rPr>
        <w:instrText xml:space="preserve"> HYPERLINK "mailto:1</w:instrText>
      </w:r>
      <w:r>
        <w:rPr>
          <w:sz w:val="20"/>
          <w:szCs w:val="20"/>
        </w:rPr>
        <w:instrText>2041720040@student.polinema.ac.id</w:instrText>
      </w:r>
      <w:r>
        <w:rPr>
          <w:color w:val="000000"/>
          <w:sz w:val="20"/>
          <w:szCs w:val="20"/>
          <w:vertAlign w:val="superscript"/>
        </w:rPr>
        <w:instrText xml:space="preserve">" </w:instrText>
      </w:r>
      <w:r>
        <w:rPr>
          <w:color w:val="000000"/>
          <w:sz w:val="20"/>
          <w:szCs w:val="20"/>
          <w:vertAlign w:val="superscript"/>
        </w:rPr>
        <w:fldChar w:fldCharType="separate"/>
      </w:r>
      <w:r w:rsidRPr="00772B88">
        <w:rPr>
          <w:rStyle w:val="Hyperlink"/>
          <w:sz w:val="20"/>
          <w:szCs w:val="20"/>
          <w:vertAlign w:val="superscript"/>
        </w:rPr>
        <w:t>1</w:t>
      </w:r>
      <w:r w:rsidRPr="00772B88">
        <w:rPr>
          <w:rStyle w:val="Hyperlink"/>
          <w:sz w:val="20"/>
          <w:szCs w:val="20"/>
        </w:rPr>
        <w:t>2041720040@student.polinema.ac.id</w:t>
      </w:r>
      <w:r>
        <w:rPr>
          <w:color w:val="000000"/>
          <w:sz w:val="20"/>
          <w:szCs w:val="20"/>
          <w:vertAlign w:val="superscript"/>
        </w:rPr>
        <w:fldChar w:fldCharType="end"/>
      </w:r>
      <w:r w:rsidR="00AF296E">
        <w:rPr>
          <w:color w:val="000000"/>
          <w:sz w:val="20"/>
          <w:szCs w:val="20"/>
        </w:rPr>
        <w:t>,</w:t>
      </w:r>
      <w:r>
        <w:rPr>
          <w:color w:val="000000"/>
          <w:sz w:val="20"/>
          <w:szCs w:val="20"/>
        </w:rPr>
        <w:t xml:space="preserve"> </w:t>
      </w:r>
      <w:r w:rsidR="00AF296E">
        <w:rPr>
          <w:color w:val="000000"/>
          <w:sz w:val="20"/>
          <w:szCs w:val="20"/>
          <w:vertAlign w:val="superscript"/>
        </w:rPr>
        <w:t xml:space="preserve">2  </w:t>
      </w:r>
      <w:hyperlink r:id="rId8" w:history="1">
        <w:r w:rsidRPr="00772B88">
          <w:rPr>
            <w:rStyle w:val="Hyperlink"/>
            <w:sz w:val="20"/>
            <w:szCs w:val="20"/>
          </w:rPr>
          <w:t>rizkamusyarofatul@gmail.com</w:t>
        </w:r>
      </w:hyperlink>
      <w:r>
        <w:rPr>
          <w:color w:val="000000"/>
          <w:sz w:val="20"/>
          <w:szCs w:val="20"/>
        </w:rPr>
        <w:t xml:space="preserve">, </w:t>
      </w:r>
      <w:r w:rsidR="00AF296E">
        <w:rPr>
          <w:color w:val="000000"/>
          <w:sz w:val="20"/>
          <w:szCs w:val="20"/>
          <w:vertAlign w:val="superscript"/>
        </w:rPr>
        <w:t xml:space="preserve">3  </w:t>
      </w:r>
      <w:r w:rsidR="00AF296E">
        <w:rPr>
          <w:color w:val="000000"/>
          <w:sz w:val="20"/>
          <w:szCs w:val="20"/>
        </w:rPr>
        <w:t xml:space="preserve"> </w:t>
      </w:r>
      <w:hyperlink r:id="rId9" w:history="1">
        <w:r w:rsidR="00986A41" w:rsidRPr="00772B88">
          <w:rPr>
            <w:rStyle w:val="Hyperlink"/>
            <w:sz w:val="20"/>
            <w:szCs w:val="20"/>
          </w:rPr>
          <w:t>sendyjoan5@gmail.com</w:t>
        </w:r>
      </w:hyperlink>
      <w:r w:rsidR="00986A41">
        <w:rPr>
          <w:color w:val="000000"/>
          <w:sz w:val="20"/>
          <w:szCs w:val="20"/>
        </w:rPr>
        <w:t xml:space="preserve"> </w:t>
      </w:r>
    </w:p>
    <w:p w14:paraId="023F67B4" w14:textId="77777777" w:rsidR="00F537E0" w:rsidRDefault="00AF296E">
      <w:pPr>
        <w:pBdr>
          <w:top w:val="nil"/>
          <w:left w:val="nil"/>
          <w:bottom w:val="nil"/>
          <w:right w:val="nil"/>
          <w:between w:val="nil"/>
        </w:pBdr>
        <w:jc w:val="center"/>
        <w:rPr>
          <w:color w:val="000000"/>
          <w:sz w:val="20"/>
          <w:szCs w:val="20"/>
        </w:rPr>
      </w:pPr>
      <w:r>
        <w:rPr>
          <w:noProof/>
        </w:rPr>
        <mc:AlternateContent>
          <mc:Choice Requires="wpg">
            <w:drawing>
              <wp:anchor distT="0" distB="0" distL="114300" distR="114300" simplePos="0" relativeHeight="251658240" behindDoc="0" locked="0" layoutInCell="1" hidden="0" allowOverlap="1" wp14:anchorId="083C8F80" wp14:editId="1659C7CB">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346000" y="3866360"/>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oel="http://schemas.microsoft.com/office/2019/extlst"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14:paraId="557A1565" w14:textId="77777777" w:rsidR="00F537E0" w:rsidRDefault="00F537E0">
      <w:pPr>
        <w:pBdr>
          <w:top w:val="nil"/>
          <w:left w:val="nil"/>
          <w:bottom w:val="nil"/>
          <w:right w:val="nil"/>
          <w:between w:val="nil"/>
        </w:pBdr>
        <w:jc w:val="center"/>
        <w:rPr>
          <w:color w:val="000000"/>
          <w:sz w:val="20"/>
          <w:szCs w:val="20"/>
        </w:rPr>
      </w:pPr>
    </w:p>
    <w:p w14:paraId="47939597" w14:textId="0FC6B9EE" w:rsidR="00F537E0" w:rsidRDefault="00AF296E">
      <w:pPr>
        <w:jc w:val="both"/>
        <w:rPr>
          <w:b/>
          <w:sz w:val="21"/>
          <w:szCs w:val="21"/>
          <w:highlight w:val="white"/>
        </w:rPr>
      </w:pPr>
      <w:r>
        <w:rPr>
          <w:b/>
          <w:sz w:val="20"/>
          <w:szCs w:val="20"/>
          <w:highlight w:val="white"/>
        </w:rPr>
        <w:t>Pendahuluan:</w:t>
      </w:r>
      <w:r>
        <w:rPr>
          <w:b/>
          <w:sz w:val="21"/>
          <w:szCs w:val="21"/>
          <w:highlight w:val="white"/>
        </w:rPr>
        <w:t xml:space="preserve"> </w:t>
      </w:r>
      <w:r>
        <w:rPr>
          <w:sz w:val="20"/>
          <w:szCs w:val="20"/>
          <w:highlight w:val="white"/>
        </w:rPr>
        <w:t>Dalam dunia medis Kanker Paru-paru merupakan salah satu penyakit paling mematikan. Menurut Global cancer statistics</w:t>
      </w:r>
      <w:r w:rsidR="009D4EC8">
        <w:rPr>
          <w:sz w:val="20"/>
          <w:szCs w:val="20"/>
          <w:highlight w:val="white"/>
        </w:rPr>
        <w:t xml:space="preserve"> </w:t>
      </w:r>
      <w:r>
        <w:rPr>
          <w:sz w:val="20"/>
          <w:szCs w:val="20"/>
          <w:highlight w:val="white"/>
        </w:rPr>
        <w:t>(Globocan) 2020 mencatat bahwa kematian akibat dari kanker paru-paru meningkat sebesar 34.3783 kasus.</w:t>
      </w:r>
      <w:r w:rsidR="009D4EC8">
        <w:rPr>
          <w:sz w:val="20"/>
          <w:szCs w:val="20"/>
          <w:highlight w:val="white"/>
        </w:rPr>
        <w:t xml:space="preserve"> </w:t>
      </w:r>
      <w:r>
        <w:rPr>
          <w:sz w:val="20"/>
          <w:szCs w:val="20"/>
          <w:highlight w:val="white"/>
        </w:rPr>
        <w:t>Biasanya penyebab dari kanker adalah adanya pertumbuhan sel yang tidak terkontrol pada jaringan paru-paru. Pendekatan (metode) yang dapat dilakukan untuk melakukan klasifikasi tingkat keseriusan penyakit kanker paru-paru berdasarkan data yang diperoleh adalah dengan Decision Tree method dan K-NN Algorithm (K -Nearest Neighbor). Data yang diperoleh merupakan kumpulan faktor penyebab kanker paru-paru yang umum terjadi mulai dari tingkat obesitas,</w:t>
      </w:r>
      <w:r w:rsidR="009D4EC8">
        <w:rPr>
          <w:sz w:val="20"/>
          <w:szCs w:val="20"/>
          <w:highlight w:val="white"/>
        </w:rPr>
        <w:t xml:space="preserve"> </w:t>
      </w:r>
      <w:r>
        <w:rPr>
          <w:sz w:val="20"/>
          <w:szCs w:val="20"/>
          <w:highlight w:val="white"/>
        </w:rPr>
        <w:t>tingkat seringnya merokok,</w:t>
      </w:r>
      <w:r w:rsidR="009D4EC8">
        <w:rPr>
          <w:sz w:val="20"/>
          <w:szCs w:val="20"/>
          <w:highlight w:val="white"/>
        </w:rPr>
        <w:t xml:space="preserve"> </w:t>
      </w:r>
      <w:r>
        <w:rPr>
          <w:sz w:val="20"/>
          <w:szCs w:val="20"/>
          <w:highlight w:val="white"/>
        </w:rPr>
        <w:t>dan lain sebagainya. Kelas klasifikasi yang ada adalah low,</w:t>
      </w:r>
      <w:r w:rsidR="009D4EC8">
        <w:rPr>
          <w:sz w:val="20"/>
          <w:szCs w:val="20"/>
          <w:highlight w:val="white"/>
        </w:rPr>
        <w:t xml:space="preserve"> </w:t>
      </w:r>
      <w:r>
        <w:rPr>
          <w:sz w:val="20"/>
          <w:szCs w:val="20"/>
          <w:highlight w:val="white"/>
        </w:rPr>
        <w:t>medium,</w:t>
      </w:r>
      <w:r w:rsidR="009D4EC8">
        <w:rPr>
          <w:sz w:val="20"/>
          <w:szCs w:val="20"/>
          <w:highlight w:val="white"/>
        </w:rPr>
        <w:t xml:space="preserve"> </w:t>
      </w:r>
      <w:r>
        <w:rPr>
          <w:sz w:val="20"/>
          <w:szCs w:val="20"/>
          <w:highlight w:val="white"/>
        </w:rPr>
        <w:t>high. Metode Decision Tree mengklasifikasikan dan mengidentifikasi masing masing kelas pada faktor penyebab. Dari hasil tersebut akan dilakukan perhitungan dengan k-Nearest Neighbor yang mana menghasilkan tingkat akurasI 100%.</w:t>
      </w:r>
    </w:p>
    <w:p w14:paraId="03DEA0CB" w14:textId="77777777" w:rsidR="00F537E0" w:rsidRDefault="00AF296E">
      <w:pPr>
        <w:jc w:val="both"/>
        <w:rPr>
          <w:sz w:val="20"/>
          <w:szCs w:val="20"/>
        </w:rPr>
      </w:pPr>
      <w:r>
        <w:rPr>
          <w:b/>
          <w:sz w:val="20"/>
          <w:szCs w:val="20"/>
        </w:rPr>
        <w:t xml:space="preserve">Kata </w:t>
      </w:r>
      <w:proofErr w:type="gramStart"/>
      <w:r>
        <w:rPr>
          <w:b/>
          <w:sz w:val="20"/>
          <w:szCs w:val="20"/>
        </w:rPr>
        <w:t>kunci :</w:t>
      </w:r>
      <w:proofErr w:type="gramEnd"/>
      <w:r>
        <w:rPr>
          <w:sz w:val="20"/>
          <w:szCs w:val="20"/>
        </w:rPr>
        <w:t xml:space="preserve"> </w:t>
      </w:r>
      <w:r>
        <w:rPr>
          <w:sz w:val="20"/>
          <w:szCs w:val="20"/>
          <w:highlight w:val="white"/>
        </w:rPr>
        <w:t>Kanker paru-paru</w:t>
      </w:r>
      <w:r>
        <w:rPr>
          <w:sz w:val="20"/>
          <w:szCs w:val="20"/>
        </w:rPr>
        <w:t>; Decision tree; K-Nearst Neighbor.</w:t>
      </w:r>
    </w:p>
    <w:p w14:paraId="0ECB448C" w14:textId="77777777" w:rsidR="00F537E0" w:rsidRDefault="00F537E0">
      <w:pPr>
        <w:jc w:val="both"/>
        <w:rPr>
          <w:sz w:val="20"/>
          <w:szCs w:val="20"/>
        </w:rPr>
      </w:pPr>
    </w:p>
    <w:p w14:paraId="27115633" w14:textId="77777777" w:rsidR="00F537E0" w:rsidRDefault="00AF296E">
      <w:pPr>
        <w:jc w:val="center"/>
        <w:rPr>
          <w:sz w:val="20"/>
          <w:szCs w:val="20"/>
        </w:rPr>
      </w:pPr>
      <w:r>
        <w:rPr>
          <w:b/>
          <w:sz w:val="20"/>
          <w:szCs w:val="20"/>
        </w:rPr>
        <w:t>Abstract</w:t>
      </w:r>
    </w:p>
    <w:p w14:paraId="5F24A3DD" w14:textId="77777777" w:rsidR="00F537E0" w:rsidRDefault="00AF296E">
      <w:pPr>
        <w:spacing w:before="240" w:after="240"/>
        <w:jc w:val="both"/>
        <w:rPr>
          <w:sz w:val="20"/>
          <w:szCs w:val="20"/>
        </w:rPr>
      </w:pPr>
      <w:r>
        <w:rPr>
          <w:b/>
          <w:sz w:val="20"/>
          <w:szCs w:val="20"/>
        </w:rPr>
        <w:t>Introduction:</w:t>
      </w:r>
      <w:r>
        <w:rPr>
          <w:sz w:val="20"/>
          <w:szCs w:val="20"/>
        </w:rPr>
        <w:t xml:space="preserve"> In the medical world Lung Cancer is one of the deadliest diseases. According to the 2020 Global Cancer Statistics (Globocan) notes that deaths from lung cancer have increased by 34,3783 cases. Usually the cause of cancer is the presence of unstable cell growth in lung tissue. The approach (method) that can be used to classify the level of seriousness of lung cancer based on the data obtained is the Decision Tree method and the K-NN (K-Nearest Neighbor) Algorithm. The data obtained is a collection of factors that cause lung cancer that commonly occur, starting from the level of obesity, the level of frequent smoking, and so on. Existing classification class is low, medium, high. The Decision Tree method classifies and identifies each class on causal factors. From these results a calculation will be carried out with k-Nearest Neighbor which produces an accuracy rate of 100%.</w:t>
      </w:r>
    </w:p>
    <w:p w14:paraId="7D4D0EE6" w14:textId="77777777" w:rsidR="00022DEA" w:rsidRDefault="00AF296E" w:rsidP="00022DEA">
      <w:pPr>
        <w:spacing w:before="240" w:after="240"/>
        <w:jc w:val="both"/>
        <w:rPr>
          <w:sz w:val="20"/>
          <w:szCs w:val="20"/>
        </w:rPr>
      </w:pPr>
      <w:proofErr w:type="gramStart"/>
      <w:r>
        <w:rPr>
          <w:b/>
          <w:sz w:val="20"/>
          <w:szCs w:val="20"/>
        </w:rPr>
        <w:t>Keyword :</w:t>
      </w:r>
      <w:proofErr w:type="gramEnd"/>
      <w:r>
        <w:rPr>
          <w:sz w:val="20"/>
          <w:szCs w:val="20"/>
        </w:rPr>
        <w:t xml:space="preserve"> Lung cancer; decision tree; K-Nearest Neighbor.</w:t>
      </w:r>
    </w:p>
    <w:p w14:paraId="57F7E99F" w14:textId="1B35E2DE" w:rsidR="00F537E0" w:rsidRPr="00022DEA" w:rsidRDefault="00AF296E" w:rsidP="00022DEA">
      <w:pPr>
        <w:spacing w:before="240" w:after="240"/>
        <w:jc w:val="both"/>
        <w:rPr>
          <w:sz w:val="20"/>
          <w:szCs w:val="20"/>
        </w:rPr>
        <w:sectPr w:rsidR="00F537E0" w:rsidRPr="00022DEA">
          <w:headerReference w:type="even" r:id="rId11"/>
          <w:headerReference w:type="default" r:id="rId12"/>
          <w:footerReference w:type="even" r:id="rId13"/>
          <w:footerReference w:type="default" r:id="rId14"/>
          <w:pgSz w:w="11907" w:h="16840"/>
          <w:pgMar w:top="1701" w:right="1134" w:bottom="1134" w:left="1701" w:header="851" w:footer="851" w:gutter="0"/>
          <w:pgNumType w:start="1"/>
          <w:cols w:space="720"/>
        </w:sectPr>
      </w:pPr>
      <w:r>
        <w:rPr>
          <w:noProof/>
        </w:rPr>
        <mc:AlternateContent>
          <mc:Choice Requires="wpg">
            <w:drawing>
              <wp:anchor distT="0" distB="0" distL="114300" distR="114300" simplePos="0" relativeHeight="251659264" behindDoc="0" locked="0" layoutInCell="1" hidden="0" allowOverlap="1" wp14:anchorId="0D526342" wp14:editId="2CB68A68">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902554"/>
                          <a:ext cx="5760085"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oel="http://schemas.microsoft.com/office/2019/extlst" xmlns:w16sdtdh="http://schemas.microsoft.com/office/word/2020/wordml/sdtdatahash"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p w14:paraId="5CCA5AEB" w14:textId="6937CDF6" w:rsidR="00F537E0" w:rsidRDefault="00AF296E" w:rsidP="00022DEA">
      <w:pPr>
        <w:numPr>
          <w:ilvl w:val="0"/>
          <w:numId w:val="1"/>
        </w:numPr>
        <w:spacing w:before="240"/>
        <w:ind w:left="270" w:hanging="270"/>
        <w:rPr>
          <w:b/>
          <w:color w:val="000000"/>
          <w:sz w:val="20"/>
          <w:szCs w:val="20"/>
        </w:rPr>
      </w:pPr>
      <w:r>
        <w:rPr>
          <w:b/>
          <w:color w:val="000000"/>
          <w:sz w:val="20"/>
          <w:szCs w:val="20"/>
        </w:rPr>
        <w:t xml:space="preserve">Pendahuluan </w:t>
      </w:r>
    </w:p>
    <w:p w14:paraId="1CE55526" w14:textId="14BB84A7" w:rsidR="00022DEA" w:rsidRDefault="00022DEA" w:rsidP="00022DEA">
      <w:pPr>
        <w:spacing w:before="240"/>
        <w:ind w:firstLine="270"/>
        <w:jc w:val="both"/>
        <w:rPr>
          <w:bCs/>
          <w:color w:val="000000"/>
          <w:sz w:val="20"/>
          <w:szCs w:val="20"/>
        </w:rPr>
      </w:pPr>
      <w:r>
        <w:rPr>
          <w:bCs/>
          <w:color w:val="000000"/>
          <w:sz w:val="20"/>
          <w:szCs w:val="20"/>
        </w:rPr>
        <w:t xml:space="preserve">Kanker paru merupakan penyakit yang terbentuk di paru-paru. Kanker ini juga menjadi salah satu kanker yang umum terjadi di Indonesia. Secara global, kanker paru merupakan penyebab pertama kematian akibat kanker pada pria dan penyebab kedua kematian akbiat kanker pada wanita. Meski sering terjadi pada perokok, kanker paru-paru juga bisa terjadi pada orang yang bukan perokok. Pada orang yang bukan perokok, kanker paru-paru terjadi akibat sering terpapar asap rokok dan orang lain (perokok pasif) atau paparan zat kimia di lingkungan kerja. </w:t>
      </w:r>
    </w:p>
    <w:p w14:paraId="3DC59EC7" w14:textId="50634421" w:rsidR="00022DEA" w:rsidRDefault="00022DEA" w:rsidP="00022DEA">
      <w:pPr>
        <w:spacing w:before="240"/>
        <w:ind w:firstLine="270"/>
        <w:jc w:val="both"/>
        <w:rPr>
          <w:bCs/>
          <w:color w:val="000000"/>
          <w:sz w:val="20"/>
          <w:szCs w:val="20"/>
        </w:rPr>
      </w:pPr>
      <w:r w:rsidRPr="00022DEA">
        <w:rPr>
          <w:bCs/>
          <w:color w:val="000000"/>
          <w:sz w:val="20"/>
          <w:szCs w:val="20"/>
        </w:rPr>
        <w:t>Pada tahun 2018, terdapat 30.023 kasus kanker paru ganas pada laki-laki dan perempuan di Indonesia. Ini membuat kanker paru menjadi kanker ketiga paling umum di Indonesia. Pada tahun 2018, kanker paru menyebabkan 207.210 kematian di Indonesia</w:t>
      </w:r>
      <w:r w:rsidRPr="00A00CBC">
        <w:rPr>
          <w:bCs/>
          <w:color w:val="000000"/>
          <w:sz w:val="20"/>
          <w:szCs w:val="20"/>
        </w:rPr>
        <w:t>.</w:t>
      </w:r>
      <w:sdt>
        <w:sdtPr>
          <w:rPr>
            <w:bCs/>
            <w:color w:val="000000"/>
            <w:sz w:val="20"/>
            <w:szCs w:val="20"/>
          </w:rPr>
          <w:tag w:val="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
          <w:id w:val="1311138263"/>
          <w:placeholder>
            <w:docPart w:val="DefaultPlaceholder_-1854013440"/>
          </w:placeholder>
        </w:sdtPr>
        <w:sdtEndPr/>
        <w:sdtContent>
          <w:r w:rsidR="0080531A">
            <w:t>(</w:t>
          </w:r>
          <w:r w:rsidR="0080531A">
            <w:rPr>
              <w:i/>
              <w:iCs/>
            </w:rPr>
            <w:t>Indonesia</w:t>
          </w:r>
          <w:r w:rsidR="0080531A">
            <w:t>, n.d.)</w:t>
          </w:r>
        </w:sdtContent>
      </w:sdt>
      <w:r w:rsidR="00A00CBC">
        <w:rPr>
          <w:bCs/>
          <w:color w:val="000000"/>
          <w:sz w:val="20"/>
          <w:szCs w:val="20"/>
        </w:rPr>
        <w:t xml:space="preserve"> </w:t>
      </w:r>
    </w:p>
    <w:p w14:paraId="57C196A0" w14:textId="4EB06047" w:rsidR="00A00CBC" w:rsidRDefault="00A00CBC" w:rsidP="00022DEA">
      <w:pPr>
        <w:spacing w:before="240"/>
        <w:ind w:firstLine="270"/>
        <w:jc w:val="both"/>
        <w:rPr>
          <w:bCs/>
          <w:color w:val="000000"/>
          <w:sz w:val="20"/>
          <w:szCs w:val="20"/>
        </w:rPr>
      </w:pPr>
      <w:r>
        <w:rPr>
          <w:bCs/>
          <w:color w:val="000000"/>
          <w:sz w:val="20"/>
          <w:szCs w:val="20"/>
        </w:rPr>
        <w:t xml:space="preserve">Dengan majunya peranan teknologi maka diperlukan sebuah media IT yang dapat membantu </w:t>
      </w:r>
      <w:r>
        <w:rPr>
          <w:bCs/>
          <w:color w:val="000000"/>
          <w:sz w:val="20"/>
          <w:szCs w:val="20"/>
        </w:rPr>
        <w:t xml:space="preserve">petugas ahli dalam menentukan indikasi kanker paru terhadap pasien yang mana dapat diimplementasikan pada sistem kecerdasan buatan. Nantinya perkembangan teknologi ini dapat diterapkan pada rumah sakit yang memiliki keterbatasan spesialis. </w:t>
      </w:r>
    </w:p>
    <w:p w14:paraId="5F6A5C48" w14:textId="78DCA560" w:rsidR="00A00CBC" w:rsidRDefault="00A00CBC" w:rsidP="00022DEA">
      <w:pPr>
        <w:spacing w:before="240"/>
        <w:ind w:firstLine="270"/>
        <w:jc w:val="both"/>
        <w:rPr>
          <w:bCs/>
          <w:color w:val="000000"/>
          <w:sz w:val="20"/>
          <w:szCs w:val="20"/>
        </w:rPr>
      </w:pPr>
      <w:r>
        <w:rPr>
          <w:bCs/>
          <w:color w:val="000000"/>
          <w:sz w:val="20"/>
          <w:szCs w:val="20"/>
        </w:rPr>
        <w:t xml:space="preserve">Implementasi kedalam kecerdasan buatan salah satunya adalah menggunakan jenis </w:t>
      </w:r>
      <w:r>
        <w:rPr>
          <w:bCs/>
          <w:i/>
          <w:iCs/>
          <w:color w:val="000000"/>
          <w:sz w:val="20"/>
          <w:szCs w:val="20"/>
        </w:rPr>
        <w:t>supervised learning.</w:t>
      </w:r>
      <w:r>
        <w:rPr>
          <w:bCs/>
          <w:color w:val="000000"/>
          <w:sz w:val="20"/>
          <w:szCs w:val="20"/>
        </w:rPr>
        <w:t xml:space="preserve"> Dalam menggunakan </w:t>
      </w:r>
      <w:r>
        <w:rPr>
          <w:bCs/>
          <w:i/>
          <w:iCs/>
          <w:color w:val="000000"/>
          <w:sz w:val="20"/>
          <w:szCs w:val="20"/>
        </w:rPr>
        <w:t xml:space="preserve">supervised learning </w:t>
      </w:r>
      <w:r>
        <w:rPr>
          <w:bCs/>
          <w:color w:val="000000"/>
          <w:sz w:val="20"/>
          <w:szCs w:val="20"/>
        </w:rPr>
        <w:t xml:space="preserve">sendiri terdapat berbagai macam metode yang tersedia. Beberapa diantaranya dan yang akan kami pakai adalah metode </w:t>
      </w:r>
      <w:r>
        <w:rPr>
          <w:bCs/>
          <w:i/>
          <w:iCs/>
          <w:color w:val="000000"/>
          <w:sz w:val="20"/>
          <w:szCs w:val="20"/>
        </w:rPr>
        <w:t xml:space="preserve">Decision Tree </w:t>
      </w:r>
      <w:r>
        <w:rPr>
          <w:bCs/>
          <w:color w:val="000000"/>
          <w:sz w:val="20"/>
          <w:szCs w:val="20"/>
        </w:rPr>
        <w:t xml:space="preserve">dan </w:t>
      </w:r>
      <w:r>
        <w:rPr>
          <w:bCs/>
          <w:i/>
          <w:iCs/>
          <w:color w:val="000000"/>
          <w:sz w:val="20"/>
          <w:szCs w:val="20"/>
        </w:rPr>
        <w:t>K Nearest Neighbor.</w:t>
      </w:r>
      <w:r>
        <w:rPr>
          <w:bCs/>
          <w:color w:val="000000"/>
          <w:sz w:val="20"/>
          <w:szCs w:val="20"/>
        </w:rPr>
        <w:t xml:space="preserve"> Kedua metode ini memiliki tingkatan akurasi yang tinggi dalam melakukan klasifikasi terhadap data yang telah tersedia. </w:t>
      </w:r>
    </w:p>
    <w:p w14:paraId="49D25F2D" w14:textId="54312683" w:rsidR="00A00CBC" w:rsidRPr="00A00CBC" w:rsidRDefault="00A00CBC" w:rsidP="00022DEA">
      <w:pPr>
        <w:spacing w:before="240"/>
        <w:ind w:firstLine="270"/>
        <w:jc w:val="both"/>
      </w:pPr>
      <w:r>
        <w:rPr>
          <w:bCs/>
          <w:color w:val="000000"/>
          <w:sz w:val="20"/>
          <w:szCs w:val="20"/>
        </w:rPr>
        <w:t>Oleh karena itu, penelitian ini akan mengembangkan teknik komputerisasi klasifikasi pada data pasien penderita kanker paru. Dengan adanya penelitian ini diharapkan sistem klasifikasi yang dikembangkan dapat membantu dokter dan ahli untuk mendeteksi kanker dalam waktu singkat dengan lebih akurat.</w:t>
      </w:r>
    </w:p>
    <w:p w14:paraId="78B9C81D" w14:textId="7B73C02C" w:rsidR="009E122F" w:rsidRDefault="009E122F" w:rsidP="00022DEA">
      <w:pPr>
        <w:numPr>
          <w:ilvl w:val="0"/>
          <w:numId w:val="1"/>
        </w:numPr>
        <w:spacing w:before="240"/>
        <w:ind w:left="270" w:hanging="270"/>
        <w:rPr>
          <w:b/>
          <w:color w:val="000000"/>
          <w:sz w:val="20"/>
          <w:szCs w:val="20"/>
        </w:rPr>
      </w:pPr>
      <w:r>
        <w:rPr>
          <w:b/>
          <w:color w:val="000000"/>
          <w:sz w:val="20"/>
          <w:szCs w:val="20"/>
        </w:rPr>
        <w:lastRenderedPageBreak/>
        <w:t>Metode Peneli</w:t>
      </w:r>
      <w:r w:rsidR="00022DEA">
        <w:rPr>
          <w:b/>
          <w:color w:val="000000"/>
          <w:sz w:val="20"/>
          <w:szCs w:val="20"/>
        </w:rPr>
        <w:t>tian</w:t>
      </w:r>
    </w:p>
    <w:p w14:paraId="1D89D7B5" w14:textId="4C24F14D" w:rsidR="003B0110" w:rsidRDefault="003B0110" w:rsidP="003B0110">
      <w:pPr>
        <w:pStyle w:val="Heading2"/>
        <w:numPr>
          <w:ilvl w:val="1"/>
          <w:numId w:val="1"/>
        </w:numPr>
        <w:rPr>
          <w:sz w:val="20"/>
          <w:szCs w:val="20"/>
        </w:rPr>
      </w:pPr>
      <w:r>
        <w:rPr>
          <w:sz w:val="20"/>
          <w:szCs w:val="20"/>
        </w:rPr>
        <w:t>Diagram Flowchart</w:t>
      </w:r>
    </w:p>
    <w:p w14:paraId="7A00E882" w14:textId="443A0706" w:rsidR="003B0110" w:rsidRDefault="003B0110" w:rsidP="003B0110">
      <w:pPr>
        <w:pStyle w:val="Heading3"/>
        <w:tabs>
          <w:tab w:val="left" w:pos="270"/>
        </w:tabs>
        <w:ind w:left="360" w:hanging="90"/>
        <w:rPr>
          <w:b w:val="0"/>
          <w:bCs/>
          <w:i/>
          <w:iCs/>
          <w:sz w:val="20"/>
          <w:szCs w:val="20"/>
        </w:rPr>
      </w:pPr>
      <w:r w:rsidRPr="00064848">
        <w:rPr>
          <w:b w:val="0"/>
          <w:bCs/>
          <w:sz w:val="20"/>
          <w:szCs w:val="20"/>
        </w:rPr>
        <w:t>2.2.1</w:t>
      </w:r>
      <w:r>
        <w:t xml:space="preserve"> </w:t>
      </w:r>
      <w:r w:rsidRPr="00064848">
        <w:rPr>
          <w:b w:val="0"/>
          <w:bCs/>
          <w:sz w:val="20"/>
          <w:szCs w:val="20"/>
        </w:rPr>
        <w:t xml:space="preserve">Berikut ini alur dari proses mengklasifikasi susu dengan metode </w:t>
      </w:r>
      <w:r w:rsidRPr="00064848">
        <w:rPr>
          <w:b w:val="0"/>
          <w:bCs/>
          <w:i/>
          <w:iCs/>
          <w:sz w:val="20"/>
          <w:szCs w:val="20"/>
        </w:rPr>
        <w:t>Decision Tree:</w:t>
      </w:r>
    </w:p>
    <w:p w14:paraId="012C4734" w14:textId="2E306881" w:rsidR="003B0110" w:rsidRPr="003B0110" w:rsidRDefault="003B0110" w:rsidP="003B0110">
      <w:r>
        <w:rPr>
          <w:noProof/>
          <w:sz w:val="20"/>
          <w:szCs w:val="20"/>
        </w:rPr>
        <w:drawing>
          <wp:anchor distT="0" distB="0" distL="114300" distR="114300" simplePos="0" relativeHeight="251665408" behindDoc="0" locked="0" layoutInCell="1" allowOverlap="1" wp14:anchorId="0EB20C61" wp14:editId="5184A170">
            <wp:simplePos x="0" y="0"/>
            <wp:positionH relativeFrom="column">
              <wp:posOffset>403860</wp:posOffset>
            </wp:positionH>
            <wp:positionV relativeFrom="paragraph">
              <wp:posOffset>90805</wp:posOffset>
            </wp:positionV>
            <wp:extent cx="1988820" cy="32118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8820" cy="3211830"/>
                    </a:xfrm>
                    <a:prstGeom prst="rect">
                      <a:avLst/>
                    </a:prstGeom>
                  </pic:spPr>
                </pic:pic>
              </a:graphicData>
            </a:graphic>
            <wp14:sizeRelH relativeFrom="margin">
              <wp14:pctWidth>0</wp14:pctWidth>
            </wp14:sizeRelH>
            <wp14:sizeRelV relativeFrom="margin">
              <wp14:pctHeight>0</wp14:pctHeight>
            </wp14:sizeRelV>
          </wp:anchor>
        </w:drawing>
      </w:r>
    </w:p>
    <w:p w14:paraId="5B2A1B75" w14:textId="68C37A1C" w:rsidR="00064848" w:rsidRDefault="003B0110" w:rsidP="003B0110">
      <w:pPr>
        <w:pStyle w:val="Heading2"/>
        <w:ind w:left="720"/>
        <w:rPr>
          <w:sz w:val="20"/>
          <w:szCs w:val="20"/>
        </w:rPr>
      </w:pPr>
      <w:r>
        <w:rPr>
          <w:sz w:val="20"/>
          <w:szCs w:val="20"/>
        </w:rPr>
        <w:t xml:space="preserve"> </w:t>
      </w:r>
    </w:p>
    <w:p w14:paraId="6FB43E95" w14:textId="70D1CB0B" w:rsidR="003B0110" w:rsidRDefault="003B0110" w:rsidP="003B0110"/>
    <w:p w14:paraId="3B675B02" w14:textId="071B38DE" w:rsidR="003B0110" w:rsidRDefault="003B0110" w:rsidP="003B0110"/>
    <w:p w14:paraId="3A6147A8" w14:textId="4106DBE9" w:rsidR="003B0110" w:rsidRDefault="003B0110" w:rsidP="003B0110"/>
    <w:p w14:paraId="3F2F585B" w14:textId="165D6551" w:rsidR="003B0110" w:rsidRDefault="003B0110" w:rsidP="003B0110"/>
    <w:p w14:paraId="18048821" w14:textId="00E71A35" w:rsidR="003B0110" w:rsidRDefault="003B0110" w:rsidP="003B0110"/>
    <w:p w14:paraId="3CE509EB" w14:textId="39BA4BB9" w:rsidR="003B0110" w:rsidRDefault="003B0110" w:rsidP="003B0110"/>
    <w:p w14:paraId="3AF7C4DC" w14:textId="4E47FECB" w:rsidR="003B0110" w:rsidRDefault="003B0110" w:rsidP="003B0110"/>
    <w:p w14:paraId="3B06878A" w14:textId="048A9227" w:rsidR="003B0110" w:rsidRDefault="003B0110" w:rsidP="003B0110"/>
    <w:p w14:paraId="53158D8D" w14:textId="7CE43A94" w:rsidR="003B0110" w:rsidRDefault="003B0110" w:rsidP="003B0110"/>
    <w:p w14:paraId="5AA8303B" w14:textId="014F3A01" w:rsidR="003B0110" w:rsidRDefault="003B0110" w:rsidP="003B0110"/>
    <w:p w14:paraId="5770E16C" w14:textId="2084DAC2" w:rsidR="003B0110" w:rsidRDefault="003B0110" w:rsidP="003B0110"/>
    <w:p w14:paraId="23C90059" w14:textId="711F0ED3" w:rsidR="003B0110" w:rsidRDefault="003B0110" w:rsidP="003B0110"/>
    <w:p w14:paraId="4F88B335" w14:textId="4A4FCA26" w:rsidR="003B0110" w:rsidRDefault="003B0110" w:rsidP="003B0110"/>
    <w:p w14:paraId="720B0219" w14:textId="2B5C614F" w:rsidR="003B0110" w:rsidRDefault="003B0110" w:rsidP="003B0110"/>
    <w:p w14:paraId="120DE0A7" w14:textId="39702F0D" w:rsidR="003B0110" w:rsidRDefault="003B0110" w:rsidP="003B0110"/>
    <w:p w14:paraId="75C932FC" w14:textId="42B5DF4A" w:rsidR="003B0110" w:rsidRDefault="003B0110" w:rsidP="003B0110"/>
    <w:p w14:paraId="5643E988" w14:textId="357F9F8B" w:rsidR="003B0110" w:rsidRPr="003B0110" w:rsidRDefault="003B0110" w:rsidP="003B0110">
      <w:pPr>
        <w:pStyle w:val="Caption"/>
        <w:jc w:val="center"/>
        <w:rPr>
          <w:i w:val="0"/>
          <w:iCs w:val="0"/>
          <w:color w:val="auto"/>
        </w:rPr>
      </w:pPr>
      <w:proofErr w:type="gramStart"/>
      <w:r w:rsidRPr="00064848">
        <w:rPr>
          <w:i w:val="0"/>
          <w:iCs w:val="0"/>
          <w:color w:val="auto"/>
        </w:rPr>
        <w:t>Gambar</w:t>
      </w:r>
      <w:r w:rsidR="00F51987">
        <w:rPr>
          <w:i w:val="0"/>
          <w:iCs w:val="0"/>
          <w:color w:val="auto"/>
        </w:rPr>
        <w:t xml:space="preserve"> </w:t>
      </w:r>
      <w:r w:rsidRPr="00064848">
        <w:rPr>
          <w:i w:val="0"/>
          <w:iCs w:val="0"/>
          <w:color w:val="auto"/>
        </w:rPr>
        <w:t xml:space="preserve"> </w:t>
      </w:r>
      <w:r>
        <w:rPr>
          <w:i w:val="0"/>
          <w:iCs w:val="0"/>
          <w:color w:val="auto"/>
        </w:rPr>
        <w:t>1</w:t>
      </w:r>
      <w:proofErr w:type="gramEnd"/>
      <w:r>
        <w:rPr>
          <w:i w:val="0"/>
          <w:iCs w:val="0"/>
          <w:color w:val="auto"/>
        </w:rPr>
        <w:t xml:space="preserve"> </w:t>
      </w:r>
      <w:r w:rsidRPr="00064848">
        <w:rPr>
          <w:i w:val="0"/>
          <w:iCs w:val="0"/>
          <w:color w:val="auto"/>
        </w:rPr>
        <w:t>Flowchart Desicion Tree</w:t>
      </w:r>
      <w:r>
        <w:rPr>
          <w:i w:val="0"/>
          <w:iCs w:val="0"/>
          <w:color w:val="auto"/>
        </w:rPr>
        <w:t>.</w:t>
      </w:r>
    </w:p>
    <w:p w14:paraId="50F57CEC" w14:textId="09490C9E" w:rsidR="003B0110" w:rsidRDefault="003B0110" w:rsidP="003B0110">
      <w:pPr>
        <w:pStyle w:val="Heading3"/>
        <w:tabs>
          <w:tab w:val="left" w:pos="270"/>
        </w:tabs>
        <w:ind w:left="360" w:hanging="90"/>
        <w:rPr>
          <w:b w:val="0"/>
          <w:bCs/>
          <w:i/>
          <w:iCs/>
          <w:sz w:val="20"/>
          <w:szCs w:val="20"/>
        </w:rPr>
      </w:pPr>
      <w:r w:rsidRPr="00064848">
        <w:rPr>
          <w:sz w:val="20"/>
          <w:szCs w:val="20"/>
        </w:rPr>
        <w:t>2.2.2</w:t>
      </w:r>
      <w:r>
        <w:t xml:space="preserve"> </w:t>
      </w:r>
      <w:r w:rsidRPr="00064848">
        <w:rPr>
          <w:b w:val="0"/>
          <w:bCs/>
          <w:sz w:val="20"/>
          <w:szCs w:val="20"/>
        </w:rPr>
        <w:t xml:space="preserve">Berikut ini alur dari proses mengklasifikasi susu dengan metode </w:t>
      </w:r>
      <w:r>
        <w:rPr>
          <w:b w:val="0"/>
          <w:bCs/>
          <w:i/>
          <w:iCs/>
          <w:sz w:val="20"/>
          <w:szCs w:val="20"/>
        </w:rPr>
        <w:t>K-Nearst Neighbor</w:t>
      </w:r>
      <w:r w:rsidRPr="00064848">
        <w:rPr>
          <w:b w:val="0"/>
          <w:bCs/>
          <w:i/>
          <w:iCs/>
          <w:sz w:val="20"/>
          <w:szCs w:val="20"/>
        </w:rPr>
        <w:t>:</w:t>
      </w:r>
    </w:p>
    <w:p w14:paraId="5275B010" w14:textId="07F0252A" w:rsidR="003B0110" w:rsidRPr="003B0110" w:rsidRDefault="003B0110" w:rsidP="003B0110">
      <w:r>
        <w:rPr>
          <w:noProof/>
        </w:rPr>
        <w:drawing>
          <wp:anchor distT="0" distB="0" distL="114300" distR="114300" simplePos="0" relativeHeight="251667456" behindDoc="0" locked="0" layoutInCell="1" allowOverlap="1" wp14:anchorId="22CE7D73" wp14:editId="323FD226">
            <wp:simplePos x="0" y="0"/>
            <wp:positionH relativeFrom="margin">
              <wp:posOffset>784860</wp:posOffset>
            </wp:positionH>
            <wp:positionV relativeFrom="paragraph">
              <wp:posOffset>27305</wp:posOffset>
            </wp:positionV>
            <wp:extent cx="1409700" cy="3064696"/>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09700" cy="3064696"/>
                    </a:xfrm>
                    <a:prstGeom prst="rect">
                      <a:avLst/>
                    </a:prstGeom>
                  </pic:spPr>
                </pic:pic>
              </a:graphicData>
            </a:graphic>
            <wp14:sizeRelH relativeFrom="margin">
              <wp14:pctWidth>0</wp14:pctWidth>
            </wp14:sizeRelH>
            <wp14:sizeRelV relativeFrom="margin">
              <wp14:pctHeight>0</wp14:pctHeight>
            </wp14:sizeRelV>
          </wp:anchor>
        </w:drawing>
      </w:r>
    </w:p>
    <w:p w14:paraId="0B0B4D8E" w14:textId="4BAAE7FF" w:rsidR="003B0110" w:rsidRDefault="003B0110" w:rsidP="003B0110"/>
    <w:p w14:paraId="7693104E" w14:textId="02E5650B" w:rsidR="003B0110" w:rsidRDefault="003B0110" w:rsidP="003B0110"/>
    <w:p w14:paraId="35620F45" w14:textId="0DF08D5C" w:rsidR="003B0110" w:rsidRDefault="003B0110" w:rsidP="003B0110"/>
    <w:p w14:paraId="606BAAE2" w14:textId="1D877D3D" w:rsidR="003B0110" w:rsidRDefault="003B0110" w:rsidP="003B0110"/>
    <w:p w14:paraId="71DC5E88" w14:textId="2E236B49" w:rsidR="003B0110" w:rsidRDefault="003B0110" w:rsidP="003B0110"/>
    <w:p w14:paraId="1FD7AE4E" w14:textId="3046B78F" w:rsidR="003B0110" w:rsidRDefault="003B0110" w:rsidP="003B0110"/>
    <w:p w14:paraId="23FCBEE5" w14:textId="323417C8" w:rsidR="003B0110" w:rsidRDefault="003B0110" w:rsidP="003B0110"/>
    <w:p w14:paraId="13811D2A" w14:textId="74C6460B" w:rsidR="003B0110" w:rsidRDefault="003B0110" w:rsidP="003B0110"/>
    <w:p w14:paraId="757A0BCE" w14:textId="6623C8C2" w:rsidR="003B0110" w:rsidRDefault="003B0110" w:rsidP="003B0110"/>
    <w:p w14:paraId="05D99C1D" w14:textId="0846ABA7" w:rsidR="003B0110" w:rsidRDefault="003B0110" w:rsidP="003B0110"/>
    <w:p w14:paraId="1A33D21A" w14:textId="510FFE45" w:rsidR="003B0110" w:rsidRDefault="003B0110" w:rsidP="003B0110"/>
    <w:p w14:paraId="6D9A7A33" w14:textId="5A4EEE43" w:rsidR="003B0110" w:rsidRDefault="003B0110" w:rsidP="003B0110"/>
    <w:p w14:paraId="2117645F" w14:textId="197256CC" w:rsidR="003B0110" w:rsidRDefault="003B0110" w:rsidP="003B0110"/>
    <w:p w14:paraId="5278921F" w14:textId="77777777" w:rsidR="003B0110" w:rsidRDefault="003B0110" w:rsidP="003B0110"/>
    <w:p w14:paraId="09A2DC6E" w14:textId="47EF0AE1" w:rsidR="003B0110" w:rsidRDefault="003B0110" w:rsidP="003B0110"/>
    <w:p w14:paraId="388125F1" w14:textId="4D995DF9" w:rsidR="003B0110" w:rsidRDefault="003B0110" w:rsidP="003B0110"/>
    <w:p w14:paraId="0FB707FB" w14:textId="45B7B8CF" w:rsidR="003B0110" w:rsidRDefault="003B0110" w:rsidP="003B0110"/>
    <w:p w14:paraId="23B6D95F" w14:textId="3439B684" w:rsidR="003B0110" w:rsidRDefault="003B0110" w:rsidP="003B0110">
      <w:r>
        <w:rPr>
          <w:noProof/>
        </w:rPr>
        <mc:AlternateContent>
          <mc:Choice Requires="wps">
            <w:drawing>
              <wp:anchor distT="0" distB="0" distL="114300" distR="114300" simplePos="0" relativeHeight="251669504" behindDoc="0" locked="0" layoutInCell="1" allowOverlap="1" wp14:anchorId="2C293793" wp14:editId="667C7B87">
                <wp:simplePos x="0" y="0"/>
                <wp:positionH relativeFrom="column">
                  <wp:posOffset>533400</wp:posOffset>
                </wp:positionH>
                <wp:positionV relativeFrom="paragraph">
                  <wp:posOffset>7620</wp:posOffset>
                </wp:positionV>
                <wp:extent cx="1950720" cy="635"/>
                <wp:effectExtent l="0" t="0" r="0" b="8255"/>
                <wp:wrapNone/>
                <wp:docPr id="14" name="Text Box 14"/>
                <wp:cNvGraphicFramePr/>
                <a:graphic xmlns:a="http://schemas.openxmlformats.org/drawingml/2006/main">
                  <a:graphicData uri="http://schemas.microsoft.com/office/word/2010/wordprocessingShape">
                    <wps:wsp>
                      <wps:cNvSpPr txBox="1"/>
                      <wps:spPr>
                        <a:xfrm>
                          <a:off x="0" y="0"/>
                          <a:ext cx="1950720" cy="635"/>
                        </a:xfrm>
                        <a:prstGeom prst="rect">
                          <a:avLst/>
                        </a:prstGeom>
                        <a:solidFill>
                          <a:prstClr val="white"/>
                        </a:solidFill>
                        <a:ln>
                          <a:noFill/>
                        </a:ln>
                      </wps:spPr>
                      <wps:txbx>
                        <w:txbxContent>
                          <w:p w14:paraId="43BA91BD" w14:textId="215E30B7" w:rsidR="003B0110" w:rsidRPr="008E7C4B" w:rsidRDefault="003B0110" w:rsidP="003B0110">
                            <w:pPr>
                              <w:pStyle w:val="Caption"/>
                              <w:rPr>
                                <w:i w:val="0"/>
                                <w:iCs w:val="0"/>
                                <w:noProof/>
                                <w:color w:val="auto"/>
                                <w:sz w:val="24"/>
                                <w:szCs w:val="24"/>
                              </w:rPr>
                            </w:pPr>
                            <w:proofErr w:type="gramStart"/>
                            <w:r w:rsidRPr="008E7C4B">
                              <w:rPr>
                                <w:i w:val="0"/>
                                <w:iCs w:val="0"/>
                                <w:color w:val="auto"/>
                              </w:rPr>
                              <w:t xml:space="preserve">Gambar </w:t>
                            </w:r>
                            <w:r w:rsidR="00F51987">
                              <w:rPr>
                                <w:i w:val="0"/>
                                <w:iCs w:val="0"/>
                                <w:color w:val="auto"/>
                              </w:rPr>
                              <w:t xml:space="preserve"> </w:t>
                            </w:r>
                            <w:r>
                              <w:rPr>
                                <w:i w:val="0"/>
                                <w:iCs w:val="0"/>
                                <w:color w:val="auto"/>
                              </w:rPr>
                              <w:t>2</w:t>
                            </w:r>
                            <w:proofErr w:type="gramEnd"/>
                            <w:r w:rsidRPr="008E7C4B">
                              <w:rPr>
                                <w:i w:val="0"/>
                                <w:iCs w:val="0"/>
                                <w:color w:val="auto"/>
                              </w:rPr>
                              <w:t xml:space="preserve"> Flowchart K-Nearst Neighbor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C293793" id="_x0000_t202" coordsize="21600,21600" o:spt="202" path="m,l,21600r21600,l21600,xe">
                <v:stroke joinstyle="miter"/>
                <v:path gradientshapeok="t" o:connecttype="rect"/>
              </v:shapetype>
              <v:shape id="Text Box 14" o:spid="_x0000_s1026" type="#_x0000_t202" style="position:absolute;margin-left:42pt;margin-top:.6pt;width:153.6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" stroked="f">
                <v:textbox style="mso-fit-shape-to-text:t" inset="0,0,0,0">
                  <w:txbxContent>
                    <w:p w14:paraId="43BA91BD" w14:textId="215E30B7" w:rsidR="003B0110" w:rsidRPr="008E7C4B" w:rsidRDefault="003B0110" w:rsidP="003B0110">
                      <w:pPr>
                        <w:pStyle w:val="Caption"/>
                        <w:rPr>
                          <w:i w:val="0"/>
                          <w:iCs w:val="0"/>
                          <w:noProof/>
                          <w:color w:val="auto"/>
                          <w:sz w:val="24"/>
                          <w:szCs w:val="24"/>
                        </w:rPr>
                      </w:pPr>
                      <w:proofErr w:type="gramStart"/>
                      <w:r w:rsidRPr="008E7C4B">
                        <w:rPr>
                          <w:i w:val="0"/>
                          <w:iCs w:val="0"/>
                          <w:color w:val="auto"/>
                        </w:rPr>
                        <w:t xml:space="preserve">Gambar </w:t>
                      </w:r>
                      <w:r w:rsidR="00F51987">
                        <w:rPr>
                          <w:i w:val="0"/>
                          <w:iCs w:val="0"/>
                          <w:color w:val="auto"/>
                        </w:rPr>
                        <w:t xml:space="preserve"> </w:t>
                      </w:r>
                      <w:r>
                        <w:rPr>
                          <w:i w:val="0"/>
                          <w:iCs w:val="0"/>
                          <w:color w:val="auto"/>
                        </w:rPr>
                        <w:t>2</w:t>
                      </w:r>
                      <w:proofErr w:type="gramEnd"/>
                      <w:r w:rsidRPr="008E7C4B">
                        <w:rPr>
                          <w:i w:val="0"/>
                          <w:iCs w:val="0"/>
                          <w:color w:val="auto"/>
                        </w:rPr>
                        <w:t xml:space="preserve"> Flowchart K-Nearst Neighbor </w:t>
                      </w:r>
                    </w:p>
                  </w:txbxContent>
                </v:textbox>
              </v:shape>
            </w:pict>
          </mc:Fallback>
        </mc:AlternateContent>
      </w:r>
    </w:p>
    <w:p w14:paraId="657F9575" w14:textId="77777777" w:rsidR="003B0110" w:rsidRPr="003B0110" w:rsidRDefault="003B0110" w:rsidP="003B0110"/>
    <w:p w14:paraId="0FA6D85A" w14:textId="1DEC5B3E" w:rsidR="003B0110" w:rsidRPr="003B0110" w:rsidRDefault="003B0110" w:rsidP="003B0110">
      <w:pPr>
        <w:pStyle w:val="Heading2"/>
        <w:rPr>
          <w:sz w:val="20"/>
          <w:szCs w:val="20"/>
        </w:rPr>
      </w:pPr>
      <w:r w:rsidRPr="003B0110">
        <w:rPr>
          <w:sz w:val="20"/>
          <w:szCs w:val="20"/>
        </w:rPr>
        <w:t>2.2 Pengujian</w:t>
      </w:r>
    </w:p>
    <w:p w14:paraId="22A05ABD" w14:textId="6692251E" w:rsidR="00ED38C0" w:rsidRDefault="00ED38C0" w:rsidP="00ED38C0">
      <w:pPr>
        <w:spacing w:before="240"/>
        <w:ind w:firstLine="270"/>
        <w:jc w:val="both"/>
        <w:rPr>
          <w:bCs/>
          <w:color w:val="000000"/>
          <w:sz w:val="20"/>
          <w:szCs w:val="20"/>
        </w:rPr>
      </w:pPr>
      <w:r>
        <w:rPr>
          <w:bCs/>
          <w:color w:val="000000"/>
          <w:sz w:val="20"/>
          <w:szCs w:val="20"/>
        </w:rPr>
        <w:t xml:space="preserve">Implementasi klasifikasi kanker paru-paru pada penelitian ini menggunakan dataset sejumlah 303 data dengan level kanker paru-paru rendah, 332 data dengan level kanker paru-paru medium, dan 365 data dengan level kanker paru-paru tinggi. Dataset yang digunakan berupa </w:t>
      </w:r>
      <w:r>
        <w:rPr>
          <w:bCs/>
          <w:i/>
          <w:iCs/>
          <w:color w:val="000000"/>
          <w:sz w:val="20"/>
          <w:szCs w:val="20"/>
        </w:rPr>
        <w:t>csv (</w:t>
      </w:r>
      <w:r w:rsidRPr="00ED38C0">
        <w:rPr>
          <w:bCs/>
          <w:i/>
          <w:iCs/>
          <w:color w:val="000000"/>
          <w:sz w:val="20"/>
          <w:szCs w:val="20"/>
        </w:rPr>
        <w:t>comma-separated values file</w:t>
      </w:r>
      <w:r>
        <w:rPr>
          <w:bCs/>
          <w:i/>
          <w:iCs/>
          <w:color w:val="000000"/>
          <w:sz w:val="20"/>
          <w:szCs w:val="20"/>
        </w:rPr>
        <w:t xml:space="preserve">) </w:t>
      </w:r>
      <w:r>
        <w:rPr>
          <w:bCs/>
          <w:color w:val="000000"/>
          <w:sz w:val="20"/>
          <w:szCs w:val="20"/>
        </w:rPr>
        <w:t>diambil dari database kaggle.</w:t>
      </w:r>
    </w:p>
    <w:p w14:paraId="04D06621" w14:textId="1D8E62D3" w:rsidR="00ED38C0" w:rsidRDefault="00ED38C0" w:rsidP="00ED38C0">
      <w:pPr>
        <w:spacing w:before="240"/>
        <w:ind w:firstLine="270"/>
        <w:jc w:val="both"/>
        <w:rPr>
          <w:bCs/>
          <w:color w:val="000000"/>
          <w:sz w:val="20"/>
          <w:szCs w:val="20"/>
        </w:rPr>
      </w:pPr>
      <w:r>
        <w:rPr>
          <w:bCs/>
          <w:color w:val="000000"/>
          <w:sz w:val="20"/>
          <w:szCs w:val="20"/>
        </w:rPr>
        <w:t xml:space="preserve">Tahap pertama dalam pengolahan citra adalah tahap pemrosesan awal atau sering disebut dengan </w:t>
      </w:r>
      <w:r>
        <w:rPr>
          <w:bCs/>
          <w:i/>
          <w:iCs/>
          <w:color w:val="000000"/>
          <w:sz w:val="20"/>
          <w:szCs w:val="20"/>
        </w:rPr>
        <w:t>cleaning data</w:t>
      </w:r>
      <w:r>
        <w:rPr>
          <w:bCs/>
          <w:color w:val="000000"/>
          <w:sz w:val="20"/>
          <w:szCs w:val="20"/>
        </w:rPr>
        <w:t xml:space="preserve">. Setiap variable yang ada pada dataset dilakukan proses pemeriksaan informasi mengenai tipe data yang ada pada dataset tersebut. </w:t>
      </w:r>
      <w:r w:rsidR="004A377F">
        <w:rPr>
          <w:bCs/>
          <w:i/>
          <w:iCs/>
          <w:color w:val="000000"/>
          <w:sz w:val="20"/>
          <w:szCs w:val="20"/>
        </w:rPr>
        <w:t>Cleaning data</w:t>
      </w:r>
      <w:r w:rsidR="004A377F">
        <w:rPr>
          <w:bCs/>
          <w:color w:val="000000"/>
          <w:sz w:val="20"/>
          <w:szCs w:val="20"/>
        </w:rPr>
        <w:t xml:space="preserve"> dilakukan dengan cara menghapus variable yang tidak digunakan yang mana pada dataset yang digunakan terdapat variable index dan patient id yang harus dihapus dikarenakan tidak memiliki korelasi dengan hasil yang akan digunakan. Sehingga dataset yang akan digunakan hanya akan memiliki variable seperti pada gambar berikut</w:t>
      </w:r>
    </w:p>
    <w:p w14:paraId="63681016" w14:textId="77777777" w:rsidR="004A377F" w:rsidRDefault="004A377F" w:rsidP="009D4EC8">
      <w:pPr>
        <w:keepNext/>
        <w:spacing w:before="240" w:line="360" w:lineRule="auto"/>
        <w:jc w:val="center"/>
      </w:pPr>
      <w:r w:rsidRPr="004A377F">
        <w:rPr>
          <w:bCs/>
          <w:noProof/>
          <w:color w:val="000000"/>
          <w:sz w:val="20"/>
          <w:szCs w:val="20"/>
        </w:rPr>
        <w:drawing>
          <wp:inline distT="0" distB="0" distL="0" distR="0" wp14:anchorId="16103768" wp14:editId="23F0B5A8">
            <wp:extent cx="2651760" cy="2988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1760" cy="2988945"/>
                    </a:xfrm>
                    <a:prstGeom prst="rect">
                      <a:avLst/>
                    </a:prstGeom>
                  </pic:spPr>
                </pic:pic>
              </a:graphicData>
            </a:graphic>
          </wp:inline>
        </w:drawing>
      </w:r>
    </w:p>
    <w:p w14:paraId="7A71EB00" w14:textId="75C4FE56" w:rsidR="004A377F" w:rsidRPr="004A377F" w:rsidRDefault="004A377F" w:rsidP="004A377F">
      <w:pPr>
        <w:pStyle w:val="Caption"/>
        <w:jc w:val="center"/>
        <w:rPr>
          <w:bCs/>
          <w:i w:val="0"/>
          <w:iCs w:val="0"/>
          <w:color w:val="auto"/>
          <w:sz w:val="20"/>
          <w:szCs w:val="20"/>
        </w:rPr>
      </w:pPr>
      <w:proofErr w:type="gramStart"/>
      <w:r w:rsidRPr="004A377F">
        <w:rPr>
          <w:i w:val="0"/>
          <w:iCs w:val="0"/>
          <w:color w:val="auto"/>
        </w:rPr>
        <w:t xml:space="preserve">Gambar </w:t>
      </w:r>
      <w:r w:rsidR="00F51987">
        <w:rPr>
          <w:i w:val="0"/>
          <w:iCs w:val="0"/>
          <w:color w:val="auto"/>
        </w:rPr>
        <w:t xml:space="preserve"> </w:t>
      </w:r>
      <w:r w:rsidR="003B0110">
        <w:rPr>
          <w:i w:val="0"/>
          <w:iCs w:val="0"/>
          <w:color w:val="auto"/>
        </w:rPr>
        <w:t>3</w:t>
      </w:r>
      <w:proofErr w:type="gramEnd"/>
      <w:r w:rsidR="003B0110">
        <w:rPr>
          <w:i w:val="0"/>
          <w:iCs w:val="0"/>
          <w:color w:val="auto"/>
        </w:rPr>
        <w:t xml:space="preserve"> </w:t>
      </w:r>
      <w:r w:rsidRPr="004A377F">
        <w:rPr>
          <w:i w:val="0"/>
          <w:iCs w:val="0"/>
          <w:color w:val="auto"/>
        </w:rPr>
        <w:t>Variabel yang digunakan</w:t>
      </w:r>
    </w:p>
    <w:p w14:paraId="683A3EF6" w14:textId="5D2AC278" w:rsidR="004A377F" w:rsidRDefault="00E70858" w:rsidP="00ED38C0">
      <w:pPr>
        <w:spacing w:before="240"/>
        <w:ind w:firstLine="270"/>
        <w:jc w:val="both"/>
        <w:rPr>
          <w:bCs/>
          <w:color w:val="000000"/>
          <w:sz w:val="20"/>
          <w:szCs w:val="20"/>
        </w:rPr>
      </w:pPr>
      <w:r>
        <w:rPr>
          <w:bCs/>
          <w:color w:val="000000"/>
          <w:sz w:val="20"/>
          <w:szCs w:val="20"/>
        </w:rPr>
        <w:t xml:space="preserve">Setelah melakukan penghapusan variable yang tidak digunakan pada dataset, maka langkah selanjutnya adalah melakukan penyamaan tipe data untuk mempermudah dalam melakukan pemrosesan data. Pada dataset tersebut terdapat variable level yang harus dilakukan penyamaan tipe dengan cara melakukan encoding. Langkah encoding sendiri memanfaatkan library yang ada pada </w:t>
      </w:r>
      <w:r>
        <w:rPr>
          <w:bCs/>
          <w:i/>
          <w:iCs/>
          <w:color w:val="000000"/>
          <w:sz w:val="20"/>
          <w:szCs w:val="20"/>
        </w:rPr>
        <w:t xml:space="preserve">python </w:t>
      </w:r>
      <w:r>
        <w:rPr>
          <w:bCs/>
          <w:color w:val="000000"/>
          <w:sz w:val="20"/>
          <w:szCs w:val="20"/>
        </w:rPr>
        <w:t xml:space="preserve">yakni library </w:t>
      </w:r>
      <w:r>
        <w:rPr>
          <w:bCs/>
          <w:i/>
          <w:iCs/>
          <w:color w:val="000000"/>
          <w:sz w:val="20"/>
          <w:szCs w:val="20"/>
        </w:rPr>
        <w:t xml:space="preserve">LabelEncoder </w:t>
      </w:r>
      <w:r>
        <w:rPr>
          <w:bCs/>
          <w:color w:val="000000"/>
          <w:sz w:val="20"/>
          <w:szCs w:val="20"/>
        </w:rPr>
        <w:t xml:space="preserve">dari </w:t>
      </w:r>
      <w:r>
        <w:rPr>
          <w:bCs/>
          <w:i/>
          <w:iCs/>
          <w:color w:val="000000"/>
          <w:sz w:val="20"/>
          <w:szCs w:val="20"/>
        </w:rPr>
        <w:t xml:space="preserve">package </w:t>
      </w:r>
      <w:r>
        <w:rPr>
          <w:bCs/>
          <w:color w:val="000000"/>
          <w:sz w:val="20"/>
          <w:szCs w:val="20"/>
        </w:rPr>
        <w:t>sklearn.</w:t>
      </w:r>
      <w:r w:rsidR="009D4EC8">
        <w:rPr>
          <w:bCs/>
          <w:color w:val="000000"/>
          <w:sz w:val="20"/>
          <w:szCs w:val="20"/>
        </w:rPr>
        <w:t xml:space="preserve"> </w:t>
      </w:r>
      <w:r>
        <w:rPr>
          <w:bCs/>
          <w:color w:val="000000"/>
          <w:sz w:val="20"/>
          <w:szCs w:val="20"/>
        </w:rPr>
        <w:t xml:space="preserve">preprocessing. </w:t>
      </w:r>
      <w:r w:rsidR="000723E9">
        <w:rPr>
          <w:bCs/>
          <w:color w:val="000000"/>
          <w:sz w:val="20"/>
          <w:szCs w:val="20"/>
        </w:rPr>
        <w:t>Sehingga setelah dilakukan cleaning maka informasi mengenai dataset akan tertampil seperti berikut</w:t>
      </w:r>
    </w:p>
    <w:p w14:paraId="68266F83" w14:textId="77777777" w:rsidR="000723E9" w:rsidRDefault="000723E9" w:rsidP="009D4EC8">
      <w:pPr>
        <w:keepNext/>
        <w:spacing w:before="240" w:line="360" w:lineRule="auto"/>
        <w:jc w:val="center"/>
      </w:pPr>
      <w:r w:rsidRPr="000723E9">
        <w:rPr>
          <w:bCs/>
          <w:noProof/>
          <w:color w:val="000000"/>
          <w:sz w:val="20"/>
          <w:szCs w:val="20"/>
        </w:rPr>
        <w:lastRenderedPageBreak/>
        <w:drawing>
          <wp:inline distT="0" distB="0" distL="0" distR="0" wp14:anchorId="726F73B4" wp14:editId="0BF3AA03">
            <wp:extent cx="2651760" cy="3047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1760" cy="3047365"/>
                    </a:xfrm>
                    <a:prstGeom prst="rect">
                      <a:avLst/>
                    </a:prstGeom>
                  </pic:spPr>
                </pic:pic>
              </a:graphicData>
            </a:graphic>
          </wp:inline>
        </w:drawing>
      </w:r>
    </w:p>
    <w:p w14:paraId="489A5227" w14:textId="4A5495A2" w:rsidR="000723E9" w:rsidRPr="000723E9" w:rsidRDefault="000723E9" w:rsidP="000723E9">
      <w:pPr>
        <w:pStyle w:val="Caption"/>
        <w:jc w:val="center"/>
        <w:rPr>
          <w:bCs/>
          <w:i w:val="0"/>
          <w:iCs w:val="0"/>
          <w:color w:val="auto"/>
          <w:sz w:val="20"/>
          <w:szCs w:val="20"/>
        </w:rPr>
      </w:pPr>
      <w:proofErr w:type="gramStart"/>
      <w:r w:rsidRPr="000723E9">
        <w:rPr>
          <w:i w:val="0"/>
          <w:iCs w:val="0"/>
          <w:color w:val="auto"/>
        </w:rPr>
        <w:t xml:space="preserve">Gambar </w:t>
      </w:r>
      <w:r w:rsidR="00F51987">
        <w:rPr>
          <w:i w:val="0"/>
          <w:iCs w:val="0"/>
          <w:color w:val="auto"/>
        </w:rPr>
        <w:t xml:space="preserve"> </w:t>
      </w:r>
      <w:r w:rsidR="003B0110">
        <w:rPr>
          <w:i w:val="0"/>
          <w:iCs w:val="0"/>
          <w:color w:val="auto"/>
        </w:rPr>
        <w:t>4</w:t>
      </w:r>
      <w:proofErr w:type="gramEnd"/>
      <w:r w:rsidRPr="000723E9">
        <w:rPr>
          <w:i w:val="0"/>
          <w:iCs w:val="0"/>
          <w:color w:val="auto"/>
        </w:rPr>
        <w:t xml:space="preserve"> Variabel setelah dilakukan cleaning data</w:t>
      </w:r>
    </w:p>
    <w:p w14:paraId="1DF012EB" w14:textId="6F00E7C6" w:rsidR="000723E9" w:rsidRDefault="002E1016" w:rsidP="00ED38C0">
      <w:pPr>
        <w:spacing w:before="240"/>
        <w:ind w:firstLine="270"/>
        <w:jc w:val="both"/>
        <w:rPr>
          <w:bCs/>
          <w:color w:val="000000"/>
          <w:sz w:val="20"/>
          <w:szCs w:val="20"/>
        </w:rPr>
      </w:pPr>
      <w:r>
        <w:rPr>
          <w:bCs/>
          <w:color w:val="000000"/>
          <w:sz w:val="20"/>
          <w:szCs w:val="20"/>
        </w:rPr>
        <w:t xml:space="preserve">Setelah tahap pemrosesan awal atau </w:t>
      </w:r>
      <w:r>
        <w:rPr>
          <w:bCs/>
          <w:i/>
          <w:iCs/>
          <w:color w:val="000000"/>
          <w:sz w:val="20"/>
          <w:szCs w:val="20"/>
        </w:rPr>
        <w:t>cleaning data</w:t>
      </w:r>
      <w:r>
        <w:rPr>
          <w:bCs/>
          <w:color w:val="000000"/>
          <w:sz w:val="20"/>
          <w:szCs w:val="20"/>
        </w:rPr>
        <w:t xml:space="preserve"> tahap selanjutnya adalah tahap splitting data menjadi data training dan data testing. Yang mana data training nantinya digunakan untuk melatih program agar dapat mengidentifikasi golongan pasien tersebut berdasarkan pada variable yang dimiliki. Sedangkan data testing dilakukan untuk mengevaluasi atau melakukan percobaan terhadap hasil pembelajaran program itu sendiri. Dengan komposisi 8:2 yang wajar digunakan dalam melakukan pembagian data train dan testing maka </w:t>
      </w:r>
      <w:r>
        <w:rPr>
          <w:bCs/>
          <w:i/>
          <w:iCs/>
          <w:color w:val="000000"/>
          <w:sz w:val="20"/>
          <w:szCs w:val="20"/>
        </w:rPr>
        <w:t xml:space="preserve">pseudocode </w:t>
      </w:r>
      <w:r>
        <w:rPr>
          <w:bCs/>
          <w:color w:val="000000"/>
          <w:sz w:val="20"/>
          <w:szCs w:val="20"/>
        </w:rPr>
        <w:t>yang digunakan pada data sebagai berikut</w:t>
      </w:r>
    </w:p>
    <w:p w14:paraId="200C5C4E" w14:textId="77777777" w:rsidR="005C538A" w:rsidRDefault="005C538A" w:rsidP="009D4EC8">
      <w:pPr>
        <w:keepNext/>
        <w:spacing w:before="240" w:line="360" w:lineRule="auto"/>
        <w:jc w:val="center"/>
      </w:pPr>
      <w:r w:rsidRPr="005C538A">
        <w:rPr>
          <w:bCs/>
          <w:noProof/>
          <w:color w:val="000000"/>
          <w:sz w:val="20"/>
          <w:szCs w:val="20"/>
        </w:rPr>
        <w:drawing>
          <wp:inline distT="0" distB="0" distL="0" distR="0" wp14:anchorId="43849269" wp14:editId="541EB2A8">
            <wp:extent cx="2651760" cy="384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1760" cy="384810"/>
                    </a:xfrm>
                    <a:prstGeom prst="rect">
                      <a:avLst/>
                    </a:prstGeom>
                  </pic:spPr>
                </pic:pic>
              </a:graphicData>
            </a:graphic>
          </wp:inline>
        </w:drawing>
      </w:r>
    </w:p>
    <w:p w14:paraId="67F71571" w14:textId="29FD4ECE" w:rsidR="002E1016" w:rsidRPr="005C538A" w:rsidRDefault="005C538A" w:rsidP="005C538A">
      <w:pPr>
        <w:pStyle w:val="Caption"/>
        <w:jc w:val="center"/>
        <w:rPr>
          <w:bCs/>
          <w:i w:val="0"/>
          <w:iCs w:val="0"/>
          <w:color w:val="auto"/>
          <w:sz w:val="20"/>
          <w:szCs w:val="20"/>
        </w:rPr>
      </w:pPr>
      <w:proofErr w:type="gramStart"/>
      <w:r w:rsidRPr="005C538A">
        <w:rPr>
          <w:i w:val="0"/>
          <w:iCs w:val="0"/>
          <w:color w:val="auto"/>
        </w:rPr>
        <w:t xml:space="preserve">Gambar </w:t>
      </w:r>
      <w:r w:rsidR="00F51987">
        <w:rPr>
          <w:i w:val="0"/>
          <w:iCs w:val="0"/>
          <w:color w:val="auto"/>
        </w:rPr>
        <w:t xml:space="preserve"> </w:t>
      </w:r>
      <w:r w:rsidR="003B0110">
        <w:rPr>
          <w:i w:val="0"/>
          <w:iCs w:val="0"/>
          <w:color w:val="auto"/>
        </w:rPr>
        <w:t>5</w:t>
      </w:r>
      <w:proofErr w:type="gramEnd"/>
      <w:r w:rsidRPr="005C538A">
        <w:rPr>
          <w:i w:val="0"/>
          <w:iCs w:val="0"/>
          <w:color w:val="auto"/>
        </w:rPr>
        <w:t xml:space="preserve"> Pseudocode Splitting Data</w:t>
      </w:r>
    </w:p>
    <w:p w14:paraId="74833B84" w14:textId="48C271BC" w:rsidR="003B0110" w:rsidRDefault="005C538A" w:rsidP="003B0110">
      <w:pPr>
        <w:spacing w:before="240"/>
        <w:ind w:firstLine="270"/>
        <w:jc w:val="both"/>
        <w:rPr>
          <w:bCs/>
          <w:color w:val="000000"/>
          <w:sz w:val="20"/>
          <w:szCs w:val="20"/>
        </w:rPr>
      </w:pPr>
      <w:r>
        <w:rPr>
          <w:bCs/>
          <w:color w:val="000000"/>
          <w:sz w:val="20"/>
          <w:szCs w:val="20"/>
        </w:rPr>
        <w:t>Berdasarkan pada gambar 3 diatas maka sebelum melakukan splitting, data terlebih dahulu didefinisikan sebagai variable X dan Y yang mana variable X akan digunakan sebagai variable yang mempengaruhi hasil dan variable Y sebagai variable hasil dari variable X tersebut</w:t>
      </w:r>
    </w:p>
    <w:p w14:paraId="1EFD9947" w14:textId="514C3B13" w:rsidR="00821EDA" w:rsidRDefault="00821EDA" w:rsidP="00ED38C0">
      <w:pPr>
        <w:spacing w:before="240"/>
        <w:ind w:firstLine="270"/>
        <w:jc w:val="both"/>
        <w:rPr>
          <w:bCs/>
          <w:color w:val="000000"/>
          <w:sz w:val="20"/>
          <w:szCs w:val="20"/>
        </w:rPr>
      </w:pPr>
      <w:r>
        <w:rPr>
          <w:bCs/>
          <w:color w:val="000000"/>
          <w:sz w:val="20"/>
          <w:szCs w:val="20"/>
        </w:rPr>
        <w:t xml:space="preserve">Setelah data berhasil dilakukan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splitting </w:t>
      </w:r>
      <w:r>
        <w:rPr>
          <w:bCs/>
          <w:color w:val="000000"/>
          <w:sz w:val="20"/>
          <w:szCs w:val="20"/>
        </w:rPr>
        <w:t xml:space="preserve">maka langkah selanjutnya adalah melakukan input kepada metode yang digunakan. Pertama metode yang digunakan adalah </w:t>
      </w:r>
      <w:r>
        <w:rPr>
          <w:bCs/>
          <w:i/>
          <w:iCs/>
          <w:color w:val="000000"/>
          <w:sz w:val="20"/>
          <w:szCs w:val="20"/>
        </w:rPr>
        <w:t>decision tree</w:t>
      </w:r>
      <w:r w:rsidR="00322292">
        <w:rPr>
          <w:bCs/>
          <w:color w:val="000000"/>
          <w:sz w:val="20"/>
          <w:szCs w:val="20"/>
        </w:rPr>
        <w:t xml:space="preserve">. </w:t>
      </w:r>
      <w:r w:rsidR="00322292">
        <w:rPr>
          <w:bCs/>
          <w:i/>
          <w:iCs/>
          <w:color w:val="000000"/>
          <w:sz w:val="20"/>
          <w:szCs w:val="20"/>
        </w:rPr>
        <w:t xml:space="preserve">Decision tree </w:t>
      </w:r>
      <w:r w:rsidR="00322292">
        <w:rPr>
          <w:bCs/>
          <w:color w:val="000000"/>
          <w:sz w:val="20"/>
          <w:szCs w:val="20"/>
        </w:rPr>
        <w:t xml:space="preserve">sendiri nantinya akan menjadikan data yang kita miliki dihitung masing-masing bobotnya sehingga diperoleh sebuah bagan seperti pohon untuk menarik kesimpulan dari data tersebut. Dalam perhitungan </w:t>
      </w:r>
      <w:r w:rsidR="00322292">
        <w:rPr>
          <w:bCs/>
          <w:i/>
          <w:iCs/>
          <w:color w:val="000000"/>
          <w:sz w:val="20"/>
          <w:szCs w:val="20"/>
        </w:rPr>
        <w:t>decision tree</w:t>
      </w:r>
      <w:r w:rsidR="00322292">
        <w:rPr>
          <w:bCs/>
          <w:color w:val="000000"/>
          <w:sz w:val="20"/>
          <w:szCs w:val="20"/>
        </w:rPr>
        <w:t xml:space="preserve"> diperlukan juga perhitungan </w:t>
      </w:r>
      <w:r w:rsidR="00322292">
        <w:rPr>
          <w:bCs/>
          <w:i/>
          <w:iCs/>
          <w:color w:val="000000"/>
          <w:sz w:val="20"/>
          <w:szCs w:val="20"/>
        </w:rPr>
        <w:t xml:space="preserve">entropy </w:t>
      </w:r>
      <w:r w:rsidR="00322292">
        <w:rPr>
          <w:bCs/>
          <w:color w:val="000000"/>
          <w:sz w:val="20"/>
          <w:szCs w:val="20"/>
        </w:rPr>
        <w:t xml:space="preserve">dan </w:t>
      </w:r>
      <w:r w:rsidR="00322292">
        <w:rPr>
          <w:bCs/>
          <w:i/>
          <w:iCs/>
          <w:color w:val="000000"/>
          <w:sz w:val="20"/>
          <w:szCs w:val="20"/>
        </w:rPr>
        <w:t xml:space="preserve">gain. </w:t>
      </w:r>
      <w:r w:rsidR="00322292">
        <w:rPr>
          <w:bCs/>
          <w:color w:val="000000"/>
          <w:sz w:val="20"/>
          <w:szCs w:val="20"/>
        </w:rPr>
        <w:t xml:space="preserve">Membuat </w:t>
      </w:r>
      <w:r w:rsidR="00322292">
        <w:rPr>
          <w:bCs/>
          <w:i/>
          <w:iCs/>
          <w:color w:val="000000"/>
          <w:sz w:val="20"/>
          <w:szCs w:val="20"/>
        </w:rPr>
        <w:t>decision tree</w:t>
      </w:r>
      <w:r w:rsidR="00322292">
        <w:rPr>
          <w:bCs/>
          <w:color w:val="000000"/>
          <w:sz w:val="20"/>
          <w:szCs w:val="20"/>
        </w:rPr>
        <w:t xml:space="preserve"> adalah perkara memilih atribut mana yang harus diuji pada setiap simpul pada pohon untuk menentukan </w:t>
      </w:r>
      <w:r w:rsidR="00322292">
        <w:rPr>
          <w:bCs/>
          <w:color w:val="000000"/>
          <w:sz w:val="20"/>
          <w:szCs w:val="20"/>
        </w:rPr>
        <w:t xml:space="preserve">ukuran dimana proses ini disebut informasi </w:t>
      </w:r>
      <w:r w:rsidR="00322292">
        <w:rPr>
          <w:bCs/>
          <w:i/>
          <w:iCs/>
          <w:color w:val="000000"/>
          <w:sz w:val="20"/>
          <w:szCs w:val="20"/>
        </w:rPr>
        <w:t xml:space="preserve">gain, </w:t>
      </w:r>
      <w:r w:rsidR="00322292">
        <w:rPr>
          <w:bCs/>
          <w:color w:val="000000"/>
          <w:sz w:val="20"/>
          <w:szCs w:val="20"/>
        </w:rPr>
        <w:t xml:space="preserve">yang berguna untuk menentukan atribut mana yang akan digunakan pada setiap simpul. Informasi </w:t>
      </w:r>
      <w:r w:rsidR="00322292">
        <w:rPr>
          <w:bCs/>
          <w:i/>
          <w:iCs/>
          <w:color w:val="000000"/>
          <w:sz w:val="20"/>
          <w:szCs w:val="20"/>
        </w:rPr>
        <w:t>gain</w:t>
      </w:r>
      <w:r w:rsidR="00322292">
        <w:rPr>
          <w:bCs/>
          <w:color w:val="000000"/>
          <w:sz w:val="20"/>
          <w:szCs w:val="20"/>
        </w:rPr>
        <w:t xml:space="preserve"> itu sendiri didapatkan dari perhitungan yang menggunakan satuan yang disebut </w:t>
      </w:r>
      <w:r w:rsidR="00322292">
        <w:rPr>
          <w:bCs/>
          <w:i/>
          <w:iCs/>
          <w:color w:val="000000"/>
          <w:sz w:val="20"/>
          <w:szCs w:val="20"/>
        </w:rPr>
        <w:t>entropy</w:t>
      </w:r>
      <w:r w:rsidR="00322292">
        <w:rPr>
          <w:bCs/>
          <w:color w:val="000000"/>
          <w:sz w:val="20"/>
          <w:szCs w:val="20"/>
        </w:rPr>
        <w:t xml:space="preserve">. Mendefinisikan kasus pada keputusan biner dan kemudian menentukan kasus umum. Rumus dalam penentuan entropy dapat dilihat sebagai berikut </w:t>
      </w:r>
    </w:p>
    <w:p w14:paraId="0B23DF78" w14:textId="77777777" w:rsidR="00322292" w:rsidRDefault="00322292" w:rsidP="00322292">
      <w:pPr>
        <w:keepNext/>
        <w:spacing w:before="240"/>
        <w:jc w:val="center"/>
      </w:pPr>
      <w:r>
        <w:rPr>
          <w:noProof/>
        </w:rPr>
        <w:drawing>
          <wp:inline distT="0" distB="0" distL="0" distR="0" wp14:anchorId="31D67AF8" wp14:editId="5D41B097">
            <wp:extent cx="2651760" cy="720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760" cy="720725"/>
                    </a:xfrm>
                    <a:prstGeom prst="rect">
                      <a:avLst/>
                    </a:prstGeom>
                    <a:noFill/>
                    <a:ln>
                      <a:noFill/>
                    </a:ln>
                  </pic:spPr>
                </pic:pic>
              </a:graphicData>
            </a:graphic>
          </wp:inline>
        </w:drawing>
      </w:r>
    </w:p>
    <w:p w14:paraId="16C27C5C" w14:textId="0DB74166" w:rsidR="00322292" w:rsidRPr="00322292" w:rsidRDefault="00322292" w:rsidP="00322292">
      <w:pPr>
        <w:pStyle w:val="Caption"/>
        <w:jc w:val="center"/>
        <w:rPr>
          <w:bCs/>
          <w:i w:val="0"/>
          <w:iCs w:val="0"/>
          <w:color w:val="auto"/>
          <w:sz w:val="20"/>
          <w:szCs w:val="20"/>
        </w:rPr>
      </w:pPr>
      <w:proofErr w:type="gramStart"/>
      <w:r w:rsidRPr="00322292">
        <w:rPr>
          <w:i w:val="0"/>
          <w:iCs w:val="0"/>
          <w:color w:val="auto"/>
        </w:rPr>
        <w:t xml:space="preserve">Gambar </w:t>
      </w:r>
      <w:r w:rsidR="00F51987">
        <w:rPr>
          <w:i w:val="0"/>
          <w:iCs w:val="0"/>
          <w:color w:val="auto"/>
        </w:rPr>
        <w:t xml:space="preserve"> </w:t>
      </w:r>
      <w:r w:rsidR="003B0110">
        <w:rPr>
          <w:i w:val="0"/>
          <w:iCs w:val="0"/>
          <w:color w:val="auto"/>
        </w:rPr>
        <w:t>6</w:t>
      </w:r>
      <w:proofErr w:type="gramEnd"/>
      <w:r w:rsidR="003B0110">
        <w:rPr>
          <w:i w:val="0"/>
          <w:iCs w:val="0"/>
          <w:color w:val="auto"/>
        </w:rPr>
        <w:t xml:space="preserve"> </w:t>
      </w:r>
      <w:r w:rsidRPr="00322292">
        <w:rPr>
          <w:i w:val="0"/>
          <w:iCs w:val="0"/>
          <w:color w:val="auto"/>
        </w:rPr>
        <w:t>Rumus Entropy</w:t>
      </w:r>
    </w:p>
    <w:p w14:paraId="6F0DC49C" w14:textId="7970BF82" w:rsidR="00322292" w:rsidRDefault="00F049D1" w:rsidP="00F049D1">
      <w:pPr>
        <w:ind w:left="567" w:hanging="297"/>
        <w:jc w:val="both"/>
        <w:rPr>
          <w:bCs/>
          <w:color w:val="000000"/>
          <w:sz w:val="20"/>
          <w:szCs w:val="20"/>
        </w:rPr>
      </w:pPr>
      <w:proofErr w:type="gramStart"/>
      <w:r>
        <w:rPr>
          <w:bCs/>
          <w:color w:val="000000"/>
          <w:sz w:val="20"/>
          <w:szCs w:val="20"/>
        </w:rPr>
        <w:t>n :</w:t>
      </w:r>
      <w:proofErr w:type="gramEnd"/>
      <w:r>
        <w:rPr>
          <w:bCs/>
          <w:color w:val="000000"/>
          <w:sz w:val="20"/>
          <w:szCs w:val="20"/>
        </w:rPr>
        <w:t xml:space="preserve"> merupakan jumlah nilai yang ada pada atribut target (jumlah kelas klasifikasi)</w:t>
      </w:r>
    </w:p>
    <w:p w14:paraId="756FD0DD" w14:textId="0E0ECE8C" w:rsidR="00F049D1" w:rsidRDefault="00F049D1" w:rsidP="00F049D1">
      <w:pPr>
        <w:ind w:left="567" w:hanging="297"/>
        <w:jc w:val="both"/>
        <w:rPr>
          <w:bCs/>
          <w:color w:val="000000"/>
          <w:sz w:val="20"/>
          <w:szCs w:val="20"/>
        </w:rPr>
      </w:pPr>
      <w:proofErr w:type="gramStart"/>
      <w:r>
        <w:rPr>
          <w:bCs/>
          <w:color w:val="000000"/>
          <w:sz w:val="20"/>
          <w:szCs w:val="20"/>
        </w:rPr>
        <w:t>pi :</w:t>
      </w:r>
      <w:proofErr w:type="gramEnd"/>
      <w:r>
        <w:rPr>
          <w:bCs/>
          <w:color w:val="000000"/>
          <w:sz w:val="20"/>
          <w:szCs w:val="20"/>
        </w:rPr>
        <w:t xml:space="preserve"> porsi sampel untuk kelas i</w:t>
      </w:r>
    </w:p>
    <w:p w14:paraId="22F3457B" w14:textId="4CE046C6" w:rsidR="00F049D1" w:rsidRDefault="00F049D1" w:rsidP="00ED38C0">
      <w:pPr>
        <w:spacing w:before="240"/>
        <w:ind w:firstLine="270"/>
        <w:jc w:val="both"/>
        <w:rPr>
          <w:bCs/>
          <w:color w:val="000000"/>
          <w:sz w:val="20"/>
          <w:szCs w:val="20"/>
        </w:rPr>
      </w:pPr>
      <w:r>
        <w:rPr>
          <w:bCs/>
          <w:color w:val="000000"/>
          <w:sz w:val="20"/>
          <w:szCs w:val="20"/>
        </w:rPr>
        <w:t xml:space="preserve">Berikutnya adalah perhitungan informasi gain. Informasi gain merupakan suatu nilai statistic yang digunakan untuk memilih atribut yang akan mengekspansi </w:t>
      </w:r>
      <w:r>
        <w:rPr>
          <w:bCs/>
          <w:i/>
          <w:iCs/>
          <w:color w:val="000000"/>
          <w:sz w:val="20"/>
          <w:szCs w:val="20"/>
        </w:rPr>
        <w:t xml:space="preserve">tree </w:t>
      </w:r>
      <w:r>
        <w:rPr>
          <w:bCs/>
          <w:color w:val="000000"/>
          <w:sz w:val="20"/>
          <w:szCs w:val="20"/>
        </w:rPr>
        <w:t xml:space="preserve">dan menghasilkan </w:t>
      </w:r>
      <w:r>
        <w:rPr>
          <w:bCs/>
          <w:i/>
          <w:iCs/>
          <w:color w:val="000000"/>
          <w:sz w:val="20"/>
          <w:szCs w:val="20"/>
        </w:rPr>
        <w:t xml:space="preserve">node </w:t>
      </w:r>
      <w:r>
        <w:rPr>
          <w:bCs/>
          <w:color w:val="000000"/>
          <w:sz w:val="20"/>
          <w:szCs w:val="20"/>
        </w:rPr>
        <w:t xml:space="preserve">baru. Suatu </w:t>
      </w:r>
      <w:r>
        <w:rPr>
          <w:bCs/>
          <w:i/>
          <w:iCs/>
          <w:color w:val="000000"/>
          <w:sz w:val="20"/>
          <w:szCs w:val="20"/>
        </w:rPr>
        <w:t>entropy</w:t>
      </w:r>
      <w:r>
        <w:rPr>
          <w:bCs/>
          <w:color w:val="000000"/>
          <w:sz w:val="20"/>
          <w:szCs w:val="20"/>
        </w:rPr>
        <w:t xml:space="preserve"> dipergunakan untuk mendefinisikan nilai informasi </w:t>
      </w:r>
      <w:r>
        <w:rPr>
          <w:bCs/>
          <w:i/>
          <w:iCs/>
          <w:color w:val="000000"/>
          <w:sz w:val="20"/>
          <w:szCs w:val="20"/>
        </w:rPr>
        <w:t>gain.</w:t>
      </w:r>
    </w:p>
    <w:p w14:paraId="34BA253A" w14:textId="566CC952" w:rsidR="00F049D1" w:rsidRDefault="00F049D1" w:rsidP="00ED38C0">
      <w:pPr>
        <w:spacing w:before="240"/>
        <w:ind w:firstLine="270"/>
        <w:jc w:val="both"/>
        <w:rPr>
          <w:bCs/>
          <w:color w:val="000000"/>
          <w:sz w:val="20"/>
          <w:szCs w:val="20"/>
        </w:rPr>
      </w:pPr>
      <w:r>
        <w:rPr>
          <w:bCs/>
          <w:i/>
          <w:iCs/>
          <w:color w:val="000000"/>
          <w:sz w:val="20"/>
          <w:szCs w:val="20"/>
        </w:rPr>
        <w:t xml:space="preserve">Entropy </w:t>
      </w:r>
      <w:r>
        <w:rPr>
          <w:bCs/>
          <w:color w:val="000000"/>
          <w:sz w:val="20"/>
          <w:szCs w:val="20"/>
        </w:rPr>
        <w:t xml:space="preserve">digunakan sebagai parameter untuk mengukur heterogenitas (keberagaman) dari kumpulan sample data dan jika kumpulan sample data semakin heterogeny, maka nilai </w:t>
      </w:r>
      <w:r>
        <w:rPr>
          <w:bCs/>
          <w:i/>
          <w:iCs/>
          <w:color w:val="000000"/>
          <w:sz w:val="20"/>
          <w:szCs w:val="20"/>
        </w:rPr>
        <w:t>entropynya</w:t>
      </w:r>
      <w:r>
        <w:rPr>
          <w:bCs/>
          <w:color w:val="000000"/>
          <w:sz w:val="20"/>
          <w:szCs w:val="20"/>
        </w:rPr>
        <w:t xml:space="preserve"> semakin besar. </w:t>
      </w:r>
      <w:r>
        <w:rPr>
          <w:bCs/>
          <w:i/>
          <w:iCs/>
          <w:color w:val="000000"/>
          <w:sz w:val="20"/>
          <w:szCs w:val="20"/>
        </w:rPr>
        <w:t xml:space="preserve">Information gain </w:t>
      </w:r>
      <w:r>
        <w:rPr>
          <w:bCs/>
          <w:color w:val="000000"/>
          <w:sz w:val="20"/>
          <w:szCs w:val="20"/>
        </w:rPr>
        <w:t xml:space="preserve">dimanfaatkan sebagai efektivitas atribut dalam mengklasifikasikan data dihitung berdasakan </w:t>
      </w:r>
      <w:r>
        <w:rPr>
          <w:bCs/>
          <w:i/>
          <w:iCs/>
          <w:color w:val="000000"/>
          <w:sz w:val="20"/>
          <w:szCs w:val="20"/>
        </w:rPr>
        <w:t>entropy</w:t>
      </w:r>
      <w:r>
        <w:rPr>
          <w:bCs/>
          <w:color w:val="000000"/>
          <w:sz w:val="20"/>
          <w:szCs w:val="20"/>
        </w:rPr>
        <w:t xml:space="preserve"> dengan ketentuan rumus seperti berikut</w:t>
      </w:r>
    </w:p>
    <w:p w14:paraId="6070E152" w14:textId="77777777" w:rsidR="00085396" w:rsidRDefault="00F049D1" w:rsidP="00085396">
      <w:pPr>
        <w:keepNext/>
        <w:spacing w:before="240"/>
        <w:jc w:val="center"/>
      </w:pPr>
      <w:r>
        <w:rPr>
          <w:noProof/>
        </w:rPr>
        <w:drawing>
          <wp:inline distT="0" distB="0" distL="0" distR="0" wp14:anchorId="302492B1" wp14:editId="1CFB6F7F">
            <wp:extent cx="2651760" cy="450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1760" cy="450850"/>
                    </a:xfrm>
                    <a:prstGeom prst="rect">
                      <a:avLst/>
                    </a:prstGeom>
                    <a:noFill/>
                    <a:ln>
                      <a:noFill/>
                    </a:ln>
                  </pic:spPr>
                </pic:pic>
              </a:graphicData>
            </a:graphic>
          </wp:inline>
        </w:drawing>
      </w:r>
    </w:p>
    <w:p w14:paraId="26743332" w14:textId="744B743D" w:rsidR="00F049D1" w:rsidRPr="00085396" w:rsidRDefault="00085396" w:rsidP="00085396">
      <w:pPr>
        <w:pStyle w:val="Caption"/>
        <w:jc w:val="center"/>
        <w:rPr>
          <w:bCs/>
          <w:i w:val="0"/>
          <w:iCs w:val="0"/>
          <w:color w:val="auto"/>
          <w:sz w:val="20"/>
          <w:szCs w:val="20"/>
        </w:rPr>
      </w:pPr>
      <w:proofErr w:type="gramStart"/>
      <w:r w:rsidRPr="00085396">
        <w:rPr>
          <w:i w:val="0"/>
          <w:iCs w:val="0"/>
          <w:color w:val="auto"/>
        </w:rPr>
        <w:t xml:space="preserve">Gambar </w:t>
      </w:r>
      <w:r w:rsidR="00F51987">
        <w:rPr>
          <w:i w:val="0"/>
          <w:iCs w:val="0"/>
          <w:color w:val="auto"/>
        </w:rPr>
        <w:t xml:space="preserve"> </w:t>
      </w:r>
      <w:r w:rsidR="003B0110">
        <w:rPr>
          <w:i w:val="0"/>
          <w:iCs w:val="0"/>
          <w:color w:val="auto"/>
        </w:rPr>
        <w:t>7</w:t>
      </w:r>
      <w:proofErr w:type="gramEnd"/>
      <w:r w:rsidR="003B0110">
        <w:rPr>
          <w:i w:val="0"/>
          <w:iCs w:val="0"/>
          <w:color w:val="auto"/>
        </w:rPr>
        <w:t xml:space="preserve"> </w:t>
      </w:r>
      <w:r w:rsidRPr="00085396">
        <w:rPr>
          <w:i w:val="0"/>
          <w:iCs w:val="0"/>
          <w:color w:val="auto"/>
        </w:rPr>
        <w:t>Rumus Information Gain</w:t>
      </w:r>
    </w:p>
    <w:p w14:paraId="579AA1FF" w14:textId="4660F09B" w:rsidR="00F049D1" w:rsidRDefault="00085396" w:rsidP="00085396">
      <w:pPr>
        <w:ind w:firstLine="270"/>
        <w:jc w:val="both"/>
        <w:rPr>
          <w:bCs/>
          <w:color w:val="000000"/>
          <w:sz w:val="20"/>
          <w:szCs w:val="20"/>
        </w:rPr>
      </w:pPr>
      <w:proofErr w:type="gramStart"/>
      <w:r>
        <w:rPr>
          <w:bCs/>
          <w:color w:val="000000"/>
          <w:sz w:val="20"/>
          <w:szCs w:val="20"/>
        </w:rPr>
        <w:t>s :</w:t>
      </w:r>
      <w:proofErr w:type="gramEnd"/>
      <w:r>
        <w:rPr>
          <w:bCs/>
          <w:color w:val="000000"/>
          <w:sz w:val="20"/>
          <w:szCs w:val="20"/>
        </w:rPr>
        <w:t xml:space="preserve"> himpunan</w:t>
      </w:r>
    </w:p>
    <w:p w14:paraId="0FFB55D6" w14:textId="5845DE84" w:rsidR="00085396" w:rsidRDefault="00085396" w:rsidP="00085396">
      <w:pPr>
        <w:ind w:firstLine="270"/>
        <w:jc w:val="both"/>
        <w:rPr>
          <w:bCs/>
          <w:color w:val="000000"/>
          <w:sz w:val="20"/>
          <w:szCs w:val="20"/>
        </w:rPr>
      </w:pPr>
      <w:proofErr w:type="gramStart"/>
      <w:r>
        <w:rPr>
          <w:bCs/>
          <w:color w:val="000000"/>
          <w:sz w:val="20"/>
          <w:szCs w:val="20"/>
        </w:rPr>
        <w:t>a :</w:t>
      </w:r>
      <w:proofErr w:type="gramEnd"/>
      <w:r>
        <w:rPr>
          <w:bCs/>
          <w:color w:val="000000"/>
          <w:sz w:val="20"/>
          <w:szCs w:val="20"/>
        </w:rPr>
        <w:t xml:space="preserve"> atribut</w:t>
      </w:r>
    </w:p>
    <w:p w14:paraId="0B7645C6" w14:textId="5960EFEA" w:rsidR="00085396" w:rsidRDefault="00085396" w:rsidP="00085396">
      <w:pPr>
        <w:ind w:firstLine="270"/>
        <w:jc w:val="both"/>
        <w:rPr>
          <w:bCs/>
          <w:color w:val="000000"/>
          <w:sz w:val="20"/>
          <w:szCs w:val="20"/>
        </w:rPr>
      </w:pPr>
      <w:proofErr w:type="gramStart"/>
      <w:r>
        <w:rPr>
          <w:bCs/>
          <w:color w:val="000000"/>
          <w:sz w:val="20"/>
          <w:szCs w:val="20"/>
        </w:rPr>
        <w:t>n :</w:t>
      </w:r>
      <w:proofErr w:type="gramEnd"/>
      <w:r>
        <w:rPr>
          <w:bCs/>
          <w:color w:val="000000"/>
          <w:sz w:val="20"/>
          <w:szCs w:val="20"/>
        </w:rPr>
        <w:t xml:space="preserve"> jumlah partisi atribut a</w:t>
      </w:r>
    </w:p>
    <w:p w14:paraId="76E0C3C3" w14:textId="1855425B" w:rsidR="00085396" w:rsidRDefault="00085396" w:rsidP="00085396">
      <w:pPr>
        <w:ind w:firstLine="270"/>
        <w:jc w:val="both"/>
        <w:rPr>
          <w:bCs/>
          <w:color w:val="000000"/>
          <w:sz w:val="20"/>
          <w:szCs w:val="20"/>
        </w:rPr>
      </w:pPr>
      <w:r>
        <w:rPr>
          <w:bCs/>
          <w:color w:val="000000"/>
          <w:sz w:val="20"/>
          <w:szCs w:val="20"/>
        </w:rPr>
        <w:t>|Si</w:t>
      </w:r>
      <w:proofErr w:type="gramStart"/>
      <w:r>
        <w:rPr>
          <w:bCs/>
          <w:color w:val="000000"/>
          <w:sz w:val="20"/>
          <w:szCs w:val="20"/>
        </w:rPr>
        <w:t>| :</w:t>
      </w:r>
      <w:proofErr w:type="gramEnd"/>
      <w:r>
        <w:rPr>
          <w:bCs/>
          <w:color w:val="000000"/>
          <w:sz w:val="20"/>
          <w:szCs w:val="20"/>
        </w:rPr>
        <w:t xml:space="preserve"> jumlah kasus pada partisi ke-i</w:t>
      </w:r>
    </w:p>
    <w:p w14:paraId="19DF52B6" w14:textId="1FCF7351" w:rsidR="00085396" w:rsidRDefault="00085396" w:rsidP="00085396">
      <w:pPr>
        <w:ind w:firstLine="270"/>
        <w:jc w:val="both"/>
        <w:rPr>
          <w:bCs/>
          <w:color w:val="000000"/>
          <w:sz w:val="20"/>
          <w:szCs w:val="20"/>
        </w:rPr>
      </w:pPr>
      <w:r>
        <w:rPr>
          <w:bCs/>
          <w:color w:val="000000"/>
          <w:sz w:val="20"/>
          <w:szCs w:val="20"/>
        </w:rPr>
        <w:t>|S</w:t>
      </w:r>
      <w:proofErr w:type="gramStart"/>
      <w:r>
        <w:rPr>
          <w:bCs/>
          <w:color w:val="000000"/>
          <w:sz w:val="20"/>
          <w:szCs w:val="20"/>
        </w:rPr>
        <w:t>| :</w:t>
      </w:r>
      <w:proofErr w:type="gramEnd"/>
      <w:r>
        <w:rPr>
          <w:bCs/>
          <w:color w:val="000000"/>
          <w:sz w:val="20"/>
          <w:szCs w:val="20"/>
        </w:rPr>
        <w:t xml:space="preserve"> jumlah kasus dalam S</w:t>
      </w:r>
    </w:p>
    <w:p w14:paraId="77067436" w14:textId="49C1497D" w:rsidR="00085396" w:rsidRDefault="00085396" w:rsidP="00ED38C0">
      <w:pPr>
        <w:spacing w:before="240"/>
        <w:ind w:firstLine="270"/>
        <w:jc w:val="both"/>
        <w:rPr>
          <w:bCs/>
          <w:color w:val="000000"/>
          <w:sz w:val="20"/>
          <w:szCs w:val="20"/>
        </w:rPr>
      </w:pPr>
      <w:r>
        <w:rPr>
          <w:bCs/>
          <w:color w:val="000000"/>
          <w:sz w:val="20"/>
          <w:szCs w:val="20"/>
        </w:rPr>
        <w:t xml:space="preserve">Setelah melakukan perhitungan berdasarkan dataset sebelumnya makan ditemukan susunan pohon yang ada dalam algoritma </w:t>
      </w:r>
      <w:r>
        <w:rPr>
          <w:bCs/>
          <w:i/>
          <w:iCs/>
          <w:color w:val="000000"/>
          <w:sz w:val="20"/>
          <w:szCs w:val="20"/>
        </w:rPr>
        <w:t>decision tree</w:t>
      </w:r>
      <w:r>
        <w:rPr>
          <w:bCs/>
          <w:color w:val="000000"/>
          <w:sz w:val="20"/>
          <w:szCs w:val="20"/>
        </w:rPr>
        <w:t xml:space="preserve"> pada kasus kanker paru paru ini sebagai berikut</w:t>
      </w:r>
    </w:p>
    <w:p w14:paraId="26C28FE3" w14:textId="36F3F9CD" w:rsidR="00085396" w:rsidRDefault="006A6919" w:rsidP="00085396">
      <w:pPr>
        <w:keepNext/>
        <w:spacing w:before="240"/>
        <w:jc w:val="center"/>
      </w:pPr>
      <w:r>
        <w:rPr>
          <w:bCs/>
          <w:noProof/>
          <w:color w:val="000000"/>
          <w:sz w:val="20"/>
          <w:szCs w:val="20"/>
        </w:rPr>
        <w:lastRenderedPageBreak/>
        <w:drawing>
          <wp:inline distT="0" distB="0" distL="0" distR="0" wp14:anchorId="00C5D7FA" wp14:editId="4ED75C12">
            <wp:extent cx="2651760" cy="2002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1760" cy="2002155"/>
                    </a:xfrm>
                    <a:prstGeom prst="rect">
                      <a:avLst/>
                    </a:prstGeom>
                    <a:noFill/>
                    <a:ln>
                      <a:noFill/>
                    </a:ln>
                  </pic:spPr>
                </pic:pic>
              </a:graphicData>
            </a:graphic>
          </wp:inline>
        </w:drawing>
      </w:r>
    </w:p>
    <w:p w14:paraId="172D25DE" w14:textId="56C8BFB8" w:rsidR="00085396" w:rsidRPr="00085396" w:rsidRDefault="00085396" w:rsidP="00085396">
      <w:pPr>
        <w:pStyle w:val="Caption"/>
        <w:jc w:val="center"/>
        <w:rPr>
          <w:bCs/>
          <w:i w:val="0"/>
          <w:iCs w:val="0"/>
          <w:color w:val="auto"/>
          <w:sz w:val="20"/>
          <w:szCs w:val="20"/>
        </w:rPr>
      </w:pPr>
      <w:proofErr w:type="gramStart"/>
      <w:r w:rsidRPr="00085396">
        <w:rPr>
          <w:i w:val="0"/>
          <w:iCs w:val="0"/>
          <w:color w:val="auto"/>
        </w:rPr>
        <w:t xml:space="preserve">Gambar  </w:t>
      </w:r>
      <w:r w:rsidR="003B0110">
        <w:rPr>
          <w:i w:val="0"/>
          <w:iCs w:val="0"/>
          <w:color w:val="auto"/>
        </w:rPr>
        <w:t>8</w:t>
      </w:r>
      <w:proofErr w:type="gramEnd"/>
      <w:r w:rsidR="003B0110">
        <w:rPr>
          <w:i w:val="0"/>
          <w:iCs w:val="0"/>
          <w:color w:val="auto"/>
        </w:rPr>
        <w:t xml:space="preserve"> </w:t>
      </w:r>
      <w:r w:rsidRPr="00085396">
        <w:rPr>
          <w:i w:val="0"/>
          <w:iCs w:val="0"/>
          <w:color w:val="auto"/>
        </w:rPr>
        <w:t>Hasil Visualisasi Decision Tree</w:t>
      </w:r>
    </w:p>
    <w:p w14:paraId="53BA7AA4" w14:textId="22AB2F5E" w:rsidR="00085396" w:rsidRDefault="00085396" w:rsidP="00ED38C0">
      <w:pPr>
        <w:spacing w:before="240"/>
        <w:ind w:firstLine="270"/>
        <w:jc w:val="both"/>
        <w:rPr>
          <w:bCs/>
          <w:color w:val="000000"/>
          <w:sz w:val="20"/>
          <w:szCs w:val="20"/>
        </w:rPr>
      </w:pPr>
      <w:r>
        <w:rPr>
          <w:bCs/>
          <w:color w:val="000000"/>
          <w:sz w:val="20"/>
          <w:szCs w:val="20"/>
        </w:rPr>
        <w:t xml:space="preserve">Selain pohon keputusan hasil dari perhitungan </w:t>
      </w:r>
      <w:r>
        <w:rPr>
          <w:bCs/>
          <w:i/>
          <w:iCs/>
          <w:color w:val="000000"/>
          <w:sz w:val="20"/>
          <w:szCs w:val="20"/>
        </w:rPr>
        <w:t>decision tree</w:t>
      </w:r>
      <w:r>
        <w:rPr>
          <w:bCs/>
          <w:color w:val="000000"/>
          <w:sz w:val="20"/>
          <w:szCs w:val="20"/>
        </w:rPr>
        <w:t xml:space="preserve"> tersebut, setelah dilakukan pelatihan dan pengetesan kepada mesin diperoleh sebuah </w:t>
      </w:r>
      <w:r>
        <w:rPr>
          <w:bCs/>
          <w:i/>
          <w:iCs/>
          <w:color w:val="000000"/>
          <w:sz w:val="20"/>
          <w:szCs w:val="20"/>
        </w:rPr>
        <w:t>confusion matrix</w:t>
      </w:r>
      <w:r>
        <w:rPr>
          <w:bCs/>
          <w:color w:val="000000"/>
          <w:sz w:val="20"/>
          <w:szCs w:val="20"/>
        </w:rPr>
        <w:t xml:space="preserve"> yang mana dari </w:t>
      </w:r>
      <w:r>
        <w:rPr>
          <w:bCs/>
          <w:i/>
          <w:iCs/>
          <w:color w:val="000000"/>
          <w:sz w:val="20"/>
          <w:szCs w:val="20"/>
        </w:rPr>
        <w:t>matix</w:t>
      </w:r>
      <w:r>
        <w:rPr>
          <w:bCs/>
          <w:color w:val="000000"/>
          <w:sz w:val="20"/>
          <w:szCs w:val="20"/>
        </w:rPr>
        <w:t xml:space="preserve"> tersebut dapat diketahui berapa besar akurasi yang dihasilkan dari perhitungannya. </w:t>
      </w:r>
      <w:r>
        <w:rPr>
          <w:bCs/>
          <w:i/>
          <w:iCs/>
          <w:color w:val="000000"/>
          <w:sz w:val="20"/>
          <w:szCs w:val="20"/>
        </w:rPr>
        <w:t>Confusion matrix</w:t>
      </w:r>
      <w:r>
        <w:rPr>
          <w:bCs/>
          <w:color w:val="000000"/>
          <w:sz w:val="20"/>
          <w:szCs w:val="20"/>
        </w:rPr>
        <w:t xml:space="preserve"> yang dihasilkan adalah sebagai berikut</w:t>
      </w:r>
    </w:p>
    <w:p w14:paraId="57D669D8" w14:textId="77777777" w:rsidR="00085396" w:rsidRDefault="00085396" w:rsidP="00F51987">
      <w:pPr>
        <w:keepNext/>
        <w:spacing w:before="240" w:line="360" w:lineRule="auto"/>
        <w:jc w:val="center"/>
      </w:pPr>
      <w:r>
        <w:rPr>
          <w:bCs/>
          <w:noProof/>
          <w:color w:val="000000"/>
          <w:sz w:val="20"/>
          <w:szCs w:val="20"/>
        </w:rPr>
        <w:drawing>
          <wp:inline distT="0" distB="0" distL="0" distR="0" wp14:anchorId="547A998E" wp14:editId="4B6F365A">
            <wp:extent cx="2651760" cy="2266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1760" cy="2266315"/>
                    </a:xfrm>
                    <a:prstGeom prst="rect">
                      <a:avLst/>
                    </a:prstGeom>
                    <a:noFill/>
                    <a:ln>
                      <a:noFill/>
                    </a:ln>
                  </pic:spPr>
                </pic:pic>
              </a:graphicData>
            </a:graphic>
          </wp:inline>
        </w:drawing>
      </w:r>
    </w:p>
    <w:p w14:paraId="1C44E6D1" w14:textId="37B4F36C" w:rsidR="00085396" w:rsidRPr="00085396" w:rsidRDefault="00085396" w:rsidP="00085396">
      <w:pPr>
        <w:pStyle w:val="Caption"/>
        <w:jc w:val="center"/>
        <w:rPr>
          <w:bCs/>
          <w:i w:val="0"/>
          <w:iCs w:val="0"/>
          <w:color w:val="auto"/>
          <w:sz w:val="20"/>
          <w:szCs w:val="20"/>
        </w:rPr>
      </w:pPr>
      <w:r w:rsidRPr="00085396">
        <w:rPr>
          <w:i w:val="0"/>
          <w:iCs w:val="0"/>
          <w:color w:val="auto"/>
        </w:rPr>
        <w:t xml:space="preserve">Gambar  </w:t>
      </w:r>
      <w:r w:rsidR="003B0110">
        <w:rPr>
          <w:i w:val="0"/>
          <w:iCs w:val="0"/>
          <w:color w:val="auto"/>
        </w:rPr>
        <w:t xml:space="preserve"> 9 </w:t>
      </w:r>
      <w:r w:rsidRPr="00085396">
        <w:rPr>
          <w:i w:val="0"/>
          <w:iCs w:val="0"/>
          <w:color w:val="auto"/>
        </w:rPr>
        <w:t>Hasil Confusion Matix Decision Tree</w:t>
      </w:r>
    </w:p>
    <w:p w14:paraId="2CD38595" w14:textId="37CB2BD5" w:rsidR="00821EDA" w:rsidRDefault="00821EDA" w:rsidP="00ED38C0">
      <w:pPr>
        <w:spacing w:before="240"/>
        <w:ind w:firstLine="270"/>
        <w:jc w:val="both"/>
        <w:rPr>
          <w:bCs/>
          <w:color w:val="000000"/>
          <w:sz w:val="20"/>
          <w:szCs w:val="20"/>
        </w:rPr>
      </w:pPr>
      <w:r>
        <w:rPr>
          <w:bCs/>
          <w:color w:val="000000"/>
          <w:sz w:val="20"/>
          <w:szCs w:val="20"/>
        </w:rPr>
        <w:t xml:space="preserve">Kedua adalah melakukan langkah yang sama pada data yang telah dilakukan </w:t>
      </w:r>
      <w:r>
        <w:rPr>
          <w:bCs/>
          <w:i/>
          <w:iCs/>
          <w:color w:val="000000"/>
          <w:sz w:val="20"/>
          <w:szCs w:val="20"/>
        </w:rPr>
        <w:t xml:space="preserve">cleaning </w:t>
      </w:r>
      <w:r>
        <w:rPr>
          <w:bCs/>
          <w:color w:val="000000"/>
          <w:sz w:val="20"/>
          <w:szCs w:val="20"/>
        </w:rPr>
        <w:t xml:space="preserve">dan </w:t>
      </w:r>
      <w:r>
        <w:rPr>
          <w:bCs/>
          <w:i/>
          <w:iCs/>
          <w:color w:val="000000"/>
          <w:sz w:val="20"/>
          <w:szCs w:val="20"/>
        </w:rPr>
        <w:t xml:space="preserve">testing </w:t>
      </w:r>
      <w:r>
        <w:rPr>
          <w:bCs/>
          <w:color w:val="000000"/>
          <w:sz w:val="20"/>
          <w:szCs w:val="20"/>
        </w:rPr>
        <w:t xml:space="preserve">namun menggunakan metode </w:t>
      </w:r>
      <w:r>
        <w:rPr>
          <w:bCs/>
          <w:i/>
          <w:iCs/>
          <w:color w:val="000000"/>
          <w:sz w:val="20"/>
          <w:szCs w:val="20"/>
        </w:rPr>
        <w:t>K Nearest Neighbor</w:t>
      </w:r>
      <w:r w:rsidR="008A1BEE">
        <w:rPr>
          <w:bCs/>
          <w:color w:val="000000"/>
          <w:sz w:val="20"/>
          <w:szCs w:val="20"/>
        </w:rPr>
        <w:t xml:space="preserve">. Algoritma </w:t>
      </w:r>
      <w:r w:rsidR="008A1BEE">
        <w:rPr>
          <w:bCs/>
          <w:i/>
          <w:iCs/>
          <w:color w:val="000000"/>
          <w:sz w:val="20"/>
          <w:szCs w:val="20"/>
        </w:rPr>
        <w:t xml:space="preserve">K Nearest Negihbor (KNN) </w:t>
      </w:r>
      <w:r w:rsidR="008A1BEE">
        <w:rPr>
          <w:bCs/>
          <w:color w:val="000000"/>
          <w:sz w:val="20"/>
          <w:szCs w:val="20"/>
        </w:rPr>
        <w:t xml:space="preserve">adalah sebuah metode untuk melakukan klasifikasi terhadap objek berdasarkan data pembelajaran yang jaraknya paling dekat dengan objek tersebut. Data pembelajaran diproyeksikan keruang berdimensi banyak, dimana masing-masing dimensi merepresentasikan fitur dari data. Ruang ini dibagi menjadi bagian-bagian berdasakan klasifikasi data pembelajaran. Sebuah titik pada ruangn ini ditandai kelas c jika kelas c merupakan klasifikasi yang paling banyak ditemui pada k buah tetangga terdekat titik tersebut. Dekat atau jauhnya tetangga biasanya dihitung berdasarkan jarak </w:t>
      </w:r>
      <w:r w:rsidR="008A1BEE">
        <w:rPr>
          <w:bCs/>
          <w:i/>
          <w:iCs/>
          <w:color w:val="000000"/>
          <w:sz w:val="20"/>
          <w:szCs w:val="20"/>
        </w:rPr>
        <w:t xml:space="preserve">Euclidean </w:t>
      </w:r>
      <w:r w:rsidR="008A1BEE">
        <w:rPr>
          <w:bCs/>
          <w:color w:val="000000"/>
          <w:sz w:val="20"/>
          <w:szCs w:val="20"/>
        </w:rPr>
        <w:t>dengan rumus seperti pada persamaan berikut</w:t>
      </w:r>
    </w:p>
    <w:p w14:paraId="182CEFEB" w14:textId="77777777" w:rsidR="008A1BEE" w:rsidRDefault="008A1BEE" w:rsidP="00F51987">
      <w:pPr>
        <w:keepNext/>
        <w:spacing w:before="240" w:line="276" w:lineRule="auto"/>
        <w:jc w:val="center"/>
      </w:pPr>
      <w:r w:rsidRPr="008A1BEE">
        <w:rPr>
          <w:bCs/>
          <w:noProof/>
          <w:color w:val="000000"/>
          <w:sz w:val="20"/>
          <w:szCs w:val="20"/>
        </w:rPr>
        <w:drawing>
          <wp:inline distT="0" distB="0" distL="0" distR="0" wp14:anchorId="38FD8A72" wp14:editId="71B4F740">
            <wp:extent cx="2591162" cy="69542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1162" cy="695422"/>
                    </a:xfrm>
                    <a:prstGeom prst="rect">
                      <a:avLst/>
                    </a:prstGeom>
                  </pic:spPr>
                </pic:pic>
              </a:graphicData>
            </a:graphic>
          </wp:inline>
        </w:drawing>
      </w:r>
    </w:p>
    <w:p w14:paraId="187D695A" w14:textId="12E86CD2" w:rsidR="008A1BEE" w:rsidRPr="008A1BEE" w:rsidRDefault="008A1BEE" w:rsidP="008A1BEE">
      <w:pPr>
        <w:pStyle w:val="Caption"/>
        <w:jc w:val="center"/>
        <w:rPr>
          <w:bCs/>
          <w:i w:val="0"/>
          <w:iCs w:val="0"/>
          <w:color w:val="auto"/>
          <w:sz w:val="20"/>
          <w:szCs w:val="20"/>
        </w:rPr>
      </w:pPr>
      <w:proofErr w:type="gramStart"/>
      <w:r w:rsidRPr="008A1BEE">
        <w:rPr>
          <w:i w:val="0"/>
          <w:iCs w:val="0"/>
          <w:color w:val="auto"/>
        </w:rPr>
        <w:t xml:space="preserve">Gambar  </w:t>
      </w:r>
      <w:r w:rsidR="003B0110">
        <w:rPr>
          <w:i w:val="0"/>
          <w:iCs w:val="0"/>
          <w:color w:val="auto"/>
        </w:rPr>
        <w:t>10</w:t>
      </w:r>
      <w:proofErr w:type="gramEnd"/>
      <w:r w:rsidR="003B0110">
        <w:rPr>
          <w:i w:val="0"/>
          <w:iCs w:val="0"/>
          <w:color w:val="auto"/>
        </w:rPr>
        <w:t xml:space="preserve"> </w:t>
      </w:r>
      <w:r w:rsidRPr="008A1BEE">
        <w:rPr>
          <w:i w:val="0"/>
          <w:iCs w:val="0"/>
          <w:color w:val="auto"/>
        </w:rPr>
        <w:t>Persamaan Euclidean</w:t>
      </w:r>
    </w:p>
    <w:p w14:paraId="412702E4" w14:textId="201F5AEE" w:rsidR="008A1BEE" w:rsidRDefault="008A1BEE" w:rsidP="008A1BEE">
      <w:pPr>
        <w:ind w:firstLine="270"/>
        <w:jc w:val="both"/>
        <w:rPr>
          <w:bCs/>
          <w:color w:val="000000"/>
          <w:sz w:val="20"/>
          <w:szCs w:val="20"/>
        </w:rPr>
      </w:pPr>
      <w:proofErr w:type="gramStart"/>
      <w:r>
        <w:rPr>
          <w:bCs/>
          <w:color w:val="000000"/>
          <w:sz w:val="20"/>
          <w:szCs w:val="20"/>
        </w:rPr>
        <w:t>X</w:t>
      </w:r>
      <w:r>
        <w:rPr>
          <w:bCs/>
          <w:color w:val="000000"/>
          <w:sz w:val="20"/>
          <w:szCs w:val="20"/>
          <w:vertAlign w:val="superscript"/>
        </w:rPr>
        <w:t>i</w:t>
      </w:r>
      <w:r>
        <w:rPr>
          <w:bCs/>
          <w:color w:val="000000"/>
          <w:sz w:val="20"/>
          <w:szCs w:val="20"/>
          <w:vertAlign w:val="subscript"/>
        </w:rPr>
        <w:t xml:space="preserve">training </w:t>
      </w:r>
      <w:r>
        <w:rPr>
          <w:bCs/>
          <w:color w:val="000000"/>
          <w:sz w:val="20"/>
          <w:szCs w:val="20"/>
        </w:rPr>
        <w:t>:</w:t>
      </w:r>
      <w:proofErr w:type="gramEnd"/>
      <w:r>
        <w:rPr>
          <w:bCs/>
          <w:color w:val="000000"/>
          <w:sz w:val="20"/>
          <w:szCs w:val="20"/>
        </w:rPr>
        <w:t xml:space="preserve"> data training ke-I,</w:t>
      </w:r>
    </w:p>
    <w:p w14:paraId="6DF0304E" w14:textId="21F94CAE" w:rsidR="008A1BEE" w:rsidRDefault="008A1BEE" w:rsidP="008A1BEE">
      <w:pPr>
        <w:ind w:firstLine="270"/>
        <w:jc w:val="both"/>
        <w:rPr>
          <w:bCs/>
          <w:color w:val="000000"/>
          <w:sz w:val="20"/>
          <w:szCs w:val="20"/>
        </w:rPr>
      </w:pPr>
      <w:proofErr w:type="gramStart"/>
      <w:r>
        <w:rPr>
          <w:bCs/>
          <w:color w:val="000000"/>
          <w:sz w:val="20"/>
          <w:szCs w:val="20"/>
        </w:rPr>
        <w:t>X</w:t>
      </w:r>
      <w:r>
        <w:rPr>
          <w:bCs/>
          <w:color w:val="000000"/>
          <w:sz w:val="20"/>
          <w:szCs w:val="20"/>
          <w:vertAlign w:val="subscript"/>
        </w:rPr>
        <w:t>testing</w:t>
      </w:r>
      <w:r>
        <w:rPr>
          <w:bCs/>
          <w:color w:val="000000"/>
          <w:sz w:val="20"/>
          <w:szCs w:val="20"/>
        </w:rPr>
        <w:t xml:space="preserve"> :</w:t>
      </w:r>
      <w:proofErr w:type="gramEnd"/>
      <w:r>
        <w:rPr>
          <w:bCs/>
          <w:color w:val="000000"/>
          <w:sz w:val="20"/>
          <w:szCs w:val="20"/>
        </w:rPr>
        <w:t xml:space="preserve"> data testing,</w:t>
      </w:r>
    </w:p>
    <w:p w14:paraId="73FF7EB5" w14:textId="539A444D" w:rsidR="008A1BEE" w:rsidRDefault="008A1BEE" w:rsidP="008A1BEE">
      <w:pPr>
        <w:ind w:firstLine="270"/>
        <w:jc w:val="both"/>
        <w:rPr>
          <w:bCs/>
          <w:color w:val="000000"/>
          <w:sz w:val="20"/>
          <w:szCs w:val="20"/>
        </w:rPr>
      </w:pPr>
      <w:proofErr w:type="gramStart"/>
      <w:r>
        <w:rPr>
          <w:bCs/>
          <w:color w:val="000000"/>
          <w:sz w:val="20"/>
          <w:szCs w:val="20"/>
        </w:rPr>
        <w:t>i :</w:t>
      </w:r>
      <w:proofErr w:type="gramEnd"/>
      <w:r>
        <w:rPr>
          <w:bCs/>
          <w:color w:val="000000"/>
          <w:sz w:val="20"/>
          <w:szCs w:val="20"/>
        </w:rPr>
        <w:t xml:space="preserve"> record (baris) ke i dari tabel,</w:t>
      </w:r>
    </w:p>
    <w:p w14:paraId="173DA8D4" w14:textId="01E718F6" w:rsidR="008A1BEE" w:rsidRPr="008A1BEE" w:rsidRDefault="008A1BEE" w:rsidP="008A1BEE">
      <w:pPr>
        <w:ind w:firstLine="270"/>
        <w:jc w:val="both"/>
        <w:rPr>
          <w:bCs/>
          <w:color w:val="000000"/>
          <w:sz w:val="20"/>
          <w:szCs w:val="20"/>
        </w:rPr>
      </w:pPr>
      <w:proofErr w:type="gramStart"/>
      <w:r>
        <w:rPr>
          <w:bCs/>
          <w:color w:val="000000"/>
          <w:sz w:val="20"/>
          <w:szCs w:val="20"/>
        </w:rPr>
        <w:t>n :</w:t>
      </w:r>
      <w:proofErr w:type="gramEnd"/>
      <w:r>
        <w:rPr>
          <w:bCs/>
          <w:color w:val="000000"/>
          <w:sz w:val="20"/>
          <w:szCs w:val="20"/>
        </w:rPr>
        <w:t xml:space="preserve"> jumlah data mining</w:t>
      </w:r>
    </w:p>
    <w:p w14:paraId="26453B8B" w14:textId="1CE58827" w:rsidR="008A1BEE" w:rsidRDefault="008A1BEE" w:rsidP="00ED38C0">
      <w:pPr>
        <w:spacing w:before="240"/>
        <w:ind w:firstLine="270"/>
        <w:jc w:val="both"/>
        <w:rPr>
          <w:bCs/>
          <w:color w:val="000000"/>
          <w:sz w:val="20"/>
          <w:szCs w:val="20"/>
        </w:rPr>
      </w:pPr>
      <w:r w:rsidRPr="008A1BEE">
        <w:rPr>
          <w:bCs/>
          <w:color w:val="000000"/>
          <w:sz w:val="20"/>
          <w:szCs w:val="20"/>
        </w:rPr>
        <w:t>Selama fase pelatihan, algoritma ini hanya menyimpan vektor fitur dan mengklasifikasikan data pelatihan. Selama fase klasifikasi, fitur serupa dihitung untuk data uji (diklasifikasikan tidak terdefinisi). Jarak antara vektor baru ini dan semua vektor data pelatihan dihitung dan elemen K terdekat diperoleh. Skor peringkat baru diprediksi menjadi salah satu yang terbesar dari skor ini. Nilai K terbaik untuk algoritma ini bergantung pada data. Secara umum, nilai K yang tinggi mengurangi pengaruh noise pada classifier, tetapi mengaburkan batas antara masing-masing classifier. Nilai K yang baik dapat dipilih dengan optimasi parameter, misalnya menggunakan cross-validation. Kasus khusus di mana pengklasifikasi diprediksi berdasarkan data pelatihan terdekat (dengan kata lain, K = 1) disebut algoritma tetangga terdekat.</w:t>
      </w:r>
    </w:p>
    <w:p w14:paraId="2CA50986" w14:textId="4B07CC02" w:rsidR="008A1BEE" w:rsidRDefault="008A1BEE" w:rsidP="00ED38C0">
      <w:pPr>
        <w:spacing w:before="240"/>
        <w:ind w:firstLine="270"/>
        <w:jc w:val="both"/>
        <w:rPr>
          <w:bCs/>
          <w:color w:val="000000"/>
          <w:sz w:val="20"/>
          <w:szCs w:val="20"/>
        </w:rPr>
      </w:pPr>
      <w:r>
        <w:rPr>
          <w:bCs/>
          <w:color w:val="000000"/>
          <w:sz w:val="20"/>
          <w:szCs w:val="20"/>
        </w:rPr>
        <w:t xml:space="preserve">Dalam menentukan besarnya nilai n_neighbor pada mesin, perlu dilakukan </w:t>
      </w:r>
      <w:r w:rsidR="002F24B1">
        <w:rPr>
          <w:bCs/>
          <w:color w:val="000000"/>
          <w:sz w:val="20"/>
          <w:szCs w:val="20"/>
        </w:rPr>
        <w:t>pengechekan Kembali melalui rumus yang telah tersedia sebagai berikut</w:t>
      </w:r>
    </w:p>
    <w:p w14:paraId="6B8ADDB9" w14:textId="77777777" w:rsidR="002F24B1" w:rsidRDefault="002F24B1" w:rsidP="00F51987">
      <w:pPr>
        <w:keepNext/>
        <w:spacing w:before="240" w:line="360" w:lineRule="auto"/>
        <w:jc w:val="center"/>
      </w:pPr>
      <w:r w:rsidRPr="002F24B1">
        <w:rPr>
          <w:bCs/>
          <w:noProof/>
          <w:color w:val="000000"/>
          <w:sz w:val="20"/>
          <w:szCs w:val="20"/>
        </w:rPr>
        <w:drawing>
          <wp:inline distT="0" distB="0" distL="0" distR="0" wp14:anchorId="6C59658E" wp14:editId="64106E84">
            <wp:extent cx="2651760" cy="1124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1760" cy="1124585"/>
                    </a:xfrm>
                    <a:prstGeom prst="rect">
                      <a:avLst/>
                    </a:prstGeom>
                  </pic:spPr>
                </pic:pic>
              </a:graphicData>
            </a:graphic>
          </wp:inline>
        </w:drawing>
      </w:r>
    </w:p>
    <w:p w14:paraId="052A5620" w14:textId="1AA9BF88"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003B0110">
        <w:rPr>
          <w:i w:val="0"/>
          <w:iCs w:val="0"/>
          <w:color w:val="auto"/>
        </w:rPr>
        <w:t>11</w:t>
      </w:r>
      <w:r w:rsidRPr="002F24B1">
        <w:rPr>
          <w:i w:val="0"/>
          <w:iCs w:val="0"/>
          <w:color w:val="auto"/>
        </w:rPr>
        <w:t xml:space="preserve"> Pseudocode Hitungan n_neighbor</w:t>
      </w:r>
    </w:p>
    <w:p w14:paraId="22FBEA2F" w14:textId="0E229801" w:rsidR="002F24B1" w:rsidRDefault="002F24B1" w:rsidP="00ED38C0">
      <w:pPr>
        <w:spacing w:before="240"/>
        <w:ind w:firstLine="270"/>
        <w:jc w:val="both"/>
        <w:rPr>
          <w:bCs/>
          <w:color w:val="000000"/>
          <w:sz w:val="20"/>
          <w:szCs w:val="20"/>
        </w:rPr>
      </w:pPr>
      <w:r>
        <w:rPr>
          <w:bCs/>
          <w:color w:val="000000"/>
          <w:sz w:val="20"/>
          <w:szCs w:val="20"/>
        </w:rPr>
        <w:t>Setelah menjalankan code tersebut maka akan muncul sebuah grafik yang menampilkan berapa nilai n yang sesuai dengan nilai error yang mungkin terjadi seperti berikut</w:t>
      </w:r>
    </w:p>
    <w:p w14:paraId="51CB39AD" w14:textId="0F95A503" w:rsidR="002F24B1" w:rsidRDefault="006A6919" w:rsidP="009D4EC8">
      <w:pPr>
        <w:keepNext/>
        <w:spacing w:before="240" w:line="360" w:lineRule="auto"/>
        <w:jc w:val="center"/>
      </w:pPr>
      <w:r>
        <w:rPr>
          <w:noProof/>
        </w:rPr>
        <w:drawing>
          <wp:inline distT="0" distB="0" distL="0" distR="0" wp14:anchorId="64F24475" wp14:editId="2ECE21A4">
            <wp:extent cx="2651760" cy="1430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51760" cy="1430020"/>
                    </a:xfrm>
                    <a:prstGeom prst="rect">
                      <a:avLst/>
                    </a:prstGeom>
                    <a:noFill/>
                    <a:ln>
                      <a:noFill/>
                    </a:ln>
                  </pic:spPr>
                </pic:pic>
              </a:graphicData>
            </a:graphic>
          </wp:inline>
        </w:drawing>
      </w:r>
    </w:p>
    <w:p w14:paraId="602E2877" w14:textId="626E60BA" w:rsidR="002F24B1" w:rsidRPr="002F24B1" w:rsidRDefault="002F24B1" w:rsidP="002F24B1">
      <w:pPr>
        <w:pStyle w:val="Caption"/>
        <w:jc w:val="center"/>
        <w:rPr>
          <w:bCs/>
          <w:i w:val="0"/>
          <w:iCs w:val="0"/>
          <w:color w:val="auto"/>
          <w:sz w:val="20"/>
          <w:szCs w:val="20"/>
        </w:rPr>
      </w:pPr>
      <w:proofErr w:type="gramStart"/>
      <w:r w:rsidRPr="002F24B1">
        <w:rPr>
          <w:i w:val="0"/>
          <w:iCs w:val="0"/>
          <w:color w:val="auto"/>
        </w:rPr>
        <w:t xml:space="preserve">Gambar  </w:t>
      </w:r>
      <w:r w:rsidR="003B0110">
        <w:rPr>
          <w:i w:val="0"/>
          <w:iCs w:val="0"/>
          <w:color w:val="auto"/>
        </w:rPr>
        <w:t>12</w:t>
      </w:r>
      <w:proofErr w:type="gramEnd"/>
      <w:r w:rsidR="003B0110">
        <w:rPr>
          <w:i w:val="0"/>
          <w:iCs w:val="0"/>
          <w:color w:val="auto"/>
        </w:rPr>
        <w:t xml:space="preserve"> </w:t>
      </w:r>
      <w:r w:rsidRPr="002F24B1">
        <w:rPr>
          <w:i w:val="0"/>
          <w:iCs w:val="0"/>
          <w:color w:val="auto"/>
        </w:rPr>
        <w:t>Hasil Perhitungan n_neighbor</w:t>
      </w:r>
    </w:p>
    <w:p w14:paraId="3CAD7D8A" w14:textId="1D2D96DC" w:rsidR="002F24B1" w:rsidRDefault="002F24B1" w:rsidP="00ED38C0">
      <w:pPr>
        <w:spacing w:before="240"/>
        <w:ind w:firstLine="270"/>
        <w:jc w:val="both"/>
        <w:rPr>
          <w:bCs/>
          <w:color w:val="000000"/>
          <w:sz w:val="20"/>
          <w:szCs w:val="20"/>
        </w:rPr>
      </w:pPr>
      <w:r>
        <w:rPr>
          <w:bCs/>
          <w:color w:val="000000"/>
          <w:sz w:val="20"/>
          <w:szCs w:val="20"/>
        </w:rPr>
        <w:lastRenderedPageBreak/>
        <w:t xml:space="preserve">Dalam visual tersebut terlihat bahwasannya metode </w:t>
      </w:r>
      <w:r>
        <w:rPr>
          <w:bCs/>
          <w:i/>
          <w:iCs/>
          <w:color w:val="000000"/>
          <w:sz w:val="20"/>
          <w:szCs w:val="20"/>
        </w:rPr>
        <w:t xml:space="preserve">K Nearest Neighbor </w:t>
      </w:r>
      <w:r>
        <w:rPr>
          <w:bCs/>
          <w:color w:val="000000"/>
          <w:sz w:val="20"/>
          <w:szCs w:val="20"/>
        </w:rPr>
        <w:t xml:space="preserve">sesuai menggunakan nilai </w:t>
      </w:r>
      <w:r>
        <w:rPr>
          <w:bCs/>
          <w:i/>
          <w:iCs/>
          <w:color w:val="000000"/>
          <w:sz w:val="20"/>
          <w:szCs w:val="20"/>
        </w:rPr>
        <w:t xml:space="preserve">n_neighbor </w:t>
      </w:r>
      <w:r>
        <w:rPr>
          <w:bCs/>
          <w:color w:val="000000"/>
          <w:sz w:val="20"/>
          <w:szCs w:val="20"/>
        </w:rPr>
        <w:t>sebesar 1 sampai 1</w:t>
      </w:r>
      <w:r w:rsidR="00C07747">
        <w:rPr>
          <w:bCs/>
          <w:color w:val="000000"/>
          <w:sz w:val="20"/>
          <w:szCs w:val="20"/>
        </w:rPr>
        <w:t>1</w:t>
      </w:r>
      <w:r>
        <w:rPr>
          <w:bCs/>
          <w:color w:val="000000"/>
          <w:sz w:val="20"/>
          <w:szCs w:val="20"/>
        </w:rPr>
        <w:t xml:space="preserve">. Namun tidak sesuai ketika menggunakan nilai </w:t>
      </w:r>
      <w:r w:rsidR="00C07747">
        <w:rPr>
          <w:bCs/>
          <w:color w:val="000000"/>
          <w:sz w:val="20"/>
          <w:szCs w:val="20"/>
        </w:rPr>
        <w:t>12</w:t>
      </w:r>
      <w:r>
        <w:rPr>
          <w:bCs/>
          <w:color w:val="000000"/>
          <w:sz w:val="20"/>
          <w:szCs w:val="20"/>
        </w:rPr>
        <w:t xml:space="preserve"> sampai 40 karena akan menurunkan akurasi dari metode </w:t>
      </w:r>
      <w:r>
        <w:rPr>
          <w:bCs/>
          <w:i/>
          <w:iCs/>
          <w:color w:val="000000"/>
          <w:sz w:val="20"/>
          <w:szCs w:val="20"/>
        </w:rPr>
        <w:t xml:space="preserve">K Nearest Neighbor </w:t>
      </w:r>
      <w:r>
        <w:rPr>
          <w:bCs/>
          <w:color w:val="000000"/>
          <w:sz w:val="20"/>
          <w:szCs w:val="20"/>
        </w:rPr>
        <w:t xml:space="preserve">itu sendiri. Setelah diketahui maka dilanjutkan dengan menggunakan nilai n yang sesuai maka akan mendapatkan </w:t>
      </w:r>
      <w:r>
        <w:rPr>
          <w:bCs/>
          <w:i/>
          <w:iCs/>
          <w:color w:val="000000"/>
          <w:sz w:val="20"/>
          <w:szCs w:val="20"/>
        </w:rPr>
        <w:t xml:space="preserve">confusion matrix </w:t>
      </w:r>
      <w:r>
        <w:rPr>
          <w:bCs/>
          <w:color w:val="000000"/>
          <w:sz w:val="20"/>
          <w:szCs w:val="20"/>
        </w:rPr>
        <w:t>dengan nilai akurasi sebagai berikut</w:t>
      </w:r>
    </w:p>
    <w:p w14:paraId="5555ED30" w14:textId="4C98C835" w:rsidR="002F24B1" w:rsidRDefault="006A6919" w:rsidP="002F24B1">
      <w:pPr>
        <w:keepNext/>
        <w:spacing w:before="240"/>
        <w:jc w:val="center"/>
      </w:pPr>
      <w:r>
        <w:rPr>
          <w:bCs/>
          <w:noProof/>
          <w:color w:val="000000"/>
          <w:sz w:val="20"/>
          <w:szCs w:val="20"/>
        </w:rPr>
        <w:drawing>
          <wp:inline distT="0" distB="0" distL="0" distR="0" wp14:anchorId="5132E7B9" wp14:editId="79A1BB3B">
            <wp:extent cx="2651760" cy="22637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1760" cy="2263775"/>
                    </a:xfrm>
                    <a:prstGeom prst="rect">
                      <a:avLst/>
                    </a:prstGeom>
                    <a:noFill/>
                    <a:ln>
                      <a:noFill/>
                    </a:ln>
                  </pic:spPr>
                </pic:pic>
              </a:graphicData>
            </a:graphic>
          </wp:inline>
        </w:drawing>
      </w:r>
    </w:p>
    <w:p w14:paraId="678943F3" w14:textId="5E841DDF" w:rsidR="002F24B1" w:rsidRPr="002F24B1" w:rsidRDefault="002F24B1" w:rsidP="002F24B1">
      <w:pPr>
        <w:pStyle w:val="Caption"/>
        <w:jc w:val="center"/>
        <w:rPr>
          <w:bCs/>
          <w:i w:val="0"/>
          <w:iCs w:val="0"/>
          <w:color w:val="auto"/>
          <w:sz w:val="20"/>
          <w:szCs w:val="20"/>
        </w:rPr>
      </w:pPr>
      <w:r w:rsidRPr="002F24B1">
        <w:rPr>
          <w:i w:val="0"/>
          <w:iCs w:val="0"/>
          <w:color w:val="auto"/>
        </w:rPr>
        <w:t xml:space="preserve">Gambar </w:t>
      </w:r>
      <w:r w:rsidR="003B0110">
        <w:rPr>
          <w:i w:val="0"/>
          <w:iCs w:val="0"/>
          <w:color w:val="auto"/>
        </w:rPr>
        <w:t xml:space="preserve">13 </w:t>
      </w:r>
      <w:r w:rsidRPr="002F24B1">
        <w:rPr>
          <w:i w:val="0"/>
          <w:iCs w:val="0"/>
          <w:color w:val="auto"/>
        </w:rPr>
        <w:t>Confussion Matrix K Nearest Neighbor</w:t>
      </w:r>
    </w:p>
    <w:p w14:paraId="2F2D5452" w14:textId="77777777" w:rsidR="003B0110" w:rsidRDefault="00022DEA" w:rsidP="003B0110">
      <w:pPr>
        <w:numPr>
          <w:ilvl w:val="0"/>
          <w:numId w:val="1"/>
        </w:numPr>
        <w:spacing w:before="240"/>
        <w:ind w:left="270" w:hanging="270"/>
        <w:rPr>
          <w:b/>
          <w:color w:val="000000"/>
          <w:sz w:val="20"/>
          <w:szCs w:val="20"/>
        </w:rPr>
      </w:pPr>
      <w:r>
        <w:rPr>
          <w:b/>
          <w:color w:val="000000"/>
          <w:sz w:val="20"/>
          <w:szCs w:val="20"/>
        </w:rPr>
        <w:t>Hasil dan Diskusi</w:t>
      </w:r>
    </w:p>
    <w:p w14:paraId="546EB4EE" w14:textId="0D7AD02D" w:rsidR="003B0110" w:rsidRDefault="003B0110" w:rsidP="009D4EC8">
      <w:pPr>
        <w:spacing w:before="240"/>
        <w:ind w:left="270"/>
        <w:jc w:val="both"/>
        <w:rPr>
          <w:b/>
          <w:color w:val="000000"/>
          <w:sz w:val="20"/>
          <w:szCs w:val="20"/>
        </w:rPr>
      </w:pPr>
      <w:r>
        <w:rPr>
          <w:bCs/>
          <w:color w:val="000000"/>
          <w:sz w:val="20"/>
          <w:szCs w:val="20"/>
        </w:rPr>
        <w:t>Ha</w:t>
      </w:r>
      <w:r w:rsidRPr="003B0110">
        <w:rPr>
          <w:bCs/>
          <w:color w:val="000000"/>
          <w:sz w:val="20"/>
          <w:szCs w:val="20"/>
        </w:rPr>
        <w:t xml:space="preserve">sil klasifikasi dari dataset kanker paru-paru menggunakan metode </w:t>
      </w:r>
      <w:r w:rsidRPr="003B0110">
        <w:rPr>
          <w:bCs/>
          <w:i/>
          <w:iCs/>
          <w:color w:val="000000"/>
          <w:sz w:val="20"/>
          <w:szCs w:val="20"/>
        </w:rPr>
        <w:t xml:space="preserve">decision tree </w:t>
      </w:r>
      <w:r w:rsidRPr="003B0110">
        <w:rPr>
          <w:bCs/>
          <w:color w:val="000000"/>
          <w:sz w:val="20"/>
          <w:szCs w:val="20"/>
        </w:rPr>
        <w:t xml:space="preserve">dan </w:t>
      </w:r>
      <w:r w:rsidRPr="003B0110">
        <w:rPr>
          <w:bCs/>
          <w:i/>
          <w:iCs/>
          <w:color w:val="000000"/>
          <w:sz w:val="20"/>
          <w:szCs w:val="20"/>
        </w:rPr>
        <w:t>k nearest</w:t>
      </w:r>
      <w:r>
        <w:rPr>
          <w:bCs/>
          <w:i/>
          <w:iCs/>
          <w:color w:val="000000"/>
          <w:sz w:val="20"/>
          <w:szCs w:val="20"/>
        </w:rPr>
        <w:t xml:space="preserve">           </w:t>
      </w:r>
      <w:r w:rsidRPr="003B0110">
        <w:rPr>
          <w:bCs/>
          <w:i/>
          <w:iCs/>
          <w:color w:val="000000"/>
          <w:sz w:val="20"/>
          <w:szCs w:val="20"/>
        </w:rPr>
        <w:t>neighbor</w:t>
      </w:r>
      <w:r w:rsidRPr="003B0110">
        <w:rPr>
          <w:bCs/>
          <w:color w:val="000000"/>
          <w:sz w:val="20"/>
          <w:szCs w:val="20"/>
        </w:rPr>
        <w:t xml:space="preserve"> menghasilkan akurasi yang lumayan baik yakni </w:t>
      </w:r>
      <w:r w:rsidRPr="003B0110">
        <w:rPr>
          <w:bCs/>
          <w:i/>
          <w:iCs/>
          <w:color w:val="000000"/>
          <w:sz w:val="20"/>
          <w:szCs w:val="20"/>
        </w:rPr>
        <w:t>decision tree</w:t>
      </w:r>
      <w:r w:rsidRPr="003B0110">
        <w:rPr>
          <w:bCs/>
          <w:color w:val="000000"/>
          <w:sz w:val="20"/>
          <w:szCs w:val="20"/>
        </w:rPr>
        <w:t xml:space="preserve"> senilai 1.0 dan </w:t>
      </w:r>
      <w:r w:rsidRPr="003B0110">
        <w:rPr>
          <w:bCs/>
          <w:i/>
          <w:iCs/>
          <w:color w:val="000000"/>
          <w:sz w:val="20"/>
          <w:szCs w:val="20"/>
        </w:rPr>
        <w:t>k nearst</w:t>
      </w:r>
      <w:r>
        <w:rPr>
          <w:bCs/>
          <w:i/>
          <w:iCs/>
          <w:color w:val="000000"/>
          <w:sz w:val="20"/>
          <w:szCs w:val="20"/>
        </w:rPr>
        <w:t xml:space="preserve"> </w:t>
      </w:r>
      <w:r w:rsidRPr="003B0110">
        <w:rPr>
          <w:bCs/>
          <w:i/>
          <w:iCs/>
          <w:color w:val="000000"/>
          <w:sz w:val="20"/>
          <w:szCs w:val="20"/>
        </w:rPr>
        <w:t xml:space="preserve">neighbor </w:t>
      </w:r>
      <w:r w:rsidRPr="003B0110">
        <w:rPr>
          <w:bCs/>
          <w:color w:val="000000"/>
          <w:sz w:val="20"/>
          <w:szCs w:val="20"/>
        </w:rPr>
        <w:t>senilai 0.99. Performa klasifikasi dari hasil pengujian kepada 20% dataset</w:t>
      </w:r>
      <w:r w:rsidR="009D4EC8">
        <w:rPr>
          <w:bCs/>
          <w:color w:val="000000"/>
          <w:sz w:val="20"/>
          <w:szCs w:val="20"/>
        </w:rPr>
        <w:t xml:space="preserve"> </w:t>
      </w:r>
      <w:r w:rsidRPr="003B0110">
        <w:rPr>
          <w:bCs/>
          <w:color w:val="000000"/>
          <w:sz w:val="20"/>
          <w:szCs w:val="20"/>
        </w:rPr>
        <w:t xml:space="preserve">menghasilkan presentase sebesar lebih dari 80%. Akurasi klasifikasi semakin baik jika data latih terus ditambah. Hasil dari penelitian ini juga menunjukkan bahwa algoritma </w:t>
      </w:r>
      <w:r w:rsidRPr="003B0110">
        <w:rPr>
          <w:bCs/>
          <w:i/>
          <w:iCs/>
          <w:color w:val="000000"/>
          <w:sz w:val="20"/>
          <w:szCs w:val="20"/>
        </w:rPr>
        <w:t>decision tree</w:t>
      </w:r>
      <w:r w:rsidRPr="003B0110">
        <w:rPr>
          <w:bCs/>
          <w:color w:val="000000"/>
          <w:sz w:val="20"/>
          <w:szCs w:val="20"/>
        </w:rPr>
        <w:t xml:space="preserve"> dan </w:t>
      </w:r>
      <w:r w:rsidRPr="003B0110">
        <w:rPr>
          <w:bCs/>
          <w:i/>
          <w:iCs/>
          <w:color w:val="000000"/>
          <w:sz w:val="20"/>
          <w:szCs w:val="20"/>
        </w:rPr>
        <w:t>k nearest neighbor</w:t>
      </w:r>
      <w:r w:rsidRPr="003B0110">
        <w:rPr>
          <w:bCs/>
          <w:color w:val="000000"/>
          <w:sz w:val="20"/>
          <w:szCs w:val="20"/>
        </w:rPr>
        <w:t xml:space="preserve"> handal dalam menangani kesalahan inputan dengan memperbaharui bobot. </w:t>
      </w:r>
    </w:p>
    <w:p w14:paraId="319C4BBF" w14:textId="4B864881" w:rsidR="00022DEA" w:rsidRDefault="00022DEA" w:rsidP="00022DEA">
      <w:pPr>
        <w:numPr>
          <w:ilvl w:val="0"/>
          <w:numId w:val="1"/>
        </w:numPr>
        <w:spacing w:before="240"/>
        <w:ind w:left="270" w:hanging="270"/>
        <w:rPr>
          <w:b/>
          <w:color w:val="000000"/>
          <w:sz w:val="20"/>
          <w:szCs w:val="20"/>
        </w:rPr>
      </w:pPr>
      <w:r>
        <w:rPr>
          <w:b/>
          <w:color w:val="000000"/>
          <w:sz w:val="20"/>
          <w:szCs w:val="20"/>
        </w:rPr>
        <w:t xml:space="preserve">Kesimpulan </w:t>
      </w:r>
    </w:p>
    <w:p w14:paraId="14EEF2CC" w14:textId="00DEE2D0" w:rsidR="009D4EC8" w:rsidRPr="006103A7" w:rsidRDefault="006103A7" w:rsidP="009D4EC8">
      <w:pPr>
        <w:spacing w:before="240"/>
        <w:ind w:firstLine="270"/>
        <w:jc w:val="both"/>
        <w:rPr>
          <w:bCs/>
          <w:color w:val="000000"/>
          <w:sz w:val="20"/>
          <w:szCs w:val="20"/>
        </w:rPr>
      </w:pPr>
      <w:r>
        <w:rPr>
          <w:bCs/>
          <w:color w:val="000000"/>
          <w:sz w:val="20"/>
          <w:szCs w:val="20"/>
        </w:rPr>
        <w:t xml:space="preserve">Dari penelitian ini dapat disimpulkan bahwa pengembangan teknik klasifikasi menggunakan metode </w:t>
      </w:r>
      <w:r>
        <w:rPr>
          <w:bCs/>
          <w:i/>
          <w:iCs/>
          <w:color w:val="000000"/>
          <w:sz w:val="20"/>
          <w:szCs w:val="20"/>
        </w:rPr>
        <w:t>Decision Tree</w:t>
      </w:r>
      <w:r>
        <w:rPr>
          <w:bCs/>
          <w:color w:val="000000"/>
          <w:sz w:val="20"/>
          <w:szCs w:val="20"/>
        </w:rPr>
        <w:t xml:space="preserve"> dan </w:t>
      </w:r>
      <w:r>
        <w:rPr>
          <w:bCs/>
          <w:i/>
          <w:iCs/>
          <w:color w:val="000000"/>
          <w:sz w:val="20"/>
          <w:szCs w:val="20"/>
        </w:rPr>
        <w:t>K Nearest Neighbor</w:t>
      </w:r>
      <w:r>
        <w:rPr>
          <w:bCs/>
          <w:color w:val="000000"/>
          <w:sz w:val="20"/>
          <w:szCs w:val="20"/>
        </w:rPr>
        <w:t xml:space="preserve"> berhasil mengklasifikasikan pasien berdasarkan pada variable-variable yang digunakan pada dataset. </w:t>
      </w:r>
      <w:r>
        <w:rPr>
          <w:bCs/>
          <w:color w:val="000000"/>
          <w:sz w:val="20"/>
          <w:szCs w:val="20"/>
        </w:rPr>
        <w:t>Keluaran dari program klasifikasi yang dikembangkan ini dapat menggolongkan pasien apakah termasuk kedalam kategori level rendah, menengah, hingga tinggi.</w:t>
      </w:r>
    </w:p>
    <w:p w14:paraId="1CADE012" w14:textId="2A04452F" w:rsidR="009D4EC8" w:rsidRPr="009D4EC8" w:rsidRDefault="00022DEA" w:rsidP="009D4EC8">
      <w:pPr>
        <w:numPr>
          <w:ilvl w:val="0"/>
          <w:numId w:val="1"/>
        </w:numPr>
        <w:spacing w:before="240" w:line="276" w:lineRule="auto"/>
        <w:ind w:left="270" w:hanging="270"/>
        <w:rPr>
          <w:b/>
          <w:color w:val="000000"/>
          <w:sz w:val="20"/>
          <w:szCs w:val="20"/>
        </w:rPr>
      </w:pPr>
      <w:r>
        <w:rPr>
          <w:b/>
          <w:color w:val="000000"/>
          <w:sz w:val="20"/>
          <w:szCs w:val="20"/>
        </w:rPr>
        <w:t>Daftar Pusta</w:t>
      </w:r>
      <w:r w:rsidR="00A65276">
        <w:rPr>
          <w:b/>
          <w:color w:val="000000"/>
          <w:sz w:val="20"/>
          <w:szCs w:val="20"/>
        </w:rPr>
        <w:t>ka</w:t>
      </w:r>
    </w:p>
    <w:sdt>
      <w:sdtPr>
        <w:id w:val="1093750752"/>
        <w:docPartObj>
          <w:docPartGallery w:val="Bibliographies"/>
          <w:docPartUnique/>
        </w:docPartObj>
      </w:sdtPr>
      <w:sdtEndPr>
        <w:rPr>
          <w:sz w:val="20"/>
          <w:szCs w:val="20"/>
        </w:rPr>
      </w:sdtEndPr>
      <w:sdtContent>
        <w:sdt>
          <w:sdtPr>
            <w:id w:val="-1419010851"/>
            <w:bibliography/>
          </w:sdtPr>
          <w:sdtEndPr>
            <w:rPr>
              <w:sz w:val="20"/>
              <w:szCs w:val="20"/>
            </w:rPr>
          </w:sdtEndPr>
          <w:sdtContent>
            <w:p w14:paraId="02B5FEFB" w14:textId="0B5C5283" w:rsidR="009D4EC8" w:rsidRPr="009D4EC8" w:rsidRDefault="009D4EC8" w:rsidP="0073692B">
              <w:pPr>
                <w:pStyle w:val="Bibliography"/>
                <w:spacing w:line="276" w:lineRule="auto"/>
                <w:ind w:left="990" w:hanging="720"/>
                <w:jc w:val="both"/>
                <w:rPr>
                  <w:noProof/>
                  <w:sz w:val="20"/>
                  <w:szCs w:val="20"/>
                </w:rPr>
              </w:pPr>
              <w:r w:rsidRPr="009D4EC8">
                <w:rPr>
                  <w:sz w:val="20"/>
                  <w:szCs w:val="20"/>
                </w:rPr>
                <w:fldChar w:fldCharType="begin"/>
              </w:r>
              <w:r w:rsidRPr="009D4EC8">
                <w:rPr>
                  <w:sz w:val="20"/>
                  <w:szCs w:val="20"/>
                </w:rPr>
                <w:instrText xml:space="preserve"> BIBLIOGRAPHY </w:instrText>
              </w:r>
              <w:r w:rsidRPr="009D4EC8">
                <w:rPr>
                  <w:sz w:val="20"/>
                  <w:szCs w:val="20"/>
                </w:rPr>
                <w:fldChar w:fldCharType="separate"/>
              </w:r>
              <w:r w:rsidRPr="009D4EC8">
                <w:rPr>
                  <w:noProof/>
                  <w:sz w:val="20"/>
                  <w:szCs w:val="20"/>
                </w:rPr>
                <w:t xml:space="preserve">Angriawan, M., Angeline, R., &amp; Angka, R. N. (2018). Literature Review: Pengaruh Rokok terhadap Gambaran Histopatologi Kanker Paru. </w:t>
              </w:r>
              <w:r w:rsidRPr="009D4EC8">
                <w:rPr>
                  <w:i/>
                  <w:iCs/>
                  <w:noProof/>
                  <w:sz w:val="20"/>
                  <w:szCs w:val="20"/>
                </w:rPr>
                <w:t>Jurnal Kedokteran Meditek</w:t>
              </w:r>
              <w:r w:rsidRPr="009D4EC8">
                <w:rPr>
                  <w:noProof/>
                  <w:sz w:val="20"/>
                  <w:szCs w:val="20"/>
                </w:rPr>
                <w:t>.</w:t>
              </w:r>
            </w:p>
            <w:p w14:paraId="1B03946A" w14:textId="77777777" w:rsidR="009D4EC8" w:rsidRPr="009D4EC8" w:rsidRDefault="009D4EC8" w:rsidP="0073692B">
              <w:pPr>
                <w:pStyle w:val="Bibliography"/>
                <w:spacing w:line="276" w:lineRule="auto"/>
                <w:ind w:left="990" w:hanging="720"/>
                <w:jc w:val="both"/>
                <w:rPr>
                  <w:noProof/>
                  <w:sz w:val="20"/>
                  <w:szCs w:val="20"/>
                </w:rPr>
              </w:pPr>
              <w:r w:rsidRPr="009D4EC8">
                <w:rPr>
                  <w:noProof/>
                  <w:sz w:val="20"/>
                  <w:szCs w:val="20"/>
                </w:rPr>
                <w:t xml:space="preserve">Buana, I., &amp; Harahap, D. A. (2022). ASBESTOS, RADON DAN POLUSI UDARA SEBAGAI FAKTOR RESIKO KANKER PARU PADA PEREMPUAN BUKAN PEROKOK. </w:t>
              </w:r>
              <w:r w:rsidRPr="009D4EC8">
                <w:rPr>
                  <w:i/>
                  <w:iCs/>
                  <w:noProof/>
                  <w:sz w:val="20"/>
                  <w:szCs w:val="20"/>
                </w:rPr>
                <w:t>Jurnal Kedokteran dan Kesehatan Malikussaleh</w:t>
              </w:r>
              <w:r w:rsidRPr="009D4EC8">
                <w:rPr>
                  <w:noProof/>
                  <w:sz w:val="20"/>
                  <w:szCs w:val="20"/>
                </w:rPr>
                <w:t>.</w:t>
              </w:r>
            </w:p>
            <w:p w14:paraId="736166F2" w14:textId="77777777" w:rsidR="009D4EC8" w:rsidRPr="009D4EC8" w:rsidRDefault="009D4EC8" w:rsidP="0073692B">
              <w:pPr>
                <w:pStyle w:val="Bibliography"/>
                <w:spacing w:line="276" w:lineRule="auto"/>
                <w:ind w:left="990" w:hanging="720"/>
                <w:jc w:val="both"/>
                <w:rPr>
                  <w:noProof/>
                  <w:sz w:val="20"/>
                  <w:szCs w:val="20"/>
                </w:rPr>
              </w:pPr>
              <w:r w:rsidRPr="009D4EC8">
                <w:rPr>
                  <w:noProof/>
                  <w:sz w:val="20"/>
                  <w:szCs w:val="20"/>
                </w:rPr>
                <w:t xml:space="preserve">Husna, A. N., &amp; Marhana, I. A. (2022). NEUTROPHIL-TO-LYMPHOCYTE RATIO (NLR) PADA PASIEN KANKER PARU DENGANRIWAYAT MEROKOK DAN TIDAK MEROKOK. </w:t>
              </w:r>
              <w:r w:rsidRPr="009D4EC8">
                <w:rPr>
                  <w:i/>
                  <w:iCs/>
                  <w:noProof/>
                  <w:sz w:val="20"/>
                  <w:szCs w:val="20"/>
                </w:rPr>
                <w:t>Jurnal Ilmiah Indonesia</w:t>
              </w:r>
              <w:r w:rsidRPr="009D4EC8">
                <w:rPr>
                  <w:noProof/>
                  <w:sz w:val="20"/>
                  <w:szCs w:val="20"/>
                </w:rPr>
                <w:t>.</w:t>
              </w:r>
            </w:p>
            <w:p w14:paraId="7AB74AD8" w14:textId="77777777" w:rsidR="009D4EC8" w:rsidRPr="009D4EC8" w:rsidRDefault="009D4EC8" w:rsidP="0073692B">
              <w:pPr>
                <w:pStyle w:val="Bibliography"/>
                <w:spacing w:line="276" w:lineRule="auto"/>
                <w:ind w:left="990" w:hanging="720"/>
                <w:jc w:val="both"/>
                <w:rPr>
                  <w:noProof/>
                  <w:sz w:val="20"/>
                  <w:szCs w:val="20"/>
                </w:rPr>
              </w:pPr>
              <w:r w:rsidRPr="009D4EC8">
                <w:rPr>
                  <w:noProof/>
                  <w:sz w:val="20"/>
                  <w:szCs w:val="20"/>
                </w:rPr>
                <w:t xml:space="preserve">Prabowo, Y., &amp; Rifa’i1, A. (2018). Diagnosis Kanker Paru-Paru dengan Sistem Fuzzy. </w:t>
              </w:r>
              <w:r w:rsidRPr="009D4EC8">
                <w:rPr>
                  <w:i/>
                  <w:iCs/>
                  <w:noProof/>
                  <w:sz w:val="20"/>
                  <w:szCs w:val="20"/>
                </w:rPr>
                <w:t>Jurnal Teknik Informatika</w:t>
              </w:r>
              <w:r w:rsidRPr="009D4EC8">
                <w:rPr>
                  <w:noProof/>
                  <w:sz w:val="20"/>
                  <w:szCs w:val="20"/>
                </w:rPr>
                <w:t>.</w:t>
              </w:r>
            </w:p>
            <w:p w14:paraId="64BF4743" w14:textId="77777777" w:rsidR="009D4EC8" w:rsidRPr="009D4EC8" w:rsidRDefault="009D4EC8" w:rsidP="0073692B">
              <w:pPr>
                <w:pStyle w:val="Bibliography"/>
                <w:spacing w:line="276" w:lineRule="auto"/>
                <w:ind w:left="990" w:hanging="720"/>
                <w:jc w:val="both"/>
                <w:rPr>
                  <w:noProof/>
                  <w:sz w:val="20"/>
                  <w:szCs w:val="20"/>
                </w:rPr>
              </w:pPr>
              <w:r w:rsidRPr="009D4EC8">
                <w:rPr>
                  <w:noProof/>
                  <w:sz w:val="20"/>
                  <w:szCs w:val="20"/>
                </w:rPr>
                <w:t xml:space="preserve">Purnamawati, Tandrian, C., Kertadjaja, W., &amp; Sumbayak, E. M. (2021). Analisis Kejadian Kanker Paru Primer di Indonesia pada Tahun 2014-2019. </w:t>
              </w:r>
              <w:r w:rsidRPr="009D4EC8">
                <w:rPr>
                  <w:i/>
                  <w:iCs/>
                  <w:noProof/>
                  <w:sz w:val="20"/>
                  <w:szCs w:val="20"/>
                </w:rPr>
                <w:t>Jurnal Kedokteran Meditek</w:t>
              </w:r>
              <w:r w:rsidRPr="009D4EC8">
                <w:rPr>
                  <w:noProof/>
                  <w:sz w:val="20"/>
                  <w:szCs w:val="20"/>
                </w:rPr>
                <w:t>.</w:t>
              </w:r>
            </w:p>
            <w:p w14:paraId="6D1E5DBC" w14:textId="26B5DAB2" w:rsidR="009D4EC8" w:rsidRPr="009D4EC8" w:rsidRDefault="009D4EC8" w:rsidP="0073692B">
              <w:pPr>
                <w:spacing w:line="276" w:lineRule="auto"/>
                <w:ind w:left="270"/>
                <w:jc w:val="both"/>
                <w:rPr>
                  <w:sz w:val="20"/>
                  <w:szCs w:val="20"/>
                </w:rPr>
              </w:pPr>
              <w:r w:rsidRPr="009D4EC8">
                <w:rPr>
                  <w:b/>
                  <w:bCs/>
                  <w:noProof/>
                  <w:sz w:val="20"/>
                  <w:szCs w:val="20"/>
                </w:rPr>
                <w:fldChar w:fldCharType="end"/>
              </w:r>
            </w:p>
          </w:sdtContent>
        </w:sdt>
      </w:sdtContent>
    </w:sdt>
    <w:p w14:paraId="7DC2A2AF" w14:textId="77777777" w:rsidR="009D4EC8" w:rsidRPr="009D4EC8" w:rsidRDefault="009D4EC8" w:rsidP="009D4EC8">
      <w:pPr>
        <w:spacing w:before="240"/>
        <w:ind w:left="270"/>
        <w:rPr>
          <w:b/>
          <w:color w:val="000000"/>
          <w:sz w:val="20"/>
          <w:szCs w:val="20"/>
        </w:rPr>
      </w:pPr>
      <w:bookmarkStart w:id="1" w:name="_GoBack"/>
      <w:bookmarkEnd w:id="1"/>
    </w:p>
    <w:p w14:paraId="09971F81" w14:textId="74F0DD9C" w:rsidR="00A65276" w:rsidRDefault="00A65276" w:rsidP="00A65276">
      <w:pPr>
        <w:spacing w:before="240"/>
        <w:rPr>
          <w:b/>
          <w:color w:val="000000"/>
          <w:sz w:val="20"/>
          <w:szCs w:val="20"/>
        </w:rPr>
      </w:pPr>
    </w:p>
    <w:sdt>
      <w:sdtPr>
        <w:id w:val="111145805"/>
        <w:bibliography/>
      </w:sdtPr>
      <w:sdtEndPr>
        <w:rPr>
          <w:sz w:val="20"/>
          <w:szCs w:val="20"/>
        </w:rPr>
      </w:sdtEndPr>
      <w:sdtContent>
        <w:p w14:paraId="709BC899" w14:textId="04439043" w:rsidR="00A65276" w:rsidRDefault="00A65276" w:rsidP="00A65276">
          <w:pPr>
            <w:pStyle w:val="Bibliography"/>
            <w:ind w:left="360"/>
          </w:pPr>
        </w:p>
        <w:p w14:paraId="5D6C5D53" w14:textId="644181BE" w:rsidR="00A65276" w:rsidRDefault="00A65276" w:rsidP="00A65276">
          <w:pPr>
            <w:pStyle w:val="Bibliography"/>
            <w:ind w:left="360"/>
          </w:pPr>
        </w:p>
        <w:p w14:paraId="4766F1A6" w14:textId="77777777" w:rsidR="009D4EC8" w:rsidRDefault="007953D6" w:rsidP="00A65276">
          <w:pPr>
            <w:pStyle w:val="ListParagraph"/>
            <w:ind w:left="360"/>
            <w:rPr>
              <w:sz w:val="20"/>
              <w:szCs w:val="20"/>
            </w:rPr>
          </w:pPr>
        </w:p>
      </w:sdtContent>
    </w:sdt>
    <w:p w14:paraId="7249C831" w14:textId="53514725" w:rsidR="00A65276" w:rsidRPr="00A65276" w:rsidRDefault="009D4EC8" w:rsidP="00A65276">
      <w:pPr>
        <w:pStyle w:val="ListParagraph"/>
        <w:ind w:left="360"/>
        <w:rPr>
          <w:sz w:val="20"/>
          <w:szCs w:val="20"/>
        </w:rPr>
      </w:pPr>
      <w:r>
        <w:rPr>
          <w:sz w:val="20"/>
          <w:szCs w:val="20"/>
        </w:rPr>
        <w:t xml:space="preserve"> </w:t>
      </w:r>
    </w:p>
    <w:p w14:paraId="6E9A0ACE" w14:textId="5CFD0913" w:rsidR="0080531A" w:rsidRPr="00A65276" w:rsidRDefault="00AF296E" w:rsidP="00A65276">
      <w:pPr>
        <w:spacing w:before="240"/>
        <w:ind w:left="270"/>
        <w:rPr>
          <w:b/>
          <w:color w:val="000000"/>
          <w:sz w:val="20"/>
          <w:szCs w:val="20"/>
        </w:rPr>
      </w:pPr>
      <w:r w:rsidRPr="00A65276">
        <w:rPr>
          <w:color w:val="000000"/>
          <w:sz w:val="20"/>
          <w:szCs w:val="20"/>
        </w:rPr>
        <w:tab/>
      </w:r>
    </w:p>
    <w:sdt>
      <w:sdtPr>
        <w:rPr>
          <w:color w:val="000000"/>
          <w:sz w:val="20"/>
          <w:szCs w:val="20"/>
        </w:rPr>
        <w:tag w:val="MENDELEY_BIBLIOGRAPHY"/>
        <w:id w:val="609395136"/>
        <w:placeholder>
          <w:docPart w:val="DefaultPlaceholder_-1854013440"/>
        </w:placeholder>
      </w:sdtPr>
      <w:sdtEndPr/>
      <w:sdtContent>
        <w:p w14:paraId="3CCDE4E3" w14:textId="23A69803" w:rsidR="0080531A" w:rsidRPr="0080531A" w:rsidRDefault="0080531A" w:rsidP="00A65276">
          <w:pPr>
            <w:autoSpaceDE w:val="0"/>
            <w:autoSpaceDN w:val="0"/>
            <w:divId w:val="1666128280"/>
            <w:rPr>
              <w:sz w:val="20"/>
              <w:szCs w:val="20"/>
            </w:rPr>
          </w:pPr>
        </w:p>
        <w:p w14:paraId="2228E299" w14:textId="41D2BCCB" w:rsidR="00F537E0" w:rsidRPr="009E122F" w:rsidRDefault="0080531A" w:rsidP="009E122F">
          <w:pPr>
            <w:tabs>
              <w:tab w:val="left" w:pos="540"/>
            </w:tabs>
            <w:jc w:val="both"/>
            <w:rPr>
              <w:sz w:val="21"/>
              <w:szCs w:val="21"/>
            </w:rPr>
          </w:pPr>
          <w:r>
            <w:t> </w:t>
          </w:r>
        </w:p>
      </w:sdtContent>
    </w:sdt>
    <w:p w14:paraId="124B7F7B" w14:textId="586246E8" w:rsidR="00F537E0" w:rsidRDefault="00F537E0" w:rsidP="00CF7470">
      <w:pPr>
        <w:jc w:val="both"/>
        <w:rPr>
          <w:sz w:val="20"/>
          <w:szCs w:val="20"/>
        </w:rPr>
        <w:sectPr w:rsidR="00F537E0">
          <w:type w:val="continuous"/>
          <w:pgSz w:w="11907" w:h="16840"/>
          <w:pgMar w:top="1701" w:right="1134" w:bottom="1134" w:left="1701" w:header="851" w:footer="851" w:gutter="0"/>
          <w:cols w:num="2" w:space="720" w:equalWidth="0">
            <w:col w:w="4252" w:space="567"/>
            <w:col w:w="4252" w:space="0"/>
          </w:cols>
        </w:sectPr>
      </w:pPr>
    </w:p>
    <w:p w14:paraId="1B28D33D" w14:textId="77777777" w:rsidR="00F537E0" w:rsidRDefault="00F537E0" w:rsidP="003B0110">
      <w:pPr>
        <w:pBdr>
          <w:top w:val="nil"/>
          <w:left w:val="nil"/>
          <w:bottom w:val="nil"/>
          <w:right w:val="nil"/>
          <w:between w:val="nil"/>
        </w:pBdr>
        <w:jc w:val="both"/>
        <w:rPr>
          <w:color w:val="000000"/>
          <w:sz w:val="20"/>
          <w:szCs w:val="20"/>
        </w:rPr>
      </w:pPr>
    </w:p>
    <w:sectPr w:rsidR="00F537E0">
      <w:type w:val="continuous"/>
      <w:pgSz w:w="11907" w:h="16840"/>
      <w:pgMar w:top="1701" w:right="1134" w:bottom="1134" w:left="1701" w:header="851" w:footer="851"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11C00" w14:textId="77777777" w:rsidR="007953D6" w:rsidRDefault="007953D6">
      <w:r>
        <w:separator/>
      </w:r>
    </w:p>
  </w:endnote>
  <w:endnote w:type="continuationSeparator" w:id="0">
    <w:p w14:paraId="798A0B58" w14:textId="77777777" w:rsidR="007953D6" w:rsidRDefault="00795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0842E" w14:textId="77777777" w:rsidR="00F537E0" w:rsidRDefault="00AF296E">
    <w:pPr>
      <w:pBdr>
        <w:top w:val="single" w:sz="4" w:space="1" w:color="D9D9D9"/>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FD7B6D">
      <w:rPr>
        <w:noProof/>
        <w:color w:val="000000"/>
      </w:rPr>
      <w:t>2</w:t>
    </w:r>
    <w:r>
      <w:rPr>
        <w:color w:val="000000"/>
      </w:rPr>
      <w:fldChar w:fldCharType="end"/>
    </w:r>
    <w:r>
      <w:rPr>
        <w:b/>
        <w:color w:val="000000"/>
      </w:rPr>
      <w:t xml:space="preserve"> | </w:t>
    </w:r>
    <w:r>
      <w:rPr>
        <w:color w:val="7F7F7F"/>
      </w:rPr>
      <w:t>Halaman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25352" w14:textId="77777777" w:rsidR="00F537E0" w:rsidRDefault="00AF296E">
    <w:pPr>
      <w:pBdr>
        <w:top w:val="single" w:sz="4" w:space="1" w:color="D9D9D9"/>
        <w:left w:val="nil"/>
        <w:bottom w:val="nil"/>
        <w:right w:val="nil"/>
        <w:between w:val="nil"/>
      </w:pBdr>
      <w:tabs>
        <w:tab w:val="center" w:pos="4680"/>
        <w:tab w:val="right" w:pos="9360"/>
      </w:tabs>
      <w:jc w:val="right"/>
      <w:rPr>
        <w:b/>
        <w:color w:val="000000"/>
      </w:rPr>
    </w:pPr>
    <w:r>
      <w:rPr>
        <w:color w:val="7F7F7F"/>
      </w:rPr>
      <w:t>Halaman</w:t>
    </w:r>
    <w:r>
      <w:rPr>
        <w:b/>
        <w:color w:val="000000"/>
      </w:rPr>
      <w:t xml:space="preserve">| </w:t>
    </w:r>
    <w:r>
      <w:rPr>
        <w:color w:val="000000"/>
      </w:rPr>
      <w:fldChar w:fldCharType="begin"/>
    </w:r>
    <w:r>
      <w:rPr>
        <w:color w:val="000000"/>
      </w:rPr>
      <w:instrText>PAGE</w:instrText>
    </w:r>
    <w:r>
      <w:rPr>
        <w:color w:val="000000"/>
      </w:rPr>
      <w:fldChar w:fldCharType="separate"/>
    </w:r>
    <w:r w:rsidR="00FD7B6D">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2DF069" w14:textId="77777777" w:rsidR="007953D6" w:rsidRDefault="007953D6">
      <w:r>
        <w:separator/>
      </w:r>
    </w:p>
  </w:footnote>
  <w:footnote w:type="continuationSeparator" w:id="0">
    <w:p w14:paraId="463289F9" w14:textId="77777777" w:rsidR="007953D6" w:rsidRDefault="00795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D7F74" w14:textId="77777777" w:rsidR="00F537E0" w:rsidRDefault="00AF296E">
    <w:pPr>
      <w:pBdr>
        <w:top w:val="nil"/>
        <w:left w:val="nil"/>
        <w:bottom w:val="nil"/>
        <w:right w:val="nil"/>
        <w:between w:val="nil"/>
      </w:pBdr>
      <w:tabs>
        <w:tab w:val="center" w:pos="4680"/>
        <w:tab w:val="right" w:pos="9360"/>
      </w:tabs>
      <w:rPr>
        <w:color w:val="000000"/>
      </w:rPr>
    </w:pPr>
    <w:r>
      <w:rPr>
        <w:b/>
        <w:color w:val="000000"/>
        <w:sz w:val="20"/>
        <w:szCs w:val="20"/>
      </w:rPr>
      <w:t>Volume X, Edisi X, November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8345A" w14:textId="77777777" w:rsidR="00F537E0" w:rsidRDefault="00AF296E">
    <w:pPr>
      <w:pBdr>
        <w:top w:val="nil"/>
        <w:left w:val="nil"/>
        <w:bottom w:val="nil"/>
        <w:right w:val="nil"/>
        <w:between w:val="nil"/>
      </w:pBdr>
      <w:tabs>
        <w:tab w:val="center" w:pos="4680"/>
        <w:tab w:val="right" w:pos="9360"/>
      </w:tabs>
      <w:rPr>
        <w:color w:val="000000"/>
      </w:rPr>
    </w:pPr>
    <w:r>
      <w:rPr>
        <w:b/>
        <w:i/>
        <w:color w:val="000000"/>
        <w:sz w:val="20"/>
        <w:szCs w:val="20"/>
      </w:rPr>
      <w:t>JIP (Jurnal Informatika Polinema)</w:t>
    </w:r>
    <w:r>
      <w:rPr>
        <w:b/>
        <w:color w:val="000000"/>
        <w:sz w:val="20"/>
        <w:szCs w:val="20"/>
      </w:rPr>
      <w:tab/>
    </w:r>
    <w:r>
      <w:rPr>
        <w:b/>
        <w:color w:val="000000"/>
        <w:sz w:val="20"/>
        <w:szCs w:val="20"/>
      </w:rPr>
      <w:tab/>
      <w:t xml:space="preserve">ISSN: 2614-6371 E-ISSN: 2407-070X </w:t>
    </w:r>
  </w:p>
  <w:p w14:paraId="3F8D56A2" w14:textId="77777777" w:rsidR="00F537E0" w:rsidRDefault="00F537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D5AEC"/>
    <w:multiLevelType w:val="multilevel"/>
    <w:tmpl w:val="D65E7A88"/>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7A6309A0"/>
    <w:multiLevelType w:val="hybridMultilevel"/>
    <w:tmpl w:val="D1949CC8"/>
    <w:lvl w:ilvl="0" w:tplc="4C4A19AA">
      <w:start w:val="1"/>
      <w:numFmt w:val="decimal"/>
      <w:lvlText w:val="2.%1"/>
      <w:lvlJc w:val="left"/>
      <w:pPr>
        <w:ind w:left="990" w:hanging="360"/>
      </w:pPr>
      <w:rPr>
        <w:rFonts w:hint="default"/>
      </w:rPr>
    </w:lvl>
    <w:lvl w:ilvl="1" w:tplc="38090019" w:tentative="1">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7E0"/>
    <w:rsid w:val="00022DEA"/>
    <w:rsid w:val="00064848"/>
    <w:rsid w:val="000723E9"/>
    <w:rsid w:val="00085396"/>
    <w:rsid w:val="00297A9C"/>
    <w:rsid w:val="002E1016"/>
    <w:rsid w:val="002F24B1"/>
    <w:rsid w:val="00322292"/>
    <w:rsid w:val="003B0110"/>
    <w:rsid w:val="004628F9"/>
    <w:rsid w:val="004728DA"/>
    <w:rsid w:val="004A377F"/>
    <w:rsid w:val="005C538A"/>
    <w:rsid w:val="006103A7"/>
    <w:rsid w:val="00697C56"/>
    <w:rsid w:val="006A6919"/>
    <w:rsid w:val="0073692B"/>
    <w:rsid w:val="007953D6"/>
    <w:rsid w:val="0080531A"/>
    <w:rsid w:val="00821EDA"/>
    <w:rsid w:val="008A1BEE"/>
    <w:rsid w:val="008E7C4B"/>
    <w:rsid w:val="00986A41"/>
    <w:rsid w:val="009D4EC8"/>
    <w:rsid w:val="009E122F"/>
    <w:rsid w:val="00A00CBC"/>
    <w:rsid w:val="00A65276"/>
    <w:rsid w:val="00AC471D"/>
    <w:rsid w:val="00AF296E"/>
    <w:rsid w:val="00C07747"/>
    <w:rsid w:val="00CF7470"/>
    <w:rsid w:val="00D40E96"/>
    <w:rsid w:val="00DC09B9"/>
    <w:rsid w:val="00E70858"/>
    <w:rsid w:val="00ED38C0"/>
    <w:rsid w:val="00F049D1"/>
    <w:rsid w:val="00F51987"/>
    <w:rsid w:val="00F537E0"/>
    <w:rsid w:val="00FD7B6D"/>
    <w:rsid w:val="00FE57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8E82"/>
  <w15:docId w15:val="{AE4DEF59-17A2-4CCF-8F53-65F0B2A5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22F"/>
    <w:pPr>
      <w:ind w:left="720"/>
      <w:contextualSpacing/>
    </w:pPr>
  </w:style>
  <w:style w:type="character" w:styleId="PlaceholderText">
    <w:name w:val="Placeholder Text"/>
    <w:basedOn w:val="DefaultParagraphFont"/>
    <w:uiPriority w:val="99"/>
    <w:semiHidden/>
    <w:rsid w:val="00A00CBC"/>
    <w:rPr>
      <w:color w:val="808080"/>
    </w:rPr>
  </w:style>
  <w:style w:type="paragraph" w:styleId="Caption">
    <w:name w:val="caption"/>
    <w:basedOn w:val="Normal"/>
    <w:next w:val="Normal"/>
    <w:uiPriority w:val="35"/>
    <w:unhideWhenUsed/>
    <w:qFormat/>
    <w:rsid w:val="004A377F"/>
    <w:pPr>
      <w:spacing w:after="200"/>
    </w:pPr>
    <w:rPr>
      <w:i/>
      <w:iCs/>
      <w:color w:val="1F497D" w:themeColor="text2"/>
      <w:sz w:val="18"/>
      <w:szCs w:val="18"/>
    </w:rPr>
  </w:style>
  <w:style w:type="paragraph" w:styleId="Bibliography">
    <w:name w:val="Bibliography"/>
    <w:basedOn w:val="Normal"/>
    <w:next w:val="Normal"/>
    <w:uiPriority w:val="37"/>
    <w:unhideWhenUsed/>
    <w:rsid w:val="00A65276"/>
  </w:style>
  <w:style w:type="character" w:customStyle="1" w:styleId="Heading1Char">
    <w:name w:val="Heading 1 Char"/>
    <w:basedOn w:val="DefaultParagraphFont"/>
    <w:link w:val="Heading1"/>
    <w:uiPriority w:val="9"/>
    <w:rsid w:val="00A65276"/>
    <w:rPr>
      <w:b/>
      <w:sz w:val="48"/>
      <w:szCs w:val="48"/>
    </w:rPr>
  </w:style>
  <w:style w:type="character" w:styleId="Hyperlink">
    <w:name w:val="Hyperlink"/>
    <w:basedOn w:val="DefaultParagraphFont"/>
    <w:uiPriority w:val="99"/>
    <w:unhideWhenUsed/>
    <w:rsid w:val="009D4EC8"/>
    <w:rPr>
      <w:color w:val="0000FF" w:themeColor="hyperlink"/>
      <w:u w:val="single"/>
    </w:rPr>
  </w:style>
  <w:style w:type="character" w:styleId="UnresolvedMention">
    <w:name w:val="Unresolved Mention"/>
    <w:basedOn w:val="DefaultParagraphFont"/>
    <w:uiPriority w:val="99"/>
    <w:semiHidden/>
    <w:unhideWhenUsed/>
    <w:rsid w:val="009D4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43416">
      <w:bodyDiv w:val="1"/>
      <w:marLeft w:val="0"/>
      <w:marRight w:val="0"/>
      <w:marTop w:val="0"/>
      <w:marBottom w:val="0"/>
      <w:divBdr>
        <w:top w:val="none" w:sz="0" w:space="0" w:color="auto"/>
        <w:left w:val="none" w:sz="0" w:space="0" w:color="auto"/>
        <w:bottom w:val="none" w:sz="0" w:space="0" w:color="auto"/>
        <w:right w:val="none" w:sz="0" w:space="0" w:color="auto"/>
      </w:divBdr>
    </w:div>
    <w:div w:id="313797505">
      <w:bodyDiv w:val="1"/>
      <w:marLeft w:val="0"/>
      <w:marRight w:val="0"/>
      <w:marTop w:val="0"/>
      <w:marBottom w:val="0"/>
      <w:divBdr>
        <w:top w:val="none" w:sz="0" w:space="0" w:color="auto"/>
        <w:left w:val="none" w:sz="0" w:space="0" w:color="auto"/>
        <w:bottom w:val="none" w:sz="0" w:space="0" w:color="auto"/>
        <w:right w:val="none" w:sz="0" w:space="0" w:color="auto"/>
      </w:divBdr>
    </w:div>
    <w:div w:id="594244080">
      <w:bodyDiv w:val="1"/>
      <w:marLeft w:val="0"/>
      <w:marRight w:val="0"/>
      <w:marTop w:val="0"/>
      <w:marBottom w:val="0"/>
      <w:divBdr>
        <w:top w:val="none" w:sz="0" w:space="0" w:color="auto"/>
        <w:left w:val="none" w:sz="0" w:space="0" w:color="auto"/>
        <w:bottom w:val="none" w:sz="0" w:space="0" w:color="auto"/>
        <w:right w:val="none" w:sz="0" w:space="0" w:color="auto"/>
      </w:divBdr>
    </w:div>
    <w:div w:id="923874150">
      <w:bodyDiv w:val="1"/>
      <w:marLeft w:val="0"/>
      <w:marRight w:val="0"/>
      <w:marTop w:val="0"/>
      <w:marBottom w:val="0"/>
      <w:divBdr>
        <w:top w:val="none" w:sz="0" w:space="0" w:color="auto"/>
        <w:left w:val="none" w:sz="0" w:space="0" w:color="auto"/>
        <w:bottom w:val="none" w:sz="0" w:space="0" w:color="auto"/>
        <w:right w:val="none" w:sz="0" w:space="0" w:color="auto"/>
      </w:divBdr>
    </w:div>
    <w:div w:id="1079326236">
      <w:bodyDiv w:val="1"/>
      <w:marLeft w:val="0"/>
      <w:marRight w:val="0"/>
      <w:marTop w:val="0"/>
      <w:marBottom w:val="0"/>
      <w:divBdr>
        <w:top w:val="none" w:sz="0" w:space="0" w:color="auto"/>
        <w:left w:val="none" w:sz="0" w:space="0" w:color="auto"/>
        <w:bottom w:val="none" w:sz="0" w:space="0" w:color="auto"/>
        <w:right w:val="none" w:sz="0" w:space="0" w:color="auto"/>
      </w:divBdr>
    </w:div>
    <w:div w:id="1081216223">
      <w:bodyDiv w:val="1"/>
      <w:marLeft w:val="0"/>
      <w:marRight w:val="0"/>
      <w:marTop w:val="0"/>
      <w:marBottom w:val="0"/>
      <w:divBdr>
        <w:top w:val="none" w:sz="0" w:space="0" w:color="auto"/>
        <w:left w:val="none" w:sz="0" w:space="0" w:color="auto"/>
        <w:bottom w:val="none" w:sz="0" w:space="0" w:color="auto"/>
        <w:right w:val="none" w:sz="0" w:space="0" w:color="auto"/>
      </w:divBdr>
    </w:div>
    <w:div w:id="1090392228">
      <w:bodyDiv w:val="1"/>
      <w:marLeft w:val="0"/>
      <w:marRight w:val="0"/>
      <w:marTop w:val="0"/>
      <w:marBottom w:val="0"/>
      <w:divBdr>
        <w:top w:val="none" w:sz="0" w:space="0" w:color="auto"/>
        <w:left w:val="none" w:sz="0" w:space="0" w:color="auto"/>
        <w:bottom w:val="none" w:sz="0" w:space="0" w:color="auto"/>
        <w:right w:val="none" w:sz="0" w:space="0" w:color="auto"/>
      </w:divBdr>
    </w:div>
    <w:div w:id="1141310333">
      <w:bodyDiv w:val="1"/>
      <w:marLeft w:val="0"/>
      <w:marRight w:val="0"/>
      <w:marTop w:val="0"/>
      <w:marBottom w:val="0"/>
      <w:divBdr>
        <w:top w:val="none" w:sz="0" w:space="0" w:color="auto"/>
        <w:left w:val="none" w:sz="0" w:space="0" w:color="auto"/>
        <w:bottom w:val="none" w:sz="0" w:space="0" w:color="auto"/>
        <w:right w:val="none" w:sz="0" w:space="0" w:color="auto"/>
      </w:divBdr>
    </w:div>
    <w:div w:id="1275987026">
      <w:bodyDiv w:val="1"/>
      <w:marLeft w:val="0"/>
      <w:marRight w:val="0"/>
      <w:marTop w:val="0"/>
      <w:marBottom w:val="0"/>
      <w:divBdr>
        <w:top w:val="none" w:sz="0" w:space="0" w:color="auto"/>
        <w:left w:val="none" w:sz="0" w:space="0" w:color="auto"/>
        <w:bottom w:val="none" w:sz="0" w:space="0" w:color="auto"/>
        <w:right w:val="none" w:sz="0" w:space="0" w:color="auto"/>
      </w:divBdr>
    </w:div>
    <w:div w:id="1723090046">
      <w:bodyDiv w:val="1"/>
      <w:marLeft w:val="0"/>
      <w:marRight w:val="0"/>
      <w:marTop w:val="0"/>
      <w:marBottom w:val="0"/>
      <w:divBdr>
        <w:top w:val="none" w:sz="0" w:space="0" w:color="auto"/>
        <w:left w:val="none" w:sz="0" w:space="0" w:color="auto"/>
        <w:bottom w:val="none" w:sz="0" w:space="0" w:color="auto"/>
        <w:right w:val="none" w:sz="0" w:space="0" w:color="auto"/>
      </w:divBdr>
      <w:divsChild>
        <w:div w:id="1666128280">
          <w:marLeft w:val="480"/>
          <w:marRight w:val="0"/>
          <w:marTop w:val="0"/>
          <w:marBottom w:val="0"/>
          <w:divBdr>
            <w:top w:val="none" w:sz="0" w:space="0" w:color="auto"/>
            <w:left w:val="none" w:sz="0" w:space="0" w:color="auto"/>
            <w:bottom w:val="none" w:sz="0" w:space="0" w:color="auto"/>
            <w:right w:val="none" w:sz="0" w:space="0" w:color="auto"/>
          </w:divBdr>
        </w:div>
      </w:divsChild>
    </w:div>
    <w:div w:id="1729107262">
      <w:bodyDiv w:val="1"/>
      <w:marLeft w:val="0"/>
      <w:marRight w:val="0"/>
      <w:marTop w:val="0"/>
      <w:marBottom w:val="0"/>
      <w:divBdr>
        <w:top w:val="none" w:sz="0" w:space="0" w:color="auto"/>
        <w:left w:val="none" w:sz="0" w:space="0" w:color="auto"/>
        <w:bottom w:val="none" w:sz="0" w:space="0" w:color="auto"/>
        <w:right w:val="none" w:sz="0" w:space="0" w:color="auto"/>
      </w:divBdr>
    </w:div>
    <w:div w:id="2131195257">
      <w:bodyDiv w:val="1"/>
      <w:marLeft w:val="0"/>
      <w:marRight w:val="0"/>
      <w:marTop w:val="0"/>
      <w:marBottom w:val="0"/>
      <w:divBdr>
        <w:top w:val="none" w:sz="0" w:space="0" w:color="auto"/>
        <w:left w:val="none" w:sz="0" w:space="0" w:color="auto"/>
        <w:bottom w:val="none" w:sz="0" w:space="0" w:color="auto"/>
        <w:right w:val="none" w:sz="0" w:space="0" w:color="auto"/>
      </w:divBdr>
    </w:div>
    <w:div w:id="2142921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zkamusyarofatul@gmail.com" TargetMode="Externa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endyjoan5@gmail.com" TargetMode="External"/><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0D5326BE-DA4B-4838-A7CB-A7934C211625}"/>
      </w:docPartPr>
      <w:docPartBody>
        <w:p w:rsidR="00F877B8" w:rsidRDefault="00A31B47">
          <w:r w:rsidRPr="00C63C8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7"/>
    <w:rsid w:val="0003709F"/>
    <w:rsid w:val="004B5517"/>
    <w:rsid w:val="00921F2D"/>
    <w:rsid w:val="00A31B47"/>
    <w:rsid w:val="00A321A6"/>
    <w:rsid w:val="00B914FB"/>
    <w:rsid w:val="00DD3889"/>
    <w:rsid w:val="00F877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1B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D91CE2-6727-4634-84A9-173F88CA330F}">
  <we:reference id="wa104382081" version="1.46.0.0" store="id-ID" storeType="OMEX"/>
  <we:alternateReferences>
    <we:reference id="wa104382081" version="1.46.0.0" store="" storeType="OMEX"/>
  </we:alternateReferences>
  <we:properties>
    <we:property name="MENDELEY_CITATIONS" value="[{&quot;citationID&quot;:&quot;MENDELEY_CITATION_1596764b-e919-4591-8d93-c74efcfc3f04&quot;,&quot;properties&quot;:{&quot;noteIndex&quot;:0},&quot;isEdited&quot;:false,&quot;manualOverride&quot;:{&quot;isManuallyOverridden&quot;:false,&quot;citeprocText&quot;:&quot;(&lt;i&gt;Indonesia&lt;/i&gt;, n.d.)&quot;,&quot;manualOverrideText&quot;:&quot;&quot;},&quot;citationTag&quot;:&quot;MENDELEY_CITATION_v3_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&quot;,&quot;citationItems&quot;:[{&quot;id&quot;:&quot;318834d0-36ee-3dbe-91a9-ae70213fc301&quot;,&quot;itemData&quot;:{&quot;type&quot;:&quot;article-journal&quot;,&quot;id&quot;:&quot;318834d0-36ee-3dbe-91a9-ae70213fc301&quot;,&quot;title&quot;:&quot;Indonesia&quot;,&quot;accessed&quot;:{&quot;date-parts&quot;:[[2022,12,19]]},&quot;abstract&quot;:&quot;Males Females Both sexes Population 137 717 861 135 805 760 273 523 621 Number of new cancer cases 183 368 213 546 396 914 Age-standardized incidence rate (World) 138.9 145.4 141.1 Risk of developing cancer before the age of 75 years (%) 15.0 14.9 14.9 Number of cancer deaths 124 698 109 813 234 511 Age-standardized mortality rate (World) 96.3 75.9 85.1 Risk of dying from cancer before the age of 75 years (%) 10.5 8.3 9.4 5-year prevalent cases 389 640 556 448 946 088 Top 5 most frequent cancers excluding non-melanoma skin cancer (ranked by cases) Lung Colorectum Liver Nasopharynx Prostate Breast Cervix uteri Ovary Colorectum Thyroid Breast Cervix uteri Lung Colorectum Liver Number of new cases in 2020, both sexes, all ages Total: 396 914 Breast 65 858 (16.6%) Cervix uteri 36 633 (9.2%) Lung 34 783 (8.8%) Colorectum 34 189 (8.6%) Liver 21 392 (5.4%) Other cancers 204 059 (51.4%) Number of new cases in 2020, males, all ages Total: 183 368 Lung 25 943 (14.1%) Colorectum 21 764 (11.9%) Liver 16 412 (9%) Nasopharynx 15 427 (8.4%) Prostate 13 563 (7.4%) Other cancers 90 259 (49.2%) Number of new cases in 2020, females, all ages Total: 213 546 Breast 65 858 (30.8%) Cervix uteri 36 633 (17.2%) Ovary 14 896 (7%) Colorectum 12 425 (5.8%) Thyroid 9 053 (4.2%) Other cancers 74 681 (35%) Geography Numbers at a glance Total population 273 523 621 Number of new cases 396 914 Number of deaths 234 511 Number of prevalent cases (5-year) 946 088 Data source and methods Incidence Country-specific data source: National Method: \&quot;All sites\&quot; estimates from neighbouring countries partitioned using frequency data Mortality Country-specific data source: No data Method: Estimated from national incidence estimates by modelling, using incidence:mortality ratios derived from cancer registry data in neighbouring countries Prevalence Computed using sex-; site-and age-specific incidence to 1-;3-and 5-year prevalence ratios from Nordic countries for the period (2006-2015), and scaled using Human Development Index (HDI) ratio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Pur21</b:Tag>
    <b:SourceType>JournalArticle</b:SourceType>
    <b:Guid>{CD787A69-C49D-44B8-B21F-31EF59F8DCE1}</b:Guid>
    <b:Author>
      <b:Author>
        <b:NameList>
          <b:Person>
            <b:Last>Purnamawati</b:Last>
          </b:Person>
          <b:Person>
            <b:Last> Tandrian</b:Last>
            <b:First>Christopher </b:First>
          </b:Person>
          <b:Person>
            <b:Last>Kertadjaja</b:Last>
            <b:First>Wiwi</b:First>
          </b:Person>
          <b:Person>
            <b:Last> Sumbayak</b:Last>
            <b:Middle> Mexcorry </b:Middle>
            <b:First>Erma </b:First>
          </b:Person>
        </b:NameList>
      </b:Author>
    </b:Author>
    <b:Title>Analisis Kejadian Kanker Paru Primer di Indonesia pada Tahun 2014-2019</b:Title>
    <b:JournalName>Jurnal Kedokteran Meditek</b:JournalName>
    <b:Year>2021</b:Year>
    <b:RefOrder>1</b:RefOrder>
  </b:Source>
  <b:Source>
    <b:Tag>Ang18</b:Tag>
    <b:SourceType>JournalArticle</b:SourceType>
    <b:Guid>{88D26CF6-F418-49EF-87CB-C09229F7F26D}</b:Guid>
    <b:Author>
      <b:Author>
        <b:NameList>
          <b:Person>
            <b:Last>Angriawan</b:Last>
            <b:First>Marcelinus</b:First>
          </b:Person>
          <b:Person>
            <b:Last>Angeline</b:Last>
            <b:First>Reni </b:First>
          </b:Person>
          <b:Person>
            <b:Last> Angka</b:Last>
            <b:Middle> N </b:Middle>
            <b:First>Rebecca </b:First>
          </b:Person>
        </b:NameList>
      </b:Author>
    </b:Author>
    <b:Title>Literature Review: Pengaruh Rokok terhadap Gambaran Histopatologi Kanker Paru</b:Title>
    <b:JournalName>Jurnal Kedokteran Meditek</b:JournalName>
    <b:Year>2018</b:Year>
    <b:RefOrder>2</b:RefOrder>
  </b:Source>
  <b:Source>
    <b:Tag>Bua22</b:Tag>
    <b:SourceType>JournalArticle</b:SourceType>
    <b:Guid>{EBE07980-C457-4FB7-AF17-8C49CDF94D99}</b:Guid>
    <b:Author>
      <b:Author>
        <b:NameList>
          <b:Person>
            <b:Last>Buana</b:Last>
            <b:First>Indra</b:First>
          </b:Person>
          <b:Person>
            <b:Last> Harahap</b:Last>
            <b:Middle> Agustian</b:Middle>
            <b:First>Dwi </b:First>
          </b:Person>
        </b:NameList>
      </b:Author>
    </b:Author>
    <b:Title>ASBESTOS, RADON DAN POLUSI UDARA SEBAGAI FAKTOR RESIKO KANKER PARU PADA PEREMPUAN BUKAN PEROKOK</b:Title>
    <b:JournalName>Jurnal Kedokteran dan Kesehatan Malikussaleh</b:JournalName>
    <b:Year>2022</b:Year>
    <b:RefOrder>3</b:RefOrder>
  </b:Source>
  <b:Source>
    <b:Tag>Pra18</b:Tag>
    <b:SourceType>JournalArticle</b:SourceType>
    <b:Guid>{8DA7F481-B22B-48BE-A13E-1F48F60B3A13}</b:Guid>
    <b:Author>
      <b:Author>
        <b:NameList>
          <b:Person>
            <b:Last>Prabowo</b:Last>
            <b:First>Yani</b:First>
          </b:Person>
          <b:Person>
            <b:Last> Rifa’i1</b:Last>
            <b:First>Anwar </b:First>
          </b:Person>
        </b:NameList>
      </b:Author>
    </b:Author>
    <b:Title>Diagnosis Kanker Paru-Paru dengan Sistem Fuzzy</b:Title>
    <b:JournalName>Jurnal Teknik Informatika</b:JournalName>
    <b:Year>2018</b:Year>
    <b:RefOrder>4</b:RefOrder>
  </b:Source>
  <b:Source>
    <b:Tag>Hus22</b:Tag>
    <b:SourceType>JournalArticle</b:SourceType>
    <b:Guid>{D44A0D2C-6FFB-4841-99C3-0B70B36D347E}</b:Guid>
    <b:Author>
      <b:Author>
        <b:NameList>
          <b:Person>
            <b:Last>Husna</b:Last>
            <b:First>Annisa</b:First>
            <b:Middle>Nurul</b:Middle>
          </b:Person>
          <b:Person>
            <b:Last> Marhana</b:Last>
            <b:Middle> Anang </b:Middle>
            <b:First>Isnin </b:First>
          </b:Person>
        </b:NameList>
      </b:Author>
    </b:Author>
    <b:Title>NEUTROPHIL-TO-LYMPHOCYTE RATIO (NLR) PADA PASIEN KANKER PARU DENGANRIWAYAT MEROKOK DAN TIDAK MEROKOK</b:Title>
    <b:JournalName>Jurnal Ilmiah Indonesia</b:JournalName>
    <b:Year>2022</b:Year>
    <b:RefOrder>5</b:RefOrder>
  </b:Source>
</b:Sources>
</file>

<file path=customXml/itemProps1.xml><?xml version="1.0" encoding="utf-8"?>
<ds:datastoreItem xmlns:ds="http://schemas.openxmlformats.org/officeDocument/2006/customXml" ds:itemID="{DE74BF65-8706-448D-A3B3-437ABFC82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25</cp:revision>
  <dcterms:created xsi:type="dcterms:W3CDTF">2022-12-19T09:19:00Z</dcterms:created>
  <dcterms:modified xsi:type="dcterms:W3CDTF">2022-12-20T15:54:00Z</dcterms:modified>
</cp:coreProperties>
</file>