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000000">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r>
        <w:rPr>
          <w:b/>
          <w:color w:val="000000"/>
          <w:sz w:val="20"/>
          <w:szCs w:val="20"/>
          <w:vertAlign w:val="superscript"/>
        </w:rPr>
        <w:t>1</w:t>
      </w:r>
      <w:r>
        <w:rPr>
          <w:b/>
          <w:color w:val="000000"/>
          <w:sz w:val="20"/>
          <w:szCs w:val="20"/>
        </w:rPr>
        <w:t xml:space="preserve">,  </w:t>
      </w:r>
      <w:r>
        <w:rPr>
          <w:b/>
          <w:sz w:val="20"/>
          <w:szCs w:val="20"/>
        </w:rPr>
        <w:t>Rizka Musyarofatul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000000">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knik Informatika</w:t>
      </w:r>
      <w:r>
        <w:rPr>
          <w:color w:val="000000"/>
          <w:sz w:val="20"/>
          <w:szCs w:val="20"/>
        </w:rPr>
        <w:t xml:space="preserve">, </w:t>
      </w:r>
      <w:r>
        <w:rPr>
          <w:sz w:val="20"/>
          <w:szCs w:val="20"/>
        </w:rPr>
        <w:t>Jurusan</w:t>
      </w:r>
      <w:r>
        <w:rPr>
          <w:color w:val="000000"/>
          <w:sz w:val="20"/>
          <w:szCs w:val="20"/>
        </w:rPr>
        <w:t xml:space="preserve"> Teknologi Informasi, </w:t>
      </w:r>
      <w:r>
        <w:rPr>
          <w:sz w:val="20"/>
          <w:szCs w:val="20"/>
        </w:rPr>
        <w:t>Politeknik Negeri Malang</w:t>
      </w:r>
      <w:r>
        <w:rPr>
          <w:color w:val="000000"/>
          <w:sz w:val="20"/>
          <w:szCs w:val="20"/>
        </w:rPr>
        <w:t xml:space="preserve"> </w:t>
      </w:r>
    </w:p>
    <w:p w14:paraId="5AA8367E" w14:textId="77777777" w:rsidR="00F537E0" w:rsidRDefault="00000000">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r>
        <w:rPr>
          <w:color w:val="000000"/>
          <w:sz w:val="20"/>
          <w:szCs w:val="20"/>
          <w:vertAlign w:val="superscript"/>
        </w:rPr>
        <w:t xml:space="preserve">2  </w:t>
      </w:r>
      <w:r>
        <w:rPr>
          <w:sz w:val="20"/>
          <w:szCs w:val="20"/>
        </w:rPr>
        <w:t>aleshariza@gmail.com</w:t>
      </w:r>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000000">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000000">
      <w:pPr>
        <w:jc w:val="both"/>
        <w:rPr>
          <w:b/>
          <w:sz w:val="21"/>
          <w:szCs w:val="21"/>
          <w:highlight w:val="white"/>
        </w:rPr>
      </w:pPr>
      <w:r>
        <w:rPr>
          <w:b/>
          <w:sz w:val="20"/>
          <w:szCs w:val="20"/>
          <w:highlight w:val="white"/>
        </w:rPr>
        <w:t>Pendahuluan:</w:t>
      </w:r>
      <w:r>
        <w:rPr>
          <w:b/>
          <w:sz w:val="21"/>
          <w:szCs w:val="21"/>
          <w:highlight w:val="white"/>
        </w:rPr>
        <w:t xml:space="preserve"> </w:t>
      </w:r>
      <w:r>
        <w:rPr>
          <w:sz w:val="20"/>
          <w:szCs w:val="20"/>
          <w:highlight w:val="white"/>
        </w:rPr>
        <w:t>Dalam dunia medis Kanker Paru-paru merupakan salah satu penyakit paling mematikan. Menurut Global cancer statistics(Globocan) 2020 mencatat bahwa kematian akibat dari kanker paru-paru meningkat sebesar 34.3783 kasus.Biasanya penyebab dari kanker adalah adanya pertumbuhan sel yang tidak terkontrol pada jaringan paru-paru. Pendekatan (metode) yang dapat dilakukan untuk melakukan klasifikasi tingkat keseriusan penyakit kanker paru-paru berdasarkan data yang diperoleh adalah dengan Decision Tree method dan K-NN Algorithm (K -Nearest Neighbor). Data yang diperoleh merupakan kumpulan faktor penyebab  kanker paru-paru yang umum terjadi mulai dari tingkat obesitas,tingkat seringnya merokok,dan lain sebagainya. Kelas klasifikasi yang ada adalah low,medium,high. Metode Decision Tree mengklasifikasikan dan mengidentifikasi masing masing kelas pada faktor penyebab. Dari hasil tersebut akan dilakukan perhitungan dengan k-Nearest Neighbor yang mana  menghasilkan tingkat akurasI 100%.</w:t>
      </w:r>
    </w:p>
    <w:p w14:paraId="03DEA0CB" w14:textId="77777777" w:rsidR="00F537E0" w:rsidRDefault="00000000">
      <w:pPr>
        <w:jc w:val="both"/>
        <w:rPr>
          <w:sz w:val="20"/>
          <w:szCs w:val="20"/>
        </w:rPr>
      </w:pPr>
      <w:r>
        <w:rPr>
          <w:b/>
          <w:sz w:val="20"/>
          <w:szCs w:val="20"/>
        </w:rPr>
        <w:t>Kata kunci :</w:t>
      </w:r>
      <w:r>
        <w:rPr>
          <w:sz w:val="20"/>
          <w:szCs w:val="20"/>
        </w:rPr>
        <w:t xml:space="preserve"> </w:t>
      </w:r>
      <w:r>
        <w:rPr>
          <w:sz w:val="20"/>
          <w:szCs w:val="20"/>
          <w:highlight w:val="white"/>
        </w:rPr>
        <w:t>Kanker paru-paru</w:t>
      </w:r>
      <w:r>
        <w:rPr>
          <w:sz w:val="20"/>
          <w:szCs w:val="20"/>
        </w:rPr>
        <w:t>; Decision tree; K-Nearst Neighbor.</w:t>
      </w:r>
    </w:p>
    <w:p w14:paraId="0ECB448C" w14:textId="77777777" w:rsidR="00F537E0" w:rsidRDefault="00F537E0">
      <w:pPr>
        <w:jc w:val="both"/>
        <w:rPr>
          <w:sz w:val="20"/>
          <w:szCs w:val="20"/>
        </w:rPr>
      </w:pPr>
    </w:p>
    <w:p w14:paraId="27115633" w14:textId="77777777" w:rsidR="00F537E0" w:rsidRDefault="00000000">
      <w:pPr>
        <w:jc w:val="center"/>
        <w:rPr>
          <w:sz w:val="20"/>
          <w:szCs w:val="20"/>
        </w:rPr>
      </w:pPr>
      <w:r>
        <w:rPr>
          <w:b/>
          <w:sz w:val="20"/>
          <w:szCs w:val="20"/>
        </w:rPr>
        <w:t>Abstract</w:t>
      </w:r>
    </w:p>
    <w:p w14:paraId="5F24A3DD" w14:textId="77777777" w:rsidR="00F537E0" w:rsidRDefault="00000000">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(Globocan) notes that deaths from lung cancer have increased by 34,3783 cases. Usually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000000" w:rsidP="00022DEA">
      <w:pPr>
        <w:spacing w:before="240" w:after="240"/>
        <w:jc w:val="both"/>
        <w:rPr>
          <w:sz w:val="20"/>
          <w:szCs w:val="20"/>
        </w:rPr>
      </w:pPr>
      <w:r>
        <w:rPr>
          <w:b/>
          <w:sz w:val="20"/>
          <w:szCs w:val="20"/>
        </w:rPr>
        <w:t>Keyword :</w:t>
      </w:r>
      <w:r>
        <w:rPr>
          <w:sz w:val="20"/>
          <w:szCs w:val="20"/>
        </w:rPr>
        <w:t xml:space="preserve"> Lung cancer; decision tree; K-Nearest Neighbor.</w:t>
      </w:r>
    </w:p>
    <w:p w14:paraId="57F7E99F" w14:textId="1B35E2DE" w:rsidR="00F537E0" w:rsidRPr="00022DEA" w:rsidRDefault="00000000"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000000" w:rsidP="00022DEA">
      <w:pPr>
        <w:numPr>
          <w:ilvl w:val="0"/>
          <w:numId w:val="1"/>
        </w:numPr>
        <w:spacing w:before="240"/>
        <w:ind w:left="270" w:hanging="270"/>
        <w:rPr>
          <w:b/>
          <w:color w:val="000000"/>
          <w:sz w:val="20"/>
          <w:szCs w:val="20"/>
        </w:rPr>
      </w:pPr>
      <w:r>
        <w:rPr>
          <w:b/>
          <w:color w:val="000000"/>
          <w:sz w:val="20"/>
          <w:szCs w:val="20"/>
        </w:rPr>
        <w:t xml:space="preserve">Pendahuluan </w:t>
      </w:r>
    </w:p>
    <w:p w14:paraId="1CE55526" w14:textId="10418CDC" w:rsidR="00022DEA" w:rsidRDefault="00022DEA" w:rsidP="00022DEA">
      <w:pPr>
        <w:spacing w:before="240"/>
        <w:ind w:firstLine="270"/>
        <w:jc w:val="both"/>
        <w:rPr>
          <w:bCs/>
          <w:color w:val="000000"/>
          <w:sz w:val="20"/>
          <w:szCs w:val="20"/>
        </w:rPr>
      </w:pPr>
      <w:r>
        <w:rPr>
          <w:bCs/>
          <w:color w:val="000000"/>
          <w:sz w:val="20"/>
          <w:szCs w:val="20"/>
        </w:rPr>
        <w:t xml:space="preserve">Kanker paru merupakan penyakit yang terbentuk di paru-paru. Kanker ini juga menjadi salah satu kanker yang umum terjadi di Indonesia. Secara global, kanker paru merupakan penyebab pertama kematian akibat kanker pada pria dan penyebab kedua kematian akbiat kanker pada wanita. Meski sering terjadi pada perokok,  kanker paru-paru juga bisa terjadi pada orang yang bukan perokok. Pada orang yang bukan perokok, kanker paru-paru terjadi akibat sering terpapar asap rokok dan orang lain (perokok pasif) atau paparan zat kimia di lingkungan kerja. </w:t>
      </w:r>
    </w:p>
    <w:p w14:paraId="3DC59EC7" w14:textId="35CB6A81" w:rsidR="00022DEA" w:rsidRDefault="00022DEA" w:rsidP="00022DEA">
      <w:pPr>
        <w:spacing w:before="240"/>
        <w:ind w:firstLine="270"/>
        <w:jc w:val="both"/>
        <w:rPr>
          <w:bCs/>
          <w:color w:val="000000"/>
          <w:sz w:val="20"/>
          <w:szCs w:val="20"/>
        </w:rPr>
      </w:pPr>
      <w:r w:rsidRPr="00022DEA">
        <w:rPr>
          <w:bCs/>
          <w:color w:val="000000"/>
          <w:sz w:val="20"/>
          <w:szCs w:val="20"/>
        </w:rPr>
        <w:t>Pada tahun 2018, terdapat 30.023 kasus kanker paru ganas pada laki-laki dan perempuan di Indonesia. Ini membuat kanker paru menjadi kanker ketiga paling umum di Indonesia. Pada tahun 2018, kanker paru menyebabkan 207.210 kematian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A00CBC" w:rsidRPr="00A00CBC">
            <w:rPr>
              <w:sz w:val="20"/>
              <w:szCs w:val="20"/>
            </w:rPr>
            <w:t>(</w:t>
          </w:r>
          <w:r w:rsidR="00A00CBC" w:rsidRPr="00A00CBC">
            <w:rPr>
              <w:i/>
              <w:iCs/>
              <w:sz w:val="20"/>
              <w:szCs w:val="20"/>
            </w:rPr>
            <w:t>Indonesia</w:t>
          </w:r>
          <w:r w:rsidR="00A00CBC" w:rsidRPr="00A00CBC">
            <w:rPr>
              <w:sz w:val="20"/>
              <w:szCs w:val="20"/>
            </w:rPr>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r>
        <w:rPr>
          <w:bCs/>
          <w:color w:val="000000"/>
          <w:sz w:val="20"/>
          <w:szCs w:val="20"/>
        </w:rPr>
        <w:t xml:space="preserve">Dengan majunya peranan teknologi maka diperlukan sebuah media IT yang dapat membantu </w:t>
      </w:r>
      <w:r>
        <w:rPr>
          <w:bCs/>
          <w:color w:val="000000"/>
          <w:sz w:val="20"/>
          <w:szCs w:val="20"/>
        </w:rPr>
        <w:t xml:space="preserve">petugas ahli dalam menentukan indikasi kanker paru terhadap pasien yang mana dapat diimplementasikan pada sistem kecerdasan buatan. Nantinya perkembangan teknologi ini dapat diterapkan pada rumah sakit yang memiliki keterbatasan spesialis. </w:t>
      </w:r>
    </w:p>
    <w:p w14:paraId="5F6A5C48" w14:textId="092E21C6" w:rsidR="00A00CBC" w:rsidRDefault="00A00CBC" w:rsidP="00022DEA">
      <w:pPr>
        <w:spacing w:before="240"/>
        <w:ind w:firstLine="270"/>
        <w:jc w:val="both"/>
        <w:rPr>
          <w:bCs/>
          <w:color w:val="000000"/>
          <w:sz w:val="20"/>
          <w:szCs w:val="20"/>
        </w:rPr>
      </w:pPr>
      <w:r>
        <w:rPr>
          <w:bCs/>
          <w:color w:val="000000"/>
          <w:sz w:val="20"/>
          <w:szCs w:val="20"/>
        </w:rPr>
        <w:t xml:space="preserve">Implementasi kedalam kecerdasan buatan salah satunya adalah menggunakan jenis </w:t>
      </w:r>
      <w:r>
        <w:rPr>
          <w:bCs/>
          <w:i/>
          <w:iCs/>
          <w:color w:val="000000"/>
          <w:sz w:val="20"/>
          <w:szCs w:val="20"/>
        </w:rPr>
        <w:t>supervised learning.</w:t>
      </w:r>
      <w:r>
        <w:rPr>
          <w:bCs/>
          <w:color w:val="000000"/>
          <w:sz w:val="20"/>
          <w:szCs w:val="20"/>
        </w:rPr>
        <w:t xml:space="preserve"> Dalam menggunakan </w:t>
      </w:r>
      <w:r>
        <w:rPr>
          <w:bCs/>
          <w:i/>
          <w:iCs/>
          <w:color w:val="000000"/>
          <w:sz w:val="20"/>
          <w:szCs w:val="20"/>
        </w:rPr>
        <w:t xml:space="preserve">supervised learning </w:t>
      </w:r>
      <w:r>
        <w:rPr>
          <w:bCs/>
          <w:color w:val="000000"/>
          <w:sz w:val="20"/>
          <w:szCs w:val="20"/>
        </w:rPr>
        <w:t xml:space="preserve">sendiri terdapat berbagai macam metode yang tersedia. Beberapa diantaranya dan yang akan kami pakai adalah metode </w:t>
      </w:r>
      <w:r>
        <w:rPr>
          <w:bCs/>
          <w:i/>
          <w:iCs/>
          <w:color w:val="000000"/>
          <w:sz w:val="20"/>
          <w:szCs w:val="20"/>
        </w:rPr>
        <w:t xml:space="preserve">Decision Tree </w:t>
      </w:r>
      <w:r>
        <w:rPr>
          <w:bCs/>
          <w:color w:val="000000"/>
          <w:sz w:val="20"/>
          <w:szCs w:val="20"/>
        </w:rPr>
        <w:t xml:space="preserve"> dan </w:t>
      </w:r>
      <w:r>
        <w:rPr>
          <w:bCs/>
          <w:i/>
          <w:iCs/>
          <w:color w:val="000000"/>
          <w:sz w:val="20"/>
          <w:szCs w:val="20"/>
        </w:rPr>
        <w:t>K Nearest Neighbor.</w:t>
      </w:r>
      <w:r>
        <w:rPr>
          <w:bCs/>
          <w:color w:val="000000"/>
          <w:sz w:val="20"/>
          <w:szCs w:val="20"/>
        </w:rPr>
        <w:t xml:space="preserve"> Kedua metode ini memiliki tingkatan akurasi yang tinggi dalam melakukan klasifikasi terhadap data yang telah tersedia. </w:t>
      </w:r>
    </w:p>
    <w:p w14:paraId="49D25F2D" w14:textId="54312683" w:rsidR="00A00CBC" w:rsidRPr="00A00CBC" w:rsidRDefault="00A00CBC" w:rsidP="00022DEA">
      <w:pPr>
        <w:spacing w:before="240"/>
        <w:ind w:firstLine="270"/>
        <w:jc w:val="both"/>
      </w:pPr>
      <w:r>
        <w:rPr>
          <w:bCs/>
          <w:color w:val="000000"/>
          <w:sz w:val="20"/>
          <w:szCs w:val="20"/>
        </w:rPr>
        <w:t>Oleh karena itu, penelitian ini akan mengembangkan teknik komputerisasi klasifikasi pada data pasien penderita kanker paru. Dengan adanya penelitian ini diharapkan sistem klasifikasi yang dikembangkan dapat membantu dokter dan ahli untuk mendeteksi kanker dalam waktu singkat dengan lebih akurat.</w:t>
      </w:r>
    </w:p>
    <w:p w14:paraId="78B9C81D" w14:textId="7B73C02C" w:rsidR="009E122F" w:rsidRDefault="009E122F" w:rsidP="00022DEA">
      <w:pPr>
        <w:numPr>
          <w:ilvl w:val="0"/>
          <w:numId w:val="1"/>
        </w:numPr>
        <w:spacing w:before="240"/>
        <w:ind w:left="270" w:hanging="270"/>
        <w:rPr>
          <w:b/>
          <w:color w:val="000000"/>
          <w:sz w:val="20"/>
          <w:szCs w:val="20"/>
        </w:rPr>
      </w:pPr>
      <w:r>
        <w:rPr>
          <w:b/>
          <w:color w:val="000000"/>
          <w:sz w:val="20"/>
          <w:szCs w:val="20"/>
        </w:rPr>
        <w:lastRenderedPageBreak/>
        <w:t>Metode Peneli</w:t>
      </w:r>
      <w:r w:rsidR="00022DEA">
        <w:rPr>
          <w:b/>
          <w:color w:val="000000"/>
          <w:sz w:val="20"/>
          <w:szCs w:val="20"/>
        </w:rPr>
        <w:t>tian</w:t>
      </w:r>
    </w:p>
    <w:p w14:paraId="22A05ABD" w14:textId="5F240B3F" w:rsidR="00ED38C0" w:rsidRDefault="00ED38C0" w:rsidP="00ED38C0">
      <w:pPr>
        <w:spacing w:before="240"/>
        <w:ind w:firstLine="270"/>
        <w:jc w:val="both"/>
        <w:rPr>
          <w:bCs/>
          <w:color w:val="000000"/>
          <w:sz w:val="20"/>
          <w:szCs w:val="20"/>
        </w:rPr>
      </w:pPr>
      <w:r>
        <w:rPr>
          <w:bCs/>
          <w:color w:val="000000"/>
          <w:sz w:val="20"/>
          <w:szCs w:val="20"/>
        </w:rPr>
        <w:t xml:space="preserve">Implementasi klasifikasi kanker paru-paru pada penelitian ini menggunakan dataset sejumlah 303 data dengan level kanker paru-paru rendah, 332 data dengan level kanker paru-paru medium, dan 365 data dengan level kanker paru-paru tinggi. Dataset yang digunakan berupa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r>
        <w:rPr>
          <w:bCs/>
          <w:color w:val="000000"/>
          <w:sz w:val="20"/>
          <w:szCs w:val="20"/>
        </w:rPr>
        <w:t>diambil dari database kaggle.</w:t>
      </w:r>
    </w:p>
    <w:p w14:paraId="04D06621" w14:textId="1D8E62D3" w:rsidR="00ED38C0" w:rsidRDefault="00ED38C0" w:rsidP="00ED38C0">
      <w:pPr>
        <w:spacing w:before="240"/>
        <w:ind w:firstLine="270"/>
        <w:jc w:val="both"/>
        <w:rPr>
          <w:bCs/>
          <w:color w:val="000000"/>
          <w:sz w:val="20"/>
          <w:szCs w:val="20"/>
        </w:rPr>
      </w:pPr>
      <w:r>
        <w:rPr>
          <w:bCs/>
          <w:color w:val="000000"/>
          <w:sz w:val="20"/>
          <w:szCs w:val="20"/>
        </w:rPr>
        <w:t xml:space="preserve">Tahap pertama dalam pengolahan citra adalah tahap pemrosesan awal atau sering disebut dengan </w:t>
      </w:r>
      <w:r>
        <w:rPr>
          <w:bCs/>
          <w:i/>
          <w:iCs/>
          <w:color w:val="000000"/>
          <w:sz w:val="20"/>
          <w:szCs w:val="20"/>
        </w:rPr>
        <w:t>cleaning data</w:t>
      </w:r>
      <w:r>
        <w:rPr>
          <w:bCs/>
          <w:color w:val="000000"/>
          <w:sz w:val="20"/>
          <w:szCs w:val="20"/>
        </w:rPr>
        <w:t xml:space="preserve">. Setiap variable yang ada pada dataset dilakukan proses pemeriksaan informasi mengenai tipe data yang ada pada dataset tersebut. </w:t>
      </w:r>
      <w:r w:rsidR="004A377F">
        <w:rPr>
          <w:bCs/>
          <w:i/>
          <w:iCs/>
          <w:color w:val="000000"/>
          <w:sz w:val="20"/>
          <w:szCs w:val="20"/>
        </w:rPr>
        <w:t>Cleaning data</w:t>
      </w:r>
      <w:r w:rsidR="004A377F">
        <w:rPr>
          <w:bCs/>
          <w:color w:val="000000"/>
          <w:sz w:val="20"/>
          <w:szCs w:val="20"/>
        </w:rPr>
        <w:t xml:space="preserve"> dilakukan dengan cara menghapus variable yang tidak digunakan yang mana pada dataset yang digunakan terdapat variable index dan patient id yang harus dihapus dikarenakan tidak memiliki korelasi dengan hasil yang akan digunakan. Sehingga dataset yang akan digunakan hanya akan memiliki variable seperti pada gambar berikut</w:t>
      </w:r>
    </w:p>
    <w:p w14:paraId="63681016" w14:textId="77777777" w:rsidR="004A377F" w:rsidRDefault="004A377F" w:rsidP="004A377F">
      <w:pPr>
        <w:keepNext/>
        <w:spacing w:before="240"/>
        <w:jc w:val="center"/>
      </w:pPr>
      <w:r w:rsidRPr="004A377F">
        <w:rPr>
          <w:bCs/>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2988945"/>
                    </a:xfrm>
                    <a:prstGeom prst="rect">
                      <a:avLst/>
                    </a:prstGeom>
                  </pic:spPr>
                </pic:pic>
              </a:graphicData>
            </a:graphic>
          </wp:inline>
        </w:drawing>
      </w:r>
    </w:p>
    <w:p w14:paraId="7A71EB00" w14:textId="1C407619" w:rsidR="004A377F" w:rsidRPr="004A377F" w:rsidRDefault="004A377F" w:rsidP="004A377F">
      <w:pPr>
        <w:pStyle w:val="Caption"/>
        <w:jc w:val="center"/>
        <w:rPr>
          <w:bCs/>
          <w:i w:val="0"/>
          <w:iCs w:val="0"/>
          <w:color w:val="auto"/>
          <w:sz w:val="20"/>
          <w:szCs w:val="20"/>
        </w:rPr>
      </w:pPr>
      <w:r w:rsidRPr="004A377F">
        <w:rPr>
          <w:i w:val="0"/>
          <w:iCs w:val="0"/>
          <w:color w:val="auto"/>
        </w:rPr>
        <w:t xml:space="preserve">Gambar  </w:t>
      </w:r>
      <w:r w:rsidRPr="004A377F">
        <w:rPr>
          <w:i w:val="0"/>
          <w:iCs w:val="0"/>
          <w:color w:val="auto"/>
        </w:rPr>
        <w:fldChar w:fldCharType="begin"/>
      </w:r>
      <w:r w:rsidRPr="004A377F">
        <w:rPr>
          <w:i w:val="0"/>
          <w:iCs w:val="0"/>
          <w:color w:val="auto"/>
        </w:rPr>
        <w:instrText xml:space="preserve"> SEQ Gambar_ \* ARABIC </w:instrText>
      </w:r>
      <w:r w:rsidRPr="004A377F">
        <w:rPr>
          <w:i w:val="0"/>
          <w:iCs w:val="0"/>
          <w:color w:val="auto"/>
        </w:rPr>
        <w:fldChar w:fldCharType="separate"/>
      </w:r>
      <w:r w:rsidR="005C538A">
        <w:rPr>
          <w:i w:val="0"/>
          <w:iCs w:val="0"/>
          <w:noProof/>
          <w:color w:val="auto"/>
        </w:rPr>
        <w:t>1</w:t>
      </w:r>
      <w:r w:rsidRPr="004A377F">
        <w:rPr>
          <w:i w:val="0"/>
          <w:iCs w:val="0"/>
          <w:color w:val="auto"/>
        </w:rPr>
        <w:fldChar w:fldCharType="end"/>
      </w:r>
      <w:r w:rsidRPr="004A377F">
        <w:rPr>
          <w:i w:val="0"/>
          <w:iCs w:val="0"/>
          <w:color w:val="auto"/>
        </w:rPr>
        <w:t xml:space="preserve"> Variabel yang digunakan</w:t>
      </w:r>
    </w:p>
    <w:p w14:paraId="683A3EF6" w14:textId="1E128C3A" w:rsidR="004A377F" w:rsidRDefault="00E70858" w:rsidP="00ED38C0">
      <w:pPr>
        <w:spacing w:before="240"/>
        <w:ind w:firstLine="270"/>
        <w:jc w:val="both"/>
        <w:rPr>
          <w:bCs/>
          <w:color w:val="000000"/>
          <w:sz w:val="20"/>
          <w:szCs w:val="20"/>
        </w:rPr>
      </w:pPr>
      <w:r>
        <w:rPr>
          <w:bCs/>
          <w:color w:val="000000"/>
          <w:sz w:val="20"/>
          <w:szCs w:val="20"/>
        </w:rPr>
        <w:t xml:space="preserve">Setelah melakukan penghapusan variable yang tidak digunakan pada dataset, maka langkah selanjutnya adalah melakukan penyamaan tipe data untuk mempermudah dalam melakukan pemrosesan data. Pada dataset tersebut terdapat variable level yang harus dilakukan penyamaan tipe dengan cara melakukan encoding. Langkah encoding sendiri memanfaatkan library yang ada pada </w:t>
      </w:r>
      <w:r>
        <w:rPr>
          <w:bCs/>
          <w:i/>
          <w:iCs/>
          <w:color w:val="000000"/>
          <w:sz w:val="20"/>
          <w:szCs w:val="20"/>
        </w:rPr>
        <w:t xml:space="preserve">python </w:t>
      </w:r>
      <w:r>
        <w:rPr>
          <w:bCs/>
          <w:color w:val="000000"/>
          <w:sz w:val="20"/>
          <w:szCs w:val="20"/>
        </w:rPr>
        <w:t xml:space="preserve">yakni library </w:t>
      </w:r>
      <w:r>
        <w:rPr>
          <w:bCs/>
          <w:i/>
          <w:iCs/>
          <w:color w:val="000000"/>
          <w:sz w:val="20"/>
          <w:szCs w:val="20"/>
        </w:rPr>
        <w:t xml:space="preserve">LabelEncoder </w:t>
      </w:r>
      <w:r>
        <w:rPr>
          <w:bCs/>
          <w:color w:val="000000"/>
          <w:sz w:val="20"/>
          <w:szCs w:val="20"/>
        </w:rPr>
        <w:t xml:space="preserve">dari </w:t>
      </w:r>
      <w:r>
        <w:rPr>
          <w:bCs/>
          <w:i/>
          <w:iCs/>
          <w:color w:val="000000"/>
          <w:sz w:val="20"/>
          <w:szCs w:val="20"/>
        </w:rPr>
        <w:t xml:space="preserve">package </w:t>
      </w:r>
      <w:r>
        <w:rPr>
          <w:bCs/>
          <w:color w:val="000000"/>
          <w:sz w:val="20"/>
          <w:szCs w:val="20"/>
        </w:rPr>
        <w:t xml:space="preserve">sklearn.preprocessing. </w:t>
      </w:r>
      <w:r w:rsidR="000723E9">
        <w:rPr>
          <w:bCs/>
          <w:color w:val="000000"/>
          <w:sz w:val="20"/>
          <w:szCs w:val="20"/>
        </w:rPr>
        <w:t>Sehingga setelah dilakukan cleaning maka informasi mengenai dataset akan tertampil seperti berikut</w:t>
      </w:r>
    </w:p>
    <w:p w14:paraId="68266F83" w14:textId="77777777" w:rsidR="000723E9" w:rsidRDefault="000723E9" w:rsidP="000723E9">
      <w:pPr>
        <w:keepNext/>
        <w:spacing w:before="240"/>
        <w:jc w:val="center"/>
      </w:pPr>
      <w:r w:rsidRPr="000723E9">
        <w:rPr>
          <w:bCs/>
          <w:color w:val="000000"/>
          <w:sz w:val="20"/>
          <w:szCs w:val="20"/>
        </w:rPr>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3047365"/>
                    </a:xfrm>
                    <a:prstGeom prst="rect">
                      <a:avLst/>
                    </a:prstGeom>
                  </pic:spPr>
                </pic:pic>
              </a:graphicData>
            </a:graphic>
          </wp:inline>
        </w:drawing>
      </w:r>
    </w:p>
    <w:p w14:paraId="489A5227" w14:textId="6CB6ABAA" w:rsidR="000723E9" w:rsidRPr="000723E9" w:rsidRDefault="000723E9" w:rsidP="000723E9">
      <w:pPr>
        <w:pStyle w:val="Caption"/>
        <w:jc w:val="center"/>
        <w:rPr>
          <w:bCs/>
          <w:i w:val="0"/>
          <w:iCs w:val="0"/>
          <w:color w:val="auto"/>
          <w:sz w:val="20"/>
          <w:szCs w:val="20"/>
        </w:rPr>
      </w:pPr>
      <w:r w:rsidRPr="000723E9">
        <w:rPr>
          <w:i w:val="0"/>
          <w:iCs w:val="0"/>
          <w:color w:val="auto"/>
        </w:rPr>
        <w:t xml:space="preserve">Gambar  </w:t>
      </w:r>
      <w:r w:rsidRPr="000723E9">
        <w:rPr>
          <w:i w:val="0"/>
          <w:iCs w:val="0"/>
          <w:color w:val="auto"/>
        </w:rPr>
        <w:fldChar w:fldCharType="begin"/>
      </w:r>
      <w:r w:rsidRPr="000723E9">
        <w:rPr>
          <w:i w:val="0"/>
          <w:iCs w:val="0"/>
          <w:color w:val="auto"/>
        </w:rPr>
        <w:instrText xml:space="preserve"> SEQ Gambar_ \* ARABIC </w:instrText>
      </w:r>
      <w:r w:rsidRPr="000723E9">
        <w:rPr>
          <w:i w:val="0"/>
          <w:iCs w:val="0"/>
          <w:color w:val="auto"/>
        </w:rPr>
        <w:fldChar w:fldCharType="separate"/>
      </w:r>
      <w:r w:rsidR="005C538A">
        <w:rPr>
          <w:i w:val="0"/>
          <w:iCs w:val="0"/>
          <w:noProof/>
          <w:color w:val="auto"/>
        </w:rPr>
        <w:t>2</w:t>
      </w:r>
      <w:r w:rsidRPr="000723E9">
        <w:rPr>
          <w:i w:val="0"/>
          <w:iCs w:val="0"/>
          <w:color w:val="auto"/>
        </w:rPr>
        <w:fldChar w:fldCharType="end"/>
      </w:r>
      <w:r w:rsidRPr="000723E9">
        <w:rPr>
          <w:i w:val="0"/>
          <w:iCs w:val="0"/>
          <w:color w:val="auto"/>
        </w:rPr>
        <w:t xml:space="preserve"> Variabel setelah dilakukan cleaning data</w:t>
      </w:r>
    </w:p>
    <w:p w14:paraId="1DF012EB" w14:textId="6F00E7C6" w:rsidR="000723E9" w:rsidRDefault="002E1016" w:rsidP="00ED38C0">
      <w:pPr>
        <w:spacing w:before="240"/>
        <w:ind w:firstLine="270"/>
        <w:jc w:val="both"/>
        <w:rPr>
          <w:bCs/>
          <w:color w:val="000000"/>
          <w:sz w:val="20"/>
          <w:szCs w:val="20"/>
        </w:rPr>
      </w:pPr>
      <w:r>
        <w:rPr>
          <w:bCs/>
          <w:color w:val="000000"/>
          <w:sz w:val="20"/>
          <w:szCs w:val="20"/>
        </w:rPr>
        <w:t xml:space="preserve">Setelah tahap pemrosesan awal atau </w:t>
      </w:r>
      <w:r>
        <w:rPr>
          <w:bCs/>
          <w:i/>
          <w:iCs/>
          <w:color w:val="000000"/>
          <w:sz w:val="20"/>
          <w:szCs w:val="20"/>
        </w:rPr>
        <w:t>cleaning data</w:t>
      </w:r>
      <w:r>
        <w:rPr>
          <w:bCs/>
          <w:color w:val="000000"/>
          <w:sz w:val="20"/>
          <w:szCs w:val="20"/>
        </w:rPr>
        <w:t xml:space="preserve"> tahap selanjutnya adalah tahap splitting data menjadi data training dan data testing. Yang mana data training nantinya digunakan untuk melatih program agar dapat mengidentifikasi golongan pasien tersebut berdasarkan pada variable yang dimiliki. Sedangkan data testing dilakukan untuk mengevaluasi atau melakukan percobaan terhadap hasil pembelajaran program itu sendiri. Dengan komposisi 8:2 yang wajar digunakan dalam melakukan pembagian data train dan testing maka </w:t>
      </w:r>
      <w:r>
        <w:rPr>
          <w:bCs/>
          <w:i/>
          <w:iCs/>
          <w:color w:val="000000"/>
          <w:sz w:val="20"/>
          <w:szCs w:val="20"/>
        </w:rPr>
        <w:t xml:space="preserve">pseudocode </w:t>
      </w:r>
      <w:r>
        <w:rPr>
          <w:bCs/>
          <w:color w:val="000000"/>
          <w:sz w:val="20"/>
          <w:szCs w:val="20"/>
        </w:rPr>
        <w:t>yang digunakan pada data sebagai berikut</w:t>
      </w:r>
    </w:p>
    <w:p w14:paraId="200C5C4E" w14:textId="77777777" w:rsidR="005C538A" w:rsidRDefault="005C538A" w:rsidP="005C538A">
      <w:pPr>
        <w:keepNext/>
        <w:spacing w:before="240"/>
        <w:jc w:val="center"/>
      </w:pPr>
      <w:r w:rsidRPr="005C538A">
        <w:rPr>
          <w:bCs/>
          <w:color w:val="000000"/>
          <w:sz w:val="20"/>
          <w:szCs w:val="20"/>
        </w:rPr>
        <w:drawing>
          <wp:inline distT="0" distB="0" distL="0" distR="0" wp14:anchorId="43849269" wp14:editId="541EB2A8">
            <wp:extent cx="265176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384810"/>
                    </a:xfrm>
                    <a:prstGeom prst="rect">
                      <a:avLst/>
                    </a:prstGeom>
                  </pic:spPr>
                </pic:pic>
              </a:graphicData>
            </a:graphic>
          </wp:inline>
        </w:drawing>
      </w:r>
    </w:p>
    <w:p w14:paraId="67F71571" w14:textId="101BE408" w:rsidR="002E1016" w:rsidRPr="005C538A" w:rsidRDefault="005C538A" w:rsidP="005C538A">
      <w:pPr>
        <w:pStyle w:val="Caption"/>
        <w:jc w:val="center"/>
        <w:rPr>
          <w:bCs/>
          <w:i w:val="0"/>
          <w:iCs w:val="0"/>
          <w:color w:val="auto"/>
          <w:sz w:val="20"/>
          <w:szCs w:val="20"/>
        </w:rPr>
      </w:pPr>
      <w:r w:rsidRPr="005C538A">
        <w:rPr>
          <w:i w:val="0"/>
          <w:iCs w:val="0"/>
          <w:color w:val="auto"/>
        </w:rPr>
        <w:t xml:space="preserve">Gambar  </w:t>
      </w:r>
      <w:r w:rsidRPr="005C538A">
        <w:rPr>
          <w:i w:val="0"/>
          <w:iCs w:val="0"/>
          <w:color w:val="auto"/>
        </w:rPr>
        <w:fldChar w:fldCharType="begin"/>
      </w:r>
      <w:r w:rsidRPr="005C538A">
        <w:rPr>
          <w:i w:val="0"/>
          <w:iCs w:val="0"/>
          <w:color w:val="auto"/>
        </w:rPr>
        <w:instrText xml:space="preserve"> SEQ Gambar_ \* ARABIC </w:instrText>
      </w:r>
      <w:r w:rsidRPr="005C538A">
        <w:rPr>
          <w:i w:val="0"/>
          <w:iCs w:val="0"/>
          <w:color w:val="auto"/>
        </w:rPr>
        <w:fldChar w:fldCharType="separate"/>
      </w:r>
      <w:r w:rsidRPr="005C538A">
        <w:rPr>
          <w:i w:val="0"/>
          <w:iCs w:val="0"/>
          <w:noProof/>
          <w:color w:val="auto"/>
        </w:rPr>
        <w:t>3</w:t>
      </w:r>
      <w:r w:rsidRPr="005C538A">
        <w:rPr>
          <w:i w:val="0"/>
          <w:iCs w:val="0"/>
          <w:color w:val="auto"/>
        </w:rPr>
        <w:fldChar w:fldCharType="end"/>
      </w:r>
      <w:r w:rsidRPr="005C538A">
        <w:rPr>
          <w:i w:val="0"/>
          <w:iCs w:val="0"/>
          <w:color w:val="auto"/>
        </w:rPr>
        <w:t xml:space="preserve"> Pseudocode Splitting Data</w:t>
      </w:r>
    </w:p>
    <w:p w14:paraId="1A787BBD" w14:textId="49F033BC" w:rsidR="002E1016" w:rsidRDefault="005C538A" w:rsidP="00ED38C0">
      <w:pPr>
        <w:spacing w:before="240"/>
        <w:ind w:firstLine="270"/>
        <w:jc w:val="both"/>
        <w:rPr>
          <w:bCs/>
          <w:color w:val="000000"/>
          <w:sz w:val="20"/>
          <w:szCs w:val="20"/>
        </w:rPr>
      </w:pPr>
      <w:r>
        <w:rPr>
          <w:bCs/>
          <w:color w:val="000000"/>
          <w:sz w:val="20"/>
          <w:szCs w:val="20"/>
        </w:rPr>
        <w:t>Berdasarkan pada gambar 3 diatas maka sebelum melakukan splitting, data terlebih dahulu didefinisikan sebagai variable X dan Y yang mana variable X akan digunakan sebagai variable yang mempengaruhi hasil dan variable Y sebagai variable hasil dari variable X tersebut.</w:t>
      </w:r>
    </w:p>
    <w:p w14:paraId="1EFD9947" w14:textId="32577F6E" w:rsidR="00821EDA" w:rsidRPr="00821EDA" w:rsidRDefault="00821EDA" w:rsidP="00ED38C0">
      <w:pPr>
        <w:spacing w:before="240"/>
        <w:ind w:firstLine="270"/>
        <w:jc w:val="both"/>
        <w:rPr>
          <w:bCs/>
          <w:color w:val="000000"/>
          <w:sz w:val="20"/>
          <w:szCs w:val="20"/>
        </w:rPr>
      </w:pPr>
      <w:r>
        <w:rPr>
          <w:bCs/>
          <w:color w:val="000000"/>
          <w:sz w:val="20"/>
          <w:szCs w:val="20"/>
        </w:rPr>
        <w:t xml:space="preserve">Setelah data berhasil dilakukan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splitting </w:t>
      </w:r>
      <w:r>
        <w:rPr>
          <w:bCs/>
          <w:color w:val="000000"/>
          <w:sz w:val="20"/>
          <w:szCs w:val="20"/>
        </w:rPr>
        <w:t xml:space="preserve">maka langkah selanjutnya adalah melakukan input kepada metode yang digunakan. Pertama metode yang digunakan adalah </w:t>
      </w:r>
      <w:r>
        <w:rPr>
          <w:bCs/>
          <w:i/>
          <w:iCs/>
          <w:color w:val="000000"/>
          <w:sz w:val="20"/>
          <w:szCs w:val="20"/>
        </w:rPr>
        <w:t>decision tree</w:t>
      </w:r>
      <w:r>
        <w:rPr>
          <w:bCs/>
          <w:color w:val="000000"/>
          <w:sz w:val="20"/>
          <w:szCs w:val="20"/>
        </w:rPr>
        <w:t xml:space="preserve"> dengan perhitungan sebagai berikut</w:t>
      </w:r>
    </w:p>
    <w:p w14:paraId="2835B1F5" w14:textId="4CEF302D" w:rsidR="005C538A" w:rsidRDefault="00821EDA" w:rsidP="00ED38C0">
      <w:pPr>
        <w:spacing w:before="240"/>
        <w:ind w:firstLine="270"/>
        <w:jc w:val="both"/>
        <w:rPr>
          <w:bCs/>
          <w:color w:val="000000"/>
          <w:sz w:val="20"/>
          <w:szCs w:val="20"/>
        </w:rPr>
      </w:pPr>
      <w:r>
        <w:rPr>
          <w:bCs/>
          <w:color w:val="000000"/>
          <w:sz w:val="20"/>
          <w:szCs w:val="20"/>
        </w:rPr>
        <w:t>&lt;&lt;Decision Tree&gt;&gt;</w:t>
      </w:r>
    </w:p>
    <w:p w14:paraId="2CD38595" w14:textId="0B3D052B" w:rsidR="00821EDA" w:rsidRDefault="00821EDA" w:rsidP="00ED38C0">
      <w:pPr>
        <w:spacing w:before="240"/>
        <w:ind w:firstLine="270"/>
        <w:jc w:val="both"/>
        <w:rPr>
          <w:bCs/>
          <w:color w:val="000000"/>
          <w:sz w:val="20"/>
          <w:szCs w:val="20"/>
        </w:rPr>
      </w:pPr>
      <w:r>
        <w:rPr>
          <w:bCs/>
          <w:color w:val="000000"/>
          <w:sz w:val="20"/>
          <w:szCs w:val="20"/>
        </w:rPr>
        <w:t xml:space="preserve">Kedua adalah melakukan langkah yang sama pada data yang telah dilakukan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testing </w:t>
      </w:r>
      <w:r>
        <w:rPr>
          <w:bCs/>
          <w:color w:val="000000"/>
          <w:sz w:val="20"/>
          <w:szCs w:val="20"/>
        </w:rPr>
        <w:t xml:space="preserve">namun menggunakan metode </w:t>
      </w:r>
      <w:r>
        <w:rPr>
          <w:bCs/>
          <w:i/>
          <w:iCs/>
          <w:color w:val="000000"/>
          <w:sz w:val="20"/>
          <w:szCs w:val="20"/>
        </w:rPr>
        <w:t>K Nearest Neighbor</w:t>
      </w:r>
      <w:r>
        <w:rPr>
          <w:bCs/>
          <w:color w:val="000000"/>
          <w:sz w:val="20"/>
          <w:szCs w:val="20"/>
        </w:rPr>
        <w:t xml:space="preserve"> sebagai berikut </w:t>
      </w:r>
    </w:p>
    <w:p w14:paraId="3EFC00D0" w14:textId="5A212F96" w:rsidR="00821EDA" w:rsidRDefault="00821EDA" w:rsidP="00ED38C0">
      <w:pPr>
        <w:spacing w:before="240"/>
        <w:ind w:firstLine="270"/>
        <w:jc w:val="both"/>
        <w:rPr>
          <w:bCs/>
          <w:color w:val="000000"/>
          <w:sz w:val="20"/>
          <w:szCs w:val="20"/>
        </w:rPr>
      </w:pPr>
      <w:r>
        <w:rPr>
          <w:bCs/>
          <w:color w:val="000000"/>
          <w:sz w:val="20"/>
          <w:szCs w:val="20"/>
        </w:rPr>
        <w:lastRenderedPageBreak/>
        <w:t>&lt;&lt;K Nearest Neighbor&gt;&gt;</w:t>
      </w:r>
    </w:p>
    <w:p w14:paraId="015561DF" w14:textId="77777777" w:rsidR="00821EDA" w:rsidRPr="00821EDA" w:rsidRDefault="00821EDA" w:rsidP="00ED38C0">
      <w:pPr>
        <w:spacing w:before="240"/>
        <w:ind w:firstLine="270"/>
        <w:jc w:val="both"/>
        <w:rPr>
          <w:bCs/>
          <w:color w:val="000000"/>
          <w:sz w:val="20"/>
          <w:szCs w:val="20"/>
        </w:rPr>
      </w:pPr>
    </w:p>
    <w:p w14:paraId="6703692B" w14:textId="77090F49" w:rsidR="00022DEA" w:rsidRDefault="00022DEA" w:rsidP="00022DEA">
      <w:pPr>
        <w:numPr>
          <w:ilvl w:val="0"/>
          <w:numId w:val="1"/>
        </w:numPr>
        <w:spacing w:before="240"/>
        <w:ind w:left="270" w:hanging="270"/>
        <w:rPr>
          <w:b/>
          <w:color w:val="000000"/>
          <w:sz w:val="20"/>
          <w:szCs w:val="20"/>
        </w:rPr>
      </w:pPr>
      <w:r>
        <w:rPr>
          <w:b/>
          <w:color w:val="000000"/>
          <w:sz w:val="20"/>
          <w:szCs w:val="20"/>
        </w:rPr>
        <w:t>Hasil dan Diskusi</w:t>
      </w:r>
    </w:p>
    <w:p w14:paraId="319C4BBF" w14:textId="4B864881"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79984EC2" w14:textId="6CFCD94F" w:rsidR="006103A7" w:rsidRPr="006103A7" w:rsidRDefault="006103A7" w:rsidP="006103A7">
      <w:pPr>
        <w:spacing w:before="240"/>
        <w:ind w:firstLine="270"/>
        <w:jc w:val="both"/>
        <w:rPr>
          <w:bCs/>
          <w:color w:val="000000"/>
          <w:sz w:val="20"/>
          <w:szCs w:val="20"/>
        </w:rPr>
      </w:pPr>
      <w:r>
        <w:rPr>
          <w:bCs/>
          <w:color w:val="000000"/>
          <w:sz w:val="20"/>
          <w:szCs w:val="20"/>
        </w:rPr>
        <w:t xml:space="preserve">Dari penelitian ini dapat disimpulkan bahwa pengembangan teknik klasifikasi menggunakan metode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berhasil mengklasifikasikan pasien berdasarkan pada variable-variable yang digunakan pada dataset. Keluaran dari program klasifikasi yang dikembangkan ini dapat menggolongkan pasien apakah termasuk kedalam kategori level rendah, menengah, hingga tinggi.</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2228E299" w14:textId="3B1A7266" w:rsidR="00F537E0" w:rsidRPr="009E122F" w:rsidRDefault="00000000" w:rsidP="009E122F">
      <w:pPr>
        <w:tabs>
          <w:tab w:val="left" w:pos="540"/>
        </w:tabs>
        <w:jc w:val="both"/>
        <w:rPr>
          <w:sz w:val="21"/>
          <w:szCs w:val="21"/>
        </w:rPr>
      </w:pPr>
      <w:r>
        <w:rPr>
          <w:color w:val="000000"/>
          <w:sz w:val="20"/>
          <w:szCs w:val="20"/>
        </w:rPr>
        <w:tab/>
      </w:r>
      <w:r w:rsidR="004728DA">
        <w:rPr>
          <w:sz w:val="20"/>
          <w:szCs w:val="20"/>
        </w:rPr>
        <w:t>Latar Belakang disini ya bos</w:t>
      </w:r>
    </w:p>
    <w:p w14:paraId="1589DAD5" w14:textId="28CAD57B" w:rsidR="00F537E0" w:rsidRDefault="00000000" w:rsidP="009E122F">
      <w:pPr>
        <w:spacing w:before="240"/>
        <w:rPr>
          <w:b/>
          <w:sz w:val="20"/>
          <w:szCs w:val="20"/>
        </w:rPr>
      </w:pPr>
      <w:r>
        <w:rPr>
          <w:b/>
          <w:sz w:val="20"/>
          <w:szCs w:val="20"/>
        </w:rPr>
        <w:t>2. Kajian Pustaka</w:t>
      </w:r>
    </w:p>
    <w:p w14:paraId="086C8E2D" w14:textId="1C92F422" w:rsidR="009E122F" w:rsidRPr="009E122F" w:rsidRDefault="009E122F" w:rsidP="009E122F">
      <w:pPr>
        <w:tabs>
          <w:tab w:val="left" w:pos="540"/>
        </w:tabs>
        <w:spacing w:before="240"/>
        <w:jc w:val="both"/>
        <w:rPr>
          <w:color w:val="000000"/>
          <w:sz w:val="20"/>
          <w:szCs w:val="20"/>
        </w:rPr>
      </w:pPr>
      <w:r>
        <w:rPr>
          <w:color w:val="000000"/>
          <w:sz w:val="20"/>
          <w:szCs w:val="20"/>
        </w:rPr>
        <w:tab/>
      </w:r>
      <w:r w:rsidRPr="009E122F">
        <w:rPr>
          <w:color w:val="000000"/>
          <w:sz w:val="20"/>
          <w:szCs w:val="20"/>
        </w:rPr>
        <w:t>Kajian Pustakanya disini</w:t>
      </w:r>
    </w:p>
    <w:p w14:paraId="72F3423E" w14:textId="0C6EF98A" w:rsidR="009E122F" w:rsidRPr="009E122F" w:rsidRDefault="009E122F" w:rsidP="009E122F">
      <w:pPr>
        <w:pStyle w:val="ListParagraph"/>
        <w:numPr>
          <w:ilvl w:val="0"/>
          <w:numId w:val="1"/>
        </w:numPr>
        <w:spacing w:before="240"/>
        <w:rPr>
          <w:b/>
          <w:sz w:val="20"/>
          <w:szCs w:val="20"/>
        </w:rPr>
      </w:pPr>
      <w:r w:rsidRPr="009E122F">
        <w:rPr>
          <w:b/>
          <w:sz w:val="20"/>
          <w:szCs w:val="20"/>
        </w:rPr>
        <w:t>Metode Penelitian</w:t>
      </w:r>
    </w:p>
    <w:p w14:paraId="5914C24D" w14:textId="77777777" w:rsidR="009E122F" w:rsidRPr="009E122F" w:rsidRDefault="009E122F" w:rsidP="009E122F">
      <w:pPr>
        <w:spacing w:before="240"/>
        <w:rPr>
          <w:b/>
          <w:color w:val="000000"/>
          <w:sz w:val="20"/>
          <w:szCs w:val="20"/>
        </w:rPr>
      </w:pPr>
    </w:p>
    <w:p w14:paraId="649CC949" w14:textId="77777777" w:rsidR="00F537E0" w:rsidRDefault="00F537E0">
      <w:pPr>
        <w:ind w:firstLine="426"/>
        <w:jc w:val="both"/>
        <w:rPr>
          <w:color w:val="000000"/>
          <w:sz w:val="20"/>
          <w:szCs w:val="20"/>
        </w:rPr>
      </w:pPr>
    </w:p>
    <w:p w14:paraId="6DE2E04A" w14:textId="77777777" w:rsidR="00F537E0" w:rsidRDefault="00000000">
      <w:pPr>
        <w:ind w:firstLine="450"/>
        <w:jc w:val="both"/>
        <w:rPr>
          <w:sz w:val="20"/>
          <w:szCs w:val="20"/>
        </w:rPr>
      </w:pPr>
      <w:r>
        <w:rPr>
          <w:sz w:val="20"/>
          <w:szCs w:val="20"/>
        </w:rPr>
        <w:t>2.1  Kambing</w:t>
      </w:r>
    </w:p>
    <w:p w14:paraId="33C370DE" w14:textId="77777777" w:rsidR="00F537E0" w:rsidRDefault="00000000">
      <w:pPr>
        <w:ind w:firstLine="450"/>
        <w:jc w:val="both"/>
        <w:rPr>
          <w:sz w:val="20"/>
          <w:szCs w:val="20"/>
        </w:rPr>
      </w:pPr>
      <w:r>
        <w:rPr>
          <w:sz w:val="20"/>
          <w:szCs w:val="20"/>
        </w:rPr>
        <w:tab/>
      </w:r>
      <w:r>
        <w:rPr>
          <w:sz w:val="20"/>
          <w:szCs w:val="20"/>
        </w:rPr>
        <w:tab/>
      </w:r>
    </w:p>
    <w:p w14:paraId="6BCDC365" w14:textId="77777777" w:rsidR="00F537E0" w:rsidRDefault="00F537E0">
      <w:pPr>
        <w:ind w:firstLine="450"/>
        <w:jc w:val="both"/>
        <w:rPr>
          <w:sz w:val="20"/>
          <w:szCs w:val="20"/>
        </w:rPr>
      </w:pPr>
    </w:p>
    <w:tbl>
      <w:tblPr>
        <w:tblStyle w:val="a"/>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375"/>
      </w:tblGrid>
      <w:tr w:rsidR="00F537E0" w14:paraId="5F724DC6" w14:textId="77777777">
        <w:tc>
          <w:tcPr>
            <w:tcW w:w="855" w:type="dxa"/>
            <w:shd w:val="clear" w:color="auto" w:fill="auto"/>
            <w:tcMar>
              <w:top w:w="100" w:type="dxa"/>
              <w:left w:w="100" w:type="dxa"/>
              <w:bottom w:w="100" w:type="dxa"/>
              <w:right w:w="100" w:type="dxa"/>
            </w:tcMar>
          </w:tcPr>
          <w:p w14:paraId="4FCDF639"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75" w:type="dxa"/>
            <w:shd w:val="clear" w:color="auto" w:fill="auto"/>
            <w:tcMar>
              <w:top w:w="100" w:type="dxa"/>
              <w:left w:w="100" w:type="dxa"/>
              <w:bottom w:w="100" w:type="dxa"/>
              <w:right w:w="100" w:type="dxa"/>
            </w:tcMar>
          </w:tcPr>
          <w:p w14:paraId="2B6BBE5A" w14:textId="77777777" w:rsidR="00F537E0" w:rsidRDefault="00000000">
            <w:pPr>
              <w:widowControl w:val="0"/>
              <w:pBdr>
                <w:top w:val="nil"/>
                <w:left w:val="nil"/>
                <w:bottom w:val="nil"/>
                <w:right w:val="nil"/>
                <w:between w:val="nil"/>
              </w:pBdr>
              <w:jc w:val="center"/>
              <w:rPr>
                <w:b/>
                <w:sz w:val="20"/>
                <w:szCs w:val="20"/>
              </w:rPr>
            </w:pPr>
            <w:r>
              <w:rPr>
                <w:b/>
                <w:sz w:val="20"/>
                <w:szCs w:val="20"/>
              </w:rPr>
              <w:t>Jenis Penyakit</w:t>
            </w:r>
          </w:p>
        </w:tc>
      </w:tr>
      <w:tr w:rsidR="00F537E0" w14:paraId="32E55A55" w14:textId="77777777">
        <w:tc>
          <w:tcPr>
            <w:tcW w:w="855" w:type="dxa"/>
            <w:shd w:val="clear" w:color="auto" w:fill="auto"/>
            <w:tcMar>
              <w:top w:w="100" w:type="dxa"/>
              <w:left w:w="100" w:type="dxa"/>
              <w:bottom w:w="100" w:type="dxa"/>
              <w:right w:w="100" w:type="dxa"/>
            </w:tcMar>
          </w:tcPr>
          <w:p w14:paraId="3F1E7EEB" w14:textId="77777777" w:rsidR="00F537E0" w:rsidRDefault="00000000">
            <w:pPr>
              <w:widowControl w:val="0"/>
              <w:pBdr>
                <w:top w:val="nil"/>
                <w:left w:val="nil"/>
                <w:bottom w:val="nil"/>
                <w:right w:val="nil"/>
                <w:between w:val="nil"/>
              </w:pBdr>
              <w:jc w:val="center"/>
              <w:rPr>
                <w:sz w:val="20"/>
                <w:szCs w:val="20"/>
              </w:rPr>
            </w:pPr>
            <w:r>
              <w:rPr>
                <w:sz w:val="20"/>
                <w:szCs w:val="20"/>
              </w:rPr>
              <w:t>JP01</w:t>
            </w:r>
          </w:p>
        </w:tc>
        <w:tc>
          <w:tcPr>
            <w:tcW w:w="3375" w:type="dxa"/>
            <w:shd w:val="clear" w:color="auto" w:fill="auto"/>
            <w:tcMar>
              <w:top w:w="100" w:type="dxa"/>
              <w:left w:w="100" w:type="dxa"/>
              <w:bottom w:w="100" w:type="dxa"/>
              <w:right w:w="100" w:type="dxa"/>
            </w:tcMar>
          </w:tcPr>
          <w:p w14:paraId="0FF7DCFC" w14:textId="77777777" w:rsidR="00F537E0" w:rsidRDefault="00000000">
            <w:pPr>
              <w:widowControl w:val="0"/>
              <w:pBdr>
                <w:top w:val="nil"/>
                <w:left w:val="nil"/>
                <w:bottom w:val="nil"/>
                <w:right w:val="nil"/>
                <w:between w:val="nil"/>
              </w:pBdr>
              <w:rPr>
                <w:sz w:val="20"/>
                <w:szCs w:val="20"/>
              </w:rPr>
            </w:pPr>
            <w:r>
              <w:rPr>
                <w:sz w:val="20"/>
                <w:szCs w:val="20"/>
              </w:rPr>
              <w:t>Kudis (</w:t>
            </w:r>
            <w:r>
              <w:rPr>
                <w:i/>
                <w:sz w:val="20"/>
                <w:szCs w:val="20"/>
              </w:rPr>
              <w:t>Scabies</w:t>
            </w:r>
            <w:r>
              <w:rPr>
                <w:sz w:val="20"/>
                <w:szCs w:val="20"/>
              </w:rPr>
              <w:t>)</w:t>
            </w:r>
          </w:p>
        </w:tc>
      </w:tr>
      <w:tr w:rsidR="00F537E0" w14:paraId="71628332" w14:textId="77777777">
        <w:tc>
          <w:tcPr>
            <w:tcW w:w="855" w:type="dxa"/>
            <w:shd w:val="clear" w:color="auto" w:fill="auto"/>
            <w:tcMar>
              <w:top w:w="100" w:type="dxa"/>
              <w:left w:w="100" w:type="dxa"/>
              <w:bottom w:w="100" w:type="dxa"/>
              <w:right w:w="100" w:type="dxa"/>
            </w:tcMar>
          </w:tcPr>
          <w:p w14:paraId="23C73DDB" w14:textId="77777777" w:rsidR="00F537E0" w:rsidRDefault="00000000">
            <w:pPr>
              <w:widowControl w:val="0"/>
              <w:pBdr>
                <w:top w:val="nil"/>
                <w:left w:val="nil"/>
                <w:bottom w:val="nil"/>
                <w:right w:val="nil"/>
                <w:between w:val="nil"/>
              </w:pBdr>
              <w:jc w:val="center"/>
              <w:rPr>
                <w:sz w:val="20"/>
                <w:szCs w:val="20"/>
              </w:rPr>
            </w:pPr>
            <w:r>
              <w:rPr>
                <w:sz w:val="20"/>
                <w:szCs w:val="20"/>
              </w:rPr>
              <w:t>JP02</w:t>
            </w:r>
          </w:p>
        </w:tc>
        <w:tc>
          <w:tcPr>
            <w:tcW w:w="3375" w:type="dxa"/>
            <w:shd w:val="clear" w:color="auto" w:fill="auto"/>
            <w:tcMar>
              <w:top w:w="100" w:type="dxa"/>
              <w:left w:w="100" w:type="dxa"/>
              <w:bottom w:w="100" w:type="dxa"/>
              <w:right w:w="100" w:type="dxa"/>
            </w:tcMar>
          </w:tcPr>
          <w:p w14:paraId="2D9CBF45" w14:textId="77777777" w:rsidR="00F537E0" w:rsidRDefault="00000000">
            <w:pPr>
              <w:widowControl w:val="0"/>
              <w:pBdr>
                <w:top w:val="nil"/>
                <w:left w:val="nil"/>
                <w:bottom w:val="nil"/>
                <w:right w:val="nil"/>
                <w:between w:val="nil"/>
              </w:pBdr>
              <w:rPr>
                <w:sz w:val="20"/>
                <w:szCs w:val="20"/>
              </w:rPr>
            </w:pPr>
            <w:r>
              <w:rPr>
                <w:sz w:val="20"/>
                <w:szCs w:val="20"/>
              </w:rPr>
              <w:t>Orf</w:t>
            </w:r>
          </w:p>
        </w:tc>
      </w:tr>
      <w:tr w:rsidR="00F537E0" w14:paraId="796861DB" w14:textId="77777777">
        <w:tc>
          <w:tcPr>
            <w:tcW w:w="855" w:type="dxa"/>
            <w:shd w:val="clear" w:color="auto" w:fill="auto"/>
            <w:tcMar>
              <w:top w:w="100" w:type="dxa"/>
              <w:left w:w="100" w:type="dxa"/>
              <w:bottom w:w="100" w:type="dxa"/>
              <w:right w:w="100" w:type="dxa"/>
            </w:tcMar>
          </w:tcPr>
          <w:p w14:paraId="6B4FF9CA" w14:textId="77777777" w:rsidR="00F537E0" w:rsidRDefault="00000000">
            <w:pPr>
              <w:widowControl w:val="0"/>
              <w:pBdr>
                <w:top w:val="nil"/>
                <w:left w:val="nil"/>
                <w:bottom w:val="nil"/>
                <w:right w:val="nil"/>
                <w:between w:val="nil"/>
              </w:pBdr>
              <w:jc w:val="center"/>
              <w:rPr>
                <w:sz w:val="20"/>
                <w:szCs w:val="20"/>
              </w:rPr>
            </w:pPr>
            <w:r>
              <w:rPr>
                <w:sz w:val="20"/>
                <w:szCs w:val="20"/>
              </w:rPr>
              <w:t>JP03</w:t>
            </w:r>
          </w:p>
        </w:tc>
        <w:tc>
          <w:tcPr>
            <w:tcW w:w="3375" w:type="dxa"/>
            <w:shd w:val="clear" w:color="auto" w:fill="auto"/>
            <w:tcMar>
              <w:top w:w="100" w:type="dxa"/>
              <w:left w:w="100" w:type="dxa"/>
              <w:bottom w:w="100" w:type="dxa"/>
              <w:right w:w="100" w:type="dxa"/>
            </w:tcMar>
          </w:tcPr>
          <w:p w14:paraId="762EB87C" w14:textId="77777777" w:rsidR="00F537E0" w:rsidRDefault="00000000">
            <w:pPr>
              <w:widowControl w:val="0"/>
              <w:pBdr>
                <w:top w:val="nil"/>
                <w:left w:val="nil"/>
                <w:bottom w:val="nil"/>
                <w:right w:val="nil"/>
                <w:between w:val="nil"/>
              </w:pBdr>
              <w:rPr>
                <w:sz w:val="20"/>
                <w:szCs w:val="20"/>
              </w:rPr>
            </w:pPr>
            <w:r>
              <w:rPr>
                <w:sz w:val="20"/>
                <w:szCs w:val="20"/>
              </w:rPr>
              <w:t xml:space="preserve">Pink eye </w:t>
            </w:r>
          </w:p>
        </w:tc>
      </w:tr>
      <w:tr w:rsidR="00F537E0" w14:paraId="4F4B08CA" w14:textId="77777777">
        <w:tc>
          <w:tcPr>
            <w:tcW w:w="855" w:type="dxa"/>
            <w:shd w:val="clear" w:color="auto" w:fill="auto"/>
            <w:tcMar>
              <w:top w:w="100" w:type="dxa"/>
              <w:left w:w="100" w:type="dxa"/>
              <w:bottom w:w="100" w:type="dxa"/>
              <w:right w:w="100" w:type="dxa"/>
            </w:tcMar>
          </w:tcPr>
          <w:p w14:paraId="347F15A8" w14:textId="77777777" w:rsidR="00F537E0" w:rsidRDefault="00000000">
            <w:pPr>
              <w:widowControl w:val="0"/>
              <w:pBdr>
                <w:top w:val="nil"/>
                <w:left w:val="nil"/>
                <w:bottom w:val="nil"/>
                <w:right w:val="nil"/>
                <w:between w:val="nil"/>
              </w:pBdr>
              <w:jc w:val="center"/>
              <w:rPr>
                <w:sz w:val="20"/>
                <w:szCs w:val="20"/>
              </w:rPr>
            </w:pPr>
            <w:r>
              <w:rPr>
                <w:sz w:val="20"/>
                <w:szCs w:val="20"/>
              </w:rPr>
              <w:t>JP04</w:t>
            </w:r>
          </w:p>
        </w:tc>
        <w:tc>
          <w:tcPr>
            <w:tcW w:w="3375" w:type="dxa"/>
            <w:shd w:val="clear" w:color="auto" w:fill="auto"/>
            <w:tcMar>
              <w:top w:w="100" w:type="dxa"/>
              <w:left w:w="100" w:type="dxa"/>
              <w:bottom w:w="100" w:type="dxa"/>
              <w:right w:w="100" w:type="dxa"/>
            </w:tcMar>
          </w:tcPr>
          <w:p w14:paraId="0A6E94B1" w14:textId="77777777" w:rsidR="00F537E0" w:rsidRDefault="00000000">
            <w:pPr>
              <w:widowControl w:val="0"/>
              <w:pBdr>
                <w:top w:val="nil"/>
                <w:left w:val="nil"/>
                <w:bottom w:val="nil"/>
                <w:right w:val="nil"/>
                <w:between w:val="nil"/>
              </w:pBdr>
              <w:rPr>
                <w:sz w:val="20"/>
                <w:szCs w:val="20"/>
              </w:rPr>
            </w:pPr>
            <w:r>
              <w:rPr>
                <w:sz w:val="20"/>
                <w:szCs w:val="20"/>
              </w:rPr>
              <w:t>Brucellosis (Brucella abortus)</w:t>
            </w:r>
          </w:p>
        </w:tc>
      </w:tr>
      <w:tr w:rsidR="00F537E0" w14:paraId="5CBEB64B" w14:textId="77777777">
        <w:tc>
          <w:tcPr>
            <w:tcW w:w="855" w:type="dxa"/>
            <w:shd w:val="clear" w:color="auto" w:fill="auto"/>
            <w:tcMar>
              <w:top w:w="100" w:type="dxa"/>
              <w:left w:w="100" w:type="dxa"/>
              <w:bottom w:w="100" w:type="dxa"/>
              <w:right w:w="100" w:type="dxa"/>
            </w:tcMar>
          </w:tcPr>
          <w:p w14:paraId="0C9D19F5" w14:textId="77777777" w:rsidR="00F537E0" w:rsidRDefault="00000000">
            <w:pPr>
              <w:widowControl w:val="0"/>
              <w:pBdr>
                <w:top w:val="nil"/>
                <w:left w:val="nil"/>
                <w:bottom w:val="nil"/>
                <w:right w:val="nil"/>
                <w:between w:val="nil"/>
              </w:pBdr>
              <w:jc w:val="center"/>
              <w:rPr>
                <w:sz w:val="20"/>
                <w:szCs w:val="20"/>
              </w:rPr>
            </w:pPr>
            <w:r>
              <w:rPr>
                <w:sz w:val="20"/>
                <w:szCs w:val="20"/>
              </w:rPr>
              <w:t>JP05</w:t>
            </w:r>
          </w:p>
        </w:tc>
        <w:tc>
          <w:tcPr>
            <w:tcW w:w="3375" w:type="dxa"/>
            <w:shd w:val="clear" w:color="auto" w:fill="auto"/>
            <w:tcMar>
              <w:top w:w="100" w:type="dxa"/>
              <w:left w:w="100" w:type="dxa"/>
              <w:bottom w:w="100" w:type="dxa"/>
              <w:right w:w="100" w:type="dxa"/>
            </w:tcMar>
          </w:tcPr>
          <w:p w14:paraId="01F9870D" w14:textId="77777777" w:rsidR="00F537E0" w:rsidRDefault="00000000">
            <w:pPr>
              <w:widowControl w:val="0"/>
              <w:pBdr>
                <w:top w:val="nil"/>
                <w:left w:val="nil"/>
                <w:bottom w:val="nil"/>
                <w:right w:val="nil"/>
                <w:between w:val="nil"/>
              </w:pBdr>
              <w:rPr>
                <w:sz w:val="20"/>
                <w:szCs w:val="20"/>
              </w:rPr>
            </w:pPr>
            <w:r>
              <w:rPr>
                <w:sz w:val="20"/>
                <w:szCs w:val="20"/>
              </w:rPr>
              <w:t>Helminthiasis (cacingan)</w:t>
            </w:r>
          </w:p>
        </w:tc>
      </w:tr>
      <w:tr w:rsidR="00F537E0" w14:paraId="75174FAE" w14:textId="77777777">
        <w:tc>
          <w:tcPr>
            <w:tcW w:w="855" w:type="dxa"/>
            <w:shd w:val="clear" w:color="auto" w:fill="auto"/>
            <w:tcMar>
              <w:top w:w="100" w:type="dxa"/>
              <w:left w:w="100" w:type="dxa"/>
              <w:bottom w:w="100" w:type="dxa"/>
              <w:right w:w="100" w:type="dxa"/>
            </w:tcMar>
          </w:tcPr>
          <w:p w14:paraId="1B643A69" w14:textId="77777777" w:rsidR="00F537E0" w:rsidRDefault="00000000">
            <w:pPr>
              <w:widowControl w:val="0"/>
              <w:pBdr>
                <w:top w:val="nil"/>
                <w:left w:val="nil"/>
                <w:bottom w:val="nil"/>
                <w:right w:val="nil"/>
                <w:between w:val="nil"/>
              </w:pBdr>
              <w:jc w:val="center"/>
              <w:rPr>
                <w:sz w:val="20"/>
                <w:szCs w:val="20"/>
              </w:rPr>
            </w:pPr>
            <w:r>
              <w:rPr>
                <w:sz w:val="20"/>
                <w:szCs w:val="20"/>
              </w:rPr>
              <w:t>JP06</w:t>
            </w:r>
          </w:p>
        </w:tc>
        <w:tc>
          <w:tcPr>
            <w:tcW w:w="3375" w:type="dxa"/>
            <w:shd w:val="clear" w:color="auto" w:fill="auto"/>
            <w:tcMar>
              <w:top w:w="100" w:type="dxa"/>
              <w:left w:w="100" w:type="dxa"/>
              <w:bottom w:w="100" w:type="dxa"/>
              <w:right w:w="100" w:type="dxa"/>
            </w:tcMar>
          </w:tcPr>
          <w:p w14:paraId="6F218C7B" w14:textId="77777777" w:rsidR="00F537E0" w:rsidRDefault="00000000">
            <w:pPr>
              <w:widowControl w:val="0"/>
              <w:pBdr>
                <w:top w:val="nil"/>
                <w:left w:val="nil"/>
                <w:bottom w:val="nil"/>
                <w:right w:val="nil"/>
                <w:between w:val="nil"/>
              </w:pBdr>
              <w:rPr>
                <w:sz w:val="20"/>
                <w:szCs w:val="20"/>
              </w:rPr>
            </w:pPr>
            <w:r>
              <w:rPr>
                <w:sz w:val="20"/>
                <w:szCs w:val="20"/>
              </w:rPr>
              <w:t>Infectious Bovine Rhinotracheitis</w:t>
            </w:r>
          </w:p>
        </w:tc>
      </w:tr>
      <w:tr w:rsidR="00F537E0" w14:paraId="709960C5" w14:textId="77777777">
        <w:tc>
          <w:tcPr>
            <w:tcW w:w="855" w:type="dxa"/>
            <w:shd w:val="clear" w:color="auto" w:fill="auto"/>
            <w:tcMar>
              <w:top w:w="100" w:type="dxa"/>
              <w:left w:w="100" w:type="dxa"/>
              <w:bottom w:w="100" w:type="dxa"/>
              <w:right w:w="100" w:type="dxa"/>
            </w:tcMar>
          </w:tcPr>
          <w:p w14:paraId="1A58AFF0" w14:textId="77777777" w:rsidR="00F537E0" w:rsidRDefault="00000000">
            <w:pPr>
              <w:widowControl w:val="0"/>
              <w:pBdr>
                <w:top w:val="nil"/>
                <w:left w:val="nil"/>
                <w:bottom w:val="nil"/>
                <w:right w:val="nil"/>
                <w:between w:val="nil"/>
              </w:pBdr>
              <w:jc w:val="center"/>
              <w:rPr>
                <w:sz w:val="20"/>
                <w:szCs w:val="20"/>
              </w:rPr>
            </w:pPr>
            <w:r>
              <w:rPr>
                <w:sz w:val="20"/>
                <w:szCs w:val="20"/>
              </w:rPr>
              <w:t>JP07</w:t>
            </w:r>
          </w:p>
        </w:tc>
        <w:tc>
          <w:tcPr>
            <w:tcW w:w="3375" w:type="dxa"/>
            <w:shd w:val="clear" w:color="auto" w:fill="auto"/>
            <w:tcMar>
              <w:top w:w="100" w:type="dxa"/>
              <w:left w:w="100" w:type="dxa"/>
              <w:bottom w:w="100" w:type="dxa"/>
              <w:right w:w="100" w:type="dxa"/>
            </w:tcMar>
          </w:tcPr>
          <w:p w14:paraId="5762490D" w14:textId="77777777" w:rsidR="00F537E0" w:rsidRDefault="00000000">
            <w:pPr>
              <w:widowControl w:val="0"/>
              <w:pBdr>
                <w:top w:val="nil"/>
                <w:left w:val="nil"/>
                <w:bottom w:val="nil"/>
                <w:right w:val="nil"/>
                <w:between w:val="nil"/>
              </w:pBdr>
              <w:rPr>
                <w:sz w:val="20"/>
                <w:szCs w:val="20"/>
              </w:rPr>
            </w:pPr>
            <w:r>
              <w:rPr>
                <w:sz w:val="20"/>
                <w:szCs w:val="20"/>
              </w:rPr>
              <w:t>Paratuberculosis</w:t>
            </w:r>
          </w:p>
        </w:tc>
      </w:tr>
      <w:tr w:rsidR="00F537E0" w14:paraId="681ACC71" w14:textId="77777777">
        <w:tc>
          <w:tcPr>
            <w:tcW w:w="855" w:type="dxa"/>
            <w:shd w:val="clear" w:color="auto" w:fill="auto"/>
            <w:tcMar>
              <w:top w:w="100" w:type="dxa"/>
              <w:left w:w="100" w:type="dxa"/>
              <w:bottom w:w="100" w:type="dxa"/>
              <w:right w:w="100" w:type="dxa"/>
            </w:tcMar>
          </w:tcPr>
          <w:p w14:paraId="472258BB" w14:textId="77777777" w:rsidR="00F537E0" w:rsidRDefault="00000000">
            <w:pPr>
              <w:widowControl w:val="0"/>
              <w:pBdr>
                <w:top w:val="nil"/>
                <w:left w:val="nil"/>
                <w:bottom w:val="nil"/>
                <w:right w:val="nil"/>
                <w:between w:val="nil"/>
              </w:pBdr>
              <w:jc w:val="center"/>
              <w:rPr>
                <w:sz w:val="20"/>
                <w:szCs w:val="20"/>
              </w:rPr>
            </w:pPr>
            <w:r>
              <w:rPr>
                <w:sz w:val="20"/>
                <w:szCs w:val="20"/>
              </w:rPr>
              <w:t>JP08</w:t>
            </w:r>
          </w:p>
        </w:tc>
        <w:tc>
          <w:tcPr>
            <w:tcW w:w="3375" w:type="dxa"/>
            <w:shd w:val="clear" w:color="auto" w:fill="auto"/>
            <w:tcMar>
              <w:top w:w="100" w:type="dxa"/>
              <w:left w:w="100" w:type="dxa"/>
              <w:bottom w:w="100" w:type="dxa"/>
              <w:right w:w="100" w:type="dxa"/>
            </w:tcMar>
          </w:tcPr>
          <w:p w14:paraId="0BB2DED2" w14:textId="77777777" w:rsidR="00F537E0" w:rsidRDefault="00000000">
            <w:pPr>
              <w:widowControl w:val="0"/>
              <w:pBdr>
                <w:top w:val="nil"/>
                <w:left w:val="nil"/>
                <w:bottom w:val="nil"/>
                <w:right w:val="nil"/>
                <w:between w:val="nil"/>
              </w:pBdr>
              <w:rPr>
                <w:sz w:val="20"/>
                <w:szCs w:val="20"/>
              </w:rPr>
            </w:pPr>
            <w:r>
              <w:rPr>
                <w:sz w:val="20"/>
                <w:szCs w:val="20"/>
              </w:rPr>
              <w:t>Flu</w:t>
            </w:r>
          </w:p>
        </w:tc>
      </w:tr>
      <w:tr w:rsidR="00F537E0" w14:paraId="7CF63607" w14:textId="77777777">
        <w:tc>
          <w:tcPr>
            <w:tcW w:w="855" w:type="dxa"/>
            <w:shd w:val="clear" w:color="auto" w:fill="auto"/>
            <w:tcMar>
              <w:top w:w="100" w:type="dxa"/>
              <w:left w:w="100" w:type="dxa"/>
              <w:bottom w:w="100" w:type="dxa"/>
              <w:right w:w="100" w:type="dxa"/>
            </w:tcMar>
          </w:tcPr>
          <w:p w14:paraId="6722070E" w14:textId="77777777" w:rsidR="00F537E0" w:rsidRDefault="00000000">
            <w:pPr>
              <w:widowControl w:val="0"/>
              <w:pBdr>
                <w:top w:val="nil"/>
                <w:left w:val="nil"/>
                <w:bottom w:val="nil"/>
                <w:right w:val="nil"/>
                <w:between w:val="nil"/>
              </w:pBdr>
              <w:jc w:val="center"/>
              <w:rPr>
                <w:sz w:val="20"/>
                <w:szCs w:val="20"/>
              </w:rPr>
            </w:pPr>
            <w:r>
              <w:rPr>
                <w:sz w:val="20"/>
                <w:szCs w:val="20"/>
              </w:rPr>
              <w:t>JP09</w:t>
            </w:r>
          </w:p>
        </w:tc>
        <w:tc>
          <w:tcPr>
            <w:tcW w:w="3375" w:type="dxa"/>
            <w:shd w:val="clear" w:color="auto" w:fill="auto"/>
            <w:tcMar>
              <w:top w:w="100" w:type="dxa"/>
              <w:left w:w="100" w:type="dxa"/>
              <w:bottom w:w="100" w:type="dxa"/>
              <w:right w:w="100" w:type="dxa"/>
            </w:tcMar>
          </w:tcPr>
          <w:p w14:paraId="1F759588" w14:textId="77777777" w:rsidR="00F537E0" w:rsidRDefault="00000000">
            <w:pPr>
              <w:widowControl w:val="0"/>
              <w:pBdr>
                <w:top w:val="nil"/>
                <w:left w:val="nil"/>
                <w:bottom w:val="nil"/>
                <w:right w:val="nil"/>
                <w:between w:val="nil"/>
              </w:pBdr>
              <w:rPr>
                <w:sz w:val="20"/>
                <w:szCs w:val="20"/>
              </w:rPr>
            </w:pPr>
            <w:r>
              <w:rPr>
                <w:sz w:val="20"/>
                <w:szCs w:val="20"/>
              </w:rPr>
              <w:t>Diare</w:t>
            </w:r>
          </w:p>
        </w:tc>
      </w:tr>
      <w:tr w:rsidR="00F537E0" w14:paraId="28F3796C" w14:textId="77777777">
        <w:tc>
          <w:tcPr>
            <w:tcW w:w="855" w:type="dxa"/>
            <w:shd w:val="clear" w:color="auto" w:fill="auto"/>
            <w:tcMar>
              <w:top w:w="100" w:type="dxa"/>
              <w:left w:w="100" w:type="dxa"/>
              <w:bottom w:w="100" w:type="dxa"/>
              <w:right w:w="100" w:type="dxa"/>
            </w:tcMar>
          </w:tcPr>
          <w:p w14:paraId="0C83B085" w14:textId="77777777" w:rsidR="00F537E0" w:rsidRDefault="00000000">
            <w:pPr>
              <w:widowControl w:val="0"/>
              <w:pBdr>
                <w:top w:val="nil"/>
                <w:left w:val="nil"/>
                <w:bottom w:val="nil"/>
                <w:right w:val="nil"/>
                <w:between w:val="nil"/>
              </w:pBdr>
              <w:jc w:val="center"/>
              <w:rPr>
                <w:sz w:val="20"/>
                <w:szCs w:val="20"/>
              </w:rPr>
            </w:pPr>
            <w:r>
              <w:rPr>
                <w:sz w:val="20"/>
                <w:szCs w:val="20"/>
              </w:rPr>
              <w:t>JP10</w:t>
            </w:r>
          </w:p>
        </w:tc>
        <w:tc>
          <w:tcPr>
            <w:tcW w:w="3375" w:type="dxa"/>
            <w:shd w:val="clear" w:color="auto" w:fill="auto"/>
            <w:tcMar>
              <w:top w:w="100" w:type="dxa"/>
              <w:left w:w="100" w:type="dxa"/>
              <w:bottom w:w="100" w:type="dxa"/>
              <w:right w:w="100" w:type="dxa"/>
            </w:tcMar>
          </w:tcPr>
          <w:p w14:paraId="3317891A" w14:textId="77777777" w:rsidR="00F537E0" w:rsidRDefault="00000000">
            <w:pPr>
              <w:widowControl w:val="0"/>
              <w:pBdr>
                <w:top w:val="nil"/>
                <w:left w:val="nil"/>
                <w:bottom w:val="nil"/>
                <w:right w:val="nil"/>
                <w:between w:val="nil"/>
              </w:pBdr>
              <w:rPr>
                <w:sz w:val="20"/>
                <w:szCs w:val="20"/>
              </w:rPr>
            </w:pPr>
            <w:r>
              <w:rPr>
                <w:sz w:val="20"/>
                <w:szCs w:val="20"/>
              </w:rPr>
              <w:t>Patah Tulang</w:t>
            </w:r>
          </w:p>
        </w:tc>
      </w:tr>
      <w:tr w:rsidR="00F537E0" w14:paraId="78396B9F" w14:textId="77777777">
        <w:tc>
          <w:tcPr>
            <w:tcW w:w="855" w:type="dxa"/>
            <w:shd w:val="clear" w:color="auto" w:fill="auto"/>
            <w:tcMar>
              <w:top w:w="100" w:type="dxa"/>
              <w:left w:w="100" w:type="dxa"/>
              <w:bottom w:w="100" w:type="dxa"/>
              <w:right w:w="100" w:type="dxa"/>
            </w:tcMar>
          </w:tcPr>
          <w:p w14:paraId="1F85E8F2" w14:textId="77777777" w:rsidR="00F537E0" w:rsidRDefault="00000000">
            <w:pPr>
              <w:widowControl w:val="0"/>
              <w:pBdr>
                <w:top w:val="nil"/>
                <w:left w:val="nil"/>
                <w:bottom w:val="nil"/>
                <w:right w:val="nil"/>
                <w:between w:val="nil"/>
              </w:pBdr>
              <w:jc w:val="center"/>
              <w:rPr>
                <w:sz w:val="20"/>
                <w:szCs w:val="20"/>
              </w:rPr>
            </w:pPr>
            <w:r>
              <w:rPr>
                <w:sz w:val="20"/>
                <w:szCs w:val="20"/>
              </w:rPr>
              <w:t>JP11</w:t>
            </w:r>
          </w:p>
        </w:tc>
        <w:tc>
          <w:tcPr>
            <w:tcW w:w="3375" w:type="dxa"/>
            <w:shd w:val="clear" w:color="auto" w:fill="auto"/>
            <w:tcMar>
              <w:top w:w="100" w:type="dxa"/>
              <w:left w:w="100" w:type="dxa"/>
              <w:bottom w:w="100" w:type="dxa"/>
              <w:right w:w="100" w:type="dxa"/>
            </w:tcMar>
          </w:tcPr>
          <w:p w14:paraId="6F46550B" w14:textId="77777777" w:rsidR="00F537E0" w:rsidRDefault="00000000">
            <w:pPr>
              <w:widowControl w:val="0"/>
              <w:pBdr>
                <w:top w:val="nil"/>
                <w:left w:val="nil"/>
                <w:bottom w:val="nil"/>
                <w:right w:val="nil"/>
                <w:between w:val="nil"/>
              </w:pBdr>
              <w:rPr>
                <w:sz w:val="20"/>
                <w:szCs w:val="20"/>
              </w:rPr>
            </w:pPr>
            <w:r>
              <w:rPr>
                <w:sz w:val="20"/>
                <w:szCs w:val="20"/>
              </w:rPr>
              <w:t>Gastroenteritia (inveksi usus/virus perut)</w:t>
            </w:r>
          </w:p>
        </w:tc>
      </w:tr>
    </w:tbl>
    <w:p w14:paraId="4DE2B0DE" w14:textId="77777777" w:rsidR="00F537E0" w:rsidRDefault="00F537E0">
      <w:pPr>
        <w:ind w:firstLine="450"/>
        <w:jc w:val="both"/>
        <w:rPr>
          <w:sz w:val="20"/>
          <w:szCs w:val="20"/>
        </w:rPr>
      </w:pPr>
    </w:p>
    <w:p w14:paraId="0CA8031A" w14:textId="77777777" w:rsidR="00F537E0" w:rsidRDefault="00F537E0">
      <w:pPr>
        <w:ind w:firstLine="450"/>
        <w:jc w:val="both"/>
        <w:rPr>
          <w:sz w:val="20"/>
          <w:szCs w:val="20"/>
        </w:rPr>
      </w:pPr>
    </w:p>
    <w:tbl>
      <w:tblPr>
        <w:tblStyle w:val="a0"/>
        <w:tblW w:w="4260" w:type="dxa"/>
        <w:tblBorders>
          <w:top w:val="nil"/>
          <w:left w:val="nil"/>
          <w:bottom w:val="nil"/>
          <w:right w:val="nil"/>
          <w:insideH w:val="nil"/>
          <w:insideV w:val="nil"/>
        </w:tblBorders>
        <w:tblLayout w:type="fixed"/>
        <w:tblLook w:val="0600" w:firstRow="0" w:lastRow="0" w:firstColumn="0" w:lastColumn="0" w:noHBand="1" w:noVBand="1"/>
      </w:tblPr>
      <w:tblGrid>
        <w:gridCol w:w="740"/>
        <w:gridCol w:w="3520"/>
      </w:tblGrid>
      <w:tr w:rsidR="00F537E0" w14:paraId="387E8D39" w14:textId="77777777">
        <w:trPr>
          <w:trHeight w:val="420"/>
        </w:trPr>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BB6BE" w14:textId="77777777" w:rsidR="00F537E0" w:rsidRDefault="00000000">
            <w:pPr>
              <w:jc w:val="center"/>
              <w:rPr>
                <w:b/>
                <w:sz w:val="20"/>
                <w:szCs w:val="20"/>
              </w:rPr>
            </w:pPr>
            <w:r>
              <w:rPr>
                <w:b/>
                <w:sz w:val="20"/>
                <w:szCs w:val="20"/>
              </w:rPr>
              <w:t>Kode</w:t>
            </w:r>
          </w:p>
        </w:tc>
        <w:tc>
          <w:tcPr>
            <w:tcW w:w="3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EE56A4" w14:textId="77777777" w:rsidR="00F537E0" w:rsidRDefault="00000000">
            <w:pPr>
              <w:jc w:val="center"/>
              <w:rPr>
                <w:b/>
                <w:sz w:val="20"/>
                <w:szCs w:val="20"/>
              </w:rPr>
            </w:pPr>
            <w:r>
              <w:rPr>
                <w:b/>
                <w:sz w:val="20"/>
                <w:szCs w:val="20"/>
              </w:rPr>
              <w:t>Gejala Penyakit</w:t>
            </w:r>
          </w:p>
        </w:tc>
      </w:tr>
      <w:tr w:rsidR="00F537E0" w14:paraId="02A0EAFB" w14:textId="77777777">
        <w:trPr>
          <w:trHeight w:val="45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C8DA9" w14:textId="77777777" w:rsidR="00F537E0" w:rsidRDefault="00000000">
            <w:pPr>
              <w:jc w:val="both"/>
              <w:rPr>
                <w:sz w:val="20"/>
                <w:szCs w:val="20"/>
              </w:rPr>
            </w:pPr>
            <w:r>
              <w:rPr>
                <w:sz w:val="20"/>
                <w:szCs w:val="20"/>
              </w:rPr>
              <w:t>GP01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8D370F3" w14:textId="77777777" w:rsidR="00F537E0" w:rsidRDefault="00000000">
            <w:pPr>
              <w:spacing w:before="240" w:after="240"/>
              <w:jc w:val="both"/>
              <w:rPr>
                <w:sz w:val="20"/>
                <w:szCs w:val="20"/>
              </w:rPr>
            </w:pPr>
            <w:r>
              <w:rPr>
                <w:sz w:val="20"/>
                <w:szCs w:val="20"/>
              </w:rPr>
              <w:t>Kambing lesu</w:t>
            </w:r>
          </w:p>
        </w:tc>
      </w:tr>
      <w:tr w:rsidR="00F537E0" w14:paraId="2C654E74" w14:textId="77777777">
        <w:trPr>
          <w:trHeight w:val="43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34458" w14:textId="77777777" w:rsidR="00F537E0" w:rsidRDefault="00000000">
            <w:pPr>
              <w:jc w:val="both"/>
              <w:rPr>
                <w:sz w:val="20"/>
                <w:szCs w:val="20"/>
              </w:rPr>
            </w:pPr>
            <w:r>
              <w:rPr>
                <w:sz w:val="20"/>
                <w:szCs w:val="20"/>
              </w:rPr>
              <w:t>GP02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541E7C5" w14:textId="77777777" w:rsidR="00F537E0" w:rsidRDefault="00000000">
            <w:pPr>
              <w:spacing w:before="240" w:after="240"/>
              <w:jc w:val="both"/>
              <w:rPr>
                <w:sz w:val="20"/>
                <w:szCs w:val="20"/>
              </w:rPr>
            </w:pPr>
            <w:r>
              <w:rPr>
                <w:sz w:val="20"/>
                <w:szCs w:val="20"/>
              </w:rPr>
              <w:t>Tidak ingin menyusu</w:t>
            </w:r>
          </w:p>
        </w:tc>
      </w:tr>
      <w:tr w:rsidR="00F537E0" w14:paraId="3C19DA9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F8278" w14:textId="77777777" w:rsidR="00F537E0" w:rsidRDefault="00000000">
            <w:pPr>
              <w:jc w:val="both"/>
              <w:rPr>
                <w:sz w:val="20"/>
                <w:szCs w:val="20"/>
              </w:rPr>
            </w:pPr>
            <w:r>
              <w:rPr>
                <w:sz w:val="20"/>
                <w:szCs w:val="20"/>
              </w:rPr>
              <w:t>GP03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7BD16A0" w14:textId="77777777" w:rsidR="00F537E0" w:rsidRDefault="00000000">
            <w:pPr>
              <w:spacing w:before="240" w:after="240"/>
              <w:jc w:val="both"/>
              <w:rPr>
                <w:sz w:val="20"/>
                <w:szCs w:val="20"/>
              </w:rPr>
            </w:pPr>
            <w:r>
              <w:rPr>
                <w:sz w:val="20"/>
                <w:szCs w:val="20"/>
              </w:rPr>
              <w:t>Suhu tubuh meninggi</w:t>
            </w:r>
          </w:p>
        </w:tc>
      </w:tr>
      <w:tr w:rsidR="00F537E0" w14:paraId="4C9454B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35388" w14:textId="77777777" w:rsidR="00F537E0" w:rsidRDefault="00000000">
            <w:pPr>
              <w:jc w:val="both"/>
              <w:rPr>
                <w:sz w:val="20"/>
                <w:szCs w:val="20"/>
              </w:rPr>
            </w:pPr>
            <w:r>
              <w:rPr>
                <w:sz w:val="20"/>
                <w:szCs w:val="20"/>
              </w:rPr>
              <w:t>GP04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A08543C" w14:textId="77777777" w:rsidR="00F537E0" w:rsidRDefault="00000000">
            <w:pPr>
              <w:spacing w:before="240" w:after="240"/>
              <w:jc w:val="both"/>
              <w:rPr>
                <w:sz w:val="20"/>
                <w:szCs w:val="20"/>
              </w:rPr>
            </w:pPr>
            <w:r>
              <w:rPr>
                <w:sz w:val="20"/>
                <w:szCs w:val="20"/>
              </w:rPr>
              <w:t>Mengeluarkan kotoran cair dan berbau busuk</w:t>
            </w:r>
          </w:p>
        </w:tc>
      </w:tr>
      <w:tr w:rsidR="00F537E0" w14:paraId="38968B34"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3D9C8" w14:textId="77777777" w:rsidR="00F537E0" w:rsidRDefault="00000000">
            <w:pPr>
              <w:spacing w:before="240" w:after="240"/>
              <w:jc w:val="both"/>
              <w:rPr>
                <w:sz w:val="20"/>
                <w:szCs w:val="20"/>
              </w:rPr>
            </w:pPr>
            <w:r>
              <w:rPr>
                <w:sz w:val="20"/>
                <w:szCs w:val="20"/>
              </w:rPr>
              <w:t>GP05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A46C8E9" w14:textId="77777777" w:rsidR="00F537E0" w:rsidRDefault="00000000">
            <w:pPr>
              <w:spacing w:before="240" w:after="240"/>
              <w:jc w:val="both"/>
              <w:rPr>
                <w:sz w:val="20"/>
                <w:szCs w:val="20"/>
              </w:rPr>
            </w:pPr>
            <w:r>
              <w:rPr>
                <w:sz w:val="20"/>
                <w:szCs w:val="20"/>
              </w:rPr>
              <w:t>Pembengkakan pada sekitar pusar</w:t>
            </w:r>
          </w:p>
        </w:tc>
      </w:tr>
      <w:tr w:rsidR="00F537E0" w14:paraId="784AAD2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72DB3" w14:textId="77777777" w:rsidR="00F537E0" w:rsidRDefault="00000000">
            <w:pPr>
              <w:spacing w:before="240" w:after="240"/>
              <w:jc w:val="both"/>
              <w:rPr>
                <w:sz w:val="20"/>
                <w:szCs w:val="20"/>
              </w:rPr>
            </w:pPr>
            <w:r>
              <w:rPr>
                <w:sz w:val="20"/>
                <w:szCs w:val="20"/>
              </w:rPr>
              <w:t>GP06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B50DD68" w14:textId="77777777" w:rsidR="00F537E0" w:rsidRDefault="00000000">
            <w:pPr>
              <w:spacing w:before="240" w:after="240"/>
              <w:jc w:val="both"/>
              <w:rPr>
                <w:sz w:val="20"/>
                <w:szCs w:val="20"/>
              </w:rPr>
            </w:pPr>
            <w:r>
              <w:rPr>
                <w:sz w:val="20"/>
                <w:szCs w:val="20"/>
              </w:rPr>
              <w:t>Panas di bekas potongan tali pusar</w:t>
            </w:r>
          </w:p>
        </w:tc>
      </w:tr>
      <w:tr w:rsidR="00F537E0" w14:paraId="74C11C1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1C839" w14:textId="77777777" w:rsidR="00F537E0" w:rsidRDefault="00000000">
            <w:pPr>
              <w:spacing w:before="240" w:after="240"/>
              <w:jc w:val="both"/>
              <w:rPr>
                <w:sz w:val="20"/>
                <w:szCs w:val="20"/>
              </w:rPr>
            </w:pPr>
            <w:r>
              <w:rPr>
                <w:sz w:val="20"/>
                <w:szCs w:val="20"/>
              </w:rPr>
              <w:t>GP07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CB13BD" w14:textId="77777777" w:rsidR="00F537E0" w:rsidRDefault="00000000">
            <w:pPr>
              <w:spacing w:before="240" w:after="240"/>
              <w:jc w:val="both"/>
              <w:rPr>
                <w:sz w:val="20"/>
                <w:szCs w:val="20"/>
              </w:rPr>
            </w:pPr>
            <w:r>
              <w:rPr>
                <w:sz w:val="20"/>
                <w:szCs w:val="20"/>
              </w:rPr>
              <w:t>Sekeliling pusar berwarna merah</w:t>
            </w:r>
          </w:p>
        </w:tc>
      </w:tr>
      <w:tr w:rsidR="00F537E0" w14:paraId="02F9844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0784D" w14:textId="77777777" w:rsidR="00F537E0" w:rsidRDefault="00000000">
            <w:pPr>
              <w:spacing w:before="240" w:after="240"/>
              <w:jc w:val="both"/>
              <w:rPr>
                <w:sz w:val="20"/>
                <w:szCs w:val="20"/>
              </w:rPr>
            </w:pPr>
            <w:r>
              <w:rPr>
                <w:sz w:val="20"/>
                <w:szCs w:val="20"/>
              </w:rPr>
              <w:t>GP08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2F3EDE1" w14:textId="77777777" w:rsidR="00F537E0" w:rsidRDefault="00000000">
            <w:pPr>
              <w:spacing w:before="240" w:after="240"/>
              <w:jc w:val="both"/>
              <w:rPr>
                <w:sz w:val="20"/>
                <w:szCs w:val="20"/>
              </w:rPr>
            </w:pPr>
            <w:r>
              <w:rPr>
                <w:sz w:val="20"/>
                <w:szCs w:val="20"/>
              </w:rPr>
              <w:t>Apabila pusarnya diraba merasa kesakitan</w:t>
            </w:r>
          </w:p>
        </w:tc>
      </w:tr>
      <w:tr w:rsidR="00F537E0" w14:paraId="64F92FE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4E386" w14:textId="77777777" w:rsidR="00F537E0" w:rsidRDefault="00000000">
            <w:pPr>
              <w:spacing w:before="240" w:after="240"/>
              <w:jc w:val="both"/>
              <w:rPr>
                <w:sz w:val="20"/>
                <w:szCs w:val="20"/>
              </w:rPr>
            </w:pPr>
            <w:r>
              <w:rPr>
                <w:sz w:val="20"/>
                <w:szCs w:val="20"/>
              </w:rPr>
              <w:t>GP09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8A960F4" w14:textId="77777777" w:rsidR="00F537E0" w:rsidRDefault="00000000">
            <w:pPr>
              <w:spacing w:before="240" w:after="240"/>
              <w:jc w:val="both"/>
              <w:rPr>
                <w:sz w:val="20"/>
                <w:szCs w:val="20"/>
              </w:rPr>
            </w:pPr>
            <w:r>
              <w:rPr>
                <w:sz w:val="20"/>
                <w:szCs w:val="20"/>
              </w:rPr>
              <w:t>Sukar bernafas</w:t>
            </w:r>
          </w:p>
        </w:tc>
      </w:tr>
      <w:tr w:rsidR="00F537E0" w14:paraId="25C9900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EB044" w14:textId="77777777" w:rsidR="00F537E0" w:rsidRDefault="00000000">
            <w:pPr>
              <w:spacing w:before="240" w:after="240"/>
              <w:jc w:val="both"/>
              <w:rPr>
                <w:sz w:val="20"/>
                <w:szCs w:val="20"/>
              </w:rPr>
            </w:pPr>
            <w:r>
              <w:rPr>
                <w:sz w:val="20"/>
                <w:szCs w:val="20"/>
              </w:rPr>
              <w:t>GP10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6ACFF43" w14:textId="77777777" w:rsidR="00F537E0" w:rsidRDefault="00000000">
            <w:pPr>
              <w:spacing w:before="240" w:after="240"/>
              <w:jc w:val="both"/>
              <w:rPr>
                <w:sz w:val="20"/>
                <w:szCs w:val="20"/>
              </w:rPr>
            </w:pPr>
            <w:r>
              <w:rPr>
                <w:sz w:val="20"/>
                <w:szCs w:val="20"/>
              </w:rPr>
              <w:t>Lidah terjulur</w:t>
            </w:r>
          </w:p>
        </w:tc>
      </w:tr>
      <w:tr w:rsidR="00F537E0" w14:paraId="1CCFC76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6F21F" w14:textId="77777777" w:rsidR="00F537E0" w:rsidRDefault="00000000">
            <w:pPr>
              <w:spacing w:before="240" w:after="240"/>
              <w:jc w:val="both"/>
              <w:rPr>
                <w:sz w:val="20"/>
                <w:szCs w:val="20"/>
              </w:rPr>
            </w:pPr>
            <w:r>
              <w:rPr>
                <w:sz w:val="20"/>
                <w:szCs w:val="20"/>
              </w:rPr>
              <w:t>GP11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FA37516" w14:textId="77777777" w:rsidR="00F537E0" w:rsidRDefault="00000000">
            <w:pPr>
              <w:spacing w:before="240" w:after="240"/>
              <w:jc w:val="both"/>
              <w:rPr>
                <w:sz w:val="20"/>
                <w:szCs w:val="20"/>
              </w:rPr>
            </w:pPr>
            <w:r>
              <w:rPr>
                <w:sz w:val="20"/>
                <w:szCs w:val="20"/>
              </w:rPr>
              <w:t>Mulut banyak mengeluarkan cairan</w:t>
            </w:r>
          </w:p>
        </w:tc>
      </w:tr>
      <w:tr w:rsidR="00F537E0" w14:paraId="38CD2DF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272CB" w14:textId="77777777" w:rsidR="00F537E0" w:rsidRDefault="00000000">
            <w:pPr>
              <w:spacing w:before="240" w:after="240"/>
              <w:jc w:val="both"/>
              <w:rPr>
                <w:sz w:val="20"/>
                <w:szCs w:val="20"/>
              </w:rPr>
            </w:pPr>
            <w:r>
              <w:rPr>
                <w:sz w:val="20"/>
                <w:szCs w:val="20"/>
              </w:rPr>
              <w:t>GP12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9AB98D" w14:textId="77777777" w:rsidR="00F537E0" w:rsidRDefault="00000000">
            <w:pPr>
              <w:spacing w:before="240" w:after="240"/>
              <w:jc w:val="both"/>
              <w:rPr>
                <w:sz w:val="20"/>
                <w:szCs w:val="20"/>
              </w:rPr>
            </w:pPr>
            <w:r>
              <w:rPr>
                <w:sz w:val="20"/>
                <w:szCs w:val="20"/>
              </w:rPr>
              <w:t>Mulut berbau asam</w:t>
            </w:r>
          </w:p>
        </w:tc>
      </w:tr>
      <w:tr w:rsidR="00F537E0" w14:paraId="4092E63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92B1B" w14:textId="77777777" w:rsidR="00F537E0" w:rsidRDefault="00000000">
            <w:pPr>
              <w:spacing w:before="240" w:after="240"/>
              <w:jc w:val="both"/>
              <w:rPr>
                <w:sz w:val="20"/>
                <w:szCs w:val="20"/>
              </w:rPr>
            </w:pPr>
            <w:r>
              <w:rPr>
                <w:sz w:val="20"/>
                <w:szCs w:val="20"/>
              </w:rPr>
              <w:t>GP13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7A78480" w14:textId="77777777" w:rsidR="00F537E0" w:rsidRDefault="00000000">
            <w:pPr>
              <w:spacing w:before="240" w:after="240"/>
              <w:jc w:val="both"/>
              <w:rPr>
                <w:sz w:val="20"/>
                <w:szCs w:val="20"/>
              </w:rPr>
            </w:pPr>
            <w:r>
              <w:rPr>
                <w:sz w:val="20"/>
                <w:szCs w:val="20"/>
              </w:rPr>
              <w:t>Selalu gelisah</w:t>
            </w:r>
          </w:p>
        </w:tc>
      </w:tr>
      <w:tr w:rsidR="00F537E0" w14:paraId="30F4B57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76D6D" w14:textId="77777777" w:rsidR="00F537E0" w:rsidRDefault="00000000">
            <w:pPr>
              <w:spacing w:before="240" w:after="240"/>
              <w:jc w:val="both"/>
              <w:rPr>
                <w:sz w:val="20"/>
                <w:szCs w:val="20"/>
              </w:rPr>
            </w:pPr>
            <w:r>
              <w:rPr>
                <w:sz w:val="20"/>
                <w:szCs w:val="20"/>
              </w:rPr>
              <w:lastRenderedPageBreak/>
              <w:t>GP14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24DE26F" w14:textId="77777777" w:rsidR="00F537E0" w:rsidRDefault="00000000">
            <w:pPr>
              <w:spacing w:before="240" w:after="240"/>
              <w:jc w:val="both"/>
              <w:rPr>
                <w:sz w:val="20"/>
                <w:szCs w:val="20"/>
              </w:rPr>
            </w:pPr>
            <w:r>
              <w:rPr>
                <w:sz w:val="20"/>
                <w:szCs w:val="20"/>
              </w:rPr>
              <w:t>Timbul kejang-kejang pada beberapa ototnya, bahkan sampai ke seluruh badan</w:t>
            </w:r>
          </w:p>
        </w:tc>
      </w:tr>
      <w:tr w:rsidR="00F537E0" w14:paraId="6DC4591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324F2" w14:textId="77777777" w:rsidR="00F537E0" w:rsidRDefault="00000000">
            <w:pPr>
              <w:spacing w:before="240" w:after="240"/>
              <w:jc w:val="both"/>
              <w:rPr>
                <w:sz w:val="20"/>
                <w:szCs w:val="20"/>
              </w:rPr>
            </w:pPr>
            <w:r>
              <w:rPr>
                <w:sz w:val="20"/>
                <w:szCs w:val="20"/>
              </w:rPr>
              <w:t>GP15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30D3C05" w14:textId="77777777" w:rsidR="00F537E0" w:rsidRDefault="00000000">
            <w:pPr>
              <w:spacing w:before="240" w:after="240"/>
              <w:jc w:val="both"/>
              <w:rPr>
                <w:sz w:val="20"/>
                <w:szCs w:val="20"/>
              </w:rPr>
            </w:pPr>
            <w:r>
              <w:rPr>
                <w:sz w:val="20"/>
                <w:szCs w:val="20"/>
              </w:rPr>
              <w:t>Dari lubang hidung dan dubur keluar cairan bercampur darah</w:t>
            </w:r>
          </w:p>
        </w:tc>
      </w:tr>
      <w:tr w:rsidR="00F537E0" w14:paraId="69D7958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99C56F" w14:textId="77777777" w:rsidR="00F537E0" w:rsidRDefault="00000000">
            <w:pPr>
              <w:spacing w:before="240" w:after="240"/>
              <w:jc w:val="both"/>
              <w:rPr>
                <w:sz w:val="20"/>
                <w:szCs w:val="20"/>
              </w:rPr>
            </w:pPr>
            <w:r>
              <w:rPr>
                <w:sz w:val="20"/>
                <w:szCs w:val="20"/>
              </w:rPr>
              <w:t>GP16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37E84C" w14:textId="77777777" w:rsidR="00F537E0" w:rsidRDefault="00000000">
            <w:pPr>
              <w:spacing w:before="240" w:after="240"/>
              <w:jc w:val="both"/>
              <w:rPr>
                <w:sz w:val="20"/>
                <w:szCs w:val="20"/>
              </w:rPr>
            </w:pPr>
            <w:r>
              <w:rPr>
                <w:sz w:val="20"/>
                <w:szCs w:val="20"/>
              </w:rPr>
              <w:t>Nadi berjalan cepat</w:t>
            </w:r>
          </w:p>
        </w:tc>
      </w:tr>
      <w:tr w:rsidR="00F537E0" w14:paraId="6E850A7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9162A6" w14:textId="77777777" w:rsidR="00F537E0" w:rsidRDefault="00000000">
            <w:pPr>
              <w:spacing w:before="240" w:after="240"/>
              <w:jc w:val="both"/>
              <w:rPr>
                <w:sz w:val="20"/>
                <w:szCs w:val="20"/>
              </w:rPr>
            </w:pPr>
            <w:r>
              <w:rPr>
                <w:sz w:val="20"/>
                <w:szCs w:val="20"/>
              </w:rPr>
              <w:t>GP17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A8229A8" w14:textId="77777777" w:rsidR="00F537E0" w:rsidRDefault="00000000">
            <w:pPr>
              <w:spacing w:before="240" w:after="240"/>
              <w:jc w:val="both"/>
              <w:rPr>
                <w:sz w:val="20"/>
                <w:szCs w:val="20"/>
              </w:rPr>
            </w:pPr>
            <w:r>
              <w:rPr>
                <w:sz w:val="20"/>
                <w:szCs w:val="20"/>
              </w:rPr>
              <w:t>Tubuh gemetar</w:t>
            </w:r>
          </w:p>
        </w:tc>
      </w:tr>
      <w:tr w:rsidR="00F537E0" w14:paraId="63C22B72"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E66FF" w14:textId="77777777" w:rsidR="00F537E0" w:rsidRDefault="00000000">
            <w:pPr>
              <w:spacing w:before="240" w:after="240"/>
              <w:jc w:val="both"/>
              <w:rPr>
                <w:sz w:val="20"/>
                <w:szCs w:val="20"/>
              </w:rPr>
            </w:pPr>
            <w:r>
              <w:rPr>
                <w:sz w:val="20"/>
                <w:szCs w:val="20"/>
              </w:rPr>
              <w:t>GP18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4F2054D" w14:textId="77777777" w:rsidR="00F537E0" w:rsidRDefault="00000000">
            <w:pPr>
              <w:spacing w:before="240" w:after="240"/>
              <w:jc w:val="both"/>
              <w:rPr>
                <w:sz w:val="20"/>
                <w:szCs w:val="20"/>
              </w:rPr>
            </w:pPr>
            <w:r>
              <w:rPr>
                <w:sz w:val="20"/>
                <w:szCs w:val="20"/>
              </w:rPr>
              <w:t>Nafsu makan hilang.</w:t>
            </w:r>
          </w:p>
        </w:tc>
      </w:tr>
      <w:tr w:rsidR="00F537E0" w14:paraId="157CE39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99CDE" w14:textId="77777777" w:rsidR="00F537E0" w:rsidRDefault="00000000">
            <w:pPr>
              <w:spacing w:before="240" w:after="240"/>
              <w:jc w:val="both"/>
              <w:rPr>
                <w:sz w:val="20"/>
                <w:szCs w:val="20"/>
              </w:rPr>
            </w:pPr>
            <w:r>
              <w:rPr>
                <w:sz w:val="20"/>
                <w:szCs w:val="20"/>
              </w:rPr>
              <w:t>GP19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AD3AC11" w14:textId="77777777" w:rsidR="00F537E0" w:rsidRDefault="00000000">
            <w:pPr>
              <w:spacing w:before="240" w:after="240"/>
              <w:jc w:val="both"/>
              <w:rPr>
                <w:sz w:val="20"/>
                <w:szCs w:val="20"/>
              </w:rPr>
            </w:pPr>
            <w:r>
              <w:rPr>
                <w:sz w:val="20"/>
                <w:szCs w:val="20"/>
              </w:rPr>
              <w:t>Mencret dengan kotoran campur darah</w:t>
            </w:r>
          </w:p>
        </w:tc>
      </w:tr>
      <w:tr w:rsidR="00F537E0" w14:paraId="10BF5A1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33E268" w14:textId="77777777" w:rsidR="00F537E0" w:rsidRDefault="00000000">
            <w:pPr>
              <w:spacing w:before="240" w:after="240"/>
              <w:jc w:val="both"/>
              <w:rPr>
                <w:sz w:val="20"/>
                <w:szCs w:val="20"/>
              </w:rPr>
            </w:pPr>
            <w:r>
              <w:rPr>
                <w:sz w:val="20"/>
                <w:szCs w:val="20"/>
              </w:rPr>
              <w:t>GP20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81A5B8" w14:textId="77777777" w:rsidR="00F537E0" w:rsidRDefault="00000000">
            <w:pPr>
              <w:spacing w:before="240" w:after="240"/>
              <w:jc w:val="both"/>
              <w:rPr>
                <w:sz w:val="20"/>
                <w:szCs w:val="20"/>
              </w:rPr>
            </w:pPr>
            <w:r>
              <w:rPr>
                <w:sz w:val="20"/>
                <w:szCs w:val="20"/>
              </w:rPr>
              <w:t>Gusi dan permukaan lidah melepuh yang berisi cairan jernih</w:t>
            </w:r>
          </w:p>
        </w:tc>
      </w:tr>
      <w:tr w:rsidR="00F537E0" w14:paraId="7808BE4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FDA75" w14:textId="77777777" w:rsidR="00F537E0" w:rsidRDefault="00000000">
            <w:pPr>
              <w:spacing w:before="240" w:after="240"/>
              <w:jc w:val="both"/>
              <w:rPr>
                <w:sz w:val="20"/>
                <w:szCs w:val="20"/>
              </w:rPr>
            </w:pPr>
            <w:r>
              <w:rPr>
                <w:sz w:val="20"/>
                <w:szCs w:val="20"/>
              </w:rPr>
              <w:t>GP21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9C7386" w14:textId="77777777" w:rsidR="00F537E0" w:rsidRDefault="00000000">
            <w:pPr>
              <w:spacing w:before="240" w:after="240"/>
              <w:jc w:val="both"/>
              <w:rPr>
                <w:sz w:val="20"/>
                <w:szCs w:val="20"/>
              </w:rPr>
            </w:pPr>
            <w:r>
              <w:rPr>
                <w:sz w:val="20"/>
                <w:szCs w:val="20"/>
              </w:rPr>
              <w:t>Lidah bengkak dan menjulur ke luar</w:t>
            </w:r>
          </w:p>
        </w:tc>
      </w:tr>
      <w:tr w:rsidR="00F537E0" w14:paraId="56AB36C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8D1DC" w14:textId="77777777" w:rsidR="00F537E0" w:rsidRDefault="00000000">
            <w:pPr>
              <w:spacing w:before="240" w:after="240"/>
              <w:jc w:val="both"/>
              <w:rPr>
                <w:sz w:val="20"/>
                <w:szCs w:val="20"/>
              </w:rPr>
            </w:pPr>
            <w:r>
              <w:rPr>
                <w:sz w:val="20"/>
                <w:szCs w:val="20"/>
              </w:rPr>
              <w:t>GP22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017A894" w14:textId="77777777" w:rsidR="00F537E0" w:rsidRDefault="00000000">
            <w:pPr>
              <w:spacing w:before="240" w:after="240"/>
              <w:jc w:val="both"/>
              <w:rPr>
                <w:sz w:val="20"/>
                <w:szCs w:val="20"/>
              </w:rPr>
            </w:pPr>
            <w:r>
              <w:rPr>
                <w:sz w:val="20"/>
                <w:szCs w:val="20"/>
              </w:rPr>
              <w:t>Mulut menganga</w:t>
            </w:r>
          </w:p>
        </w:tc>
      </w:tr>
      <w:tr w:rsidR="00F537E0" w14:paraId="3615E20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61F26D" w14:textId="77777777" w:rsidR="00F537E0" w:rsidRDefault="00000000">
            <w:pPr>
              <w:spacing w:before="240" w:after="240"/>
              <w:jc w:val="both"/>
              <w:rPr>
                <w:sz w:val="20"/>
                <w:szCs w:val="20"/>
              </w:rPr>
            </w:pPr>
            <w:r>
              <w:rPr>
                <w:sz w:val="20"/>
                <w:szCs w:val="20"/>
              </w:rPr>
              <w:t>GP23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9DE98F" w14:textId="77777777" w:rsidR="00F537E0" w:rsidRDefault="00000000">
            <w:pPr>
              <w:spacing w:before="240" w:after="240"/>
              <w:jc w:val="both"/>
              <w:rPr>
                <w:sz w:val="20"/>
                <w:szCs w:val="20"/>
              </w:rPr>
            </w:pPr>
            <w:r>
              <w:rPr>
                <w:sz w:val="20"/>
                <w:szCs w:val="20"/>
              </w:rPr>
              <w:t>Keluar lendir berbuih</w:t>
            </w:r>
          </w:p>
        </w:tc>
      </w:tr>
      <w:tr w:rsidR="00F537E0" w14:paraId="6C609CA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BF12F" w14:textId="77777777" w:rsidR="00F537E0" w:rsidRDefault="00000000">
            <w:pPr>
              <w:spacing w:before="240" w:after="240"/>
              <w:jc w:val="both"/>
              <w:rPr>
                <w:sz w:val="20"/>
                <w:szCs w:val="20"/>
              </w:rPr>
            </w:pPr>
            <w:r>
              <w:rPr>
                <w:sz w:val="20"/>
                <w:szCs w:val="20"/>
              </w:rPr>
              <w:t>GP24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3B04555" w14:textId="77777777" w:rsidR="00F537E0" w:rsidRDefault="00000000">
            <w:pPr>
              <w:spacing w:before="240" w:after="240"/>
              <w:jc w:val="both"/>
              <w:rPr>
                <w:sz w:val="20"/>
                <w:szCs w:val="20"/>
              </w:rPr>
            </w:pPr>
            <w:r>
              <w:rPr>
                <w:sz w:val="20"/>
                <w:szCs w:val="20"/>
              </w:rPr>
              <w:t>Terdengar ngorok</w:t>
            </w:r>
          </w:p>
        </w:tc>
      </w:tr>
      <w:tr w:rsidR="00F537E0" w14:paraId="0ADBD25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5AE28" w14:textId="77777777" w:rsidR="00F537E0" w:rsidRDefault="00000000">
            <w:pPr>
              <w:spacing w:before="240" w:after="240"/>
              <w:jc w:val="both"/>
              <w:rPr>
                <w:sz w:val="20"/>
                <w:szCs w:val="20"/>
              </w:rPr>
            </w:pPr>
            <w:r>
              <w:rPr>
                <w:sz w:val="20"/>
                <w:szCs w:val="20"/>
              </w:rPr>
              <w:t>GP25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4D718B6" w14:textId="77777777" w:rsidR="00F537E0" w:rsidRDefault="00000000">
            <w:pPr>
              <w:spacing w:before="240" w:after="240"/>
              <w:jc w:val="both"/>
              <w:rPr>
                <w:sz w:val="20"/>
                <w:szCs w:val="20"/>
              </w:rPr>
            </w:pPr>
            <w:r>
              <w:rPr>
                <w:sz w:val="20"/>
                <w:szCs w:val="20"/>
              </w:rPr>
              <w:t>Lambung kambing membesar</w:t>
            </w:r>
          </w:p>
        </w:tc>
      </w:tr>
      <w:tr w:rsidR="00F537E0" w14:paraId="50C35C2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10D60" w14:textId="77777777" w:rsidR="00F537E0" w:rsidRDefault="00000000">
            <w:pPr>
              <w:spacing w:before="240" w:after="240"/>
              <w:jc w:val="both"/>
              <w:rPr>
                <w:sz w:val="20"/>
                <w:szCs w:val="20"/>
              </w:rPr>
            </w:pPr>
            <w:r>
              <w:rPr>
                <w:sz w:val="20"/>
                <w:szCs w:val="20"/>
              </w:rPr>
              <w:t>GP26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50AF770" w14:textId="77777777" w:rsidR="00F537E0" w:rsidRDefault="00000000">
            <w:pPr>
              <w:spacing w:before="240" w:after="240"/>
              <w:jc w:val="both"/>
              <w:rPr>
                <w:sz w:val="20"/>
                <w:szCs w:val="20"/>
              </w:rPr>
            </w:pPr>
            <w:r>
              <w:rPr>
                <w:sz w:val="20"/>
                <w:szCs w:val="20"/>
              </w:rPr>
              <w:t>Menyerap sebagian zat makanan yang seharusnya untuk pertambahan berat tubuh</w:t>
            </w:r>
          </w:p>
        </w:tc>
      </w:tr>
      <w:tr w:rsidR="00F537E0" w14:paraId="39F6E3A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4180A" w14:textId="77777777" w:rsidR="00F537E0" w:rsidRDefault="00000000">
            <w:pPr>
              <w:spacing w:before="240" w:after="240"/>
              <w:jc w:val="both"/>
              <w:rPr>
                <w:sz w:val="20"/>
                <w:szCs w:val="20"/>
              </w:rPr>
            </w:pPr>
            <w:r>
              <w:rPr>
                <w:sz w:val="20"/>
                <w:szCs w:val="20"/>
              </w:rPr>
              <w:t>GP27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0B34D7" w14:textId="77777777" w:rsidR="00F537E0" w:rsidRDefault="00000000">
            <w:pPr>
              <w:spacing w:before="240" w:after="240"/>
              <w:jc w:val="both"/>
              <w:rPr>
                <w:sz w:val="20"/>
                <w:szCs w:val="20"/>
              </w:rPr>
            </w:pPr>
            <w:r>
              <w:rPr>
                <w:sz w:val="20"/>
                <w:szCs w:val="20"/>
              </w:rPr>
              <w:t>Merusak jaringan-jaringan organ vital kambing</w:t>
            </w:r>
          </w:p>
        </w:tc>
      </w:tr>
      <w:tr w:rsidR="00F537E0" w14:paraId="51DEA7D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8B624" w14:textId="77777777" w:rsidR="00F537E0" w:rsidRDefault="00000000">
            <w:pPr>
              <w:spacing w:before="240" w:after="240"/>
              <w:jc w:val="both"/>
              <w:rPr>
                <w:sz w:val="20"/>
                <w:szCs w:val="20"/>
              </w:rPr>
            </w:pPr>
            <w:r>
              <w:rPr>
                <w:sz w:val="20"/>
                <w:szCs w:val="20"/>
              </w:rPr>
              <w:t>GP28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AC0648F" w14:textId="77777777" w:rsidR="00F537E0" w:rsidRDefault="00000000">
            <w:pPr>
              <w:spacing w:before="240" w:after="240"/>
              <w:jc w:val="both"/>
              <w:rPr>
                <w:sz w:val="20"/>
                <w:szCs w:val="20"/>
              </w:rPr>
            </w:pPr>
            <w:r>
              <w:rPr>
                <w:sz w:val="20"/>
                <w:szCs w:val="20"/>
              </w:rPr>
              <w:t>Ternak makin lama kondisinya makin memburuk</w:t>
            </w:r>
          </w:p>
        </w:tc>
      </w:tr>
      <w:tr w:rsidR="00F537E0" w14:paraId="4BB8873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A313B" w14:textId="77777777" w:rsidR="00F537E0" w:rsidRDefault="00000000">
            <w:pPr>
              <w:spacing w:before="240" w:after="240"/>
              <w:jc w:val="both"/>
              <w:rPr>
                <w:sz w:val="20"/>
                <w:szCs w:val="20"/>
              </w:rPr>
            </w:pPr>
            <w:r>
              <w:rPr>
                <w:sz w:val="20"/>
                <w:szCs w:val="20"/>
              </w:rPr>
              <w:t>GP29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E9F98DE" w14:textId="77777777" w:rsidR="00F537E0" w:rsidRDefault="00000000">
            <w:pPr>
              <w:spacing w:before="240" w:after="240"/>
              <w:jc w:val="both"/>
              <w:rPr>
                <w:sz w:val="20"/>
                <w:szCs w:val="20"/>
              </w:rPr>
            </w:pPr>
            <w:r>
              <w:rPr>
                <w:sz w:val="20"/>
                <w:szCs w:val="20"/>
              </w:rPr>
              <w:t>Badan lemah dan kurus</w:t>
            </w:r>
          </w:p>
        </w:tc>
      </w:tr>
      <w:tr w:rsidR="00F537E0" w14:paraId="4769A1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73719" w14:textId="77777777" w:rsidR="00F537E0" w:rsidRDefault="00000000">
            <w:pPr>
              <w:spacing w:before="240" w:after="240"/>
              <w:jc w:val="both"/>
              <w:rPr>
                <w:sz w:val="20"/>
                <w:szCs w:val="20"/>
              </w:rPr>
            </w:pPr>
            <w:r>
              <w:rPr>
                <w:sz w:val="20"/>
                <w:szCs w:val="20"/>
              </w:rPr>
              <w:t>GP30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8797AD2" w14:textId="77777777" w:rsidR="00F537E0" w:rsidRDefault="00000000">
            <w:pPr>
              <w:spacing w:before="240" w:after="240"/>
              <w:jc w:val="both"/>
              <w:rPr>
                <w:sz w:val="20"/>
                <w:szCs w:val="20"/>
              </w:rPr>
            </w:pPr>
            <w:r>
              <w:rPr>
                <w:sz w:val="20"/>
                <w:szCs w:val="20"/>
              </w:rPr>
              <w:t>Sering menggaruk atau menggosok-gosokan badannya</w:t>
            </w:r>
          </w:p>
        </w:tc>
      </w:tr>
      <w:tr w:rsidR="00F537E0" w14:paraId="15357B08" w14:textId="77777777">
        <w:trPr>
          <w:trHeight w:val="78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E6743" w14:textId="77777777" w:rsidR="00F537E0" w:rsidRDefault="00000000">
            <w:pPr>
              <w:spacing w:before="240" w:after="240"/>
              <w:jc w:val="both"/>
              <w:rPr>
                <w:sz w:val="20"/>
                <w:szCs w:val="20"/>
              </w:rPr>
            </w:pPr>
            <w:r>
              <w:rPr>
                <w:sz w:val="20"/>
                <w:szCs w:val="20"/>
              </w:rPr>
              <w:t>GP31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7C577F" w14:textId="77777777" w:rsidR="00F537E0" w:rsidRDefault="00000000">
            <w:pPr>
              <w:spacing w:before="240" w:after="240"/>
              <w:jc w:val="both"/>
              <w:rPr>
                <w:sz w:val="20"/>
                <w:szCs w:val="20"/>
              </w:rPr>
            </w:pPr>
            <w:r>
              <w:rPr>
                <w:sz w:val="20"/>
                <w:szCs w:val="20"/>
              </w:rPr>
              <w:t>Kulit bersisik dan kering pada muka, telinga, perut, punggung, kaki dan pangkal ekor</w:t>
            </w:r>
          </w:p>
        </w:tc>
      </w:tr>
      <w:tr w:rsidR="00F537E0" w14:paraId="6E29D73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D97DB" w14:textId="77777777" w:rsidR="00F537E0" w:rsidRDefault="00000000">
            <w:pPr>
              <w:spacing w:before="240" w:after="240"/>
              <w:jc w:val="both"/>
              <w:rPr>
                <w:sz w:val="20"/>
                <w:szCs w:val="20"/>
              </w:rPr>
            </w:pPr>
            <w:r>
              <w:rPr>
                <w:sz w:val="20"/>
                <w:szCs w:val="20"/>
              </w:rPr>
              <w:t>GP32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777E01" w14:textId="77777777" w:rsidR="00F537E0" w:rsidRDefault="00000000">
            <w:pPr>
              <w:spacing w:before="240" w:after="240"/>
              <w:jc w:val="both"/>
              <w:rPr>
                <w:sz w:val="20"/>
                <w:szCs w:val="20"/>
              </w:rPr>
            </w:pPr>
            <w:r>
              <w:rPr>
                <w:sz w:val="20"/>
                <w:szCs w:val="20"/>
              </w:rPr>
              <w:t>Terjadi peradangan kulit di sekitar mulut, kelopak mata dan alat genital</w:t>
            </w:r>
          </w:p>
        </w:tc>
      </w:tr>
      <w:tr w:rsidR="00F537E0" w14:paraId="5960B883"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20D34" w14:textId="77777777" w:rsidR="00F537E0" w:rsidRDefault="00000000">
            <w:pPr>
              <w:spacing w:before="240" w:after="240"/>
              <w:jc w:val="both"/>
              <w:rPr>
                <w:sz w:val="20"/>
                <w:szCs w:val="20"/>
              </w:rPr>
            </w:pPr>
            <w:r>
              <w:rPr>
                <w:sz w:val="20"/>
                <w:szCs w:val="20"/>
              </w:rPr>
              <w:t>GP33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93174F5" w14:textId="77777777" w:rsidR="00F537E0" w:rsidRDefault="00000000">
            <w:pPr>
              <w:spacing w:before="240" w:after="240"/>
              <w:jc w:val="both"/>
              <w:rPr>
                <w:sz w:val="20"/>
                <w:szCs w:val="20"/>
              </w:rPr>
            </w:pPr>
            <w:r>
              <w:rPr>
                <w:sz w:val="20"/>
                <w:szCs w:val="20"/>
              </w:rPr>
              <w:t>Terjadi peradangan kulit di sekitar mulut, kelopak mata dan alat genita</w:t>
            </w:r>
          </w:p>
        </w:tc>
      </w:tr>
      <w:tr w:rsidR="00F537E0" w14:paraId="71FCDDE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36DCD" w14:textId="77777777" w:rsidR="00F537E0" w:rsidRDefault="00000000">
            <w:pPr>
              <w:spacing w:before="240" w:after="240"/>
              <w:jc w:val="both"/>
              <w:rPr>
                <w:sz w:val="20"/>
                <w:szCs w:val="20"/>
              </w:rPr>
            </w:pPr>
            <w:r>
              <w:rPr>
                <w:sz w:val="20"/>
                <w:szCs w:val="20"/>
              </w:rPr>
              <w:t>GP34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E8471D" w14:textId="77777777" w:rsidR="00F537E0" w:rsidRDefault="00000000">
            <w:pPr>
              <w:spacing w:before="240" w:after="240"/>
              <w:jc w:val="both"/>
              <w:rPr>
                <w:sz w:val="20"/>
                <w:szCs w:val="20"/>
              </w:rPr>
            </w:pPr>
            <w:r>
              <w:rPr>
                <w:sz w:val="20"/>
                <w:szCs w:val="20"/>
              </w:rPr>
              <w:t>Batuk-batuk dan sulit bernafas</w:t>
            </w:r>
          </w:p>
        </w:tc>
      </w:tr>
      <w:tr w:rsidR="00F537E0" w14:paraId="2303590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9D3DE" w14:textId="77777777" w:rsidR="00F537E0" w:rsidRDefault="00000000">
            <w:pPr>
              <w:spacing w:before="240" w:after="240"/>
              <w:jc w:val="both"/>
              <w:rPr>
                <w:sz w:val="20"/>
                <w:szCs w:val="20"/>
              </w:rPr>
            </w:pPr>
            <w:r>
              <w:rPr>
                <w:sz w:val="20"/>
                <w:szCs w:val="20"/>
              </w:rPr>
              <w:t>GP35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A1A353" w14:textId="77777777" w:rsidR="00F537E0" w:rsidRDefault="00000000">
            <w:pPr>
              <w:spacing w:before="240" w:after="240"/>
              <w:jc w:val="both"/>
              <w:rPr>
                <w:sz w:val="20"/>
                <w:szCs w:val="20"/>
              </w:rPr>
            </w:pPr>
            <w:r>
              <w:rPr>
                <w:sz w:val="20"/>
                <w:szCs w:val="20"/>
              </w:rPr>
              <w:t>Terdapat luka di ujung mata</w:t>
            </w:r>
          </w:p>
        </w:tc>
      </w:tr>
      <w:tr w:rsidR="00F537E0" w14:paraId="1D7C347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7C46E0" w14:textId="77777777" w:rsidR="00F537E0" w:rsidRDefault="00000000">
            <w:pPr>
              <w:spacing w:before="240" w:after="240"/>
              <w:jc w:val="both"/>
              <w:rPr>
                <w:sz w:val="20"/>
                <w:szCs w:val="20"/>
              </w:rPr>
            </w:pPr>
            <w:r>
              <w:rPr>
                <w:sz w:val="20"/>
                <w:szCs w:val="20"/>
              </w:rPr>
              <w:t>GP36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4B7E296" w14:textId="77777777" w:rsidR="00F537E0" w:rsidRDefault="00000000">
            <w:pPr>
              <w:spacing w:before="240" w:after="240"/>
              <w:jc w:val="both"/>
              <w:rPr>
                <w:sz w:val="20"/>
                <w:szCs w:val="20"/>
              </w:rPr>
            </w:pPr>
            <w:r>
              <w:rPr>
                <w:sz w:val="20"/>
                <w:szCs w:val="20"/>
              </w:rPr>
              <w:t>Ambing kambing bengkak</w:t>
            </w:r>
          </w:p>
        </w:tc>
      </w:tr>
      <w:tr w:rsidR="00F537E0" w14:paraId="19BAEEB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F66864" w14:textId="77777777" w:rsidR="00F537E0" w:rsidRDefault="00000000">
            <w:pPr>
              <w:spacing w:before="240" w:after="240"/>
              <w:jc w:val="both"/>
              <w:rPr>
                <w:sz w:val="20"/>
                <w:szCs w:val="20"/>
              </w:rPr>
            </w:pPr>
            <w:r>
              <w:rPr>
                <w:sz w:val="20"/>
                <w:szCs w:val="20"/>
              </w:rPr>
              <w:t>GP37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0F9B05" w14:textId="77777777" w:rsidR="00F537E0" w:rsidRDefault="00000000">
            <w:pPr>
              <w:spacing w:before="240" w:after="240"/>
              <w:jc w:val="both"/>
              <w:rPr>
                <w:sz w:val="20"/>
                <w:szCs w:val="20"/>
              </w:rPr>
            </w:pPr>
            <w:r>
              <w:rPr>
                <w:sz w:val="20"/>
                <w:szCs w:val="20"/>
              </w:rPr>
              <w:t>Kulit sekitar ambing jika diraba terasa panas</w:t>
            </w:r>
          </w:p>
        </w:tc>
      </w:tr>
      <w:tr w:rsidR="00F537E0" w14:paraId="0A34674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51C3B" w14:textId="77777777" w:rsidR="00F537E0" w:rsidRDefault="00000000">
            <w:pPr>
              <w:spacing w:before="240" w:after="240"/>
              <w:jc w:val="both"/>
              <w:rPr>
                <w:sz w:val="20"/>
                <w:szCs w:val="20"/>
              </w:rPr>
            </w:pPr>
            <w:r>
              <w:rPr>
                <w:sz w:val="20"/>
                <w:szCs w:val="20"/>
              </w:rPr>
              <w:t>GP38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F8C1EC" w14:textId="77777777" w:rsidR="00F537E0" w:rsidRDefault="00000000">
            <w:pPr>
              <w:spacing w:before="240" w:after="240"/>
              <w:jc w:val="both"/>
              <w:rPr>
                <w:sz w:val="20"/>
                <w:szCs w:val="20"/>
              </w:rPr>
            </w:pPr>
            <w:r>
              <w:rPr>
                <w:sz w:val="20"/>
                <w:szCs w:val="20"/>
              </w:rPr>
              <w:t>Produksi air susu terhenti atau berkurang.</w:t>
            </w:r>
          </w:p>
        </w:tc>
      </w:tr>
      <w:tr w:rsidR="00F537E0" w14:paraId="3CF50D2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6BFCBF" w14:textId="77777777" w:rsidR="00F537E0" w:rsidRDefault="00000000">
            <w:pPr>
              <w:spacing w:before="240" w:after="240"/>
              <w:jc w:val="both"/>
              <w:rPr>
                <w:sz w:val="20"/>
                <w:szCs w:val="20"/>
              </w:rPr>
            </w:pPr>
            <w:r>
              <w:rPr>
                <w:sz w:val="20"/>
                <w:szCs w:val="20"/>
              </w:rPr>
              <w:t>GP39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4CBE3F6" w14:textId="77777777" w:rsidR="00F537E0" w:rsidRDefault="00000000">
            <w:pPr>
              <w:spacing w:before="240" w:after="240"/>
              <w:jc w:val="both"/>
              <w:rPr>
                <w:sz w:val="20"/>
                <w:szCs w:val="20"/>
              </w:rPr>
            </w:pPr>
            <w:r>
              <w:rPr>
                <w:sz w:val="20"/>
                <w:szCs w:val="20"/>
              </w:rPr>
              <w:t>Mati mendadak</w:t>
            </w:r>
          </w:p>
        </w:tc>
      </w:tr>
      <w:tr w:rsidR="00F537E0" w14:paraId="7649613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6D1F6" w14:textId="77777777" w:rsidR="00F537E0" w:rsidRDefault="00000000">
            <w:pPr>
              <w:spacing w:before="240" w:after="240"/>
              <w:jc w:val="both"/>
              <w:rPr>
                <w:sz w:val="20"/>
                <w:szCs w:val="20"/>
              </w:rPr>
            </w:pPr>
            <w:r>
              <w:rPr>
                <w:sz w:val="20"/>
                <w:szCs w:val="20"/>
              </w:rPr>
              <w:lastRenderedPageBreak/>
              <w:t>GP40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0B18BB4" w14:textId="77777777" w:rsidR="00F537E0" w:rsidRDefault="00000000">
            <w:pPr>
              <w:spacing w:before="240" w:after="240"/>
              <w:jc w:val="both"/>
              <w:rPr>
                <w:sz w:val="20"/>
                <w:szCs w:val="20"/>
              </w:rPr>
            </w:pPr>
            <w:r>
              <w:rPr>
                <w:sz w:val="20"/>
                <w:szCs w:val="20"/>
              </w:rPr>
              <w:t>Disela-sela jari atau kuku terdapat bintik merah</w:t>
            </w:r>
          </w:p>
        </w:tc>
      </w:tr>
      <w:tr w:rsidR="00F537E0" w14:paraId="0C1F5720" w14:textId="77777777">
        <w:trPr>
          <w:trHeight w:val="51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3593D" w14:textId="77777777" w:rsidR="00F537E0" w:rsidRDefault="00000000">
            <w:pPr>
              <w:spacing w:before="240" w:after="240"/>
              <w:jc w:val="both"/>
              <w:rPr>
                <w:sz w:val="20"/>
                <w:szCs w:val="20"/>
              </w:rPr>
            </w:pPr>
            <w:r>
              <w:rPr>
                <w:sz w:val="20"/>
                <w:szCs w:val="20"/>
              </w:rPr>
              <w:t>GP41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F23667A" w14:textId="77777777" w:rsidR="00F537E0" w:rsidRDefault="00000000">
            <w:pPr>
              <w:spacing w:before="240" w:after="240"/>
              <w:jc w:val="both"/>
              <w:rPr>
                <w:sz w:val="20"/>
                <w:szCs w:val="20"/>
              </w:rPr>
            </w:pPr>
            <w:r>
              <w:rPr>
                <w:sz w:val="20"/>
                <w:szCs w:val="20"/>
              </w:rPr>
              <w:t>Bintik merah di sekitar mulu</w:t>
            </w:r>
          </w:p>
        </w:tc>
      </w:tr>
      <w:tr w:rsidR="00F537E0" w14:paraId="2F7D87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E2365" w14:textId="77777777" w:rsidR="00F537E0" w:rsidRDefault="00000000">
            <w:pPr>
              <w:spacing w:before="240" w:after="240"/>
              <w:jc w:val="both"/>
              <w:rPr>
                <w:sz w:val="20"/>
                <w:szCs w:val="20"/>
              </w:rPr>
            </w:pPr>
            <w:r>
              <w:rPr>
                <w:sz w:val="20"/>
                <w:szCs w:val="20"/>
              </w:rPr>
              <w:t>GP42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809915" w14:textId="77777777" w:rsidR="00F537E0" w:rsidRDefault="00000000">
            <w:pPr>
              <w:spacing w:before="240" w:after="240"/>
              <w:jc w:val="both"/>
              <w:rPr>
                <w:sz w:val="20"/>
                <w:szCs w:val="20"/>
              </w:rPr>
            </w:pPr>
            <w:r>
              <w:rPr>
                <w:sz w:val="20"/>
                <w:szCs w:val="20"/>
              </w:rPr>
              <w:t>Ada kerusakan pada usus</w:t>
            </w:r>
          </w:p>
        </w:tc>
      </w:tr>
      <w:tr w:rsidR="00F537E0" w14:paraId="2DD99F8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CE73F" w14:textId="77777777" w:rsidR="00F537E0" w:rsidRDefault="00000000">
            <w:pPr>
              <w:spacing w:before="240" w:after="240"/>
              <w:jc w:val="both"/>
              <w:rPr>
                <w:sz w:val="20"/>
                <w:szCs w:val="20"/>
              </w:rPr>
            </w:pPr>
            <w:r>
              <w:rPr>
                <w:sz w:val="20"/>
                <w:szCs w:val="20"/>
              </w:rPr>
              <w:t>GP43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D065AE" w14:textId="77777777" w:rsidR="00F537E0" w:rsidRDefault="00000000">
            <w:pPr>
              <w:spacing w:before="240" w:after="240"/>
              <w:jc w:val="both"/>
              <w:rPr>
                <w:sz w:val="20"/>
                <w:szCs w:val="20"/>
              </w:rPr>
            </w:pPr>
            <w:r>
              <w:rPr>
                <w:sz w:val="20"/>
                <w:szCs w:val="20"/>
              </w:rPr>
              <w:t>Terdapat kerusakan pada hati</w:t>
            </w:r>
          </w:p>
        </w:tc>
      </w:tr>
    </w:tbl>
    <w:p w14:paraId="10CAA7D0" w14:textId="77777777" w:rsidR="00F537E0" w:rsidRDefault="00000000">
      <w:pPr>
        <w:spacing w:before="240" w:after="240"/>
        <w:jc w:val="both"/>
        <w:rPr>
          <w:sz w:val="20"/>
          <w:szCs w:val="20"/>
        </w:rPr>
      </w:pPr>
      <w:r>
        <w:rPr>
          <w:sz w:val="20"/>
          <w:szCs w:val="20"/>
        </w:rPr>
        <w:t xml:space="preserve"> </w:t>
      </w:r>
    </w:p>
    <w:p w14:paraId="499483E5" w14:textId="77777777" w:rsidR="00F537E0" w:rsidRDefault="00F537E0">
      <w:pPr>
        <w:ind w:firstLine="450"/>
        <w:jc w:val="both"/>
        <w:rPr>
          <w:sz w:val="20"/>
          <w:szCs w:val="20"/>
        </w:rPr>
      </w:pPr>
    </w:p>
    <w:p w14:paraId="6194BDE8" w14:textId="77777777" w:rsidR="00F537E0" w:rsidRDefault="00F537E0">
      <w:pPr>
        <w:ind w:firstLine="450"/>
        <w:jc w:val="both"/>
        <w:rPr>
          <w:sz w:val="20"/>
          <w:szCs w:val="20"/>
        </w:rPr>
      </w:pPr>
    </w:p>
    <w:tbl>
      <w:tblPr>
        <w:tblStyle w:val="a1"/>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360"/>
      </w:tblGrid>
      <w:tr w:rsidR="00F537E0" w14:paraId="0CDE0A9C" w14:textId="77777777">
        <w:tc>
          <w:tcPr>
            <w:tcW w:w="870" w:type="dxa"/>
            <w:shd w:val="clear" w:color="auto" w:fill="auto"/>
            <w:tcMar>
              <w:top w:w="100" w:type="dxa"/>
              <w:left w:w="100" w:type="dxa"/>
              <w:bottom w:w="100" w:type="dxa"/>
              <w:right w:w="100" w:type="dxa"/>
            </w:tcMar>
          </w:tcPr>
          <w:p w14:paraId="224665B1"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60" w:type="dxa"/>
            <w:shd w:val="clear" w:color="auto" w:fill="auto"/>
            <w:tcMar>
              <w:top w:w="100" w:type="dxa"/>
              <w:left w:w="100" w:type="dxa"/>
              <w:bottom w:w="100" w:type="dxa"/>
              <w:right w:w="100" w:type="dxa"/>
            </w:tcMar>
          </w:tcPr>
          <w:p w14:paraId="01B80D2C" w14:textId="77777777" w:rsidR="00F537E0" w:rsidRDefault="00000000">
            <w:pPr>
              <w:widowControl w:val="0"/>
              <w:pBdr>
                <w:top w:val="nil"/>
                <w:left w:val="nil"/>
                <w:bottom w:val="nil"/>
                <w:right w:val="nil"/>
                <w:between w:val="nil"/>
              </w:pBdr>
              <w:jc w:val="center"/>
              <w:rPr>
                <w:b/>
                <w:sz w:val="20"/>
                <w:szCs w:val="20"/>
              </w:rPr>
            </w:pPr>
            <w:r>
              <w:rPr>
                <w:b/>
                <w:sz w:val="20"/>
                <w:szCs w:val="20"/>
              </w:rPr>
              <w:t>Jenis Obat</w:t>
            </w:r>
          </w:p>
        </w:tc>
      </w:tr>
      <w:tr w:rsidR="00F537E0" w14:paraId="51254ED1" w14:textId="77777777">
        <w:tc>
          <w:tcPr>
            <w:tcW w:w="870" w:type="dxa"/>
            <w:shd w:val="clear" w:color="auto" w:fill="auto"/>
            <w:tcMar>
              <w:top w:w="100" w:type="dxa"/>
              <w:left w:w="100" w:type="dxa"/>
              <w:bottom w:w="100" w:type="dxa"/>
              <w:right w:w="100" w:type="dxa"/>
            </w:tcMar>
          </w:tcPr>
          <w:p w14:paraId="3D49A9F0" w14:textId="77777777" w:rsidR="00F537E0" w:rsidRDefault="00000000">
            <w:pPr>
              <w:widowControl w:val="0"/>
              <w:pBdr>
                <w:top w:val="nil"/>
                <w:left w:val="nil"/>
                <w:bottom w:val="nil"/>
                <w:right w:val="nil"/>
                <w:between w:val="nil"/>
              </w:pBdr>
              <w:jc w:val="center"/>
              <w:rPr>
                <w:sz w:val="20"/>
                <w:szCs w:val="20"/>
              </w:rPr>
            </w:pPr>
            <w:r>
              <w:rPr>
                <w:sz w:val="20"/>
                <w:szCs w:val="20"/>
              </w:rPr>
              <w:t>OB01</w:t>
            </w:r>
          </w:p>
        </w:tc>
        <w:tc>
          <w:tcPr>
            <w:tcW w:w="3360" w:type="dxa"/>
            <w:shd w:val="clear" w:color="auto" w:fill="auto"/>
            <w:tcMar>
              <w:top w:w="100" w:type="dxa"/>
              <w:left w:w="100" w:type="dxa"/>
              <w:bottom w:w="100" w:type="dxa"/>
              <w:right w:w="100" w:type="dxa"/>
            </w:tcMar>
          </w:tcPr>
          <w:p w14:paraId="4E092D8D" w14:textId="77777777" w:rsidR="00F537E0" w:rsidRDefault="00000000">
            <w:pPr>
              <w:widowControl w:val="0"/>
              <w:pBdr>
                <w:top w:val="nil"/>
                <w:left w:val="nil"/>
                <w:bottom w:val="nil"/>
                <w:right w:val="nil"/>
                <w:between w:val="nil"/>
              </w:pBdr>
              <w:rPr>
                <w:sz w:val="20"/>
                <w:szCs w:val="20"/>
              </w:rPr>
            </w:pPr>
            <w:r>
              <w:rPr>
                <w:sz w:val="20"/>
                <w:szCs w:val="20"/>
              </w:rPr>
              <w:t>Kudix 120Ml</w:t>
            </w:r>
          </w:p>
        </w:tc>
      </w:tr>
      <w:tr w:rsidR="00F537E0" w14:paraId="37E671B8" w14:textId="77777777">
        <w:tc>
          <w:tcPr>
            <w:tcW w:w="870" w:type="dxa"/>
            <w:shd w:val="clear" w:color="auto" w:fill="auto"/>
            <w:tcMar>
              <w:top w:w="100" w:type="dxa"/>
              <w:left w:w="100" w:type="dxa"/>
              <w:bottom w:w="100" w:type="dxa"/>
              <w:right w:w="100" w:type="dxa"/>
            </w:tcMar>
          </w:tcPr>
          <w:p w14:paraId="1F4D848A" w14:textId="77777777" w:rsidR="00F537E0" w:rsidRDefault="00000000">
            <w:pPr>
              <w:widowControl w:val="0"/>
              <w:pBdr>
                <w:top w:val="nil"/>
                <w:left w:val="nil"/>
                <w:bottom w:val="nil"/>
                <w:right w:val="nil"/>
                <w:between w:val="nil"/>
              </w:pBdr>
              <w:jc w:val="center"/>
              <w:rPr>
                <w:sz w:val="20"/>
                <w:szCs w:val="20"/>
              </w:rPr>
            </w:pPr>
            <w:r>
              <w:rPr>
                <w:sz w:val="20"/>
                <w:szCs w:val="20"/>
              </w:rPr>
              <w:t>OB02</w:t>
            </w:r>
          </w:p>
        </w:tc>
        <w:tc>
          <w:tcPr>
            <w:tcW w:w="3360" w:type="dxa"/>
            <w:shd w:val="clear" w:color="auto" w:fill="auto"/>
            <w:tcMar>
              <w:top w:w="100" w:type="dxa"/>
              <w:left w:w="100" w:type="dxa"/>
              <w:bottom w:w="100" w:type="dxa"/>
              <w:right w:w="100" w:type="dxa"/>
            </w:tcMar>
          </w:tcPr>
          <w:p w14:paraId="7BE26916" w14:textId="77777777" w:rsidR="00F537E0" w:rsidRDefault="00000000">
            <w:pPr>
              <w:widowControl w:val="0"/>
              <w:pBdr>
                <w:top w:val="nil"/>
                <w:left w:val="nil"/>
                <w:bottom w:val="nil"/>
                <w:right w:val="nil"/>
                <w:between w:val="nil"/>
              </w:pBdr>
              <w:rPr>
                <w:sz w:val="20"/>
                <w:szCs w:val="20"/>
              </w:rPr>
            </w:pPr>
            <w:r>
              <w:rPr>
                <w:sz w:val="20"/>
                <w:szCs w:val="20"/>
              </w:rPr>
              <w:t>Gentavent 10 gr</w:t>
            </w:r>
          </w:p>
        </w:tc>
      </w:tr>
      <w:tr w:rsidR="00F537E0" w14:paraId="0DF586C8" w14:textId="77777777">
        <w:tc>
          <w:tcPr>
            <w:tcW w:w="870" w:type="dxa"/>
            <w:shd w:val="clear" w:color="auto" w:fill="auto"/>
            <w:tcMar>
              <w:top w:w="100" w:type="dxa"/>
              <w:left w:w="100" w:type="dxa"/>
              <w:bottom w:w="100" w:type="dxa"/>
              <w:right w:w="100" w:type="dxa"/>
            </w:tcMar>
          </w:tcPr>
          <w:p w14:paraId="1EA57C15" w14:textId="77777777" w:rsidR="00F537E0" w:rsidRDefault="00000000">
            <w:pPr>
              <w:widowControl w:val="0"/>
              <w:pBdr>
                <w:top w:val="nil"/>
                <w:left w:val="nil"/>
                <w:bottom w:val="nil"/>
                <w:right w:val="nil"/>
                <w:between w:val="nil"/>
              </w:pBdr>
              <w:jc w:val="center"/>
              <w:rPr>
                <w:sz w:val="20"/>
                <w:szCs w:val="20"/>
              </w:rPr>
            </w:pPr>
            <w:r>
              <w:rPr>
                <w:sz w:val="20"/>
                <w:szCs w:val="20"/>
              </w:rPr>
              <w:t>OB03</w:t>
            </w:r>
          </w:p>
        </w:tc>
        <w:tc>
          <w:tcPr>
            <w:tcW w:w="3360" w:type="dxa"/>
            <w:shd w:val="clear" w:color="auto" w:fill="auto"/>
            <w:tcMar>
              <w:top w:w="100" w:type="dxa"/>
              <w:left w:w="100" w:type="dxa"/>
              <w:bottom w:w="100" w:type="dxa"/>
              <w:right w:w="100" w:type="dxa"/>
            </w:tcMar>
          </w:tcPr>
          <w:p w14:paraId="4D95FC1B" w14:textId="77777777" w:rsidR="00F537E0" w:rsidRDefault="00000000">
            <w:pPr>
              <w:widowControl w:val="0"/>
              <w:pBdr>
                <w:top w:val="nil"/>
                <w:left w:val="nil"/>
                <w:bottom w:val="nil"/>
                <w:right w:val="nil"/>
                <w:between w:val="nil"/>
              </w:pBdr>
              <w:rPr>
                <w:sz w:val="20"/>
                <w:szCs w:val="20"/>
              </w:rPr>
            </w:pPr>
            <w:r>
              <w:rPr>
                <w:sz w:val="20"/>
                <w:szCs w:val="20"/>
              </w:rPr>
              <w:t>Oxytetracycline injeksi</w:t>
            </w:r>
          </w:p>
        </w:tc>
      </w:tr>
      <w:tr w:rsidR="00F537E0" w14:paraId="72A47D05" w14:textId="77777777">
        <w:tc>
          <w:tcPr>
            <w:tcW w:w="870" w:type="dxa"/>
            <w:shd w:val="clear" w:color="auto" w:fill="auto"/>
            <w:tcMar>
              <w:top w:w="100" w:type="dxa"/>
              <w:left w:w="100" w:type="dxa"/>
              <w:bottom w:w="100" w:type="dxa"/>
              <w:right w:w="100" w:type="dxa"/>
            </w:tcMar>
          </w:tcPr>
          <w:p w14:paraId="1F405A82" w14:textId="77777777" w:rsidR="00F537E0" w:rsidRDefault="00000000">
            <w:pPr>
              <w:widowControl w:val="0"/>
              <w:pBdr>
                <w:top w:val="nil"/>
                <w:left w:val="nil"/>
                <w:bottom w:val="nil"/>
                <w:right w:val="nil"/>
                <w:between w:val="nil"/>
              </w:pBdr>
              <w:jc w:val="center"/>
              <w:rPr>
                <w:sz w:val="20"/>
                <w:szCs w:val="20"/>
              </w:rPr>
            </w:pPr>
            <w:r>
              <w:rPr>
                <w:sz w:val="20"/>
                <w:szCs w:val="20"/>
              </w:rPr>
              <w:t>OB04</w:t>
            </w:r>
          </w:p>
        </w:tc>
        <w:tc>
          <w:tcPr>
            <w:tcW w:w="3360" w:type="dxa"/>
            <w:shd w:val="clear" w:color="auto" w:fill="auto"/>
            <w:tcMar>
              <w:top w:w="100" w:type="dxa"/>
              <w:left w:w="100" w:type="dxa"/>
              <w:bottom w:w="100" w:type="dxa"/>
              <w:right w:w="100" w:type="dxa"/>
            </w:tcMar>
          </w:tcPr>
          <w:p w14:paraId="02DCFB61" w14:textId="77777777" w:rsidR="00F537E0" w:rsidRDefault="00000000">
            <w:pPr>
              <w:widowControl w:val="0"/>
              <w:pBdr>
                <w:top w:val="nil"/>
                <w:left w:val="nil"/>
                <w:bottom w:val="nil"/>
                <w:right w:val="nil"/>
                <w:between w:val="nil"/>
              </w:pBdr>
              <w:rPr>
                <w:sz w:val="20"/>
                <w:szCs w:val="20"/>
              </w:rPr>
            </w:pPr>
            <w:r>
              <w:rPr>
                <w:sz w:val="20"/>
                <w:szCs w:val="20"/>
              </w:rPr>
              <w:t>Calcidex Oral 100Ml</w:t>
            </w:r>
          </w:p>
        </w:tc>
      </w:tr>
      <w:tr w:rsidR="00F537E0" w14:paraId="60AE254F" w14:textId="77777777">
        <w:tc>
          <w:tcPr>
            <w:tcW w:w="870" w:type="dxa"/>
            <w:shd w:val="clear" w:color="auto" w:fill="auto"/>
            <w:tcMar>
              <w:top w:w="100" w:type="dxa"/>
              <w:left w:w="100" w:type="dxa"/>
              <w:bottom w:w="100" w:type="dxa"/>
              <w:right w:w="100" w:type="dxa"/>
            </w:tcMar>
          </w:tcPr>
          <w:p w14:paraId="2B5D1F48" w14:textId="77777777" w:rsidR="00F537E0" w:rsidRDefault="00000000">
            <w:pPr>
              <w:widowControl w:val="0"/>
              <w:pBdr>
                <w:top w:val="nil"/>
                <w:left w:val="nil"/>
                <w:bottom w:val="nil"/>
                <w:right w:val="nil"/>
                <w:between w:val="nil"/>
              </w:pBdr>
              <w:jc w:val="center"/>
              <w:rPr>
                <w:sz w:val="20"/>
                <w:szCs w:val="20"/>
              </w:rPr>
            </w:pPr>
            <w:r>
              <w:rPr>
                <w:sz w:val="20"/>
                <w:szCs w:val="20"/>
              </w:rPr>
              <w:t>OB05</w:t>
            </w:r>
          </w:p>
        </w:tc>
        <w:tc>
          <w:tcPr>
            <w:tcW w:w="3360" w:type="dxa"/>
            <w:shd w:val="clear" w:color="auto" w:fill="auto"/>
            <w:tcMar>
              <w:top w:w="100" w:type="dxa"/>
              <w:left w:w="100" w:type="dxa"/>
              <w:bottom w:w="100" w:type="dxa"/>
              <w:right w:w="100" w:type="dxa"/>
            </w:tcMar>
          </w:tcPr>
          <w:p w14:paraId="2E85DE4E" w14:textId="77777777" w:rsidR="00F537E0" w:rsidRDefault="00000000">
            <w:pPr>
              <w:widowControl w:val="0"/>
              <w:pBdr>
                <w:top w:val="nil"/>
                <w:left w:val="nil"/>
                <w:bottom w:val="nil"/>
                <w:right w:val="nil"/>
                <w:between w:val="nil"/>
              </w:pBdr>
              <w:rPr>
                <w:sz w:val="20"/>
                <w:szCs w:val="20"/>
              </w:rPr>
            </w:pPr>
            <w:r>
              <w:rPr>
                <w:sz w:val="20"/>
                <w:szCs w:val="20"/>
              </w:rPr>
              <w:t>Vermixion 120Ml</w:t>
            </w:r>
          </w:p>
        </w:tc>
      </w:tr>
      <w:tr w:rsidR="00F537E0" w14:paraId="4214E714" w14:textId="77777777">
        <w:tc>
          <w:tcPr>
            <w:tcW w:w="870" w:type="dxa"/>
            <w:shd w:val="clear" w:color="auto" w:fill="auto"/>
            <w:tcMar>
              <w:top w:w="100" w:type="dxa"/>
              <w:left w:w="100" w:type="dxa"/>
              <w:bottom w:w="100" w:type="dxa"/>
              <w:right w:w="100" w:type="dxa"/>
            </w:tcMar>
          </w:tcPr>
          <w:p w14:paraId="13DA32C6" w14:textId="77777777" w:rsidR="00F537E0" w:rsidRDefault="00000000">
            <w:pPr>
              <w:widowControl w:val="0"/>
              <w:pBdr>
                <w:top w:val="nil"/>
                <w:left w:val="nil"/>
                <w:bottom w:val="nil"/>
                <w:right w:val="nil"/>
                <w:between w:val="nil"/>
              </w:pBdr>
              <w:jc w:val="center"/>
              <w:rPr>
                <w:sz w:val="20"/>
                <w:szCs w:val="20"/>
              </w:rPr>
            </w:pPr>
            <w:r>
              <w:rPr>
                <w:sz w:val="20"/>
                <w:szCs w:val="20"/>
              </w:rPr>
              <w:t>OB06</w:t>
            </w:r>
          </w:p>
        </w:tc>
        <w:tc>
          <w:tcPr>
            <w:tcW w:w="3360" w:type="dxa"/>
            <w:shd w:val="clear" w:color="auto" w:fill="auto"/>
            <w:tcMar>
              <w:top w:w="100" w:type="dxa"/>
              <w:left w:w="100" w:type="dxa"/>
              <w:bottom w:w="100" w:type="dxa"/>
              <w:right w:w="100" w:type="dxa"/>
            </w:tcMar>
          </w:tcPr>
          <w:p w14:paraId="34DA9F10" w14:textId="77777777" w:rsidR="00F537E0" w:rsidRDefault="00000000">
            <w:pPr>
              <w:widowControl w:val="0"/>
              <w:pBdr>
                <w:top w:val="nil"/>
                <w:left w:val="nil"/>
                <w:bottom w:val="nil"/>
                <w:right w:val="nil"/>
                <w:between w:val="nil"/>
              </w:pBdr>
              <w:rPr>
                <w:sz w:val="20"/>
                <w:szCs w:val="20"/>
              </w:rPr>
            </w:pPr>
            <w:r>
              <w:rPr>
                <w:sz w:val="20"/>
                <w:szCs w:val="20"/>
              </w:rPr>
              <w:t>Hiprabovis</w:t>
            </w:r>
          </w:p>
        </w:tc>
      </w:tr>
      <w:tr w:rsidR="00F537E0" w14:paraId="509A763E" w14:textId="77777777">
        <w:tc>
          <w:tcPr>
            <w:tcW w:w="870" w:type="dxa"/>
            <w:shd w:val="clear" w:color="auto" w:fill="auto"/>
            <w:tcMar>
              <w:top w:w="100" w:type="dxa"/>
              <w:left w:w="100" w:type="dxa"/>
              <w:bottom w:w="100" w:type="dxa"/>
              <w:right w:w="100" w:type="dxa"/>
            </w:tcMar>
          </w:tcPr>
          <w:p w14:paraId="36F1C1EF" w14:textId="77777777" w:rsidR="00F537E0" w:rsidRDefault="00000000">
            <w:pPr>
              <w:widowControl w:val="0"/>
              <w:pBdr>
                <w:top w:val="nil"/>
                <w:left w:val="nil"/>
                <w:bottom w:val="nil"/>
                <w:right w:val="nil"/>
                <w:between w:val="nil"/>
              </w:pBdr>
              <w:jc w:val="center"/>
              <w:rPr>
                <w:sz w:val="20"/>
                <w:szCs w:val="20"/>
              </w:rPr>
            </w:pPr>
            <w:r>
              <w:rPr>
                <w:sz w:val="20"/>
                <w:szCs w:val="20"/>
              </w:rPr>
              <w:t>OB07</w:t>
            </w:r>
          </w:p>
        </w:tc>
        <w:tc>
          <w:tcPr>
            <w:tcW w:w="3360" w:type="dxa"/>
            <w:shd w:val="clear" w:color="auto" w:fill="auto"/>
            <w:tcMar>
              <w:top w:w="100" w:type="dxa"/>
              <w:left w:w="100" w:type="dxa"/>
              <w:bottom w:w="100" w:type="dxa"/>
              <w:right w:w="100" w:type="dxa"/>
            </w:tcMar>
          </w:tcPr>
          <w:p w14:paraId="73A9B53A" w14:textId="77777777" w:rsidR="00F537E0" w:rsidRDefault="00000000">
            <w:pPr>
              <w:widowControl w:val="0"/>
              <w:pBdr>
                <w:top w:val="nil"/>
                <w:left w:val="nil"/>
                <w:bottom w:val="nil"/>
                <w:right w:val="nil"/>
                <w:between w:val="nil"/>
              </w:pBdr>
              <w:rPr>
                <w:sz w:val="20"/>
                <w:szCs w:val="20"/>
              </w:rPr>
            </w:pPr>
            <w:r>
              <w:rPr>
                <w:sz w:val="20"/>
                <w:szCs w:val="20"/>
              </w:rPr>
              <w:t>Roxine 100 ml</w:t>
            </w:r>
          </w:p>
        </w:tc>
      </w:tr>
      <w:tr w:rsidR="00F537E0" w14:paraId="38F6C1B7" w14:textId="77777777">
        <w:tc>
          <w:tcPr>
            <w:tcW w:w="870" w:type="dxa"/>
            <w:shd w:val="clear" w:color="auto" w:fill="auto"/>
            <w:tcMar>
              <w:top w:w="100" w:type="dxa"/>
              <w:left w:w="100" w:type="dxa"/>
              <w:bottom w:w="100" w:type="dxa"/>
              <w:right w:w="100" w:type="dxa"/>
            </w:tcMar>
          </w:tcPr>
          <w:p w14:paraId="50B7123F" w14:textId="77777777" w:rsidR="00F537E0" w:rsidRDefault="00000000">
            <w:pPr>
              <w:widowControl w:val="0"/>
              <w:pBdr>
                <w:top w:val="nil"/>
                <w:left w:val="nil"/>
                <w:bottom w:val="nil"/>
                <w:right w:val="nil"/>
                <w:between w:val="nil"/>
              </w:pBdr>
              <w:jc w:val="center"/>
              <w:rPr>
                <w:sz w:val="20"/>
                <w:szCs w:val="20"/>
              </w:rPr>
            </w:pPr>
            <w:r>
              <w:rPr>
                <w:sz w:val="20"/>
                <w:szCs w:val="20"/>
              </w:rPr>
              <w:t>OB08</w:t>
            </w:r>
          </w:p>
        </w:tc>
        <w:tc>
          <w:tcPr>
            <w:tcW w:w="3360" w:type="dxa"/>
            <w:shd w:val="clear" w:color="auto" w:fill="auto"/>
            <w:tcMar>
              <w:top w:w="100" w:type="dxa"/>
              <w:left w:w="100" w:type="dxa"/>
              <w:bottom w:w="100" w:type="dxa"/>
              <w:right w:w="100" w:type="dxa"/>
            </w:tcMar>
          </w:tcPr>
          <w:p w14:paraId="1A43E00B" w14:textId="77777777" w:rsidR="00F537E0" w:rsidRDefault="00000000">
            <w:pPr>
              <w:widowControl w:val="0"/>
              <w:pBdr>
                <w:top w:val="nil"/>
                <w:left w:val="nil"/>
                <w:bottom w:val="nil"/>
                <w:right w:val="nil"/>
                <w:between w:val="nil"/>
              </w:pBdr>
              <w:rPr>
                <w:sz w:val="20"/>
                <w:szCs w:val="20"/>
              </w:rPr>
            </w:pPr>
            <w:r>
              <w:rPr>
                <w:sz w:val="20"/>
                <w:szCs w:val="20"/>
              </w:rPr>
              <w:t>Fludoxin</w:t>
            </w:r>
          </w:p>
        </w:tc>
      </w:tr>
      <w:tr w:rsidR="00F537E0" w14:paraId="296AD958" w14:textId="77777777">
        <w:tc>
          <w:tcPr>
            <w:tcW w:w="870" w:type="dxa"/>
            <w:shd w:val="clear" w:color="auto" w:fill="auto"/>
            <w:tcMar>
              <w:top w:w="100" w:type="dxa"/>
              <w:left w:w="100" w:type="dxa"/>
              <w:bottom w:w="100" w:type="dxa"/>
              <w:right w:w="100" w:type="dxa"/>
            </w:tcMar>
          </w:tcPr>
          <w:p w14:paraId="6D725A67" w14:textId="77777777" w:rsidR="00F537E0" w:rsidRDefault="00000000">
            <w:pPr>
              <w:widowControl w:val="0"/>
              <w:pBdr>
                <w:top w:val="nil"/>
                <w:left w:val="nil"/>
                <w:bottom w:val="nil"/>
                <w:right w:val="nil"/>
                <w:between w:val="nil"/>
              </w:pBdr>
              <w:jc w:val="center"/>
              <w:rPr>
                <w:sz w:val="20"/>
                <w:szCs w:val="20"/>
              </w:rPr>
            </w:pPr>
            <w:r>
              <w:rPr>
                <w:sz w:val="20"/>
                <w:szCs w:val="20"/>
              </w:rPr>
              <w:t>OB09</w:t>
            </w:r>
          </w:p>
        </w:tc>
        <w:tc>
          <w:tcPr>
            <w:tcW w:w="3360" w:type="dxa"/>
            <w:shd w:val="clear" w:color="auto" w:fill="auto"/>
            <w:tcMar>
              <w:top w:w="100" w:type="dxa"/>
              <w:left w:w="100" w:type="dxa"/>
              <w:bottom w:w="100" w:type="dxa"/>
              <w:right w:w="100" w:type="dxa"/>
            </w:tcMar>
          </w:tcPr>
          <w:p w14:paraId="570301D9" w14:textId="77777777" w:rsidR="00F537E0" w:rsidRDefault="00000000">
            <w:pPr>
              <w:widowControl w:val="0"/>
              <w:rPr>
                <w:sz w:val="20"/>
                <w:szCs w:val="20"/>
              </w:rPr>
            </w:pPr>
            <w:r>
              <w:rPr>
                <w:sz w:val="20"/>
                <w:szCs w:val="20"/>
              </w:rPr>
              <w:t>Diarex</w:t>
            </w:r>
          </w:p>
        </w:tc>
      </w:tr>
      <w:tr w:rsidR="00F537E0" w14:paraId="60B15641" w14:textId="77777777">
        <w:tc>
          <w:tcPr>
            <w:tcW w:w="870" w:type="dxa"/>
            <w:shd w:val="clear" w:color="auto" w:fill="auto"/>
            <w:tcMar>
              <w:top w:w="100" w:type="dxa"/>
              <w:left w:w="100" w:type="dxa"/>
              <w:bottom w:w="100" w:type="dxa"/>
              <w:right w:w="100" w:type="dxa"/>
            </w:tcMar>
          </w:tcPr>
          <w:p w14:paraId="0320D3F2" w14:textId="77777777" w:rsidR="00F537E0" w:rsidRDefault="00000000">
            <w:pPr>
              <w:widowControl w:val="0"/>
              <w:pBdr>
                <w:top w:val="nil"/>
                <w:left w:val="nil"/>
                <w:bottom w:val="nil"/>
                <w:right w:val="nil"/>
                <w:between w:val="nil"/>
              </w:pBdr>
              <w:jc w:val="center"/>
              <w:rPr>
                <w:sz w:val="20"/>
                <w:szCs w:val="20"/>
              </w:rPr>
            </w:pPr>
            <w:r>
              <w:rPr>
                <w:sz w:val="20"/>
                <w:szCs w:val="20"/>
              </w:rPr>
              <w:t>OB10</w:t>
            </w:r>
          </w:p>
        </w:tc>
        <w:tc>
          <w:tcPr>
            <w:tcW w:w="3360" w:type="dxa"/>
            <w:shd w:val="clear" w:color="auto" w:fill="auto"/>
            <w:tcMar>
              <w:top w:w="100" w:type="dxa"/>
              <w:left w:w="100" w:type="dxa"/>
              <w:bottom w:w="100" w:type="dxa"/>
              <w:right w:w="100" w:type="dxa"/>
            </w:tcMar>
          </w:tcPr>
          <w:p w14:paraId="1D6FAFA0" w14:textId="77777777" w:rsidR="00F537E0" w:rsidRDefault="00000000">
            <w:pPr>
              <w:widowControl w:val="0"/>
              <w:pBdr>
                <w:top w:val="nil"/>
                <w:left w:val="nil"/>
                <w:bottom w:val="nil"/>
                <w:right w:val="nil"/>
                <w:between w:val="nil"/>
              </w:pBdr>
              <w:rPr>
                <w:sz w:val="20"/>
                <w:szCs w:val="20"/>
              </w:rPr>
            </w:pPr>
            <w:r>
              <w:rPr>
                <w:sz w:val="20"/>
                <w:szCs w:val="20"/>
              </w:rPr>
              <w:t>Supra Bone 40</w:t>
            </w:r>
          </w:p>
        </w:tc>
      </w:tr>
      <w:tr w:rsidR="00F537E0" w14:paraId="22A155A5" w14:textId="77777777">
        <w:tc>
          <w:tcPr>
            <w:tcW w:w="870" w:type="dxa"/>
            <w:shd w:val="clear" w:color="auto" w:fill="auto"/>
            <w:tcMar>
              <w:top w:w="100" w:type="dxa"/>
              <w:left w:w="100" w:type="dxa"/>
              <w:bottom w:w="100" w:type="dxa"/>
              <w:right w:w="100" w:type="dxa"/>
            </w:tcMar>
          </w:tcPr>
          <w:p w14:paraId="0E46F740" w14:textId="77777777" w:rsidR="00F537E0" w:rsidRDefault="00000000">
            <w:pPr>
              <w:widowControl w:val="0"/>
              <w:pBdr>
                <w:top w:val="nil"/>
                <w:left w:val="nil"/>
                <w:bottom w:val="nil"/>
                <w:right w:val="nil"/>
                <w:between w:val="nil"/>
              </w:pBdr>
              <w:jc w:val="center"/>
              <w:rPr>
                <w:sz w:val="20"/>
                <w:szCs w:val="20"/>
              </w:rPr>
            </w:pPr>
            <w:r>
              <w:rPr>
                <w:sz w:val="20"/>
                <w:szCs w:val="20"/>
              </w:rPr>
              <w:t>OB11</w:t>
            </w:r>
          </w:p>
        </w:tc>
        <w:tc>
          <w:tcPr>
            <w:tcW w:w="3360" w:type="dxa"/>
            <w:shd w:val="clear" w:color="auto" w:fill="auto"/>
            <w:tcMar>
              <w:top w:w="100" w:type="dxa"/>
              <w:left w:w="100" w:type="dxa"/>
              <w:bottom w:w="100" w:type="dxa"/>
              <w:right w:w="100" w:type="dxa"/>
            </w:tcMar>
          </w:tcPr>
          <w:p w14:paraId="5387FA7C" w14:textId="77777777" w:rsidR="00F537E0" w:rsidRDefault="00000000">
            <w:pPr>
              <w:widowControl w:val="0"/>
              <w:pBdr>
                <w:top w:val="nil"/>
                <w:left w:val="nil"/>
                <w:bottom w:val="nil"/>
                <w:right w:val="nil"/>
                <w:between w:val="nil"/>
              </w:pBdr>
              <w:rPr>
                <w:sz w:val="20"/>
                <w:szCs w:val="20"/>
              </w:rPr>
            </w:pPr>
            <w:r>
              <w:rPr>
                <w:sz w:val="20"/>
                <w:szCs w:val="20"/>
              </w:rPr>
              <w:t>Pilocarpin 5  ml</w:t>
            </w:r>
          </w:p>
        </w:tc>
      </w:tr>
    </w:tbl>
    <w:p w14:paraId="225F5251" w14:textId="77777777" w:rsidR="00F537E0" w:rsidRDefault="00F537E0">
      <w:pPr>
        <w:ind w:firstLine="450"/>
        <w:jc w:val="both"/>
        <w:rPr>
          <w:sz w:val="20"/>
          <w:szCs w:val="20"/>
        </w:rPr>
      </w:pPr>
    </w:p>
    <w:p w14:paraId="3DE5A9D2" w14:textId="77777777" w:rsidR="00F537E0" w:rsidRDefault="00F537E0">
      <w:pPr>
        <w:jc w:val="both"/>
        <w:rPr>
          <w:sz w:val="20"/>
          <w:szCs w:val="20"/>
        </w:rPr>
      </w:pPr>
    </w:p>
    <w:p w14:paraId="2EB0A034" w14:textId="77777777" w:rsidR="00F537E0" w:rsidRDefault="00F537E0">
      <w:pPr>
        <w:jc w:val="both"/>
        <w:rPr>
          <w:sz w:val="20"/>
          <w:szCs w:val="20"/>
        </w:rPr>
      </w:pPr>
    </w:p>
    <w:p w14:paraId="48FEA63C" w14:textId="77777777" w:rsidR="00F537E0" w:rsidRDefault="00F537E0">
      <w:pPr>
        <w:jc w:val="both"/>
        <w:rPr>
          <w:sz w:val="20"/>
          <w:szCs w:val="20"/>
        </w:rPr>
      </w:pPr>
    </w:p>
    <w:p w14:paraId="6C3C203D" w14:textId="77777777" w:rsidR="00F537E0" w:rsidRDefault="00F537E0">
      <w:pPr>
        <w:ind w:firstLine="340"/>
        <w:rPr>
          <w:sz w:val="20"/>
          <w:szCs w:val="20"/>
        </w:rPr>
      </w:pPr>
    </w:p>
    <w:tbl>
      <w:tblPr>
        <w:tblStyle w:val="a2"/>
        <w:tblW w:w="4280" w:type="dxa"/>
        <w:tblBorders>
          <w:top w:val="nil"/>
          <w:left w:val="nil"/>
          <w:bottom w:val="nil"/>
          <w:right w:val="nil"/>
          <w:insideH w:val="nil"/>
          <w:insideV w:val="nil"/>
        </w:tblBorders>
        <w:tblLayout w:type="fixed"/>
        <w:tblLook w:val="0600" w:firstRow="0" w:lastRow="0" w:firstColumn="0" w:lastColumn="0" w:noHBand="1" w:noVBand="1"/>
      </w:tblPr>
      <w:tblGrid>
        <w:gridCol w:w="645"/>
        <w:gridCol w:w="336"/>
        <w:gridCol w:w="452"/>
        <w:gridCol w:w="278"/>
        <w:gridCol w:w="374"/>
        <w:gridCol w:w="220"/>
        <w:gridCol w:w="374"/>
        <w:gridCol w:w="278"/>
        <w:gridCol w:w="316"/>
        <w:gridCol w:w="259"/>
        <w:gridCol w:w="239"/>
        <w:gridCol w:w="509"/>
      </w:tblGrid>
      <w:tr w:rsidR="00F537E0" w14:paraId="2CA980ED" w14:textId="77777777">
        <w:trPr>
          <w:trHeight w:val="315"/>
        </w:trPr>
        <w:tc>
          <w:tcPr>
            <w:tcW w:w="6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DB932" w14:textId="77777777" w:rsidR="00F537E0" w:rsidRDefault="00F537E0">
            <w:pPr>
              <w:spacing w:before="240" w:line="276" w:lineRule="auto"/>
              <w:ind w:left="-820"/>
              <w:jc w:val="center"/>
              <w:rPr>
                <w:sz w:val="20"/>
                <w:szCs w:val="20"/>
              </w:rPr>
            </w:pPr>
          </w:p>
        </w:tc>
        <w:tc>
          <w:tcPr>
            <w:tcW w:w="3620" w:type="dxa"/>
            <w:gridSpan w:val="11"/>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A6A8E0" w14:textId="77777777" w:rsidR="00F537E0" w:rsidRDefault="00F537E0">
            <w:pPr>
              <w:spacing w:before="240" w:line="276" w:lineRule="auto"/>
              <w:ind w:left="-820"/>
              <w:jc w:val="center"/>
              <w:rPr>
                <w:sz w:val="20"/>
                <w:szCs w:val="20"/>
              </w:rPr>
            </w:pPr>
          </w:p>
        </w:tc>
      </w:tr>
      <w:tr w:rsidR="00F537E0" w14:paraId="6BE2B8DF" w14:textId="77777777">
        <w:trPr>
          <w:trHeight w:val="780"/>
        </w:trPr>
        <w:tc>
          <w:tcPr>
            <w:tcW w:w="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C3DF22" w14:textId="77777777" w:rsidR="00F537E0" w:rsidRDefault="00F537E0">
            <w:pPr>
              <w:ind w:left="-820"/>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40FCA"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9CB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ED44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22595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97B1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465E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5C6C0"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6954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ABE3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FCE3F"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81C4F" w14:textId="77777777" w:rsidR="00F537E0" w:rsidRDefault="00F537E0">
            <w:pPr>
              <w:spacing w:before="240" w:line="276" w:lineRule="auto"/>
              <w:ind w:left="-820"/>
              <w:jc w:val="center"/>
              <w:rPr>
                <w:sz w:val="20"/>
                <w:szCs w:val="20"/>
              </w:rPr>
            </w:pPr>
          </w:p>
        </w:tc>
      </w:tr>
      <w:tr w:rsidR="00F537E0" w14:paraId="503D9DC9"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B295C"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EB3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5F99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5215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DE1B98"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56724"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2B083"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9A62A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C7DBC4"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6B709"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89D0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DCD755" w14:textId="77777777" w:rsidR="00F537E0" w:rsidRDefault="00F537E0">
            <w:pPr>
              <w:spacing w:before="240" w:line="276" w:lineRule="auto"/>
              <w:ind w:left="-820"/>
              <w:jc w:val="center"/>
              <w:rPr>
                <w:sz w:val="20"/>
                <w:szCs w:val="20"/>
              </w:rPr>
            </w:pPr>
          </w:p>
        </w:tc>
      </w:tr>
      <w:tr w:rsidR="00F537E0" w14:paraId="0DBEC70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DB13EA"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97E7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61E4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3A5E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D0D6F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40DEA"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67C5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DB1A9"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56AE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1DBF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1066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6F4534" w14:textId="77777777" w:rsidR="00F537E0" w:rsidRDefault="00F537E0">
            <w:pPr>
              <w:spacing w:before="240" w:line="276" w:lineRule="auto"/>
              <w:ind w:left="-820"/>
              <w:jc w:val="center"/>
              <w:rPr>
                <w:sz w:val="20"/>
                <w:szCs w:val="20"/>
              </w:rPr>
            </w:pPr>
          </w:p>
        </w:tc>
      </w:tr>
      <w:tr w:rsidR="00F537E0" w14:paraId="6DC6E5B0"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69AE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0982F"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B130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C59FC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E692E"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6012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46D6D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BB264"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79572"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D1EA3"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6D4687"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3797CA" w14:textId="77777777" w:rsidR="00F537E0" w:rsidRDefault="00F537E0">
            <w:pPr>
              <w:spacing w:before="240" w:line="276" w:lineRule="auto"/>
              <w:ind w:left="-820"/>
              <w:jc w:val="center"/>
              <w:rPr>
                <w:sz w:val="20"/>
                <w:szCs w:val="20"/>
              </w:rPr>
            </w:pPr>
          </w:p>
        </w:tc>
      </w:tr>
      <w:tr w:rsidR="00F537E0" w14:paraId="1B394059"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691D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4C29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9CF2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D1A21"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053B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6819F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A444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9F5F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ECC77"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6DE1B"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36270"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4381B" w14:textId="77777777" w:rsidR="00F537E0" w:rsidRDefault="00F537E0">
            <w:pPr>
              <w:spacing w:before="240" w:line="276" w:lineRule="auto"/>
              <w:ind w:left="-820"/>
              <w:jc w:val="center"/>
              <w:rPr>
                <w:sz w:val="20"/>
                <w:szCs w:val="20"/>
              </w:rPr>
            </w:pPr>
          </w:p>
        </w:tc>
      </w:tr>
      <w:tr w:rsidR="00F537E0" w14:paraId="0854A035" w14:textId="77777777">
        <w:trPr>
          <w:trHeight w:val="66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6565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0A66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2673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E966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1BC23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F6433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D9E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B2D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E5FDF"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0C0F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753C4"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55B1A" w14:textId="77777777" w:rsidR="00F537E0" w:rsidRDefault="00F537E0">
            <w:pPr>
              <w:spacing w:before="240" w:line="276" w:lineRule="auto"/>
              <w:ind w:left="-820"/>
              <w:jc w:val="center"/>
              <w:rPr>
                <w:sz w:val="20"/>
                <w:szCs w:val="20"/>
              </w:rPr>
            </w:pPr>
          </w:p>
        </w:tc>
      </w:tr>
      <w:tr w:rsidR="00F537E0" w14:paraId="5D8FE8B1"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2C7B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51D6D"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6BAA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33E9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4B08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64C8B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4EB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0161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DD513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0ABE8"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4F945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FB664A" w14:textId="77777777" w:rsidR="00F537E0" w:rsidRDefault="00F537E0">
            <w:pPr>
              <w:spacing w:before="240" w:line="276" w:lineRule="auto"/>
              <w:ind w:left="-820"/>
              <w:jc w:val="center"/>
              <w:rPr>
                <w:sz w:val="20"/>
                <w:szCs w:val="20"/>
              </w:rPr>
            </w:pPr>
          </w:p>
        </w:tc>
      </w:tr>
      <w:tr w:rsidR="00F537E0" w14:paraId="47A10131"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EB6E6"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B85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D4A1A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B3C1E"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4E35D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39AD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83D57"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609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8282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85AA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FA51EB"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58660" w14:textId="77777777" w:rsidR="00F537E0" w:rsidRDefault="00F537E0">
            <w:pPr>
              <w:spacing w:before="240" w:line="276" w:lineRule="auto"/>
              <w:ind w:left="-820"/>
              <w:jc w:val="center"/>
              <w:rPr>
                <w:sz w:val="20"/>
                <w:szCs w:val="20"/>
              </w:rPr>
            </w:pPr>
          </w:p>
        </w:tc>
      </w:tr>
      <w:tr w:rsidR="00F537E0" w14:paraId="5DB7381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7996F"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5E8A0"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3A2FE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C420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CE3B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9157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882C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1B2BAD"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76CBB"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C31674"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135CA"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B92B19" w14:textId="77777777" w:rsidR="00F537E0" w:rsidRDefault="00F537E0">
            <w:pPr>
              <w:spacing w:before="240" w:line="276" w:lineRule="auto"/>
              <w:ind w:left="-820"/>
              <w:jc w:val="center"/>
              <w:rPr>
                <w:sz w:val="20"/>
                <w:szCs w:val="20"/>
              </w:rPr>
            </w:pPr>
          </w:p>
        </w:tc>
      </w:tr>
      <w:tr w:rsidR="00F537E0" w14:paraId="3A5C5F0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EEA25"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984F3"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E539D"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A991B"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09061"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F9E8C"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23B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C958A"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1836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6C0AE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BD23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CFABF" w14:textId="77777777" w:rsidR="00F537E0" w:rsidRDefault="00F537E0">
            <w:pPr>
              <w:spacing w:before="240" w:line="276" w:lineRule="auto"/>
              <w:ind w:left="-820"/>
              <w:jc w:val="center"/>
              <w:rPr>
                <w:sz w:val="20"/>
                <w:szCs w:val="20"/>
              </w:rPr>
            </w:pPr>
          </w:p>
        </w:tc>
      </w:tr>
      <w:tr w:rsidR="00F537E0" w14:paraId="7E32985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B59F9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8A28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40B94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0287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D3100"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DA9B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392D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5FE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25D95"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4CDD1D"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BA663"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AD964" w14:textId="77777777" w:rsidR="00F537E0" w:rsidRDefault="00F537E0">
            <w:pPr>
              <w:spacing w:before="240" w:line="276" w:lineRule="auto"/>
              <w:ind w:left="-820"/>
              <w:jc w:val="center"/>
              <w:rPr>
                <w:sz w:val="20"/>
                <w:szCs w:val="20"/>
              </w:rPr>
            </w:pPr>
          </w:p>
        </w:tc>
      </w:tr>
      <w:tr w:rsidR="00F537E0" w14:paraId="273E7402" w14:textId="77777777">
        <w:trPr>
          <w:trHeight w:val="11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BE2C0"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6DE27"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85687E"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679F2"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12064"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C47053"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5EB6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3D02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5B2A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2760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68C1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09F665" w14:textId="77777777" w:rsidR="00F537E0" w:rsidRDefault="00F537E0">
            <w:pPr>
              <w:spacing w:before="240" w:line="276" w:lineRule="auto"/>
              <w:ind w:left="-820"/>
              <w:jc w:val="center"/>
              <w:rPr>
                <w:sz w:val="20"/>
                <w:szCs w:val="20"/>
              </w:rPr>
            </w:pPr>
          </w:p>
        </w:tc>
      </w:tr>
    </w:tbl>
    <w:p w14:paraId="21F5391C" w14:textId="77777777" w:rsidR="00F537E0" w:rsidRDefault="00F537E0">
      <w:pPr>
        <w:ind w:firstLine="340"/>
        <w:rPr>
          <w:sz w:val="20"/>
          <w:szCs w:val="20"/>
        </w:rPr>
        <w:sectPr w:rsidR="00F537E0">
          <w:type w:val="continuous"/>
          <w:pgSz w:w="11907" w:h="16840"/>
          <w:pgMar w:top="1701" w:right="1134" w:bottom="1134" w:left="1701" w:header="851" w:footer="851" w:gutter="0"/>
          <w:cols w:num="2" w:space="720" w:equalWidth="0">
            <w:col w:w="4254" w:space="562"/>
            <w:col w:w="4254" w:space="0"/>
          </w:cols>
        </w:sectPr>
      </w:pPr>
    </w:p>
    <w:p w14:paraId="579CAC7B" w14:textId="77777777" w:rsidR="00F537E0" w:rsidRDefault="00000000">
      <w:pPr>
        <w:ind w:firstLine="340"/>
        <w:rPr>
          <w:color w:val="000000"/>
          <w:sz w:val="20"/>
          <w:szCs w:val="20"/>
        </w:rPr>
      </w:pPr>
      <w:r>
        <w:rPr>
          <w:color w:val="000000"/>
          <w:sz w:val="20"/>
          <w:szCs w:val="20"/>
        </w:rPr>
        <w:t>(1)</w:t>
      </w:r>
    </w:p>
    <w:p w14:paraId="3091C533" w14:textId="77777777" w:rsidR="00F537E0" w:rsidRDefault="00F537E0">
      <w:pPr>
        <w:ind w:firstLine="340"/>
        <w:rPr>
          <w:color w:val="000000"/>
          <w:sz w:val="20"/>
          <w:szCs w:val="20"/>
        </w:rPr>
      </w:pPr>
    </w:p>
    <w:p w14:paraId="6346F930" w14:textId="77777777" w:rsidR="00F537E0" w:rsidRDefault="00000000">
      <w:pPr>
        <w:numPr>
          <w:ilvl w:val="1"/>
          <w:numId w:val="1"/>
        </w:numPr>
        <w:ind w:left="360"/>
        <w:rPr>
          <w:b/>
          <w:color w:val="000000"/>
          <w:sz w:val="20"/>
          <w:szCs w:val="20"/>
        </w:rPr>
      </w:pPr>
      <w:r>
        <w:rPr>
          <w:b/>
          <w:color w:val="000000"/>
          <w:sz w:val="20"/>
          <w:szCs w:val="20"/>
        </w:rPr>
        <w:t xml:space="preserve">Gambar </w:t>
      </w:r>
    </w:p>
    <w:p w14:paraId="34D2811A" w14:textId="77777777" w:rsidR="00F537E0" w:rsidRDefault="00F537E0">
      <w:pPr>
        <w:ind w:firstLine="450"/>
        <w:jc w:val="both"/>
        <w:rPr>
          <w:color w:val="000000"/>
          <w:sz w:val="20"/>
          <w:szCs w:val="20"/>
        </w:rPr>
      </w:pPr>
    </w:p>
    <w:p w14:paraId="0AAF940C" w14:textId="77777777" w:rsidR="00F537E0" w:rsidRDefault="00000000">
      <w:pPr>
        <w:ind w:firstLine="450"/>
        <w:jc w:val="both"/>
        <w:rPr>
          <w:color w:val="000000"/>
          <w:sz w:val="20"/>
          <w:szCs w:val="20"/>
        </w:rPr>
      </w:pPr>
      <w:r>
        <w:rPr>
          <w:color w:val="000000"/>
          <w:sz w:val="20"/>
          <w:szCs w:val="20"/>
        </w:rPr>
        <w:t xml:space="preserve">Nomor urut gambar ditulis di bagian bawah gambar dan disertai judul atau nama gambar, contoh: Gambar 1. Diagram alir sistem, Gambar 2(a) Penampang tengah bidang A, dll. </w:t>
      </w:r>
    </w:p>
    <w:p w14:paraId="0CCF3C6C" w14:textId="77777777" w:rsidR="00F537E0" w:rsidRDefault="00000000">
      <w:pPr>
        <w:ind w:firstLine="450"/>
        <w:jc w:val="both"/>
        <w:rPr>
          <w:color w:val="000000"/>
          <w:sz w:val="20"/>
          <w:szCs w:val="20"/>
        </w:rPr>
      </w:pPr>
      <w:r>
        <w:rPr>
          <w:color w:val="000000"/>
          <w:sz w:val="20"/>
          <w:szCs w:val="20"/>
        </w:rPr>
        <w:t xml:space="preserve">Gambar yang cukup besar dapat ditampilkan melebihi satu kolom dengan posisi </w:t>
      </w:r>
      <w:r>
        <w:rPr>
          <w:i/>
          <w:color w:val="000000"/>
          <w:sz w:val="20"/>
          <w:szCs w:val="20"/>
        </w:rPr>
        <w:t xml:space="preserve">centered </w:t>
      </w:r>
      <w:r>
        <w:rPr>
          <w:color w:val="000000"/>
          <w:sz w:val="20"/>
          <w:szCs w:val="20"/>
        </w:rPr>
        <w:t>diletakkan</w:t>
      </w:r>
      <w:r>
        <w:rPr>
          <w:i/>
          <w:color w:val="000000"/>
          <w:sz w:val="20"/>
          <w:szCs w:val="20"/>
        </w:rPr>
        <w:t xml:space="preserve"> </w:t>
      </w:r>
      <w:r>
        <w:rPr>
          <w:color w:val="000000"/>
          <w:sz w:val="20"/>
          <w:szCs w:val="20"/>
        </w:rPr>
        <w:t>di bagian akhir makalah dengan tetap diberi nomor urut yang sesuai.</w:t>
      </w:r>
    </w:p>
    <w:p w14:paraId="054DA739" w14:textId="77777777" w:rsidR="00F537E0" w:rsidRDefault="00F537E0">
      <w:pPr>
        <w:ind w:firstLine="450"/>
        <w:jc w:val="both"/>
        <w:rPr>
          <w:color w:val="000000"/>
          <w:sz w:val="20"/>
          <w:szCs w:val="20"/>
        </w:rPr>
      </w:pPr>
    </w:p>
    <w:p w14:paraId="0F14DABA" w14:textId="77777777" w:rsidR="00F537E0" w:rsidRDefault="00000000">
      <w:pPr>
        <w:rPr>
          <w:b/>
          <w:color w:val="000000"/>
          <w:sz w:val="20"/>
          <w:szCs w:val="20"/>
        </w:rPr>
      </w:pPr>
      <w:r>
        <w:rPr>
          <w:b/>
          <w:color w:val="000000"/>
          <w:sz w:val="20"/>
          <w:szCs w:val="20"/>
        </w:rPr>
        <w:t>2.3  Tabel</w:t>
      </w:r>
    </w:p>
    <w:p w14:paraId="2E17BAB5" w14:textId="77777777" w:rsidR="00F537E0" w:rsidRDefault="00F537E0">
      <w:pPr>
        <w:ind w:firstLine="450"/>
        <w:jc w:val="both"/>
        <w:rPr>
          <w:color w:val="000000"/>
          <w:sz w:val="20"/>
          <w:szCs w:val="20"/>
        </w:rPr>
      </w:pPr>
    </w:p>
    <w:p w14:paraId="5F6280E0" w14:textId="77777777" w:rsidR="00F537E0" w:rsidRDefault="00000000">
      <w:pPr>
        <w:ind w:firstLine="450"/>
        <w:jc w:val="both"/>
        <w:rPr>
          <w:b/>
          <w:color w:val="000000"/>
          <w:sz w:val="20"/>
          <w:szCs w:val="20"/>
        </w:rPr>
      </w:pPr>
      <w:r>
        <w:rPr>
          <w:color w:val="000000"/>
          <w:sz w:val="20"/>
          <w:szCs w:val="20"/>
        </w:rPr>
        <w:t xml:space="preserve">Nomor urut tabel ditulis di bagian atas tabel dan disertai judul atau nama tabel, contoh: Tabel 1, Hasil pengukuran keluaran sistem, Tabel 2(a). Hasil pengukuran pada titik A, dll. Tabel-tabel yang memerlukan tempat melebihi satu kolom, dapat </w:t>
      </w:r>
      <w:r>
        <w:rPr>
          <w:color w:val="000000"/>
          <w:sz w:val="20"/>
          <w:szCs w:val="20"/>
        </w:rPr>
        <w:lastRenderedPageBreak/>
        <w:t>disajikan di bagian akhir makalah dalam dua kolom dengan tetap diberi nomor urut yang sesuai.</w:t>
      </w:r>
    </w:p>
    <w:p w14:paraId="60F70A62" w14:textId="77777777" w:rsidR="00F537E0" w:rsidRDefault="00F537E0">
      <w:pPr>
        <w:rPr>
          <w:b/>
          <w:color w:val="000000"/>
          <w:sz w:val="20"/>
          <w:szCs w:val="20"/>
        </w:rPr>
      </w:pPr>
    </w:p>
    <w:p w14:paraId="005638DB" w14:textId="77777777" w:rsidR="00F537E0" w:rsidRDefault="00000000">
      <w:pPr>
        <w:numPr>
          <w:ilvl w:val="0"/>
          <w:numId w:val="1"/>
        </w:numPr>
        <w:rPr>
          <w:b/>
          <w:color w:val="000000"/>
          <w:sz w:val="20"/>
          <w:szCs w:val="20"/>
        </w:rPr>
      </w:pPr>
      <w:r>
        <w:rPr>
          <w:b/>
          <w:color w:val="000000"/>
          <w:sz w:val="20"/>
          <w:szCs w:val="20"/>
        </w:rPr>
        <w:t>Cara Pengutipan</w:t>
      </w:r>
    </w:p>
    <w:p w14:paraId="06CFE894" w14:textId="77777777" w:rsidR="00F537E0" w:rsidRDefault="00F537E0">
      <w:pPr>
        <w:rPr>
          <w:b/>
          <w:color w:val="000000"/>
          <w:sz w:val="20"/>
          <w:szCs w:val="20"/>
        </w:rPr>
      </w:pPr>
    </w:p>
    <w:p w14:paraId="711A2006" w14:textId="77777777" w:rsidR="00F537E0" w:rsidRDefault="00000000">
      <w:pPr>
        <w:ind w:firstLine="426"/>
        <w:jc w:val="both"/>
        <w:rPr>
          <w:sz w:val="20"/>
          <w:szCs w:val="20"/>
        </w:rPr>
      </w:pPr>
      <w:r>
        <w:br w:type="page"/>
      </w:r>
    </w:p>
    <w:p w14:paraId="124B7F7B" w14:textId="77777777" w:rsidR="00F537E0" w:rsidRDefault="00F537E0">
      <w:pPr>
        <w:ind w:firstLine="426"/>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p>
    <w:p w14:paraId="75665F3B" w14:textId="77777777" w:rsidR="00F537E0" w:rsidRDefault="00000000">
      <w:pPr>
        <w:ind w:firstLine="426"/>
        <w:jc w:val="both"/>
        <w:rPr>
          <w:sz w:val="20"/>
          <w:szCs w:val="20"/>
        </w:rPr>
        <w:sectPr w:rsidR="00F537E0">
          <w:type w:val="continuous"/>
          <w:pgSz w:w="11907" w:h="16840"/>
          <w:pgMar w:top="1701" w:right="1134" w:bottom="1134" w:left="1701" w:header="851" w:footer="851" w:gutter="0"/>
          <w:cols w:space="720" w:equalWidth="0">
            <w:col w:w="9070" w:space="0"/>
          </w:cols>
        </w:sectPr>
      </w:pPr>
      <w:r>
        <w:lastRenderedPageBreak/>
        <w:br w:type="page"/>
      </w:r>
    </w:p>
    <w:p w14:paraId="73605A8F" w14:textId="77777777" w:rsidR="00F537E0" w:rsidRDefault="00000000">
      <w:pPr>
        <w:ind w:firstLine="426"/>
        <w:jc w:val="both"/>
        <w:rPr>
          <w:color w:val="000000"/>
          <w:sz w:val="20"/>
          <w:szCs w:val="20"/>
        </w:rPr>
      </w:pPr>
      <w:r>
        <w:rPr>
          <w:color w:val="000000"/>
          <w:sz w:val="20"/>
          <w:szCs w:val="20"/>
        </w:rPr>
        <w:lastRenderedPageBreak/>
        <w:t xml:space="preserve">Rujukan pustaka dalam pembahasan ditandai nama belakang penulis disertai tahun penerbitan dalam kurung. Contoh: </w:t>
      </w:r>
      <w:r>
        <w:rPr>
          <w:sz w:val="20"/>
          <w:szCs w:val="20"/>
        </w:rPr>
        <w:t xml:space="preserve">Attia &amp; Horacek, P.(2001); Martinez, </w:t>
      </w:r>
      <w:r>
        <w:rPr>
          <w:i/>
          <w:sz w:val="20"/>
          <w:szCs w:val="20"/>
        </w:rPr>
        <w:t>et al</w:t>
      </w:r>
      <w:r>
        <w:rPr>
          <w:sz w:val="20"/>
          <w:szCs w:val="20"/>
        </w:rPr>
        <w:t xml:space="preserve"> (2001); Sampat, </w:t>
      </w:r>
      <w:r>
        <w:rPr>
          <w:i/>
          <w:sz w:val="20"/>
          <w:szCs w:val="20"/>
        </w:rPr>
        <w:t>et al</w:t>
      </w:r>
      <w:r>
        <w:rPr>
          <w:sz w:val="20"/>
          <w:szCs w:val="20"/>
        </w:rPr>
        <w:t xml:space="preserve"> (2004). </w:t>
      </w:r>
    </w:p>
    <w:p w14:paraId="527F112A" w14:textId="77777777" w:rsidR="00F537E0" w:rsidRDefault="00F537E0">
      <w:pPr>
        <w:ind w:firstLine="426"/>
        <w:jc w:val="both"/>
        <w:rPr>
          <w:color w:val="000000"/>
          <w:sz w:val="20"/>
          <w:szCs w:val="20"/>
        </w:rPr>
      </w:pPr>
    </w:p>
    <w:p w14:paraId="6FC263C7" w14:textId="77777777" w:rsidR="00F537E0" w:rsidRDefault="00000000">
      <w:pPr>
        <w:numPr>
          <w:ilvl w:val="0"/>
          <w:numId w:val="1"/>
        </w:numPr>
        <w:rPr>
          <w:b/>
          <w:sz w:val="20"/>
          <w:szCs w:val="20"/>
        </w:rPr>
      </w:pPr>
      <w:r>
        <w:rPr>
          <w:b/>
          <w:sz w:val="20"/>
          <w:szCs w:val="20"/>
        </w:rPr>
        <w:t xml:space="preserve">Kesimpulan dan Saran </w:t>
      </w:r>
    </w:p>
    <w:p w14:paraId="0F7ABC3C" w14:textId="77777777" w:rsidR="00F537E0" w:rsidRDefault="00F537E0">
      <w:pPr>
        <w:ind w:left="360"/>
        <w:rPr>
          <w:b/>
          <w:sz w:val="20"/>
          <w:szCs w:val="20"/>
        </w:rPr>
      </w:pPr>
    </w:p>
    <w:p w14:paraId="729415D9" w14:textId="77777777" w:rsidR="00F537E0" w:rsidRDefault="00000000">
      <w:pPr>
        <w:ind w:firstLine="540"/>
        <w:jc w:val="both"/>
        <w:rPr>
          <w:sz w:val="20"/>
          <w:szCs w:val="20"/>
        </w:rPr>
      </w:pPr>
      <w:r>
        <w:rPr>
          <w:sz w:val="20"/>
          <w:szCs w:val="20"/>
        </w:rPr>
        <w:t xml:space="preserve">Bab ini memuat elaborasi dan rincian kesimpulan yang dituliskan pada abstrak, saran untuk riset lanjutan. </w:t>
      </w:r>
    </w:p>
    <w:p w14:paraId="36170DAF" w14:textId="77777777" w:rsidR="00F537E0" w:rsidRDefault="00F537E0">
      <w:pPr>
        <w:ind w:firstLine="540"/>
        <w:jc w:val="both"/>
        <w:rPr>
          <w:sz w:val="20"/>
          <w:szCs w:val="20"/>
        </w:rPr>
      </w:pPr>
    </w:p>
    <w:p w14:paraId="2D74C320" w14:textId="77777777" w:rsidR="00F537E0" w:rsidRDefault="00000000">
      <w:pPr>
        <w:jc w:val="both"/>
        <w:rPr>
          <w:b/>
          <w:color w:val="000000"/>
          <w:sz w:val="20"/>
          <w:szCs w:val="20"/>
        </w:rPr>
      </w:pPr>
      <w:r>
        <w:rPr>
          <w:b/>
          <w:color w:val="000000"/>
          <w:sz w:val="20"/>
          <w:szCs w:val="20"/>
        </w:rPr>
        <w:t>Daftar Pustaka:</w:t>
      </w:r>
    </w:p>
    <w:p w14:paraId="736E6037" w14:textId="77777777" w:rsidR="00F537E0" w:rsidRDefault="00F537E0">
      <w:pPr>
        <w:jc w:val="both"/>
        <w:rPr>
          <w:b/>
          <w:color w:val="000000"/>
          <w:sz w:val="20"/>
          <w:szCs w:val="20"/>
        </w:rPr>
      </w:pPr>
    </w:p>
    <w:p w14:paraId="6C6E03A8" w14:textId="77777777" w:rsidR="00F537E0" w:rsidRDefault="00000000">
      <w:pPr>
        <w:tabs>
          <w:tab w:val="left" w:pos="4950"/>
        </w:tabs>
        <w:ind w:left="360" w:hanging="360"/>
        <w:jc w:val="both"/>
        <w:rPr>
          <w:sz w:val="20"/>
          <w:szCs w:val="20"/>
        </w:rPr>
      </w:pPr>
      <w:r>
        <w:rPr>
          <w:sz w:val="20"/>
          <w:szCs w:val="20"/>
        </w:rPr>
        <w:t xml:space="preserve">Attia, AF. &amp; Horacek, P.(2001): </w:t>
      </w:r>
      <w:r>
        <w:rPr>
          <w:i/>
          <w:sz w:val="20"/>
          <w:szCs w:val="20"/>
        </w:rPr>
        <w:t>Optimization of Neuro-Fuzzy Modeling Using Genetic Algorithms</w:t>
      </w:r>
      <w:r>
        <w:rPr>
          <w:sz w:val="20"/>
          <w:szCs w:val="20"/>
        </w:rPr>
        <w:t>, Proc. of XXVI. ASR' 2001 Seminar, Instruments And Control, Ostrava, Czech Republic, April 24-27, 2001, pp. 5-15.</w:t>
      </w:r>
    </w:p>
    <w:p w14:paraId="538F309A" w14:textId="77777777" w:rsidR="00F537E0" w:rsidRDefault="00000000">
      <w:pPr>
        <w:ind w:left="360" w:hanging="360"/>
        <w:jc w:val="both"/>
        <w:rPr>
          <w:sz w:val="20"/>
          <w:szCs w:val="20"/>
        </w:rPr>
      </w:pPr>
      <w:r>
        <w:rPr>
          <w:sz w:val="20"/>
          <w:szCs w:val="20"/>
        </w:rPr>
        <w:t xml:space="preserve">Juan, A. &amp; Vidal, E. (2000): </w:t>
      </w:r>
      <w:r>
        <w:rPr>
          <w:i/>
          <w:sz w:val="20"/>
          <w:szCs w:val="20"/>
        </w:rPr>
        <w:t>On the Use of Normalized Edit Distances and an Efficient k-NN Search Technique (k-AESA) for Fast and  Accurate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14:paraId="3748656E" w14:textId="77777777" w:rsidR="00F537E0" w:rsidRDefault="00000000">
      <w:pPr>
        <w:ind w:left="360" w:hanging="360"/>
        <w:jc w:val="both"/>
        <w:rPr>
          <w:sz w:val="20"/>
          <w:szCs w:val="20"/>
        </w:rPr>
      </w:pPr>
      <w:r>
        <w:rPr>
          <w:sz w:val="20"/>
          <w:szCs w:val="20"/>
        </w:rPr>
        <w:t xml:space="preserve">Martinez, C., Juan, A. &amp; Casacuberta.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14:paraId="6F67EC7F" w14:textId="77777777" w:rsidR="00F537E0" w:rsidRDefault="00000000">
      <w:pPr>
        <w:tabs>
          <w:tab w:val="left" w:pos="4950"/>
        </w:tabs>
        <w:ind w:left="360" w:hanging="360"/>
        <w:jc w:val="both"/>
        <w:rPr>
          <w:i/>
          <w:sz w:val="20"/>
          <w:szCs w:val="20"/>
        </w:rPr>
      </w:pPr>
      <w:r>
        <w:rPr>
          <w:sz w:val="20"/>
          <w:szCs w:val="20"/>
        </w:rPr>
        <w:t xml:space="preserve">Sampat, M.P., Bovik, A.C., Aggarwal, J.K. &amp; Castleman, K.R. (2004): </w:t>
      </w:r>
      <w:r>
        <w:rPr>
          <w:i/>
          <w:sz w:val="20"/>
          <w:szCs w:val="20"/>
        </w:rPr>
        <w:t>Supervised Parametric ………………………………….…………………………………….</w:t>
      </w:r>
    </w:p>
    <w:p w14:paraId="00E8C58B" w14:textId="77777777" w:rsidR="00F537E0" w:rsidRDefault="00F537E0">
      <w:pPr>
        <w:jc w:val="both"/>
        <w:rPr>
          <w:color w:val="000000"/>
          <w:sz w:val="20"/>
          <w:szCs w:val="20"/>
        </w:rPr>
      </w:pPr>
    </w:p>
    <w:p w14:paraId="7CEF0D48" w14:textId="77777777" w:rsidR="00F537E0" w:rsidRDefault="00000000">
      <w:pPr>
        <w:ind w:firstLine="360"/>
        <w:jc w:val="both"/>
        <w:rPr>
          <w:color w:val="000000"/>
          <w:sz w:val="20"/>
          <w:szCs w:val="20"/>
        </w:rPr>
      </w:pPr>
      <w:r>
        <w:rPr>
          <w:color w:val="000000"/>
          <w:sz w:val="20"/>
          <w:szCs w:val="20"/>
        </w:rPr>
        <w:t xml:space="preserve">Daftar pustaka disusun berdasarkan abjad nama pengarang, penulisan unsur-unsur keterangan pustaka mengikuti kaidah dengan urutan: (1) nama pengarang ditulis dengan urutan nama akhir, nama awal dan nama tengah, tanpa gelar akademik. (2) tahun penerbitan. (3) judul, </w:t>
      </w:r>
      <w:r>
        <w:rPr>
          <w:i/>
          <w:color w:val="000000"/>
          <w:sz w:val="20"/>
          <w:szCs w:val="20"/>
        </w:rPr>
        <w:t>italic</w:t>
      </w:r>
      <w:r>
        <w:rPr>
          <w:color w:val="000000"/>
          <w:sz w:val="20"/>
          <w:szCs w:val="20"/>
        </w:rPr>
        <w:t xml:space="preserve">. (4) tempat penerbitan. (5) nama penerbit. Sebagai pemisah antar-unsur keterangan pustaka digunakan tanda koma “,”.  </w:t>
      </w:r>
    </w:p>
    <w:p w14:paraId="79DD6E4D" w14:textId="77777777" w:rsidR="00F537E0" w:rsidRDefault="00F537E0">
      <w:pPr>
        <w:pStyle w:val="Heading5"/>
        <w:rPr>
          <w:color w:val="000000"/>
        </w:rPr>
      </w:pPr>
    </w:p>
    <w:p w14:paraId="3EDD81F9" w14:textId="77777777" w:rsidR="00F537E0" w:rsidRDefault="00000000">
      <w:pPr>
        <w:pStyle w:val="Heading5"/>
        <w:rPr>
          <w:color w:val="000000"/>
        </w:rPr>
      </w:pPr>
      <w:r>
        <w:rPr>
          <w:color w:val="000000"/>
        </w:rPr>
        <w:t>Lampiran</w:t>
      </w:r>
    </w:p>
    <w:p w14:paraId="52D00CFD" w14:textId="77777777" w:rsidR="00F537E0" w:rsidRDefault="00F537E0"/>
    <w:p w14:paraId="128F3675" w14:textId="77777777" w:rsidR="00F537E0" w:rsidRDefault="00000000">
      <w:pPr>
        <w:ind w:firstLine="360"/>
        <w:jc w:val="both"/>
        <w:rPr>
          <w:color w:val="000000"/>
          <w:sz w:val="20"/>
          <w:szCs w:val="20"/>
        </w:rPr>
        <w:sectPr w:rsidR="00F537E0">
          <w:type w:val="continuous"/>
          <w:pgSz w:w="11907" w:h="16840"/>
          <w:pgMar w:top="1701" w:right="1134" w:bottom="1134" w:left="1701" w:header="851" w:footer="851" w:gutter="0"/>
          <w:cols w:num="2" w:space="720" w:equalWidth="0">
            <w:col w:w="4252" w:space="567"/>
            <w:col w:w="4252" w:space="0"/>
          </w:cols>
        </w:sectPr>
      </w:pPr>
      <w:r>
        <w:rPr>
          <w:color w:val="000000"/>
          <w:sz w:val="20"/>
          <w:szCs w:val="20"/>
        </w:rPr>
        <w:t>Makalah dapat dilengkapi dengan lampiran dengan tidak melebihi batas maksimal jumlah halaman</w:t>
      </w:r>
    </w:p>
    <w:p w14:paraId="1B28D33D" w14:textId="77777777" w:rsidR="00F537E0" w:rsidRDefault="00F537E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060C" w14:textId="77777777" w:rsidR="001A44A2" w:rsidRDefault="001A44A2">
      <w:r>
        <w:separator/>
      </w:r>
    </w:p>
  </w:endnote>
  <w:endnote w:type="continuationSeparator" w:id="0">
    <w:p w14:paraId="23DBC3A9" w14:textId="77777777" w:rsidR="001A44A2" w:rsidRDefault="001A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000000">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000000">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145CD" w14:textId="77777777" w:rsidR="001A44A2" w:rsidRDefault="001A44A2">
      <w:r>
        <w:separator/>
      </w:r>
    </w:p>
  </w:footnote>
  <w:footnote w:type="continuationSeparator" w:id="0">
    <w:p w14:paraId="1EAC9E0D" w14:textId="77777777" w:rsidR="001A44A2" w:rsidRDefault="001A4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000000">
    <w:pPr>
      <w:pBdr>
        <w:top w:val="nil"/>
        <w:left w:val="nil"/>
        <w:bottom w:val="nil"/>
        <w:right w:val="nil"/>
        <w:between w:val="nil"/>
      </w:pBdr>
      <w:tabs>
        <w:tab w:val="center" w:pos="4680"/>
        <w:tab w:val="right" w:pos="9360"/>
      </w:tabs>
      <w:rPr>
        <w:color w:val="000000"/>
      </w:rPr>
    </w:pPr>
    <w:r>
      <w:rPr>
        <w:b/>
        <w:color w:val="000000"/>
        <w:sz w:val="20"/>
        <w:szCs w:val="20"/>
      </w:rPr>
      <w:t>Volume X, Edisi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000000">
    <w:pPr>
      <w:pBdr>
        <w:top w:val="nil"/>
        <w:left w:val="nil"/>
        <w:bottom w:val="nil"/>
        <w:right w:val="nil"/>
        <w:between w:val="nil"/>
      </w:pBdr>
      <w:tabs>
        <w:tab w:val="center" w:pos="4680"/>
        <w:tab w:val="right" w:pos="9360"/>
      </w:tabs>
      <w:rPr>
        <w:color w:val="000000"/>
      </w:rPr>
    </w:pPr>
    <w:r>
      <w:rPr>
        <w:b/>
        <w:i/>
        <w:color w:val="000000"/>
        <w:sz w:val="20"/>
        <w:szCs w:val="20"/>
      </w:rPr>
      <w:t>JIP (Jurnal Informatika Polinema)</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16cid:durableId="2093238363">
    <w:abstractNumId w:val="0"/>
  </w:num>
  <w:num w:numId="2" w16cid:durableId="68297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723E9"/>
    <w:rsid w:val="001A44A2"/>
    <w:rsid w:val="002E1016"/>
    <w:rsid w:val="004728DA"/>
    <w:rsid w:val="004A377F"/>
    <w:rsid w:val="005C538A"/>
    <w:rsid w:val="006103A7"/>
    <w:rsid w:val="00821EDA"/>
    <w:rsid w:val="009E122F"/>
    <w:rsid w:val="00A00CBC"/>
    <w:rsid w:val="00AC471D"/>
    <w:rsid w:val="00E70858"/>
    <w:rsid w:val="00ED38C0"/>
    <w:rsid w:val="00F537E0"/>
    <w:rsid w:val="00FD7B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000000"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A31B47"/>
    <w:rsid w:val="00ED00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0898-459F-4464-9253-5FB89818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Sendy Johan</cp:lastModifiedBy>
  <cp:revision>12</cp:revision>
  <dcterms:created xsi:type="dcterms:W3CDTF">2022-12-19T09:19:00Z</dcterms:created>
  <dcterms:modified xsi:type="dcterms:W3CDTF">2022-12-19T10:41:00Z</dcterms:modified>
</cp:coreProperties>
</file>