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D02D59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B3785D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3E3506">
              <w:rPr>
                <w:color w:val="000000" w:themeColor="text1"/>
                <w:lang w:val="en-GB"/>
              </w:rPr>
              <w:t>2</w:t>
            </w:r>
            <w:r w:rsidR="00310C16">
              <w:rPr>
                <w:color w:val="000000" w:themeColor="text1"/>
                <w:lang w:val="en-GB"/>
              </w:rPr>
              <w:t>8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AD5FF5" w:rsidP="00095188">
            <w:pPr>
              <w:rPr>
                <w:lang w:val="en-GB"/>
              </w:rPr>
            </w:pPr>
            <w:r w:rsidRPr="00205B05">
              <w:rPr>
                <w:color w:val="000000"/>
              </w:rPr>
              <w:t>Associate Exit</w:t>
            </w:r>
            <w:r>
              <w:rPr>
                <w:color w:val="000000"/>
              </w:rPr>
              <w:t xml:space="preserve"> – </w:t>
            </w:r>
            <w:r w:rsidRPr="00205B05">
              <w:rPr>
                <w:color w:val="000000"/>
              </w:rPr>
              <w:t>Normal</w:t>
            </w:r>
            <w:r w:rsidR="00DF7332">
              <w:rPr>
                <w:color w:val="000000"/>
              </w:rPr>
              <w:t xml:space="preserve"> (Voluntary Separation by Associate) 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3E3506">
            <w:pPr>
              <w:rPr>
                <w:lang w:val="en-GB"/>
              </w:rPr>
            </w:pPr>
            <w:r>
              <w:rPr>
                <w:lang w:val="en-GB"/>
              </w:rPr>
              <w:t>Capture associate resignation, transition plan and exit clearance, service letter, reliving letter along with exit interview details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3E3506" w:rsidP="00AE6EE4">
            <w:pPr>
              <w:rPr>
                <w:lang w:val="en-GB"/>
              </w:rPr>
            </w:pPr>
            <w:r>
              <w:rPr>
                <w:lang w:val="en-GB"/>
              </w:rPr>
              <w:t>Any associate can raise request for resignation with</w:t>
            </w:r>
            <w:r w:rsidR="00A44D5D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help of exit process. It will </w:t>
            </w:r>
            <w:r w:rsidR="008B4091">
              <w:rPr>
                <w:lang w:val="en-GB"/>
              </w:rPr>
              <w:t xml:space="preserve">be </w:t>
            </w:r>
            <w:r>
              <w:rPr>
                <w:lang w:val="en-GB"/>
              </w:rPr>
              <w:t xml:space="preserve">forwarded to </w:t>
            </w:r>
            <w:r w:rsidR="00234433">
              <w:rPr>
                <w:lang w:val="en-GB"/>
              </w:rPr>
              <w:t>his/her Reporting Manager</w:t>
            </w:r>
            <w:r w:rsidR="008B4091">
              <w:rPr>
                <w:lang w:val="en-GB"/>
              </w:rPr>
              <w:t>/ Program Manager</w:t>
            </w:r>
            <w:r>
              <w:rPr>
                <w:lang w:val="en-GB"/>
              </w:rPr>
              <w:t xml:space="preserve">. Either </w:t>
            </w:r>
            <w:r w:rsidR="008B4091">
              <w:rPr>
                <w:lang w:val="en-GB"/>
              </w:rPr>
              <w:t>Program Manager</w:t>
            </w:r>
            <w:r w:rsidR="00C02B7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or Department Head can initialize </w:t>
            </w:r>
            <w:r w:rsidR="008B4091">
              <w:rPr>
                <w:lang w:val="en-GB"/>
              </w:rPr>
              <w:t xml:space="preserve">the exit </w:t>
            </w:r>
            <w:r>
              <w:rPr>
                <w:lang w:val="en-GB"/>
              </w:rPr>
              <w:t>process and final closure needed from HR Head.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5B7D7F" w:rsidRDefault="005B7D7F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036318" w:rsidRDefault="00036318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B37FFD" w:rsidRDefault="00095188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Program </w:t>
            </w:r>
            <w:r w:rsidR="00D53FF4">
              <w:rPr>
                <w:lang w:val="en-GB"/>
              </w:rPr>
              <w:t>Manager</w:t>
            </w:r>
          </w:p>
          <w:p w:rsidR="009576BE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  <w:p w:rsidR="00D53FF4" w:rsidRPr="00533258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674971">
              <w:rPr>
                <w:lang w:val="en-GB"/>
              </w:rPr>
              <w:t>M</w:t>
            </w:r>
            <w:r w:rsidR="00610C74">
              <w:rPr>
                <w:lang w:val="en-GB"/>
              </w:rPr>
              <w:t xml:space="preserve"> / HR Head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D53FF4" w:rsidP="00F44A2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  <w:r w:rsidR="00F44A22">
              <w:rPr>
                <w:lang w:val="en-GB"/>
              </w:rPr>
              <w:t>,</w:t>
            </w:r>
            <w:r>
              <w:rPr>
                <w:lang w:val="en-GB"/>
              </w:rPr>
              <w:t xml:space="preserve"> Program Manager</w:t>
            </w:r>
            <w:r w:rsidR="00F44A22">
              <w:rPr>
                <w:lang w:val="en-GB"/>
              </w:rPr>
              <w:t>,</w:t>
            </w:r>
            <w:r>
              <w:rPr>
                <w:lang w:val="en-GB"/>
              </w:rPr>
              <w:t xml:space="preserve"> Reporting Manager</w:t>
            </w:r>
            <w:r w:rsidR="00F44A22">
              <w:rPr>
                <w:lang w:val="en-GB"/>
              </w:rPr>
              <w:t xml:space="preserve">, </w:t>
            </w:r>
            <w:r w:rsidR="00CC6AF2">
              <w:rPr>
                <w:lang w:val="en-GB"/>
              </w:rPr>
              <w:t>Department Head</w:t>
            </w:r>
            <w:r w:rsidR="00F44A22">
              <w:rPr>
                <w:lang w:val="en-GB"/>
              </w:rPr>
              <w:t>,</w:t>
            </w:r>
            <w:r w:rsidR="00674971">
              <w:rPr>
                <w:lang w:val="en-GB"/>
              </w:rPr>
              <w:t xml:space="preserve"> HRM</w:t>
            </w:r>
            <w:r w:rsidR="00F44A22">
              <w:rPr>
                <w:lang w:val="en-GB"/>
              </w:rPr>
              <w:t>,</w:t>
            </w:r>
            <w:r w:rsidR="00674971">
              <w:rPr>
                <w:lang w:val="en-GB"/>
              </w:rPr>
              <w:t xml:space="preserve"> HR Head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076360" w:rsidP="00F93A39">
            <w:pPr>
              <w:rPr>
                <w:lang w:val="en-GB"/>
              </w:rPr>
            </w:pPr>
            <w:r>
              <w:rPr>
                <w:lang w:val="en-GB"/>
              </w:rPr>
              <w:t>Santosh Adidawarpu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731098" w:rsidP="0007636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76360">
              <w:rPr>
                <w:lang w:val="en-GB"/>
              </w:rPr>
              <w:t>7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 w:rsidR="00076360">
              <w:rPr>
                <w:lang w:val="en-GB"/>
              </w:rPr>
              <w:t>3</w:t>
            </w:r>
            <w:r w:rsidR="00FF04A7">
              <w:rPr>
                <w:lang w:val="en-GB"/>
              </w:rPr>
              <w:t>/201</w:t>
            </w:r>
            <w:r w:rsidR="00076360">
              <w:rPr>
                <w:lang w:val="en-GB"/>
              </w:rPr>
              <w:t>7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0661DF" w:rsidP="00F93A39">
            <w:pPr>
              <w:rPr>
                <w:lang w:val="en-GB"/>
              </w:rPr>
            </w:pPr>
            <w:r>
              <w:rPr>
                <w:lang w:val="en-GB"/>
              </w:rPr>
              <w:t>Shivudu Maddi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0661DF" w:rsidP="000661D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>
              <w:rPr>
                <w:lang w:val="en-GB"/>
              </w:rPr>
              <w:t>/0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/2017</w:t>
            </w:r>
          </w:p>
        </w:tc>
      </w:tr>
      <w:tr w:rsidR="009E05A4" w:rsidRPr="00BE56E5" w:rsidTr="008B6210">
        <w:tc>
          <w:tcPr>
            <w:tcW w:w="1890" w:type="dxa"/>
          </w:tcPr>
          <w:p w:rsidR="009E05A4" w:rsidRPr="007D112B" w:rsidRDefault="009E05A4" w:rsidP="009E05A4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9E05A4" w:rsidRPr="00BE56E5" w:rsidRDefault="009E05A4" w:rsidP="009E05A4">
            <w:pPr>
              <w:rPr>
                <w:lang w:val="en-GB"/>
              </w:rPr>
            </w:pPr>
            <w:r>
              <w:rPr>
                <w:lang w:val="en-GB"/>
              </w:rPr>
              <w:t>Shivudu Maddi</w:t>
            </w:r>
          </w:p>
        </w:tc>
        <w:tc>
          <w:tcPr>
            <w:tcW w:w="990" w:type="dxa"/>
            <w:gridSpan w:val="3"/>
          </w:tcPr>
          <w:p w:rsidR="009E05A4" w:rsidRPr="007D112B" w:rsidRDefault="009E05A4" w:rsidP="009E05A4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9E05A4" w:rsidRPr="00BE56E5" w:rsidRDefault="009E05A4" w:rsidP="009E05A4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>
              <w:rPr>
                <w:lang w:val="en-GB"/>
              </w:rPr>
              <w:t>/0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/2017</w:t>
            </w: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FB6B8B" w:rsidP="00CB0D39">
            <w:pPr>
              <w:rPr>
                <w:lang w:val="en-GB"/>
              </w:rPr>
            </w:pPr>
            <w:r>
              <w:rPr>
                <w:lang w:val="en-GB"/>
              </w:rPr>
              <w:t>When associate want</w:t>
            </w:r>
            <w:r w:rsidR="008A3ACF">
              <w:rPr>
                <w:lang w:val="en-GB"/>
              </w:rPr>
              <w:t>s</w:t>
            </w:r>
            <w:r>
              <w:rPr>
                <w:lang w:val="en-GB"/>
              </w:rPr>
              <w:t xml:space="preserve"> to leave the organization.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ED5B89" w:rsidRPr="00FB6B8B" w:rsidRDefault="00ED5B89" w:rsidP="00ED5B8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ED5B89">
              <w:rPr>
                <w:lang w:val="en-GB"/>
              </w:rPr>
              <w:t>User logged in to Associate Portal.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FB6B8B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status has to updated with ‘Resigned’ and account will be deactivated in HRMS</w:t>
            </w:r>
          </w:p>
          <w:p w:rsidR="00FB6B8B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Organization resources(email, system, etc.) will not be accessed by the associate</w:t>
            </w:r>
          </w:p>
          <w:p w:rsidR="00F93A39" w:rsidRPr="0061326D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feedback (i.e. exit interview session) details should get recorded in application which should be visible only to HR Manager and HR head.</w:t>
            </w:r>
          </w:p>
        </w:tc>
      </w:tr>
    </w:tbl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lastRenderedPageBreak/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2046"/>
        <w:gridCol w:w="6072"/>
        <w:gridCol w:w="2445"/>
      </w:tblGrid>
      <w:tr w:rsidR="00AE2A15" w:rsidRPr="00BE56E5" w:rsidTr="0077074C">
        <w:trPr>
          <w:trHeight w:val="426"/>
        </w:trPr>
        <w:tc>
          <w:tcPr>
            <w:tcW w:w="2621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325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3617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F80F90" w:rsidRPr="00BE56E5" w:rsidTr="0077074C">
        <w:trPr>
          <w:trHeight w:val="602"/>
        </w:trPr>
        <w:tc>
          <w:tcPr>
            <w:tcW w:w="2621" w:type="dxa"/>
          </w:tcPr>
          <w:p w:rsidR="00F80F90" w:rsidRPr="001C1E49" w:rsidRDefault="00AD581A" w:rsidP="00A267FC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314F7B">
              <w:t>lick</w:t>
            </w:r>
            <w:r w:rsidR="00845AAB">
              <w:t>s</w:t>
            </w:r>
            <w:r w:rsidR="00314F7B">
              <w:t xml:space="preserve"> on</w:t>
            </w:r>
            <w:r w:rsidR="00A267FC">
              <w:t xml:space="preserve"> </w:t>
            </w:r>
            <w:r w:rsidR="00A267FC">
              <w:rPr>
                <w:lang w:val="en-GB"/>
              </w:rPr>
              <w:t>“</w:t>
            </w:r>
            <w:r w:rsidR="00A267FC">
              <w:rPr>
                <w:color w:val="000000"/>
              </w:rPr>
              <w:t xml:space="preserve">Associate </w:t>
            </w:r>
            <w:r w:rsidR="00A267FC">
              <w:t>Resign</w:t>
            </w:r>
            <w:r w:rsidR="00DF7332">
              <w:t>ation</w:t>
            </w:r>
            <w:r w:rsidR="00A267FC">
              <w:rPr>
                <w:lang w:val="en-GB"/>
              </w:rPr>
              <w:t>” from</w:t>
            </w:r>
            <w:r w:rsidR="00A267FC">
              <w:t xml:space="preserve"> “</w:t>
            </w:r>
            <w:r w:rsidR="00A267FC" w:rsidRPr="00205B05">
              <w:rPr>
                <w:color w:val="000000"/>
              </w:rPr>
              <w:t>Associate Exit</w:t>
            </w:r>
            <w:r w:rsidR="00A267FC">
              <w:t xml:space="preserve">” </w:t>
            </w:r>
            <w:r w:rsidR="00A267FC">
              <w:rPr>
                <w:lang w:val="en-GB"/>
              </w:rPr>
              <w:t>section</w:t>
            </w:r>
            <w:r w:rsidR="00F80F90">
              <w:t>.</w:t>
            </w:r>
          </w:p>
        </w:tc>
        <w:tc>
          <w:tcPr>
            <w:tcW w:w="4325" w:type="dxa"/>
          </w:tcPr>
          <w:p w:rsidR="00B77906" w:rsidRDefault="0039463D" w:rsidP="007D3B0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1F0223">
              <w:rPr>
                <w:lang w:val="en-GB"/>
              </w:rPr>
              <w:t xml:space="preserve">System </w:t>
            </w:r>
            <w:r w:rsidR="002868CB">
              <w:rPr>
                <w:lang w:val="en-GB"/>
              </w:rPr>
              <w:t>display</w:t>
            </w:r>
            <w:r w:rsidR="00ED5B89">
              <w:rPr>
                <w:lang w:val="en-GB"/>
              </w:rPr>
              <w:t>s</w:t>
            </w:r>
            <w:r w:rsidR="000C4BAC">
              <w:rPr>
                <w:lang w:val="en-GB"/>
              </w:rPr>
              <w:t xml:space="preserve"> </w:t>
            </w:r>
            <w:r w:rsidR="00A90305">
              <w:rPr>
                <w:lang w:val="en-GB"/>
              </w:rPr>
              <w:t>below fields as pre-populated:</w:t>
            </w:r>
          </w:p>
          <w:p w:rsidR="00A90305" w:rsidRPr="00C74EE6" w:rsidRDefault="000F29AF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bCs/>
              </w:rPr>
              <w:t>Associate</w:t>
            </w:r>
            <w:r w:rsidR="00C74EE6" w:rsidRPr="00C74EE6">
              <w:rPr>
                <w:bCs/>
              </w:rPr>
              <w:t xml:space="preserve"> Id</w:t>
            </w:r>
          </w:p>
          <w:p w:rsidR="00A90305" w:rsidRDefault="00A90305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:rsidR="00A90305" w:rsidRDefault="00A90305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r w:rsidR="00C74EE6">
              <w:rPr>
                <w:lang w:val="en-GB"/>
              </w:rPr>
              <w:t>of Join</w:t>
            </w:r>
          </w:p>
          <w:p w:rsidR="00A90305" w:rsidRDefault="00A90305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Date of Resignation (</w:t>
            </w:r>
            <w:r w:rsidR="00AD26E3">
              <w:rPr>
                <w:lang w:val="en-GB"/>
              </w:rPr>
              <w:t>Current D</w:t>
            </w:r>
            <w:r>
              <w:rPr>
                <w:lang w:val="en-GB"/>
              </w:rPr>
              <w:t>ate)</w:t>
            </w:r>
          </w:p>
          <w:p w:rsidR="00C74EE6" w:rsidRDefault="00C74EE6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Designation</w:t>
            </w:r>
          </w:p>
          <w:p w:rsidR="00C74EE6" w:rsidRDefault="00C74EE6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3766D5" w:rsidRDefault="00DF7332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Last working</w:t>
            </w:r>
            <w:r w:rsidR="003766D5">
              <w:rPr>
                <w:lang w:val="en-GB"/>
              </w:rPr>
              <w:t xml:space="preserve"> Date</w:t>
            </w:r>
            <w:r w:rsidR="00ED5B89">
              <w:rPr>
                <w:lang w:val="en-GB"/>
              </w:rPr>
              <w:t xml:space="preserve"> (it should display after submission the resignation</w:t>
            </w:r>
            <w:r w:rsidR="003766D5">
              <w:rPr>
                <w:lang w:val="en-GB"/>
              </w:rPr>
              <w:t xml:space="preserve"> based on configured Notice period</w:t>
            </w:r>
            <w:r w:rsidR="00ED5B89">
              <w:rPr>
                <w:lang w:val="en-GB"/>
              </w:rPr>
              <w:t>)</w:t>
            </w:r>
          </w:p>
          <w:p w:rsidR="00A90305" w:rsidRPr="00A90305" w:rsidRDefault="002A3940" w:rsidP="00ED5B89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447C5">
              <w:rPr>
                <w:lang w:val="en-GB"/>
              </w:rPr>
              <w:t xml:space="preserve">“Reason” and </w:t>
            </w:r>
            <w:r w:rsidR="002868CB">
              <w:rPr>
                <w:lang w:val="en-GB"/>
              </w:rPr>
              <w:t>“</w:t>
            </w:r>
            <w:r w:rsidR="002868CB" w:rsidRPr="00EB02FE">
              <w:rPr>
                <w:lang w:val="en-GB"/>
              </w:rPr>
              <w:t xml:space="preserve">Reason </w:t>
            </w:r>
            <w:r w:rsidR="000447C5">
              <w:rPr>
                <w:lang w:val="en-GB"/>
              </w:rPr>
              <w:t>Details” should be a mandatory fields</w:t>
            </w:r>
            <w:r w:rsidR="00117ED0">
              <w:rPr>
                <w:lang w:val="en-GB"/>
              </w:rPr>
              <w:t>.</w:t>
            </w:r>
          </w:p>
          <w:p w:rsidR="00ED5B89" w:rsidRDefault="00ED5B89" w:rsidP="003D4F05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ED5B89">
              <w:rPr>
                <w:lang w:val="en-GB"/>
              </w:rPr>
              <w:t>U</w:t>
            </w:r>
            <w:r w:rsidR="00274E28" w:rsidRPr="00ED5B89">
              <w:rPr>
                <w:lang w:val="en-GB"/>
              </w:rPr>
              <w:t>ser</w:t>
            </w:r>
            <w:r w:rsidRPr="00ED5B89">
              <w:rPr>
                <w:lang w:val="en-GB"/>
              </w:rPr>
              <w:t xml:space="preserve"> inputs resignation details</w:t>
            </w:r>
            <w:r w:rsidR="006E44C1">
              <w:rPr>
                <w:lang w:val="en-GB"/>
              </w:rPr>
              <w:t xml:space="preserve"> </w:t>
            </w:r>
            <w:r w:rsidRPr="00ED5B89">
              <w:rPr>
                <w:lang w:val="en-GB"/>
              </w:rPr>
              <w:t xml:space="preserve">and click on Submit button. </w:t>
            </w:r>
          </w:p>
          <w:p w:rsidR="00802BF7" w:rsidRPr="00314F7B" w:rsidRDefault="00ED5B89" w:rsidP="00826D6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System notifies</w:t>
            </w:r>
            <w:r w:rsidR="00911FF8" w:rsidRPr="00ED5B89">
              <w:rPr>
                <w:lang w:val="en-GB"/>
              </w:rPr>
              <w:t xml:space="preserve"> to Reporting Manager</w:t>
            </w:r>
            <w:r w:rsidR="00995265" w:rsidRPr="00ED5B89">
              <w:rPr>
                <w:lang w:val="en-GB"/>
              </w:rPr>
              <w:t xml:space="preserve">/ </w:t>
            </w:r>
            <w:r w:rsidR="004A3C6D" w:rsidRPr="00ED5B89">
              <w:rPr>
                <w:lang w:val="en-GB"/>
              </w:rPr>
              <w:t>Program Manager</w:t>
            </w:r>
            <w:r>
              <w:rPr>
                <w:lang w:val="en-GB"/>
              </w:rPr>
              <w:t>, Department Head</w:t>
            </w:r>
            <w:r w:rsidR="004A3C6D" w:rsidRPr="00ED5B89">
              <w:rPr>
                <w:lang w:val="en-GB"/>
              </w:rPr>
              <w:t xml:space="preserve"> and HRM</w:t>
            </w:r>
            <w:r w:rsidR="00995265" w:rsidRPr="00ED5B89">
              <w:rPr>
                <w:lang w:val="en-GB"/>
              </w:rPr>
              <w:t>/ HR Head.</w:t>
            </w:r>
          </w:p>
        </w:tc>
        <w:tc>
          <w:tcPr>
            <w:tcW w:w="3617" w:type="dxa"/>
          </w:tcPr>
          <w:p w:rsidR="00F80F90" w:rsidRDefault="00ED5B89" w:rsidP="00BD051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inputs mandatory fields and click on </w:t>
            </w:r>
            <w:r w:rsidR="00BD051F">
              <w:rPr>
                <w:lang w:val="en-GB"/>
              </w:rPr>
              <w:t>Save as Draft</w:t>
            </w:r>
            <w:r>
              <w:rPr>
                <w:lang w:val="en-GB"/>
              </w:rPr>
              <w:t>.</w:t>
            </w:r>
          </w:p>
          <w:p w:rsidR="0070108F" w:rsidRPr="00CB6F29" w:rsidDel="00232EB1" w:rsidRDefault="0070108F" w:rsidP="00BD051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On Draft notification should not go to </w:t>
            </w:r>
            <w:r w:rsidRPr="00ED5B89">
              <w:rPr>
                <w:lang w:val="en-GB"/>
              </w:rPr>
              <w:t>Reporting Manager/ Program Manager</w:t>
            </w:r>
            <w:r>
              <w:rPr>
                <w:lang w:val="en-GB"/>
              </w:rPr>
              <w:t>, Department Head</w:t>
            </w:r>
            <w:r w:rsidRPr="00ED5B89">
              <w:rPr>
                <w:lang w:val="en-GB"/>
              </w:rPr>
              <w:t xml:space="preserve"> and HRM/ HR Head.</w:t>
            </w:r>
          </w:p>
        </w:tc>
      </w:tr>
      <w:tr w:rsidR="00F36661" w:rsidRPr="00BE56E5" w:rsidTr="0077074C">
        <w:trPr>
          <w:trHeight w:val="426"/>
        </w:trPr>
        <w:tc>
          <w:tcPr>
            <w:tcW w:w="2621" w:type="dxa"/>
          </w:tcPr>
          <w:p w:rsidR="00F36661" w:rsidRDefault="00F36661" w:rsidP="005379A1">
            <w:pPr>
              <w:pStyle w:val="ListParagraph"/>
              <w:numPr>
                <w:ilvl w:val="0"/>
                <w:numId w:val="14"/>
              </w:numPr>
            </w:pPr>
            <w:r>
              <w:t xml:space="preserve">Program Manager </w:t>
            </w:r>
            <w:r w:rsidR="00675267">
              <w:t>Login</w:t>
            </w:r>
            <w:r>
              <w:t xml:space="preserve"> into </w:t>
            </w:r>
            <w:r w:rsidR="00675267">
              <w:t xml:space="preserve">application and go to </w:t>
            </w:r>
            <w:r w:rsidR="005379A1">
              <w:t>“Pending Requests”</w:t>
            </w:r>
          </w:p>
        </w:tc>
        <w:tc>
          <w:tcPr>
            <w:tcW w:w="4325" w:type="dxa"/>
          </w:tcPr>
          <w:p w:rsidR="00F36661" w:rsidRPr="00826D60" w:rsidRDefault="00764B78" w:rsidP="00764B78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 xml:space="preserve">System displays </w:t>
            </w:r>
            <w:r w:rsidR="00675267">
              <w:t xml:space="preserve">all the </w:t>
            </w:r>
            <w:r w:rsidR="00DF7332">
              <w:t>Resignation</w:t>
            </w:r>
            <w:r w:rsidR="005379A1">
              <w:t xml:space="preserve"> requests.</w:t>
            </w:r>
          </w:p>
        </w:tc>
        <w:tc>
          <w:tcPr>
            <w:tcW w:w="3617" w:type="dxa"/>
          </w:tcPr>
          <w:p w:rsidR="00F36661" w:rsidRPr="00CB6F29" w:rsidDel="00232EB1" w:rsidRDefault="00F36661" w:rsidP="00F36661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77074C">
        <w:trPr>
          <w:trHeight w:val="426"/>
        </w:trPr>
        <w:tc>
          <w:tcPr>
            <w:tcW w:w="2621" w:type="dxa"/>
          </w:tcPr>
          <w:p w:rsidR="00AE2A15" w:rsidRPr="001C1E49" w:rsidDel="00232EB1" w:rsidRDefault="00AE2A15" w:rsidP="006C67B1"/>
        </w:tc>
        <w:tc>
          <w:tcPr>
            <w:tcW w:w="4325" w:type="dxa"/>
          </w:tcPr>
          <w:p w:rsidR="006C67B1" w:rsidRPr="006C67B1" w:rsidRDefault="006C67B1" w:rsidP="00DA5EA9">
            <w:pPr>
              <w:pStyle w:val="ListParagraph"/>
              <w:numPr>
                <w:ilvl w:val="0"/>
                <w:numId w:val="36"/>
              </w:numPr>
            </w:pPr>
            <w:r>
              <w:t xml:space="preserve">Select relevant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 xml:space="preserve">Associate </w:t>
            </w:r>
            <w:r>
              <w:t>Resign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>Associate record</w:t>
            </w:r>
          </w:p>
          <w:p w:rsidR="00AD67BD" w:rsidRPr="00555234" w:rsidRDefault="00AD67BD" w:rsidP="00DA5EA9">
            <w:pPr>
              <w:pStyle w:val="ListParagraph"/>
              <w:numPr>
                <w:ilvl w:val="0"/>
                <w:numId w:val="36"/>
              </w:numPr>
            </w:pPr>
            <w:r w:rsidRPr="00AD67BD">
              <w:rPr>
                <w:lang w:val="en-GB"/>
              </w:rPr>
              <w:t xml:space="preserve">System should displays </w:t>
            </w:r>
            <w:r>
              <w:rPr>
                <w:lang w:val="en-GB"/>
              </w:rPr>
              <w:t>the details of the selected</w:t>
            </w:r>
            <w:r>
              <w:rPr>
                <w:color w:val="000000"/>
              </w:rPr>
              <w:t xml:space="preserve"> </w:t>
            </w:r>
            <w:r w:rsidR="000F29AF">
              <w:rPr>
                <w:color w:val="000000"/>
              </w:rPr>
              <w:t>Associate</w:t>
            </w:r>
            <w:r w:rsidR="003721FF">
              <w:rPr>
                <w:color w:val="000000"/>
              </w:rPr>
              <w:t xml:space="preserve"> with below fields</w:t>
            </w:r>
            <w:r w:rsidR="00555234">
              <w:rPr>
                <w:color w:val="000000"/>
              </w:rPr>
              <w:t xml:space="preserve"> as read-only:</w:t>
            </w:r>
          </w:p>
          <w:p w:rsidR="00555234" w:rsidRDefault="000F29AF" w:rsidP="00DA5EA9">
            <w:pPr>
              <w:pStyle w:val="ListParagraph"/>
              <w:numPr>
                <w:ilvl w:val="1"/>
                <w:numId w:val="36"/>
              </w:numPr>
            </w:pPr>
            <w:r>
              <w:t>Associate</w:t>
            </w:r>
            <w:r w:rsidR="00555234">
              <w:t xml:space="preserve"> Id</w:t>
            </w:r>
          </w:p>
          <w:p w:rsidR="00555234" w:rsidRDefault="00555234" w:rsidP="00DA5EA9">
            <w:pPr>
              <w:pStyle w:val="ListParagraph"/>
              <w:numPr>
                <w:ilvl w:val="1"/>
                <w:numId w:val="36"/>
              </w:numPr>
            </w:pPr>
            <w:r>
              <w:t>Name</w:t>
            </w:r>
          </w:p>
          <w:p w:rsidR="00555234" w:rsidRDefault="00555234" w:rsidP="00DA5EA9">
            <w:pPr>
              <w:pStyle w:val="ListParagraph"/>
              <w:numPr>
                <w:ilvl w:val="1"/>
                <w:numId w:val="36"/>
              </w:numPr>
            </w:pPr>
            <w:r>
              <w:t>Date of Join</w:t>
            </w:r>
          </w:p>
          <w:p w:rsidR="00555234" w:rsidRDefault="00555234" w:rsidP="00DA5EA9">
            <w:pPr>
              <w:pStyle w:val="ListParagraph"/>
              <w:numPr>
                <w:ilvl w:val="1"/>
                <w:numId w:val="36"/>
              </w:numPr>
            </w:pPr>
            <w:r>
              <w:t>Designation</w:t>
            </w:r>
          </w:p>
          <w:p w:rsidR="00555234" w:rsidRDefault="00555234" w:rsidP="00DA5EA9">
            <w:pPr>
              <w:pStyle w:val="ListParagraph"/>
              <w:numPr>
                <w:ilvl w:val="1"/>
                <w:numId w:val="36"/>
              </w:numPr>
            </w:pPr>
            <w:r>
              <w:t>Project/Department</w:t>
            </w:r>
            <w:bookmarkStart w:id="0" w:name="_GoBack"/>
            <w:bookmarkEnd w:id="0"/>
          </w:p>
          <w:p w:rsidR="00555234" w:rsidRDefault="00C24D72" w:rsidP="00DA5EA9">
            <w:pPr>
              <w:pStyle w:val="ListParagraph"/>
              <w:numPr>
                <w:ilvl w:val="1"/>
                <w:numId w:val="36"/>
              </w:numPr>
            </w:pPr>
            <w:r>
              <w:t>Last working</w:t>
            </w:r>
            <w:r w:rsidR="002F5CA1">
              <w:t xml:space="preserve"> Date </w:t>
            </w:r>
            <w:r w:rsidR="00555234">
              <w:t>(will be calculated based on notice period)</w:t>
            </w:r>
          </w:p>
          <w:p w:rsidR="007F0A6E" w:rsidRDefault="007F0A6E" w:rsidP="00DA5EA9">
            <w:pPr>
              <w:pStyle w:val="ListParagraph"/>
              <w:numPr>
                <w:ilvl w:val="0"/>
                <w:numId w:val="36"/>
              </w:numPr>
            </w:pPr>
            <w:r>
              <w:t>In addition with, system should ask for below inputs:</w:t>
            </w:r>
          </w:p>
          <w:p w:rsidR="007F0A6E" w:rsidRDefault="00C24D72" w:rsidP="00DA5EA9">
            <w:pPr>
              <w:pStyle w:val="ListParagraph"/>
              <w:numPr>
                <w:ilvl w:val="0"/>
                <w:numId w:val="37"/>
              </w:numPr>
            </w:pPr>
            <w:r>
              <w:t>Resignation recommendation</w:t>
            </w:r>
          </w:p>
          <w:p w:rsidR="00E71FA9" w:rsidRPr="00CE4BBF" w:rsidDel="00232EB1" w:rsidRDefault="00826D60" w:rsidP="00DA5EA9">
            <w:pPr>
              <w:pStyle w:val="ListParagraph"/>
              <w:numPr>
                <w:ilvl w:val="0"/>
                <w:numId w:val="36"/>
              </w:numPr>
            </w:pPr>
            <w:r>
              <w:t>Program Manager</w:t>
            </w:r>
            <w:r w:rsidR="00B30E5D">
              <w:t xml:space="preserve"> </w:t>
            </w:r>
            <w:r w:rsidR="00B57881">
              <w:t xml:space="preserve">gives Remarks and </w:t>
            </w:r>
            <w:r w:rsidR="00B30E5D">
              <w:t>accepts the Resignation</w:t>
            </w:r>
            <w:r>
              <w:t xml:space="preserve"> then it </w:t>
            </w:r>
            <w:r w:rsidR="00B57881">
              <w:t>notifies</w:t>
            </w:r>
            <w:r>
              <w:t xml:space="preserve"> to </w:t>
            </w:r>
            <w:r w:rsidR="00B30E5D">
              <w:t xml:space="preserve">Reporting Manager, </w:t>
            </w:r>
            <w:r w:rsidR="005379A1">
              <w:t xml:space="preserve"> Department head, </w:t>
            </w:r>
            <w:r w:rsidR="00B30E5D">
              <w:t>Associate and to</w:t>
            </w:r>
            <w:r w:rsidR="005379A1">
              <w:t xml:space="preserve"> all</w:t>
            </w:r>
            <w:r w:rsidR="00B30E5D">
              <w:t xml:space="preserve"> the service</w:t>
            </w:r>
            <w:r>
              <w:t xml:space="preserve"> departments</w:t>
            </w:r>
            <w:r w:rsidR="00A628C5">
              <w:t xml:space="preserve"> </w:t>
            </w:r>
            <w:r>
              <w:t>(Admin, IT, Finance, HR)</w:t>
            </w:r>
          </w:p>
        </w:tc>
        <w:tc>
          <w:tcPr>
            <w:tcW w:w="3617" w:type="dxa"/>
          </w:tcPr>
          <w:p w:rsidR="00BD051F" w:rsidRDefault="00BD051F" w:rsidP="00C24D72">
            <w:pPr>
              <w:pStyle w:val="ListParagraph"/>
              <w:ind w:left="360"/>
            </w:pPr>
          </w:p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547C08" w:rsidRPr="00BE56E5" w:rsidTr="0077074C">
        <w:trPr>
          <w:trHeight w:val="426"/>
        </w:trPr>
        <w:tc>
          <w:tcPr>
            <w:tcW w:w="2621" w:type="dxa"/>
          </w:tcPr>
          <w:p w:rsidR="00547C08" w:rsidRDefault="00547C08" w:rsidP="005379A1">
            <w:pPr>
              <w:pStyle w:val="ListParagraph"/>
              <w:numPr>
                <w:ilvl w:val="0"/>
                <w:numId w:val="14"/>
              </w:numPr>
            </w:pPr>
            <w:r>
              <w:t>Department head Login into application and go to “Pending Requests”</w:t>
            </w:r>
          </w:p>
        </w:tc>
        <w:tc>
          <w:tcPr>
            <w:tcW w:w="4325" w:type="dxa"/>
          </w:tcPr>
          <w:p w:rsidR="00547C08" w:rsidRPr="00195041" w:rsidRDefault="00764B78" w:rsidP="00547C08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t>System displays</w:t>
            </w:r>
            <w:r w:rsidR="00547C08">
              <w:t xml:space="preserve"> all the Resignation requests.</w:t>
            </w:r>
          </w:p>
          <w:p w:rsidR="00547C08" w:rsidRPr="006C67B1" w:rsidRDefault="00547C08" w:rsidP="00547C08">
            <w:pPr>
              <w:pStyle w:val="ListParagraph"/>
              <w:numPr>
                <w:ilvl w:val="0"/>
                <w:numId w:val="36"/>
              </w:numPr>
            </w:pPr>
            <w:r>
              <w:t xml:space="preserve">Select relevant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 xml:space="preserve">Associate </w:t>
            </w:r>
            <w:r>
              <w:t>Resign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>Associate record</w:t>
            </w:r>
          </w:p>
          <w:p w:rsidR="00547C08" w:rsidRPr="00555234" w:rsidRDefault="00547C08" w:rsidP="00547C08">
            <w:pPr>
              <w:pStyle w:val="ListParagraph"/>
              <w:numPr>
                <w:ilvl w:val="0"/>
                <w:numId w:val="36"/>
              </w:numPr>
            </w:pPr>
            <w:r w:rsidRPr="00AD67BD">
              <w:rPr>
                <w:lang w:val="en-GB"/>
              </w:rPr>
              <w:t xml:space="preserve">System should displays </w:t>
            </w:r>
            <w:r>
              <w:rPr>
                <w:lang w:val="en-GB"/>
              </w:rPr>
              <w:t>the details of the selected</w:t>
            </w:r>
            <w:r>
              <w:rPr>
                <w:color w:val="000000"/>
              </w:rPr>
              <w:t xml:space="preserve"> Associate with below fields as read-only:</w:t>
            </w:r>
          </w:p>
          <w:p w:rsidR="00547C08" w:rsidRDefault="00547C08" w:rsidP="00547C08">
            <w:pPr>
              <w:pStyle w:val="ListParagraph"/>
              <w:numPr>
                <w:ilvl w:val="1"/>
                <w:numId w:val="36"/>
              </w:numPr>
            </w:pPr>
            <w:r>
              <w:t>Associate Id</w:t>
            </w:r>
          </w:p>
          <w:p w:rsidR="00547C08" w:rsidRDefault="00547C08" w:rsidP="00547C08">
            <w:pPr>
              <w:pStyle w:val="ListParagraph"/>
              <w:numPr>
                <w:ilvl w:val="1"/>
                <w:numId w:val="36"/>
              </w:numPr>
            </w:pPr>
            <w:r>
              <w:t>Name</w:t>
            </w:r>
          </w:p>
          <w:p w:rsidR="00547C08" w:rsidRDefault="00547C08" w:rsidP="00547C08">
            <w:pPr>
              <w:pStyle w:val="ListParagraph"/>
              <w:numPr>
                <w:ilvl w:val="1"/>
                <w:numId w:val="36"/>
              </w:numPr>
            </w:pPr>
            <w:r>
              <w:t>Date of Join</w:t>
            </w:r>
          </w:p>
          <w:p w:rsidR="00547C08" w:rsidRDefault="00547C08" w:rsidP="00547C08">
            <w:pPr>
              <w:pStyle w:val="ListParagraph"/>
              <w:numPr>
                <w:ilvl w:val="1"/>
                <w:numId w:val="36"/>
              </w:numPr>
            </w:pPr>
            <w:r>
              <w:t>Designation</w:t>
            </w:r>
          </w:p>
          <w:p w:rsidR="00547C08" w:rsidRDefault="00547C08" w:rsidP="00547C08">
            <w:pPr>
              <w:pStyle w:val="ListParagraph"/>
              <w:numPr>
                <w:ilvl w:val="1"/>
                <w:numId w:val="36"/>
              </w:numPr>
            </w:pPr>
            <w:r>
              <w:t>Project/Department</w:t>
            </w:r>
          </w:p>
          <w:p w:rsidR="00547C08" w:rsidRDefault="00547C08" w:rsidP="00547C08">
            <w:pPr>
              <w:pStyle w:val="ListParagraph"/>
              <w:numPr>
                <w:ilvl w:val="1"/>
                <w:numId w:val="36"/>
              </w:numPr>
            </w:pPr>
            <w:r>
              <w:t>Last working Date (will be calculated based on notice period)</w:t>
            </w:r>
          </w:p>
          <w:p w:rsidR="00547C08" w:rsidRDefault="00547C08" w:rsidP="00547C08">
            <w:pPr>
              <w:pStyle w:val="ListParagraph"/>
              <w:numPr>
                <w:ilvl w:val="0"/>
                <w:numId w:val="36"/>
              </w:numPr>
            </w:pPr>
            <w:r>
              <w:t>In addition with, system should ask for below inputs:</w:t>
            </w:r>
          </w:p>
          <w:p w:rsidR="00547C08" w:rsidRDefault="00547C08" w:rsidP="00547C08">
            <w:pPr>
              <w:pStyle w:val="ListParagraph"/>
              <w:numPr>
                <w:ilvl w:val="0"/>
                <w:numId w:val="37"/>
              </w:numPr>
            </w:pPr>
            <w:r>
              <w:t>Resignation recommendation</w:t>
            </w:r>
          </w:p>
          <w:p w:rsidR="00547C08" w:rsidRPr="00E13EC7" w:rsidRDefault="00547C08" w:rsidP="00764B78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t xml:space="preserve">Department head gives Remarks and </w:t>
            </w:r>
            <w:r w:rsidR="00764B78">
              <w:t>approve</w:t>
            </w:r>
            <w:r w:rsidR="00FD393F">
              <w:t>s</w:t>
            </w:r>
            <w:r>
              <w:t xml:space="preserve"> the Resignation</w:t>
            </w:r>
            <w:r w:rsidR="00FD393F">
              <w:t>,</w:t>
            </w:r>
            <w:r>
              <w:t xml:space="preserve"> then it notifies to Program Manager, Reporting Manager,  Associate and to all the service departments (Admin, IT, Finance, HR)</w:t>
            </w:r>
            <w:r w:rsidR="00DD7A84">
              <w:t xml:space="preserve"> with last working date.</w:t>
            </w:r>
          </w:p>
        </w:tc>
        <w:tc>
          <w:tcPr>
            <w:tcW w:w="3617" w:type="dxa"/>
          </w:tcPr>
          <w:p w:rsidR="00547C08" w:rsidRPr="00CB6F29" w:rsidDel="00232EB1" w:rsidRDefault="00547C08" w:rsidP="00B30E5D">
            <w:pPr>
              <w:pStyle w:val="ListParagraph"/>
              <w:rPr>
                <w:lang w:val="en-GB"/>
              </w:rPr>
            </w:pPr>
          </w:p>
        </w:tc>
      </w:tr>
      <w:tr w:rsidR="00B30E5D" w:rsidRPr="00BE56E5" w:rsidTr="0077074C">
        <w:trPr>
          <w:trHeight w:val="426"/>
        </w:trPr>
        <w:tc>
          <w:tcPr>
            <w:tcW w:w="2621" w:type="dxa"/>
          </w:tcPr>
          <w:p w:rsidR="00B30E5D" w:rsidRDefault="00B30E5D" w:rsidP="005379A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Reporting Manager Logins into </w:t>
            </w:r>
            <w:r w:rsidR="006818AA">
              <w:t>the application</w:t>
            </w:r>
            <w:r w:rsidR="00B46C28">
              <w:t xml:space="preserve"> and go to </w:t>
            </w:r>
            <w:r w:rsidR="005379A1">
              <w:t>“Pending Requests”</w:t>
            </w:r>
          </w:p>
        </w:tc>
        <w:tc>
          <w:tcPr>
            <w:tcW w:w="4325" w:type="dxa"/>
          </w:tcPr>
          <w:p w:rsidR="00E13EC7" w:rsidRDefault="00E13EC7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System should displays all </w:t>
            </w:r>
            <w:r w:rsidR="000F29AF">
              <w:rPr>
                <w:lang w:val="en-GB"/>
              </w:rPr>
              <w:t>Resigned Associate list (Approved)</w:t>
            </w:r>
            <w:r w:rsidRPr="00E13EC7">
              <w:rPr>
                <w:lang w:val="en-GB"/>
              </w:rPr>
              <w:t xml:space="preserve"> </w:t>
            </w:r>
          </w:p>
          <w:p w:rsidR="00B30E5D" w:rsidRDefault="00D34DD5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Select relevant associate</w:t>
            </w:r>
          </w:p>
          <w:p w:rsidR="009204FC" w:rsidRDefault="009204FC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Click on “</w:t>
            </w:r>
            <w:r>
              <w:t>Click here to define Transition plan</w:t>
            </w:r>
            <w:r>
              <w:rPr>
                <w:lang w:val="en-GB"/>
              </w:rPr>
              <w:t>” hyperlink. It will navigate to “</w:t>
            </w:r>
            <w:r w:rsidRPr="009204FC">
              <w:rPr>
                <w:lang w:val="en-GB"/>
              </w:rPr>
              <w:t>Associate Transition Submit Form</w:t>
            </w:r>
            <w:r>
              <w:rPr>
                <w:lang w:val="en-GB"/>
              </w:rPr>
              <w:t>” screen.</w:t>
            </w:r>
          </w:p>
          <w:p w:rsidR="009204FC" w:rsidRDefault="00DD7A84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Reporting manager add the tasks and clicks </w:t>
            </w:r>
            <w:r w:rsidR="009204FC">
              <w:rPr>
                <w:lang w:val="en-GB"/>
              </w:rPr>
              <w:t>Submit the Transition plan.</w:t>
            </w:r>
          </w:p>
          <w:p w:rsidR="0077074C" w:rsidRPr="0077074C" w:rsidRDefault="009204FC" w:rsidP="00DA5EA9">
            <w:pPr>
              <w:pStyle w:val="ListParagraph"/>
              <w:numPr>
                <w:ilvl w:val="0"/>
                <w:numId w:val="38"/>
              </w:numPr>
            </w:pPr>
            <w:r>
              <w:rPr>
                <w:lang w:val="en-GB"/>
              </w:rPr>
              <w:t>Application should notify to the Associate</w:t>
            </w:r>
            <w:r w:rsidR="00DD7A84">
              <w:rPr>
                <w:lang w:val="en-GB"/>
              </w:rPr>
              <w:t xml:space="preserve"> regarding the transition plan and the tasks need to be completed before last working date.</w:t>
            </w:r>
          </w:p>
        </w:tc>
        <w:tc>
          <w:tcPr>
            <w:tcW w:w="3617" w:type="dxa"/>
          </w:tcPr>
          <w:p w:rsidR="00B30E5D" w:rsidRPr="00CB6F29" w:rsidDel="00232EB1" w:rsidRDefault="00B30E5D" w:rsidP="00B30E5D">
            <w:pPr>
              <w:pStyle w:val="ListParagraph"/>
              <w:rPr>
                <w:lang w:val="en-GB"/>
              </w:rPr>
            </w:pPr>
          </w:p>
        </w:tc>
      </w:tr>
      <w:tr w:rsidR="009204FC" w:rsidRPr="00BE56E5" w:rsidTr="0077074C">
        <w:trPr>
          <w:trHeight w:val="426"/>
        </w:trPr>
        <w:tc>
          <w:tcPr>
            <w:tcW w:w="2621" w:type="dxa"/>
          </w:tcPr>
          <w:p w:rsidR="009204FC" w:rsidRDefault="009204FC" w:rsidP="004E00C0">
            <w:pPr>
              <w:pStyle w:val="ListParagraph"/>
              <w:numPr>
                <w:ilvl w:val="0"/>
                <w:numId w:val="14"/>
              </w:numPr>
            </w:pPr>
            <w:r>
              <w:t xml:space="preserve">Associate login into the application and go to “Transition Plan” sub-menu from </w:t>
            </w:r>
            <w:r w:rsidR="004E00C0">
              <w:t>f</w:t>
            </w:r>
            <w:r>
              <w:t xml:space="preserve"> Exit” menu</w:t>
            </w:r>
          </w:p>
        </w:tc>
        <w:tc>
          <w:tcPr>
            <w:tcW w:w="4325" w:type="dxa"/>
          </w:tcPr>
          <w:p w:rsidR="00DD7A84" w:rsidRDefault="00DD7A84" w:rsidP="00DD7A84">
            <w:pPr>
              <w:pStyle w:val="ListParagraph"/>
              <w:numPr>
                <w:ilvl w:val="0"/>
                <w:numId w:val="38"/>
              </w:numPr>
            </w:pPr>
            <w:r>
              <w:t>System displays all the tasks need to be completed before last working date.</w:t>
            </w:r>
          </w:p>
          <w:p w:rsidR="009204FC" w:rsidRDefault="009204FC" w:rsidP="00A402E5">
            <w:pPr>
              <w:pStyle w:val="ListParagraph"/>
              <w:numPr>
                <w:ilvl w:val="0"/>
                <w:numId w:val="38"/>
              </w:numPr>
            </w:pPr>
            <w:r>
              <w:t xml:space="preserve">Associate has </w:t>
            </w:r>
            <w:r w:rsidR="00DD7A84">
              <w:t>provide the inputs for each and every task in the transition plan</w:t>
            </w:r>
            <w:r w:rsidR="00A402E5">
              <w:t xml:space="preserve"> and clicks submit.</w:t>
            </w:r>
          </w:p>
          <w:p w:rsidR="00A402E5" w:rsidRPr="00B865E7" w:rsidRDefault="00A402E5" w:rsidP="00A402E5">
            <w:pPr>
              <w:pStyle w:val="ListParagraph"/>
              <w:numPr>
                <w:ilvl w:val="0"/>
                <w:numId w:val="38"/>
              </w:numPr>
            </w:pPr>
            <w:r>
              <w:t>System notifies the to the Reporting Manager and Program manager.</w:t>
            </w:r>
          </w:p>
        </w:tc>
        <w:tc>
          <w:tcPr>
            <w:tcW w:w="3617" w:type="dxa"/>
          </w:tcPr>
          <w:p w:rsidR="009204FC" w:rsidRPr="00CB6F29" w:rsidDel="00232EB1" w:rsidRDefault="009204FC" w:rsidP="00B30E5D">
            <w:pPr>
              <w:pStyle w:val="ListParagraph"/>
              <w:rPr>
                <w:lang w:val="en-GB"/>
              </w:rPr>
            </w:pPr>
          </w:p>
        </w:tc>
      </w:tr>
      <w:tr w:rsidR="00B30E5D" w:rsidRPr="00BE56E5" w:rsidTr="0077074C">
        <w:trPr>
          <w:trHeight w:val="426"/>
        </w:trPr>
        <w:tc>
          <w:tcPr>
            <w:tcW w:w="2621" w:type="dxa"/>
          </w:tcPr>
          <w:p w:rsidR="00B30E5D" w:rsidRDefault="00000F11" w:rsidP="002E76D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Reporting Manager Logins into the application and go to “Pending Requests”</w:t>
            </w:r>
          </w:p>
        </w:tc>
        <w:tc>
          <w:tcPr>
            <w:tcW w:w="4325" w:type="dxa"/>
          </w:tcPr>
          <w:p w:rsidR="00000F11" w:rsidRDefault="00000F11" w:rsidP="00DA5EA9">
            <w:pPr>
              <w:pStyle w:val="ListParagraph"/>
              <w:numPr>
                <w:ilvl w:val="0"/>
                <w:numId w:val="42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System should displays all </w:t>
            </w:r>
            <w:r>
              <w:rPr>
                <w:lang w:val="en-GB"/>
              </w:rPr>
              <w:t>Resigned Associate list (Approved)</w:t>
            </w:r>
            <w:r w:rsidRPr="00E13EC7">
              <w:rPr>
                <w:lang w:val="en-GB"/>
              </w:rPr>
              <w:t xml:space="preserve"> </w:t>
            </w:r>
          </w:p>
          <w:p w:rsidR="00000F11" w:rsidRDefault="00000F11" w:rsidP="00DA5EA9">
            <w:pPr>
              <w:pStyle w:val="ListParagraph"/>
              <w:numPr>
                <w:ilvl w:val="0"/>
                <w:numId w:val="42"/>
              </w:numPr>
              <w:rPr>
                <w:lang w:val="en-GB"/>
              </w:rPr>
            </w:pPr>
            <w:r>
              <w:rPr>
                <w:lang w:val="en-GB"/>
              </w:rPr>
              <w:t>Select relevant associate</w:t>
            </w:r>
          </w:p>
          <w:p w:rsidR="00000F11" w:rsidRPr="00555234" w:rsidRDefault="00000F11" w:rsidP="00DA5EA9">
            <w:pPr>
              <w:pStyle w:val="ListParagraph"/>
              <w:numPr>
                <w:ilvl w:val="0"/>
                <w:numId w:val="38"/>
              </w:numPr>
            </w:pPr>
            <w:r w:rsidRPr="0077074C">
              <w:rPr>
                <w:lang w:val="en-GB"/>
              </w:rPr>
              <w:t>System should displays the details of the selected</w:t>
            </w:r>
            <w:r w:rsidRPr="0077074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77074C">
              <w:rPr>
                <w:color w:val="000000"/>
              </w:rPr>
              <w:t xml:space="preserve"> with below fields as read-only:</w:t>
            </w:r>
          </w:p>
          <w:p w:rsidR="00000F11" w:rsidRDefault="00000F11" w:rsidP="00DA5EA9">
            <w:pPr>
              <w:pStyle w:val="ListParagraph"/>
              <w:numPr>
                <w:ilvl w:val="1"/>
                <w:numId w:val="36"/>
              </w:numPr>
            </w:pPr>
            <w:r>
              <w:t>Associate Id</w:t>
            </w:r>
          </w:p>
          <w:p w:rsidR="00000F11" w:rsidRDefault="00000F11" w:rsidP="00DA5EA9">
            <w:pPr>
              <w:pStyle w:val="ListParagraph"/>
              <w:numPr>
                <w:ilvl w:val="1"/>
                <w:numId w:val="36"/>
              </w:numPr>
            </w:pPr>
            <w:r>
              <w:t>Name</w:t>
            </w:r>
          </w:p>
          <w:p w:rsidR="00000F11" w:rsidRDefault="00000F11" w:rsidP="00DA5EA9">
            <w:pPr>
              <w:pStyle w:val="ListParagraph"/>
              <w:numPr>
                <w:ilvl w:val="1"/>
                <w:numId w:val="36"/>
              </w:numPr>
            </w:pPr>
            <w:r>
              <w:t>Date of Join</w:t>
            </w:r>
          </w:p>
          <w:p w:rsidR="00000F11" w:rsidRDefault="00000F11" w:rsidP="00DA5EA9">
            <w:pPr>
              <w:pStyle w:val="ListParagraph"/>
              <w:numPr>
                <w:ilvl w:val="1"/>
                <w:numId w:val="36"/>
              </w:numPr>
            </w:pPr>
            <w:r>
              <w:t>Designation</w:t>
            </w:r>
          </w:p>
          <w:p w:rsidR="00000F11" w:rsidRDefault="00000F11" w:rsidP="00DA5EA9">
            <w:pPr>
              <w:pStyle w:val="ListParagraph"/>
              <w:numPr>
                <w:ilvl w:val="1"/>
                <w:numId w:val="36"/>
              </w:numPr>
            </w:pPr>
            <w:r>
              <w:t>Project/Department</w:t>
            </w:r>
          </w:p>
          <w:p w:rsidR="00000F11" w:rsidRPr="00B4777F" w:rsidRDefault="00A402E5" w:rsidP="00DA5EA9">
            <w:pPr>
              <w:pStyle w:val="ListParagraph"/>
              <w:numPr>
                <w:ilvl w:val="1"/>
                <w:numId w:val="42"/>
              </w:numPr>
              <w:rPr>
                <w:lang w:val="en-GB"/>
              </w:rPr>
            </w:pPr>
            <w:r>
              <w:t>Last Working Date</w:t>
            </w:r>
          </w:p>
          <w:p w:rsidR="00B4777F" w:rsidRDefault="00B4777F" w:rsidP="00DA5EA9">
            <w:pPr>
              <w:pStyle w:val="ListParagraph"/>
              <w:numPr>
                <w:ilvl w:val="1"/>
                <w:numId w:val="42"/>
              </w:numPr>
              <w:rPr>
                <w:lang w:val="en-GB"/>
              </w:rPr>
            </w:pPr>
            <w:r>
              <w:t>Transition plan</w:t>
            </w:r>
          </w:p>
          <w:p w:rsidR="00000F11" w:rsidRPr="00BB43A6" w:rsidRDefault="00B4777F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rPr>
                <w:lang w:val="en-GB"/>
              </w:rPr>
              <w:t>Reporting Manager verifies the status of each task under the transition plan and approves it.</w:t>
            </w:r>
          </w:p>
          <w:p w:rsidR="00000F11" w:rsidRPr="00D34DD5" w:rsidRDefault="00000F11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t>NOC status from Reporting Manager should be updated as completed</w:t>
            </w:r>
          </w:p>
          <w:p w:rsidR="00000F11" w:rsidRPr="00000F11" w:rsidRDefault="00000F11" w:rsidP="00DA5EA9">
            <w:pPr>
              <w:pStyle w:val="ListParagraph"/>
              <w:numPr>
                <w:ilvl w:val="0"/>
                <w:numId w:val="38"/>
              </w:numPr>
              <w:rPr>
                <w:lang w:val="en-GB"/>
              </w:rPr>
            </w:pPr>
            <w:r>
              <w:t>Else some tasks are pending then  Reporting Manager should update with proper Remarks with the Status as “Incomplete” to the Associate</w:t>
            </w:r>
          </w:p>
        </w:tc>
        <w:tc>
          <w:tcPr>
            <w:tcW w:w="3617" w:type="dxa"/>
          </w:tcPr>
          <w:p w:rsidR="00B30E5D" w:rsidRPr="00CB6F29" w:rsidDel="00232EB1" w:rsidRDefault="00B30E5D" w:rsidP="00B30E5D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D34DD5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IT Department logins into Associate Portal and go to </w:t>
            </w:r>
            <w:r w:rsidR="00447A81">
              <w:t>“</w:t>
            </w:r>
            <w:r w:rsidR="00D34DD5">
              <w:t>Pending Request</w:t>
            </w:r>
            <w:r w:rsidR="00447A81">
              <w:t>”</w:t>
            </w:r>
          </w:p>
        </w:tc>
        <w:tc>
          <w:tcPr>
            <w:tcW w:w="4325" w:type="dxa"/>
          </w:tcPr>
          <w:p w:rsidR="00CA4A22" w:rsidRPr="00E13EC7" w:rsidRDefault="00CA4A22" w:rsidP="004334D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E13EC7">
              <w:rPr>
                <w:lang w:val="en-GB"/>
              </w:rPr>
              <w:t>System should displays all “</w:t>
            </w:r>
            <w:r w:rsidRPr="00E13EC7">
              <w:rPr>
                <w:color w:val="000000"/>
              </w:rPr>
              <w:t>Resig</w:t>
            </w:r>
            <w:r>
              <w:rPr>
                <w:color w:val="000000"/>
              </w:rPr>
              <w:t>ned</w:t>
            </w:r>
            <w:r w:rsidRPr="00E13EC7">
              <w:rPr>
                <w:color w:val="000000"/>
              </w:rPr>
              <w:t xml:space="preserve">” </w:t>
            </w:r>
            <w:r w:rsidR="00447A81">
              <w:rPr>
                <w:color w:val="000000"/>
              </w:rPr>
              <w:t xml:space="preserve">(Approved) </w:t>
            </w:r>
            <w:r w:rsidRPr="00E13EC7">
              <w:rPr>
                <w:color w:val="000000"/>
              </w:rPr>
              <w:t xml:space="preserve">details with </w:t>
            </w:r>
            <w:r>
              <w:t>IT Department</w:t>
            </w:r>
          </w:p>
          <w:p w:rsidR="00CA4A22" w:rsidRPr="00E13EC7" w:rsidRDefault="00CA4A22" w:rsidP="004334D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Resigned </w:t>
            </w:r>
            <w:r w:rsidRPr="00E13EC7">
              <w:rPr>
                <w:lang w:val="en-GB"/>
              </w:rPr>
              <w:t>details.</w:t>
            </w:r>
          </w:p>
          <w:p w:rsidR="00CA4A22" w:rsidRPr="00555234" w:rsidRDefault="00CA4A22" w:rsidP="004334D4">
            <w:pPr>
              <w:pStyle w:val="ListParagraph"/>
              <w:numPr>
                <w:ilvl w:val="0"/>
                <w:numId w:val="30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CA4A22" w:rsidRDefault="00CA4A22" w:rsidP="004334D4">
            <w:pPr>
              <w:pStyle w:val="ListParagraph"/>
              <w:numPr>
                <w:ilvl w:val="1"/>
                <w:numId w:val="30"/>
              </w:numPr>
            </w:pPr>
            <w:r>
              <w:t>Associate Id</w:t>
            </w:r>
          </w:p>
          <w:p w:rsidR="00CA4A22" w:rsidRDefault="00CA4A22" w:rsidP="004334D4">
            <w:pPr>
              <w:pStyle w:val="ListParagraph"/>
              <w:numPr>
                <w:ilvl w:val="1"/>
                <w:numId w:val="30"/>
              </w:numPr>
            </w:pPr>
            <w:r>
              <w:t>Name</w:t>
            </w:r>
          </w:p>
          <w:p w:rsidR="00CA4A22" w:rsidRDefault="00CA4A22" w:rsidP="004334D4">
            <w:pPr>
              <w:pStyle w:val="ListParagraph"/>
              <w:numPr>
                <w:ilvl w:val="1"/>
                <w:numId w:val="30"/>
              </w:numPr>
            </w:pPr>
            <w:r>
              <w:t>Date of Join</w:t>
            </w:r>
          </w:p>
          <w:p w:rsidR="00CA4A22" w:rsidRDefault="00CA4A22" w:rsidP="004334D4">
            <w:pPr>
              <w:pStyle w:val="ListParagraph"/>
              <w:numPr>
                <w:ilvl w:val="1"/>
                <w:numId w:val="30"/>
              </w:numPr>
            </w:pPr>
            <w:r>
              <w:t>Designation</w:t>
            </w:r>
          </w:p>
          <w:p w:rsidR="00CA4A22" w:rsidRDefault="00CA4A22" w:rsidP="004334D4">
            <w:pPr>
              <w:pStyle w:val="ListParagraph"/>
              <w:numPr>
                <w:ilvl w:val="1"/>
                <w:numId w:val="30"/>
              </w:numPr>
            </w:pPr>
            <w:r>
              <w:t>Project/Department</w:t>
            </w:r>
          </w:p>
          <w:p w:rsidR="00CA4A22" w:rsidRPr="00D34DD5" w:rsidRDefault="00CA4A22" w:rsidP="004334D4">
            <w:pPr>
              <w:pStyle w:val="ListParagraph"/>
              <w:numPr>
                <w:ilvl w:val="1"/>
                <w:numId w:val="30"/>
              </w:numPr>
              <w:rPr>
                <w:lang w:val="en-GB"/>
              </w:rPr>
            </w:pPr>
            <w:r>
              <w:t>Release Date (will be calculated based on notice period)</w:t>
            </w:r>
          </w:p>
          <w:p w:rsidR="00447A81" w:rsidRPr="00447A81" w:rsidRDefault="00447A81" w:rsidP="004334D4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IT Department has to give clearance:</w:t>
            </w:r>
          </w:p>
          <w:p w:rsidR="00CA4A22" w:rsidRDefault="00FD7573" w:rsidP="004334D4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4334D4" w:rsidRPr="004334D4" w:rsidRDefault="004334D4" w:rsidP="004334D4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4334D4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FD7573" w:rsidRPr="00F76230" w:rsidRDefault="00FD7573" w:rsidP="004334D4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CA4A22" w:rsidRPr="00FD7573" w:rsidRDefault="00FD7573" w:rsidP="004334D4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FD7573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CA4A22" w:rsidRPr="00CA4A22" w:rsidRDefault="00D6738A" w:rsidP="004334D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>
              <w:t>After clearances,</w:t>
            </w:r>
            <w:r w:rsidR="00CA4A22">
              <w:t xml:space="preserve"> IT Department issues the NOC then </w:t>
            </w:r>
            <w:r>
              <w:t>application notifies</w:t>
            </w:r>
            <w:r w:rsidR="00CA4A22">
              <w:t xml:space="preserve"> to Associate and to HRM/ HR Head</w:t>
            </w:r>
            <w:r>
              <w:t xml:space="preserve"> </w:t>
            </w:r>
            <w:r w:rsidR="00447A81">
              <w:t>and</w:t>
            </w:r>
            <w:r>
              <w:t xml:space="preserve"> Status</w:t>
            </w:r>
            <w:r w:rsidR="00447A81">
              <w:t xml:space="preserve"> should be updated </w:t>
            </w:r>
            <w:r>
              <w:t xml:space="preserve">as </w:t>
            </w:r>
            <w:r w:rsidR="00447A81">
              <w:t>“Completed”</w:t>
            </w:r>
            <w:r>
              <w:t>.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Pr="00D73663" w:rsidDel="00232EB1" w:rsidRDefault="005379A1" w:rsidP="00447A81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lastRenderedPageBreak/>
              <w:t xml:space="preserve">Admin Department logins into Associate Portal and go to </w:t>
            </w:r>
            <w:r w:rsidR="00447A81">
              <w:t>“Pending Request”</w:t>
            </w:r>
          </w:p>
        </w:tc>
        <w:tc>
          <w:tcPr>
            <w:tcW w:w="4325" w:type="dxa"/>
          </w:tcPr>
          <w:p w:rsidR="00447A81" w:rsidRPr="00E13EC7" w:rsidRDefault="00447A81" w:rsidP="00DA5EA9">
            <w:pPr>
              <w:pStyle w:val="ListParagraph"/>
              <w:numPr>
                <w:ilvl w:val="0"/>
                <w:numId w:val="39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>System should displays all “</w:t>
            </w:r>
            <w:r w:rsidRPr="00E13EC7">
              <w:rPr>
                <w:color w:val="000000"/>
              </w:rPr>
              <w:t>Resig</w:t>
            </w:r>
            <w:r>
              <w:rPr>
                <w:color w:val="000000"/>
              </w:rPr>
              <w:t>ned</w:t>
            </w:r>
            <w:r w:rsidRPr="00E13EC7">
              <w:rPr>
                <w:color w:val="000000"/>
              </w:rPr>
              <w:t xml:space="preserve">” </w:t>
            </w:r>
            <w:r>
              <w:rPr>
                <w:color w:val="000000"/>
              </w:rPr>
              <w:t xml:space="preserve">(Approved) </w:t>
            </w:r>
            <w:r w:rsidRPr="00E13EC7">
              <w:rPr>
                <w:color w:val="000000"/>
              </w:rPr>
              <w:t xml:space="preserve">details with </w:t>
            </w:r>
            <w:r>
              <w:t>Admin Department</w:t>
            </w:r>
          </w:p>
          <w:p w:rsidR="00447A81" w:rsidRPr="00E13EC7" w:rsidRDefault="00447A81" w:rsidP="00DA5EA9">
            <w:pPr>
              <w:pStyle w:val="ListParagraph"/>
              <w:numPr>
                <w:ilvl w:val="0"/>
                <w:numId w:val="39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Resigned </w:t>
            </w:r>
            <w:r w:rsidRPr="00E13EC7">
              <w:rPr>
                <w:lang w:val="en-GB"/>
              </w:rPr>
              <w:t>details.</w:t>
            </w:r>
          </w:p>
          <w:p w:rsidR="00447A81" w:rsidRPr="00555234" w:rsidRDefault="00447A81" w:rsidP="00DA5EA9">
            <w:pPr>
              <w:pStyle w:val="ListParagraph"/>
              <w:numPr>
                <w:ilvl w:val="0"/>
                <w:numId w:val="39"/>
              </w:numPr>
              <w:ind w:left="360"/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447A81" w:rsidRDefault="00447A81" w:rsidP="00DA5EA9">
            <w:pPr>
              <w:pStyle w:val="ListParagraph"/>
              <w:numPr>
                <w:ilvl w:val="1"/>
                <w:numId w:val="36"/>
              </w:numPr>
            </w:pPr>
            <w:r>
              <w:t>Associate Id</w:t>
            </w:r>
          </w:p>
          <w:p w:rsidR="00447A81" w:rsidRDefault="00447A81" w:rsidP="00DA5EA9">
            <w:pPr>
              <w:pStyle w:val="ListParagraph"/>
              <w:numPr>
                <w:ilvl w:val="1"/>
                <w:numId w:val="36"/>
              </w:numPr>
            </w:pPr>
            <w:r>
              <w:t>Name</w:t>
            </w:r>
          </w:p>
          <w:p w:rsidR="00447A81" w:rsidRDefault="00447A81" w:rsidP="00DA5EA9">
            <w:pPr>
              <w:pStyle w:val="ListParagraph"/>
              <w:numPr>
                <w:ilvl w:val="1"/>
                <w:numId w:val="36"/>
              </w:numPr>
            </w:pPr>
            <w:r>
              <w:t>Date of Join</w:t>
            </w:r>
          </w:p>
          <w:p w:rsidR="00447A81" w:rsidRDefault="00447A81" w:rsidP="00DA5EA9">
            <w:pPr>
              <w:pStyle w:val="ListParagraph"/>
              <w:numPr>
                <w:ilvl w:val="1"/>
                <w:numId w:val="36"/>
              </w:numPr>
            </w:pPr>
            <w:r>
              <w:t>Designation</w:t>
            </w:r>
          </w:p>
          <w:p w:rsidR="00447A81" w:rsidRDefault="00447A81" w:rsidP="00DA5EA9">
            <w:pPr>
              <w:pStyle w:val="ListParagraph"/>
              <w:numPr>
                <w:ilvl w:val="1"/>
                <w:numId w:val="36"/>
              </w:numPr>
            </w:pPr>
            <w:r>
              <w:t>Project/Department</w:t>
            </w:r>
          </w:p>
          <w:p w:rsidR="00447A81" w:rsidRPr="00D34DD5" w:rsidRDefault="00447A81" w:rsidP="00DA5EA9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>
              <w:t>Release Date (will be calculated based on notice period)</w:t>
            </w:r>
          </w:p>
          <w:p w:rsidR="00447A81" w:rsidRPr="00447A81" w:rsidRDefault="00447A81" w:rsidP="00DA5EA9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Admin Department has to give clearance on the below checklist:</w:t>
            </w:r>
          </w:p>
          <w:p w:rsidR="00CA4A22" w:rsidRDefault="00ED041A" w:rsidP="00DA5EA9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4334D4" w:rsidRDefault="004334D4" w:rsidP="004334D4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ED041A" w:rsidRPr="00F76230" w:rsidRDefault="00ED041A" w:rsidP="00DA5EA9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CA4A22" w:rsidRPr="00ED041A" w:rsidRDefault="00ED041A" w:rsidP="004334D4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ED041A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CA4A22" w:rsidRPr="00D73663" w:rsidDel="00232EB1" w:rsidRDefault="00CA4A22" w:rsidP="00447A81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t xml:space="preserve">If Admin issues </w:t>
            </w:r>
            <w:r w:rsidR="00447A81">
              <w:t xml:space="preserve">NOC </w:t>
            </w:r>
            <w:r w:rsidR="00D6738A">
              <w:t xml:space="preserve">clearance </w:t>
            </w:r>
            <w:r w:rsidR="00447A81">
              <w:t>then application will notify</w:t>
            </w:r>
            <w:r w:rsidR="00D6738A">
              <w:t xml:space="preserve"> to </w:t>
            </w:r>
            <w:r>
              <w:t xml:space="preserve"> Associate and to HRM/ HR Head</w:t>
            </w:r>
            <w:r w:rsidR="00D6738A">
              <w:t xml:space="preserve"> </w:t>
            </w:r>
            <w:r w:rsidR="00447A81">
              <w:t>and Status should be updated as “Completed”</w:t>
            </w:r>
          </w:p>
        </w:tc>
        <w:tc>
          <w:tcPr>
            <w:tcW w:w="3617" w:type="dxa"/>
          </w:tcPr>
          <w:p w:rsidR="00CA4A22" w:rsidRPr="00D368C3" w:rsidDel="00232EB1" w:rsidRDefault="00CA4A22" w:rsidP="00CA4A22">
            <w:pPr>
              <w:ind w:left="360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D6738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Finance Department logins into Associate Portal and go to </w:t>
            </w:r>
            <w:r w:rsidR="00D6738A">
              <w:t>“Pending Request”</w:t>
            </w:r>
          </w:p>
        </w:tc>
        <w:tc>
          <w:tcPr>
            <w:tcW w:w="4325" w:type="dxa"/>
          </w:tcPr>
          <w:p w:rsidR="00CA4A22" w:rsidRPr="00E45A7D" w:rsidRDefault="00CA4A22" w:rsidP="00CA4A2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>s all “</w:t>
            </w:r>
            <w:r w:rsidR="00D6738A">
              <w:rPr>
                <w:color w:val="000000"/>
              </w:rPr>
              <w:t>Resigned”(Approved)</w:t>
            </w:r>
            <w:r>
              <w:rPr>
                <w:color w:val="000000"/>
              </w:rPr>
              <w:t xml:space="preserve"> details </w:t>
            </w:r>
            <w:r>
              <w:rPr>
                <w:lang w:val="en-GB"/>
              </w:rPr>
              <w:t xml:space="preserve">with </w:t>
            </w:r>
            <w:r>
              <w:t>Finance Department</w:t>
            </w:r>
          </w:p>
          <w:p w:rsidR="00CA4A22" w:rsidRPr="00E13EC7" w:rsidRDefault="00CA4A22" w:rsidP="00DA5EA9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resignation details.</w:t>
            </w:r>
          </w:p>
          <w:p w:rsidR="00CA4A22" w:rsidRPr="00555234" w:rsidRDefault="00CA4A22" w:rsidP="00DA5EA9">
            <w:pPr>
              <w:pStyle w:val="ListParagraph"/>
              <w:numPr>
                <w:ilvl w:val="0"/>
                <w:numId w:val="39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</w:t>
            </w:r>
            <w:r w:rsidR="00D6738A">
              <w:rPr>
                <w:color w:val="000000"/>
              </w:rPr>
              <w:t>as mention along with checklist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Associate Id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Name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Date of Join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Designation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Project/Department</w:t>
            </w:r>
          </w:p>
          <w:p w:rsidR="00CA4A22" w:rsidRPr="00C64BFC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  <w:rPr>
                <w:lang w:val="en-GB"/>
              </w:rPr>
            </w:pPr>
            <w:r>
              <w:t>Release Date (will be calculated based on notice period)</w:t>
            </w:r>
          </w:p>
          <w:p w:rsidR="00B801F5" w:rsidRPr="00B801F5" w:rsidRDefault="004A3C66" w:rsidP="00DA5EA9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t>Fi</w:t>
            </w:r>
            <w:r w:rsidR="00B62496">
              <w:t>n</w:t>
            </w:r>
            <w:r>
              <w:t>ance</w:t>
            </w:r>
            <w:r w:rsidR="00B801F5">
              <w:t xml:space="preserve"> Department has to give clearance:</w:t>
            </w:r>
          </w:p>
          <w:p w:rsidR="0093784E" w:rsidRDefault="00ED041A" w:rsidP="0093784E">
            <w:pPr>
              <w:pStyle w:val="ListParagraph"/>
              <w:numPr>
                <w:ilvl w:val="1"/>
                <w:numId w:val="32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93784E" w:rsidRPr="0093784E" w:rsidRDefault="0093784E" w:rsidP="0093784E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93784E">
              <w:rPr>
                <w:b/>
              </w:rPr>
              <w:t>Remarks</w:t>
            </w:r>
          </w:p>
          <w:p w:rsidR="00ED041A" w:rsidRPr="00F76230" w:rsidRDefault="00ED041A" w:rsidP="00DA5EA9">
            <w:pPr>
              <w:pStyle w:val="ListParagraph"/>
              <w:numPr>
                <w:ilvl w:val="1"/>
                <w:numId w:val="32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C64BFC" w:rsidRPr="00ED041A" w:rsidRDefault="00ED041A" w:rsidP="0093784E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ED041A">
              <w:rPr>
                <w:b/>
              </w:rPr>
              <w:t>Remarks</w:t>
            </w:r>
          </w:p>
          <w:p w:rsidR="00C64BFC" w:rsidRPr="004A3C66" w:rsidRDefault="00E4296F" w:rsidP="00DA5EA9">
            <w:pPr>
              <w:pStyle w:val="ListParagraph"/>
              <w:numPr>
                <w:ilvl w:val="0"/>
                <w:numId w:val="32"/>
              </w:numPr>
              <w:rPr>
                <w:lang w:val="en-GB"/>
              </w:rPr>
            </w:pPr>
            <w:r>
              <w:t>When</w:t>
            </w:r>
            <w:r w:rsidR="00C64BFC">
              <w:t xml:space="preserve"> Finance Department issues the NOC then it should be notified to the Associate and to HRM/ HR Head and Status should be updated as “Completed”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CA4A22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HRM </w:t>
            </w:r>
            <w:r w:rsidR="00C64BFC">
              <w:t>logins into Associate Portal and go to “Pending Request”</w:t>
            </w:r>
          </w:p>
        </w:tc>
        <w:tc>
          <w:tcPr>
            <w:tcW w:w="4325" w:type="dxa"/>
          </w:tcPr>
          <w:p w:rsidR="00CA4A22" w:rsidRDefault="00CA4A22" w:rsidP="00CA4A2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 xml:space="preserve">s all </w:t>
            </w:r>
            <w:r w:rsidR="00B801F5">
              <w:rPr>
                <w:lang w:val="en-GB"/>
              </w:rPr>
              <w:t>Resigned (Approved)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</w:rPr>
              <w:t xml:space="preserve">details </w:t>
            </w:r>
            <w:r>
              <w:rPr>
                <w:lang w:val="en-GB"/>
              </w:rPr>
              <w:t>with HR department</w:t>
            </w:r>
          </w:p>
          <w:p w:rsidR="00CA4A22" w:rsidRPr="00E13EC7" w:rsidRDefault="00CA4A22" w:rsidP="00DA5EA9">
            <w:pPr>
              <w:pStyle w:val="ListParagraph"/>
              <w:numPr>
                <w:ilvl w:val="0"/>
                <w:numId w:val="39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 w:rsidR="00B801F5">
              <w:rPr>
                <w:lang w:val="en-GB"/>
              </w:rPr>
              <w:t>record</w:t>
            </w:r>
          </w:p>
          <w:p w:rsidR="00CA4A22" w:rsidRPr="00555234" w:rsidRDefault="00CA4A22" w:rsidP="00DA5EA9">
            <w:pPr>
              <w:pStyle w:val="ListParagraph"/>
              <w:numPr>
                <w:ilvl w:val="0"/>
                <w:numId w:val="39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Associate Id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Name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Date of Join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Designation</w:t>
            </w:r>
          </w:p>
          <w:p w:rsidR="00CA4A22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</w:pPr>
            <w:r>
              <w:t>Project/Department</w:t>
            </w:r>
          </w:p>
          <w:p w:rsidR="00CA4A22" w:rsidRPr="00C64BFC" w:rsidRDefault="00CA4A22" w:rsidP="00DA5EA9">
            <w:pPr>
              <w:pStyle w:val="ListParagraph"/>
              <w:numPr>
                <w:ilvl w:val="1"/>
                <w:numId w:val="36"/>
              </w:numPr>
              <w:ind w:left="1152"/>
              <w:rPr>
                <w:lang w:val="en-GB"/>
              </w:rPr>
            </w:pPr>
            <w:r>
              <w:t>Release Date (will be calculated based on notice period)</w:t>
            </w:r>
          </w:p>
          <w:p w:rsidR="00C64BFC" w:rsidRDefault="00B62496" w:rsidP="00C64BFC">
            <w:pPr>
              <w:pStyle w:val="ListParagraph"/>
              <w:numPr>
                <w:ilvl w:val="0"/>
                <w:numId w:val="20"/>
              </w:numPr>
            </w:pPr>
            <w:r>
              <w:t>HR Department has to give clearance:</w:t>
            </w:r>
          </w:p>
          <w:p w:rsidR="00C64BFC" w:rsidRDefault="00BB0E31" w:rsidP="00DA5EA9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0949A1" w:rsidRDefault="000949A1" w:rsidP="000949A1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BB0E31" w:rsidRDefault="00BB0E31" w:rsidP="00BB0E31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C64BFC" w:rsidRPr="000949A1" w:rsidRDefault="00BB0E31" w:rsidP="000949A1">
            <w:pPr>
              <w:pStyle w:val="ListParagraph"/>
              <w:numPr>
                <w:ilvl w:val="0"/>
                <w:numId w:val="49"/>
              </w:numPr>
              <w:rPr>
                <w:b/>
              </w:rPr>
            </w:pPr>
            <w:r w:rsidRPr="000949A1">
              <w:rPr>
                <w:b/>
              </w:rPr>
              <w:t>Remarks</w:t>
            </w:r>
          </w:p>
          <w:p w:rsidR="00C64BFC" w:rsidRDefault="00C64BFC" w:rsidP="00C64BFC">
            <w:pPr>
              <w:pStyle w:val="ListParagraph"/>
              <w:numPr>
                <w:ilvl w:val="0"/>
                <w:numId w:val="20"/>
              </w:numPr>
            </w:pPr>
            <w:r>
              <w:t>If HRM clicks on “Reject” button for a particular request then it should prompt for below inputs:</w:t>
            </w:r>
          </w:p>
          <w:p w:rsidR="00C64BFC" w:rsidRDefault="00C64BFC" w:rsidP="00C64BFC">
            <w:pPr>
              <w:pStyle w:val="ListParagraph"/>
              <w:numPr>
                <w:ilvl w:val="0"/>
                <w:numId w:val="21"/>
              </w:numPr>
            </w:pPr>
            <w:r>
              <w:t>Status</w:t>
            </w:r>
          </w:p>
          <w:p w:rsidR="00C64BFC" w:rsidRDefault="00C64BFC" w:rsidP="00C64BFC">
            <w:pPr>
              <w:pStyle w:val="ListParagraph"/>
              <w:numPr>
                <w:ilvl w:val="0"/>
                <w:numId w:val="21"/>
              </w:numPr>
            </w:pPr>
            <w:r>
              <w:t>Remarks</w:t>
            </w:r>
          </w:p>
          <w:p w:rsidR="00C64BFC" w:rsidRDefault="00B62496" w:rsidP="00C64BFC">
            <w:pPr>
              <w:pStyle w:val="ListParagraph"/>
              <w:numPr>
                <w:ilvl w:val="0"/>
                <w:numId w:val="23"/>
              </w:numPr>
            </w:pPr>
            <w:r>
              <w:t>If HRM</w:t>
            </w:r>
            <w:r w:rsidR="00C64BFC">
              <w:t xml:space="preserve"> rejects the request then it should be notified to the Associate and the rest of the </w:t>
            </w:r>
            <w:r w:rsidR="00A902D3">
              <w:t xml:space="preserve">service </w:t>
            </w:r>
            <w:r w:rsidR="00C64BFC">
              <w:t>departments with proper Remark.</w:t>
            </w:r>
          </w:p>
          <w:p w:rsidR="00C64BFC" w:rsidRDefault="00A902D3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 xml:space="preserve">Associate Exit </w:t>
            </w:r>
            <w:r w:rsidR="00C64BFC">
              <w:t>Feedback section should visible to Associate only after gets NOC clearance from all Service departments except HR department. Associate has to login to the application and submit his feedback.</w:t>
            </w:r>
          </w:p>
          <w:p w:rsidR="00C64BFC" w:rsidRPr="004A12AB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510BBC">
              <w:t>To</w:t>
            </w:r>
            <w:r>
              <w:t xml:space="preserve"> issue NOC clearance, HRM has to fill the above checklist and other inputs </w:t>
            </w:r>
          </w:p>
          <w:p w:rsidR="00C64BFC" w:rsidRPr="002C5BAA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>If HRM issues the NOC then it should be notified to the Associate, Reporting Manager / Program Manager</w:t>
            </w:r>
          </w:p>
          <w:p w:rsidR="00C64BFC" w:rsidRPr="005950A5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>Upload the Associate service letters</w:t>
            </w:r>
          </w:p>
          <w:p w:rsidR="00C64BFC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Update Associate status to “Eligible to rehire / Not </w:t>
            </w:r>
            <w:r>
              <w:rPr>
                <w:lang w:val="en-GB"/>
              </w:rPr>
              <w:lastRenderedPageBreak/>
              <w:t>eligible for rehire”</w:t>
            </w:r>
          </w:p>
          <w:p w:rsidR="00C64BFC" w:rsidRPr="00C64BFC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Close the request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CA4A22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Resignation NOC Summary</w:t>
            </w:r>
          </w:p>
        </w:tc>
        <w:tc>
          <w:tcPr>
            <w:tcW w:w="4325" w:type="dxa"/>
          </w:tcPr>
          <w:p w:rsidR="00CA4A22" w:rsidRDefault="00CA4A22" w:rsidP="00CA4A22">
            <w:r>
              <w:t>NOC Summary should be visible only to Associate and HRM/ HR Head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</w:p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C93E6A" w:rsidRDefault="00C93E6A" w:rsidP="00C93E6A">
            <w:pPr>
              <w:rPr>
                <w:lang w:val="en-GB"/>
              </w:rPr>
            </w:pPr>
            <w:r>
              <w:rPr>
                <w:lang w:val="en-GB"/>
              </w:rPr>
              <w:t>Change in Last Working Date</w:t>
            </w:r>
            <w:r w:rsidR="00763FE5">
              <w:rPr>
                <w:lang w:val="en-GB"/>
              </w:rPr>
              <w:t>:</w:t>
            </w:r>
          </w:p>
          <w:p w:rsidR="00C93E6A" w:rsidRDefault="00C93E6A" w:rsidP="00C93E6A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Program Manager log-in into the application then click “Associate Resignation” sub-tab from “Associate Exit” menu, system displays associate details with Last working date.</w:t>
            </w:r>
          </w:p>
          <w:p w:rsidR="00763FE5" w:rsidRDefault="00783158" w:rsidP="00C93E6A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Program manager modifies the Last Working </w:t>
            </w:r>
            <w:r w:rsidR="00763FE5">
              <w:rPr>
                <w:lang w:val="en-GB"/>
              </w:rPr>
              <w:t>Date (Prepone or Postpone)</w:t>
            </w:r>
            <w:r>
              <w:rPr>
                <w:lang w:val="en-GB"/>
              </w:rPr>
              <w:t>, remarks and Submit</w:t>
            </w:r>
            <w:r w:rsidR="00763FE5">
              <w:rPr>
                <w:lang w:val="en-GB"/>
              </w:rPr>
              <w:t xml:space="preserve"> the changes.</w:t>
            </w:r>
          </w:p>
          <w:p w:rsidR="00C93E6A" w:rsidRDefault="00763FE5" w:rsidP="00C93E6A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System notifies the change in Last Working Date to Associate, Reporting Manager, Department Head, HRM, HR Head and service departments.</w:t>
            </w:r>
          </w:p>
          <w:p w:rsidR="00AB7E37" w:rsidRDefault="00AB7E37" w:rsidP="00AB7E37">
            <w:pPr>
              <w:rPr>
                <w:lang w:val="en-GB"/>
              </w:rPr>
            </w:pPr>
            <w:r>
              <w:rPr>
                <w:lang w:val="en-GB"/>
              </w:rPr>
              <w:t xml:space="preserve">Revert </w:t>
            </w:r>
            <w:r w:rsidR="00C022E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Resignation</w:t>
            </w:r>
            <w:r w:rsidR="00763FE5">
              <w:rPr>
                <w:lang w:val="en-GB"/>
              </w:rPr>
              <w:t>:</w:t>
            </w:r>
          </w:p>
          <w:p w:rsidR="00AB7E37" w:rsidRDefault="00A21B35" w:rsidP="00A21B35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Associate login into the application then click “Associate Resignation” sub-tab from “Associate Exit” menu, if he/she clicks on “Withdraw the Resignation” chick-box then then application</w:t>
            </w:r>
            <w:r w:rsidR="00C022E9">
              <w:rPr>
                <w:lang w:val="en-GB"/>
              </w:rPr>
              <w:t xml:space="preserve"> should prompt </w:t>
            </w:r>
            <w:r w:rsidR="00117ED0">
              <w:rPr>
                <w:lang w:val="en-GB"/>
              </w:rPr>
              <w:t xml:space="preserve">for </w:t>
            </w:r>
            <w:r w:rsidR="00C022E9">
              <w:rPr>
                <w:lang w:val="en-GB"/>
              </w:rPr>
              <w:t xml:space="preserve">the </w:t>
            </w:r>
            <w:r w:rsidR="00117ED0">
              <w:rPr>
                <w:lang w:val="en-GB"/>
              </w:rPr>
              <w:t>below fields</w:t>
            </w:r>
            <w:r w:rsidR="00C022E9">
              <w:rPr>
                <w:lang w:val="en-GB"/>
              </w:rPr>
              <w:t xml:space="preserve"> to revert the resignation</w:t>
            </w:r>
          </w:p>
          <w:p w:rsidR="00117ED0" w:rsidRDefault="00117ED0" w:rsidP="00DA5EA9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Reason to withdraw</w:t>
            </w:r>
          </w:p>
          <w:p w:rsidR="00117ED0" w:rsidRDefault="00117ED0" w:rsidP="00DA5EA9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  <w:p w:rsidR="00C749EA" w:rsidRDefault="00A21B35" w:rsidP="001654D6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 Associate clicks on Submit button then application should send n</w:t>
            </w:r>
            <w:r w:rsidR="00AB7E37" w:rsidRPr="00FE766B">
              <w:rPr>
                <w:lang w:val="en-GB"/>
              </w:rPr>
              <w:t xml:space="preserve">otification to </w:t>
            </w:r>
            <w:r w:rsidR="00911F7C">
              <w:rPr>
                <w:lang w:val="en-GB"/>
              </w:rPr>
              <w:t>Reporting Manager/</w:t>
            </w:r>
            <w:r w:rsidR="00AB7E37" w:rsidRPr="00FE766B">
              <w:rPr>
                <w:lang w:val="en-GB"/>
              </w:rPr>
              <w:t>Program manager</w:t>
            </w:r>
            <w:r w:rsidR="00C022E9">
              <w:rPr>
                <w:lang w:val="en-GB"/>
              </w:rPr>
              <w:t xml:space="preserve"> </w:t>
            </w:r>
          </w:p>
          <w:p w:rsidR="00041007" w:rsidRDefault="00041007" w:rsidP="001654D6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Reporting Manager/ Program Manager has to approve the withdrawal.</w:t>
            </w:r>
          </w:p>
          <w:p w:rsidR="00973F08" w:rsidRPr="00B06606" w:rsidRDefault="00A21B35" w:rsidP="001654D6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</w:t>
            </w:r>
            <w:r w:rsidR="00973F08">
              <w:rPr>
                <w:lang w:val="en-GB"/>
              </w:rPr>
              <w:t xml:space="preserve"> Reporting Manager/ Program Manager approves the withdrawal then system should notify to Associate, HRM/ HR Head, Reporting Manager/ Program Manager</w:t>
            </w:r>
            <w:r>
              <w:rPr>
                <w:lang w:val="en-GB"/>
              </w:rPr>
              <w:t>, Delivery Head and to rest of the service departments</w:t>
            </w:r>
            <w:r w:rsidRPr="00FE766B">
              <w:rPr>
                <w:lang w:val="en-GB"/>
              </w:rPr>
              <w:t>.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18"/>
      </w:tblGrid>
      <w:tr w:rsidR="00763FE5" w:rsidRPr="00BE56E5" w:rsidTr="008B6210">
        <w:tc>
          <w:tcPr>
            <w:tcW w:w="10170" w:type="dxa"/>
          </w:tcPr>
          <w:p w:rsidR="004571F0" w:rsidRPr="004A5AC5" w:rsidRDefault="00AB7E37" w:rsidP="00DA5EA9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 w:rsidRPr="004A5AC5">
              <w:rPr>
                <w:lang w:val="en-GB"/>
              </w:rPr>
              <w:t>Notice period will be configured as a business rule</w:t>
            </w:r>
          </w:p>
          <w:p w:rsidR="004A5AC5" w:rsidRPr="004A5AC5" w:rsidRDefault="004A5AC5" w:rsidP="00DA5EA9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 w:rsidRPr="004A5AC5">
              <w:rPr>
                <w:lang w:val="en-GB"/>
              </w:rPr>
              <w:t>All department’s checklist should be database master table configurable</w:t>
            </w:r>
          </w:p>
          <w:p w:rsidR="004A5AC5" w:rsidRDefault="004A5AC5" w:rsidP="00DA5EA9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 w:rsidRPr="004A5AC5">
              <w:rPr>
                <w:lang w:val="en-GB"/>
              </w:rPr>
              <w:t>Status list should be database master table configurable.</w:t>
            </w:r>
          </w:p>
          <w:p w:rsidR="00AC5022" w:rsidRPr="004A5AC5" w:rsidRDefault="00AC5022" w:rsidP="00DA5EA9">
            <w:pPr>
              <w:pStyle w:val="ListParagraph"/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Reasons’ list should be </w:t>
            </w:r>
            <w:r w:rsidRPr="004A5AC5">
              <w:rPr>
                <w:lang w:val="en-GB"/>
              </w:rPr>
              <w:t>database master table configurable.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21B35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34D4" w:rsidRPr="00BE56E5" w:rsidTr="008B6210">
        <w:tc>
          <w:tcPr>
            <w:tcW w:w="10170" w:type="dxa"/>
          </w:tcPr>
          <w:p w:rsidR="0041468A" w:rsidRPr="0041468A" w:rsidRDefault="0041468A" w:rsidP="0041468A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41468A">
              <w:rPr>
                <w:lang w:val="en-GB"/>
              </w:rPr>
              <w:t>Status dropdown box will be from master table</w:t>
            </w:r>
          </w:p>
          <w:p w:rsidR="0041468A" w:rsidRPr="0041468A" w:rsidRDefault="0041468A" w:rsidP="0041468A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41468A">
              <w:rPr>
                <w:lang w:val="en-GB"/>
              </w:rPr>
              <w:t>Reasons for Resignation dropdown box will be from master table</w:t>
            </w:r>
          </w:p>
          <w:p w:rsidR="00E50E77" w:rsidRPr="0041468A" w:rsidRDefault="0041468A" w:rsidP="0041468A">
            <w:pPr>
              <w:pStyle w:val="ListParagraph"/>
              <w:numPr>
                <w:ilvl w:val="0"/>
                <w:numId w:val="44"/>
              </w:numPr>
              <w:rPr>
                <w:lang w:val="en-GB"/>
              </w:rPr>
            </w:pPr>
            <w:r w:rsidRPr="0041468A">
              <w:rPr>
                <w:lang w:val="en-GB"/>
              </w:rPr>
              <w:t>Reasons to withdrawal the Resignation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00F11" w:rsidRPr="00BE56E5" w:rsidTr="008B6210">
        <w:tc>
          <w:tcPr>
            <w:tcW w:w="10170" w:type="dxa"/>
          </w:tcPr>
          <w:p w:rsidR="00A3346E" w:rsidRDefault="00A3346E" w:rsidP="00A3346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status has to updated with ‘Resigned’ and account will be deactivated in HRMS</w:t>
            </w:r>
          </w:p>
          <w:p w:rsidR="00A3346E" w:rsidRDefault="00A3346E" w:rsidP="00A3346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Organization resources(email, system, etc.) will not be accessed by the associate</w:t>
            </w:r>
          </w:p>
          <w:p w:rsidR="00A3346E" w:rsidRDefault="00A3346E" w:rsidP="00A3346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feedback (i.e. exit interview session) details should get recorded in application which should be visible only to HR Manager and HR head.</w:t>
            </w:r>
          </w:p>
          <w:p w:rsidR="00BF2C6F" w:rsidRDefault="00BF2C6F" w:rsidP="00A3346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Service certificates</w:t>
            </w:r>
            <w:r w:rsidRPr="001817CA">
              <w:rPr>
                <w:lang w:val="en-GB"/>
              </w:rPr>
              <w:t xml:space="preserve"> should be uploaded by the HR</w:t>
            </w:r>
          </w:p>
          <w:p w:rsidR="00195D92" w:rsidRPr="00BF2C6F" w:rsidRDefault="00BF2C6F" w:rsidP="004A5AC5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status should be updated to “</w:t>
            </w:r>
            <w:r w:rsidR="00FA11B0">
              <w:rPr>
                <w:lang w:val="en-GB"/>
              </w:rPr>
              <w:t xml:space="preserve">Eligible to rehire / </w:t>
            </w:r>
            <w:r>
              <w:rPr>
                <w:lang w:val="en-GB"/>
              </w:rPr>
              <w:t>Not eligible for rehire”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FF" w:rsidRDefault="008264FF">
      <w:r>
        <w:separator/>
      </w:r>
    </w:p>
  </w:endnote>
  <w:endnote w:type="continuationSeparator" w:id="0">
    <w:p w:rsidR="008264FF" w:rsidRDefault="0082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AA546A" w:rsidRDefault="00C42B53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1C4CC6">
      <w:rPr>
        <w:rFonts w:eastAsia="MS Mincho"/>
        <w:noProof/>
        <w:color w:val="889147"/>
        <w:sz w:val="18"/>
        <w:szCs w:val="18"/>
      </w:rPr>
      <w:t>3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BF2C6F" w:rsidRPr="00CB7210" w:rsidRDefault="00F84B9D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4" distB="4294967294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952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631CA" id="Straight Connector 12" o:spid="_x0000_s1026" style="position:absolute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FF" w:rsidRDefault="008264FF">
      <w:r>
        <w:separator/>
      </w:r>
    </w:p>
  </w:footnote>
  <w:footnote w:type="continuationSeparator" w:id="0">
    <w:p w:rsidR="008264FF" w:rsidRDefault="00826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6E1815" w:rsidRDefault="00BF2C6F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F84B9D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46355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375" w:rsidRPr="00B40243" w:rsidRDefault="00DA2375" w:rsidP="00DA2375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Associate Exit</w:t>
                          </w:r>
                        </w:p>
                        <w:p w:rsidR="00BF2C6F" w:rsidRPr="00B40243" w:rsidRDefault="00BF2C6F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36.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FNsAIAALkFAAAOAAAAZHJzL2Uyb0RvYy54bWysVOtumzAU/j9p72D5P+VSQwIqqdoQpknd&#10;RWr3AA6YYA1sZjsh3bR337FJ0rTVpGkbSJZ9zvF3bp/P1fW+79COKc2lyHF4EWDERCVrLjY5/vJQ&#10;enOMtKGipp0ULMePTOPrxds3V+OQsUi2squZQgAidDYOOW6NGTLf11XLeqov5MAEKBupemrgqDZ+&#10;regI6H3nR0GQ+KNU9aBkxbQGaTEp8cLhNw2rzKem0cygLscQm3Grcuvarv7iimYbRYeWV4cw6F9E&#10;0VMuwOkJqqCGoq3ir6B6XimpZWMuKtn7sml4xVwOkE0YvMjmvqUDc7lAcfRwKpP+f7DVx91nhXid&#10;4wQjQXto0QPbG3Qr94jY6oyDzsDofgAzswcxdNllqoc7WX3VSMhlS8WG3Sglx5bRGqIL7U3/7OqE&#10;oy3Ievwga3BDt0Y6oH2jels6KAYCdOjS46kzNpQKhCRO4AdVBTqSXMawty5odrw9KG3eMdkju8mx&#10;gs47dLq702YyPZpYZ0KWvOtATrNOPBMA5iQB33DV6mwUrpk/0iBdzVdz4pEoWXkkKArvplwSLynD&#10;WVxcFstlEf60fkOStbyumbBujsQKyZ817kDxiRInamnZ8drC2ZC02qyXnUI7CsQu3XcoyJmZ/zwM&#10;Vy/I5UVKYUSC2yj1ymQ+80hJYi+dBXMvCNPbNAlISoryeUp3XLB/TwmNOU7jKJ7I9NvcAve9zo1m&#10;PTcwOjre53h+MqKZpeBK1K61hvJu2p+Vwob/VApo97HRjrCWoxNbzX69BxTL4rWsH4G6SgKzgIQw&#10;72DTSvUdoxFmR471ty1VDKPuvQD6pyEhdti4A4lnERzUuWZ9rqGiAqgcG4ym7dJMA2o7KL5pwdPx&#10;wd3Akym5Y/NTVIeHBvPBJXWYZXYAnZ+d1dPEXfwCAAD//wMAUEsDBBQABgAIAAAAIQDYckwt3QAA&#10;AAoBAAAPAAAAZHJzL2Rvd25yZXYueG1sTI/LTsMwEEX3SPyDNUjsWrupoBAyqSrUliVQItZuPCQR&#10;8UOxm4a/Z7qC1byu7j1TrCfbi5GG2HmHsJgrEORqbzrXIFQfu9kDiJi0M7r3jhB+KMK6vL4qdG78&#10;2b3TeEiNYBMXc43QphRyKWPdktVx7gM5vn35werE49BIM+gzm9teZkrdS6s7xwmtDvTcUv19OFmE&#10;kMJ+9TK8vm22u1FVn/sq65ot4u3NtHkCkWhKf2K44DM6lMx09CdnougRlpm6YynCbMH1IlDLR+6O&#10;CCveyLKQ/18ofwEAAP//AwBQSwECLQAUAAYACAAAACEAtoM4kv4AAADhAQAAEwAAAAAAAAAAAAAA&#10;AAAAAAAAW0NvbnRlbnRfVHlwZXNdLnhtbFBLAQItABQABgAIAAAAIQA4/SH/1gAAAJQBAAALAAAA&#10;AAAAAAAAAAAAAC8BAABfcmVscy8ucmVsc1BLAQItABQABgAIAAAAIQBp7wFNsAIAALkFAAAOAAAA&#10;AAAAAAAAAAAAAC4CAABkcnMvZTJvRG9jLnhtbFBLAQItABQABgAIAAAAIQDYckwt3QAAAAoBAAAP&#10;AAAAAAAAAAAAAAAAAAoFAABkcnMvZG93bnJldi54bWxQSwUGAAAAAAQABADzAAAAFAYAAAAA&#10;" filled="f" stroked="f">
              <v:textbox style="mso-fit-shape-to-text:t">
                <w:txbxContent>
                  <w:p w:rsidR="00DA2375" w:rsidRPr="00B40243" w:rsidRDefault="00DA2375" w:rsidP="00DA2375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Associate Exit</w:t>
                    </w:r>
                  </w:p>
                  <w:p w:rsidR="00BF2C6F" w:rsidRPr="00B40243" w:rsidRDefault="00BF2C6F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440C7"/>
    <w:multiLevelType w:val="hybridMultilevel"/>
    <w:tmpl w:val="9FC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B772B4"/>
    <w:multiLevelType w:val="multilevel"/>
    <w:tmpl w:val="427E6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E102D90"/>
    <w:multiLevelType w:val="hybridMultilevel"/>
    <w:tmpl w:val="5DD6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7E3B82"/>
    <w:multiLevelType w:val="hybridMultilevel"/>
    <w:tmpl w:val="539C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4D3154"/>
    <w:multiLevelType w:val="hybridMultilevel"/>
    <w:tmpl w:val="AB38FB4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AE03456"/>
    <w:multiLevelType w:val="hybridMultilevel"/>
    <w:tmpl w:val="56B4CCE2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1F6B078B"/>
    <w:multiLevelType w:val="hybridMultilevel"/>
    <w:tmpl w:val="86B096D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19D4506"/>
    <w:multiLevelType w:val="hybridMultilevel"/>
    <w:tmpl w:val="787EDE5C"/>
    <w:lvl w:ilvl="0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>
    <w:nsid w:val="224E3C51"/>
    <w:multiLevelType w:val="hybridMultilevel"/>
    <w:tmpl w:val="306E7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4308D0"/>
    <w:multiLevelType w:val="multilevel"/>
    <w:tmpl w:val="AB8466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853775"/>
    <w:multiLevelType w:val="hybridMultilevel"/>
    <w:tmpl w:val="754EADE2"/>
    <w:lvl w:ilvl="0" w:tplc="40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>
    <w:nsid w:val="29474395"/>
    <w:multiLevelType w:val="hybridMultilevel"/>
    <w:tmpl w:val="C10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F42AB8"/>
    <w:multiLevelType w:val="hybridMultilevel"/>
    <w:tmpl w:val="28CEC6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A902320"/>
    <w:multiLevelType w:val="hybridMultilevel"/>
    <w:tmpl w:val="02FCFF0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08C1E4F"/>
    <w:multiLevelType w:val="hybridMultilevel"/>
    <w:tmpl w:val="E94491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906EF"/>
    <w:multiLevelType w:val="hybridMultilevel"/>
    <w:tmpl w:val="68DE9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7075930"/>
    <w:multiLevelType w:val="hybridMultilevel"/>
    <w:tmpl w:val="83F4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CA6B82"/>
    <w:multiLevelType w:val="hybridMultilevel"/>
    <w:tmpl w:val="AD50558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31">
    <w:nsid w:val="423E1533"/>
    <w:multiLevelType w:val="hybridMultilevel"/>
    <w:tmpl w:val="037E57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8EA6B6D"/>
    <w:multiLevelType w:val="multilevel"/>
    <w:tmpl w:val="A724BD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4BD61CC0"/>
    <w:multiLevelType w:val="hybridMultilevel"/>
    <w:tmpl w:val="62FE4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1751B2"/>
    <w:multiLevelType w:val="hybridMultilevel"/>
    <w:tmpl w:val="A754C8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C2A1F3C"/>
    <w:multiLevelType w:val="hybridMultilevel"/>
    <w:tmpl w:val="D04EC9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27A66F9"/>
    <w:multiLevelType w:val="hybridMultilevel"/>
    <w:tmpl w:val="DCCAE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E45A84"/>
    <w:multiLevelType w:val="hybridMultilevel"/>
    <w:tmpl w:val="740A28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A4F3F45"/>
    <w:multiLevelType w:val="hybridMultilevel"/>
    <w:tmpl w:val="E97831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AA52FCA"/>
    <w:multiLevelType w:val="hybridMultilevel"/>
    <w:tmpl w:val="FB92DD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E2918F5"/>
    <w:multiLevelType w:val="hybridMultilevel"/>
    <w:tmpl w:val="41B054C4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67E206A4"/>
    <w:multiLevelType w:val="multilevel"/>
    <w:tmpl w:val="FB129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FC932CE"/>
    <w:multiLevelType w:val="hybridMultilevel"/>
    <w:tmpl w:val="A7A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1E4978"/>
    <w:multiLevelType w:val="hybridMultilevel"/>
    <w:tmpl w:val="7CEE3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2E51C4B"/>
    <w:multiLevelType w:val="hybridMultilevel"/>
    <w:tmpl w:val="E2F0D5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3846C54"/>
    <w:multiLevelType w:val="hybridMultilevel"/>
    <w:tmpl w:val="2ED03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5C549EC"/>
    <w:multiLevelType w:val="hybridMultilevel"/>
    <w:tmpl w:val="5DC018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790E5925"/>
    <w:multiLevelType w:val="hybridMultilevel"/>
    <w:tmpl w:val="2AB6DE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9EE6786"/>
    <w:multiLevelType w:val="multilevel"/>
    <w:tmpl w:val="A37C7E6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3"/>
  </w:num>
  <w:num w:numId="13">
    <w:abstractNumId w:val="36"/>
  </w:num>
  <w:num w:numId="14">
    <w:abstractNumId w:val="47"/>
  </w:num>
  <w:num w:numId="15">
    <w:abstractNumId w:val="28"/>
  </w:num>
  <w:num w:numId="16">
    <w:abstractNumId w:val="27"/>
  </w:num>
  <w:num w:numId="17">
    <w:abstractNumId w:val="10"/>
  </w:num>
  <w:num w:numId="18">
    <w:abstractNumId w:val="25"/>
  </w:num>
  <w:num w:numId="19">
    <w:abstractNumId w:val="46"/>
  </w:num>
  <w:num w:numId="20">
    <w:abstractNumId w:val="21"/>
  </w:num>
  <w:num w:numId="21">
    <w:abstractNumId w:val="37"/>
  </w:num>
  <w:num w:numId="22">
    <w:abstractNumId w:val="16"/>
  </w:num>
  <w:num w:numId="23">
    <w:abstractNumId w:val="12"/>
  </w:num>
  <w:num w:numId="24">
    <w:abstractNumId w:val="22"/>
  </w:num>
  <w:num w:numId="25">
    <w:abstractNumId w:val="11"/>
  </w:num>
  <w:num w:numId="26">
    <w:abstractNumId w:val="34"/>
  </w:num>
  <w:num w:numId="27">
    <w:abstractNumId w:val="45"/>
  </w:num>
  <w:num w:numId="28">
    <w:abstractNumId w:val="48"/>
  </w:num>
  <w:num w:numId="29">
    <w:abstractNumId w:val="26"/>
  </w:num>
  <w:num w:numId="30">
    <w:abstractNumId w:val="35"/>
  </w:num>
  <w:num w:numId="31">
    <w:abstractNumId w:val="38"/>
  </w:num>
  <w:num w:numId="32">
    <w:abstractNumId w:val="44"/>
  </w:num>
  <w:num w:numId="33">
    <w:abstractNumId w:val="31"/>
  </w:num>
  <w:num w:numId="34">
    <w:abstractNumId w:val="29"/>
  </w:num>
  <w:num w:numId="35">
    <w:abstractNumId w:val="24"/>
  </w:num>
  <w:num w:numId="36">
    <w:abstractNumId w:val="19"/>
  </w:num>
  <w:num w:numId="37">
    <w:abstractNumId w:val="39"/>
  </w:num>
  <w:num w:numId="38">
    <w:abstractNumId w:val="18"/>
  </w:num>
  <w:num w:numId="39">
    <w:abstractNumId w:val="33"/>
  </w:num>
  <w:num w:numId="40">
    <w:abstractNumId w:val="42"/>
  </w:num>
  <w:num w:numId="41">
    <w:abstractNumId w:val="43"/>
  </w:num>
  <w:num w:numId="42">
    <w:abstractNumId w:val="32"/>
  </w:num>
  <w:num w:numId="43">
    <w:abstractNumId w:val="49"/>
  </w:num>
  <w:num w:numId="44">
    <w:abstractNumId w:val="41"/>
  </w:num>
  <w:num w:numId="45">
    <w:abstractNumId w:val="40"/>
  </w:num>
  <w:num w:numId="46">
    <w:abstractNumId w:val="23"/>
  </w:num>
  <w:num w:numId="47">
    <w:abstractNumId w:val="20"/>
  </w:num>
  <w:num w:numId="48">
    <w:abstractNumId w:val="17"/>
  </w:num>
  <w:num w:numId="49">
    <w:abstractNumId w:val="15"/>
  </w:num>
  <w:num w:numId="50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NzAxMrQwMDYAAiUdpeDU4uLM/DyQApNaAL3jN2csAAAA"/>
  </w:docVars>
  <w:rsids>
    <w:rsidRoot w:val="00C32BE5"/>
    <w:rsid w:val="0000017D"/>
    <w:rsid w:val="00000DA5"/>
    <w:rsid w:val="00000F11"/>
    <w:rsid w:val="000018CE"/>
    <w:rsid w:val="00010978"/>
    <w:rsid w:val="000218C7"/>
    <w:rsid w:val="00023BFD"/>
    <w:rsid w:val="0002469C"/>
    <w:rsid w:val="00032072"/>
    <w:rsid w:val="00036318"/>
    <w:rsid w:val="0003688D"/>
    <w:rsid w:val="00041007"/>
    <w:rsid w:val="000439E0"/>
    <w:rsid w:val="00043BC1"/>
    <w:rsid w:val="000447C5"/>
    <w:rsid w:val="00045DDF"/>
    <w:rsid w:val="00051E7D"/>
    <w:rsid w:val="00057D4B"/>
    <w:rsid w:val="00060BFE"/>
    <w:rsid w:val="00064014"/>
    <w:rsid w:val="000650A4"/>
    <w:rsid w:val="000661DF"/>
    <w:rsid w:val="0006681B"/>
    <w:rsid w:val="00066DE7"/>
    <w:rsid w:val="000713E5"/>
    <w:rsid w:val="00072429"/>
    <w:rsid w:val="00072C8A"/>
    <w:rsid w:val="00073260"/>
    <w:rsid w:val="00075CF9"/>
    <w:rsid w:val="00076360"/>
    <w:rsid w:val="000766C5"/>
    <w:rsid w:val="00077AB1"/>
    <w:rsid w:val="0008191D"/>
    <w:rsid w:val="00081CA3"/>
    <w:rsid w:val="00083206"/>
    <w:rsid w:val="000864BC"/>
    <w:rsid w:val="000869CB"/>
    <w:rsid w:val="000870AA"/>
    <w:rsid w:val="00087F7C"/>
    <w:rsid w:val="000949A1"/>
    <w:rsid w:val="00095188"/>
    <w:rsid w:val="00095201"/>
    <w:rsid w:val="000A1425"/>
    <w:rsid w:val="000A284E"/>
    <w:rsid w:val="000A3C47"/>
    <w:rsid w:val="000B2598"/>
    <w:rsid w:val="000B345F"/>
    <w:rsid w:val="000B53D8"/>
    <w:rsid w:val="000B7315"/>
    <w:rsid w:val="000C12E2"/>
    <w:rsid w:val="000C357B"/>
    <w:rsid w:val="000C4BAC"/>
    <w:rsid w:val="000C766F"/>
    <w:rsid w:val="000C7C8D"/>
    <w:rsid w:val="000D0F3E"/>
    <w:rsid w:val="000D328C"/>
    <w:rsid w:val="000D4C2F"/>
    <w:rsid w:val="000D688A"/>
    <w:rsid w:val="000E0359"/>
    <w:rsid w:val="000E22DB"/>
    <w:rsid w:val="000E504D"/>
    <w:rsid w:val="000F007E"/>
    <w:rsid w:val="000F11CC"/>
    <w:rsid w:val="000F17A8"/>
    <w:rsid w:val="000F29AF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17ED0"/>
    <w:rsid w:val="00120F18"/>
    <w:rsid w:val="001252B8"/>
    <w:rsid w:val="00131873"/>
    <w:rsid w:val="001361FE"/>
    <w:rsid w:val="00137A0E"/>
    <w:rsid w:val="00140FFF"/>
    <w:rsid w:val="00141472"/>
    <w:rsid w:val="00146F41"/>
    <w:rsid w:val="00150318"/>
    <w:rsid w:val="001636C4"/>
    <w:rsid w:val="001654D6"/>
    <w:rsid w:val="00165829"/>
    <w:rsid w:val="00170B57"/>
    <w:rsid w:val="00171C98"/>
    <w:rsid w:val="00172BCA"/>
    <w:rsid w:val="00176322"/>
    <w:rsid w:val="0017707C"/>
    <w:rsid w:val="00180A8C"/>
    <w:rsid w:val="0019114B"/>
    <w:rsid w:val="001918FE"/>
    <w:rsid w:val="00194A97"/>
    <w:rsid w:val="00195B53"/>
    <w:rsid w:val="00195D92"/>
    <w:rsid w:val="0019622A"/>
    <w:rsid w:val="001A02AA"/>
    <w:rsid w:val="001B3ACF"/>
    <w:rsid w:val="001B3ED6"/>
    <w:rsid w:val="001B5CB0"/>
    <w:rsid w:val="001C05C6"/>
    <w:rsid w:val="001C1E49"/>
    <w:rsid w:val="001C37EA"/>
    <w:rsid w:val="001C4CC6"/>
    <w:rsid w:val="001C7215"/>
    <w:rsid w:val="001E1FD7"/>
    <w:rsid w:val="001E2BCB"/>
    <w:rsid w:val="001E7835"/>
    <w:rsid w:val="001F0223"/>
    <w:rsid w:val="001F109A"/>
    <w:rsid w:val="001F1C7C"/>
    <w:rsid w:val="001F2056"/>
    <w:rsid w:val="001F37F8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17C66"/>
    <w:rsid w:val="00220BEA"/>
    <w:rsid w:val="0022104A"/>
    <w:rsid w:val="002213D1"/>
    <w:rsid w:val="002231C7"/>
    <w:rsid w:val="002321FD"/>
    <w:rsid w:val="00232EB1"/>
    <w:rsid w:val="00234433"/>
    <w:rsid w:val="00236779"/>
    <w:rsid w:val="00236D2E"/>
    <w:rsid w:val="00237525"/>
    <w:rsid w:val="00240840"/>
    <w:rsid w:val="00245B8D"/>
    <w:rsid w:val="00250976"/>
    <w:rsid w:val="00252039"/>
    <w:rsid w:val="0025465E"/>
    <w:rsid w:val="00256E4D"/>
    <w:rsid w:val="002662C9"/>
    <w:rsid w:val="002663A2"/>
    <w:rsid w:val="00267503"/>
    <w:rsid w:val="00274E28"/>
    <w:rsid w:val="00276915"/>
    <w:rsid w:val="00276D92"/>
    <w:rsid w:val="00276EFF"/>
    <w:rsid w:val="002775B2"/>
    <w:rsid w:val="002868CB"/>
    <w:rsid w:val="00290278"/>
    <w:rsid w:val="00291E5B"/>
    <w:rsid w:val="00294274"/>
    <w:rsid w:val="00294639"/>
    <w:rsid w:val="002A27F6"/>
    <w:rsid w:val="002A3940"/>
    <w:rsid w:val="002A54C7"/>
    <w:rsid w:val="002B78D0"/>
    <w:rsid w:val="002C3128"/>
    <w:rsid w:val="002C3410"/>
    <w:rsid w:val="002C3C34"/>
    <w:rsid w:val="002C400F"/>
    <w:rsid w:val="002C5BAA"/>
    <w:rsid w:val="002D0789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E76D4"/>
    <w:rsid w:val="002F060D"/>
    <w:rsid w:val="002F1A66"/>
    <w:rsid w:val="002F1CAB"/>
    <w:rsid w:val="002F28F0"/>
    <w:rsid w:val="002F5CA1"/>
    <w:rsid w:val="002F6E32"/>
    <w:rsid w:val="002F7BF4"/>
    <w:rsid w:val="00300936"/>
    <w:rsid w:val="00307835"/>
    <w:rsid w:val="00310C16"/>
    <w:rsid w:val="00312C24"/>
    <w:rsid w:val="00314F7B"/>
    <w:rsid w:val="00321566"/>
    <w:rsid w:val="0032288E"/>
    <w:rsid w:val="003249D4"/>
    <w:rsid w:val="00333A62"/>
    <w:rsid w:val="00335D0D"/>
    <w:rsid w:val="00340044"/>
    <w:rsid w:val="00343636"/>
    <w:rsid w:val="00345DE2"/>
    <w:rsid w:val="0035574D"/>
    <w:rsid w:val="003560F1"/>
    <w:rsid w:val="00356744"/>
    <w:rsid w:val="00363F40"/>
    <w:rsid w:val="00366CED"/>
    <w:rsid w:val="003675BB"/>
    <w:rsid w:val="003721FF"/>
    <w:rsid w:val="0037508E"/>
    <w:rsid w:val="003766D5"/>
    <w:rsid w:val="00380C2F"/>
    <w:rsid w:val="00381D57"/>
    <w:rsid w:val="003879FC"/>
    <w:rsid w:val="00387C5F"/>
    <w:rsid w:val="0039463D"/>
    <w:rsid w:val="00397F9F"/>
    <w:rsid w:val="003A0EBB"/>
    <w:rsid w:val="003A2B2C"/>
    <w:rsid w:val="003A416A"/>
    <w:rsid w:val="003A7987"/>
    <w:rsid w:val="003B0EB2"/>
    <w:rsid w:val="003B16E3"/>
    <w:rsid w:val="003B6454"/>
    <w:rsid w:val="003B6E7B"/>
    <w:rsid w:val="003C31E7"/>
    <w:rsid w:val="003C3C19"/>
    <w:rsid w:val="003C431B"/>
    <w:rsid w:val="003C6BB2"/>
    <w:rsid w:val="003C6F7A"/>
    <w:rsid w:val="003D3D64"/>
    <w:rsid w:val="003E2F73"/>
    <w:rsid w:val="003E3065"/>
    <w:rsid w:val="003E3245"/>
    <w:rsid w:val="003E3506"/>
    <w:rsid w:val="003E3711"/>
    <w:rsid w:val="003F0D45"/>
    <w:rsid w:val="003F612A"/>
    <w:rsid w:val="004028E9"/>
    <w:rsid w:val="0041468A"/>
    <w:rsid w:val="004156BD"/>
    <w:rsid w:val="0041599C"/>
    <w:rsid w:val="00415B45"/>
    <w:rsid w:val="00416AD8"/>
    <w:rsid w:val="004171F9"/>
    <w:rsid w:val="00420C50"/>
    <w:rsid w:val="00423E3B"/>
    <w:rsid w:val="004263D1"/>
    <w:rsid w:val="0043151C"/>
    <w:rsid w:val="00432CD9"/>
    <w:rsid w:val="004334D4"/>
    <w:rsid w:val="00436D94"/>
    <w:rsid w:val="00441091"/>
    <w:rsid w:val="00443A55"/>
    <w:rsid w:val="00443B73"/>
    <w:rsid w:val="00443FE8"/>
    <w:rsid w:val="00444D59"/>
    <w:rsid w:val="00447A81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857B5"/>
    <w:rsid w:val="00490273"/>
    <w:rsid w:val="00493F92"/>
    <w:rsid w:val="004957A7"/>
    <w:rsid w:val="00497FED"/>
    <w:rsid w:val="004A0316"/>
    <w:rsid w:val="004A0A68"/>
    <w:rsid w:val="004A12AB"/>
    <w:rsid w:val="004A1601"/>
    <w:rsid w:val="004A3C66"/>
    <w:rsid w:val="004A3C6D"/>
    <w:rsid w:val="004A5AC5"/>
    <w:rsid w:val="004A7068"/>
    <w:rsid w:val="004A7D61"/>
    <w:rsid w:val="004B5758"/>
    <w:rsid w:val="004C4C56"/>
    <w:rsid w:val="004C5CDD"/>
    <w:rsid w:val="004C5E0B"/>
    <w:rsid w:val="004D0D0D"/>
    <w:rsid w:val="004D31EC"/>
    <w:rsid w:val="004D6328"/>
    <w:rsid w:val="004E00C0"/>
    <w:rsid w:val="004E3EA2"/>
    <w:rsid w:val="004F0741"/>
    <w:rsid w:val="004F250E"/>
    <w:rsid w:val="004F29B1"/>
    <w:rsid w:val="004F2B0A"/>
    <w:rsid w:val="004F3A58"/>
    <w:rsid w:val="00500906"/>
    <w:rsid w:val="00510BBC"/>
    <w:rsid w:val="005120BB"/>
    <w:rsid w:val="00513613"/>
    <w:rsid w:val="00514755"/>
    <w:rsid w:val="005179F7"/>
    <w:rsid w:val="00524DEE"/>
    <w:rsid w:val="005268F7"/>
    <w:rsid w:val="00530D2F"/>
    <w:rsid w:val="00532B74"/>
    <w:rsid w:val="00533258"/>
    <w:rsid w:val="00533327"/>
    <w:rsid w:val="005368D3"/>
    <w:rsid w:val="005379A1"/>
    <w:rsid w:val="00546F73"/>
    <w:rsid w:val="005474B2"/>
    <w:rsid w:val="00547C08"/>
    <w:rsid w:val="00555234"/>
    <w:rsid w:val="005569A9"/>
    <w:rsid w:val="00556C9A"/>
    <w:rsid w:val="0055768D"/>
    <w:rsid w:val="00557CDF"/>
    <w:rsid w:val="00560752"/>
    <w:rsid w:val="00566F2C"/>
    <w:rsid w:val="00567296"/>
    <w:rsid w:val="005674A9"/>
    <w:rsid w:val="0056785E"/>
    <w:rsid w:val="00570E15"/>
    <w:rsid w:val="0058255C"/>
    <w:rsid w:val="005866A4"/>
    <w:rsid w:val="00587000"/>
    <w:rsid w:val="005938E0"/>
    <w:rsid w:val="00593F97"/>
    <w:rsid w:val="005950A5"/>
    <w:rsid w:val="00597D97"/>
    <w:rsid w:val="005A3E6E"/>
    <w:rsid w:val="005B553C"/>
    <w:rsid w:val="005B5766"/>
    <w:rsid w:val="005B7D7F"/>
    <w:rsid w:val="005C0A1B"/>
    <w:rsid w:val="005C4E2F"/>
    <w:rsid w:val="005C7C76"/>
    <w:rsid w:val="005D0D83"/>
    <w:rsid w:val="005D36F5"/>
    <w:rsid w:val="005D3FE8"/>
    <w:rsid w:val="005D5673"/>
    <w:rsid w:val="005D6855"/>
    <w:rsid w:val="005E1D29"/>
    <w:rsid w:val="005E3460"/>
    <w:rsid w:val="005E5584"/>
    <w:rsid w:val="005E722B"/>
    <w:rsid w:val="005F2ECD"/>
    <w:rsid w:val="005F7AAD"/>
    <w:rsid w:val="00600711"/>
    <w:rsid w:val="006009BB"/>
    <w:rsid w:val="00605EB4"/>
    <w:rsid w:val="00606AF8"/>
    <w:rsid w:val="00610C74"/>
    <w:rsid w:val="0061102D"/>
    <w:rsid w:val="00611F6D"/>
    <w:rsid w:val="0061326D"/>
    <w:rsid w:val="00620443"/>
    <w:rsid w:val="00621ADA"/>
    <w:rsid w:val="00624867"/>
    <w:rsid w:val="00626184"/>
    <w:rsid w:val="00627214"/>
    <w:rsid w:val="00630B07"/>
    <w:rsid w:val="00633323"/>
    <w:rsid w:val="006359F6"/>
    <w:rsid w:val="00635E95"/>
    <w:rsid w:val="0064099C"/>
    <w:rsid w:val="006434E3"/>
    <w:rsid w:val="00644CE7"/>
    <w:rsid w:val="0065278A"/>
    <w:rsid w:val="00654996"/>
    <w:rsid w:val="00666F4B"/>
    <w:rsid w:val="00670FA8"/>
    <w:rsid w:val="00674971"/>
    <w:rsid w:val="00675267"/>
    <w:rsid w:val="00676049"/>
    <w:rsid w:val="006764B0"/>
    <w:rsid w:val="006818AA"/>
    <w:rsid w:val="00690EE4"/>
    <w:rsid w:val="00696019"/>
    <w:rsid w:val="006A1F8A"/>
    <w:rsid w:val="006A4DEC"/>
    <w:rsid w:val="006A4E29"/>
    <w:rsid w:val="006B6399"/>
    <w:rsid w:val="006C2699"/>
    <w:rsid w:val="006C2F4B"/>
    <w:rsid w:val="006C67B1"/>
    <w:rsid w:val="006D7A8F"/>
    <w:rsid w:val="006E1815"/>
    <w:rsid w:val="006E44C1"/>
    <w:rsid w:val="006E62EF"/>
    <w:rsid w:val="006E779B"/>
    <w:rsid w:val="006F0CA9"/>
    <w:rsid w:val="006F1EE5"/>
    <w:rsid w:val="006F2547"/>
    <w:rsid w:val="006F2B63"/>
    <w:rsid w:val="006F5372"/>
    <w:rsid w:val="006F5790"/>
    <w:rsid w:val="0070108F"/>
    <w:rsid w:val="00703544"/>
    <w:rsid w:val="007075F8"/>
    <w:rsid w:val="0071104F"/>
    <w:rsid w:val="007132CF"/>
    <w:rsid w:val="00715C3A"/>
    <w:rsid w:val="00722F0D"/>
    <w:rsid w:val="00723D47"/>
    <w:rsid w:val="0072554F"/>
    <w:rsid w:val="00725C32"/>
    <w:rsid w:val="00731004"/>
    <w:rsid w:val="00731098"/>
    <w:rsid w:val="00732D5F"/>
    <w:rsid w:val="007358B3"/>
    <w:rsid w:val="00742B02"/>
    <w:rsid w:val="00742DAA"/>
    <w:rsid w:val="007458CA"/>
    <w:rsid w:val="00745CF5"/>
    <w:rsid w:val="0074650F"/>
    <w:rsid w:val="007533A6"/>
    <w:rsid w:val="00754E24"/>
    <w:rsid w:val="00763FE5"/>
    <w:rsid w:val="00764503"/>
    <w:rsid w:val="00764B78"/>
    <w:rsid w:val="0076527C"/>
    <w:rsid w:val="00766910"/>
    <w:rsid w:val="00766CD0"/>
    <w:rsid w:val="0077074C"/>
    <w:rsid w:val="00770EDA"/>
    <w:rsid w:val="00773DF9"/>
    <w:rsid w:val="00773EC8"/>
    <w:rsid w:val="00774314"/>
    <w:rsid w:val="007747DA"/>
    <w:rsid w:val="00783158"/>
    <w:rsid w:val="0078637A"/>
    <w:rsid w:val="007927AB"/>
    <w:rsid w:val="007938F9"/>
    <w:rsid w:val="00793AB9"/>
    <w:rsid w:val="007A04E3"/>
    <w:rsid w:val="007A541E"/>
    <w:rsid w:val="007B013D"/>
    <w:rsid w:val="007B45ED"/>
    <w:rsid w:val="007C49DA"/>
    <w:rsid w:val="007D0822"/>
    <w:rsid w:val="007D112B"/>
    <w:rsid w:val="007D1FBF"/>
    <w:rsid w:val="007D3B0F"/>
    <w:rsid w:val="007D4DE4"/>
    <w:rsid w:val="007E38C1"/>
    <w:rsid w:val="007E6D12"/>
    <w:rsid w:val="007F0A6E"/>
    <w:rsid w:val="007F119E"/>
    <w:rsid w:val="007F2E3D"/>
    <w:rsid w:val="007F2EC1"/>
    <w:rsid w:val="007F3AD3"/>
    <w:rsid w:val="00802BF7"/>
    <w:rsid w:val="00804497"/>
    <w:rsid w:val="00804ECA"/>
    <w:rsid w:val="00805084"/>
    <w:rsid w:val="00805A8F"/>
    <w:rsid w:val="00805F8D"/>
    <w:rsid w:val="00810C77"/>
    <w:rsid w:val="0081347F"/>
    <w:rsid w:val="0081613D"/>
    <w:rsid w:val="0081695F"/>
    <w:rsid w:val="00821148"/>
    <w:rsid w:val="0082299B"/>
    <w:rsid w:val="00822E94"/>
    <w:rsid w:val="008235F9"/>
    <w:rsid w:val="008264FF"/>
    <w:rsid w:val="00826D60"/>
    <w:rsid w:val="00831AA6"/>
    <w:rsid w:val="00832626"/>
    <w:rsid w:val="00834505"/>
    <w:rsid w:val="0083745F"/>
    <w:rsid w:val="008427FD"/>
    <w:rsid w:val="0084448B"/>
    <w:rsid w:val="00845AAB"/>
    <w:rsid w:val="0085049E"/>
    <w:rsid w:val="0085267F"/>
    <w:rsid w:val="00852CE1"/>
    <w:rsid w:val="0085372B"/>
    <w:rsid w:val="008555DA"/>
    <w:rsid w:val="00855BD1"/>
    <w:rsid w:val="00861AF4"/>
    <w:rsid w:val="008700EF"/>
    <w:rsid w:val="00871248"/>
    <w:rsid w:val="0087125D"/>
    <w:rsid w:val="00871D73"/>
    <w:rsid w:val="008754C2"/>
    <w:rsid w:val="00877B74"/>
    <w:rsid w:val="00883246"/>
    <w:rsid w:val="00883C9F"/>
    <w:rsid w:val="00886B9A"/>
    <w:rsid w:val="0089117E"/>
    <w:rsid w:val="00893C66"/>
    <w:rsid w:val="00895FEC"/>
    <w:rsid w:val="00897EB1"/>
    <w:rsid w:val="008A1DCF"/>
    <w:rsid w:val="008A3ACF"/>
    <w:rsid w:val="008A48EE"/>
    <w:rsid w:val="008A50D8"/>
    <w:rsid w:val="008B4091"/>
    <w:rsid w:val="008B4BB6"/>
    <w:rsid w:val="008B53CE"/>
    <w:rsid w:val="008B5F3B"/>
    <w:rsid w:val="008B6210"/>
    <w:rsid w:val="008C0E19"/>
    <w:rsid w:val="008C5CF6"/>
    <w:rsid w:val="008C7ADC"/>
    <w:rsid w:val="008D041F"/>
    <w:rsid w:val="008D0F75"/>
    <w:rsid w:val="008D1DCB"/>
    <w:rsid w:val="008D5B3D"/>
    <w:rsid w:val="008D65DB"/>
    <w:rsid w:val="008D7505"/>
    <w:rsid w:val="008F0B7D"/>
    <w:rsid w:val="008F6936"/>
    <w:rsid w:val="008F79AC"/>
    <w:rsid w:val="00900397"/>
    <w:rsid w:val="00902910"/>
    <w:rsid w:val="009078B0"/>
    <w:rsid w:val="00907B96"/>
    <w:rsid w:val="00910395"/>
    <w:rsid w:val="00910E2B"/>
    <w:rsid w:val="00911256"/>
    <w:rsid w:val="00911F7C"/>
    <w:rsid w:val="00911FF8"/>
    <w:rsid w:val="00917329"/>
    <w:rsid w:val="00917834"/>
    <w:rsid w:val="009203DD"/>
    <w:rsid w:val="009204FC"/>
    <w:rsid w:val="00921008"/>
    <w:rsid w:val="00923EA7"/>
    <w:rsid w:val="009263E5"/>
    <w:rsid w:val="00932A2D"/>
    <w:rsid w:val="009346EE"/>
    <w:rsid w:val="0093663E"/>
    <w:rsid w:val="0093784E"/>
    <w:rsid w:val="0094204A"/>
    <w:rsid w:val="00942BB0"/>
    <w:rsid w:val="00943859"/>
    <w:rsid w:val="00952201"/>
    <w:rsid w:val="009576BE"/>
    <w:rsid w:val="00960295"/>
    <w:rsid w:val="00960549"/>
    <w:rsid w:val="00960ED0"/>
    <w:rsid w:val="009633A6"/>
    <w:rsid w:val="009637D8"/>
    <w:rsid w:val="00963F62"/>
    <w:rsid w:val="009712B1"/>
    <w:rsid w:val="009720BC"/>
    <w:rsid w:val="00973F08"/>
    <w:rsid w:val="00974FF9"/>
    <w:rsid w:val="009774C2"/>
    <w:rsid w:val="009802E6"/>
    <w:rsid w:val="0099050A"/>
    <w:rsid w:val="00991DD6"/>
    <w:rsid w:val="0099471A"/>
    <w:rsid w:val="00994B73"/>
    <w:rsid w:val="00995265"/>
    <w:rsid w:val="00996329"/>
    <w:rsid w:val="009963DE"/>
    <w:rsid w:val="009A0AE2"/>
    <w:rsid w:val="009B013B"/>
    <w:rsid w:val="009B0ED3"/>
    <w:rsid w:val="009B1F51"/>
    <w:rsid w:val="009B7798"/>
    <w:rsid w:val="009B7CF6"/>
    <w:rsid w:val="009C0EFC"/>
    <w:rsid w:val="009E05A4"/>
    <w:rsid w:val="009E0C9C"/>
    <w:rsid w:val="009E290D"/>
    <w:rsid w:val="009E29E8"/>
    <w:rsid w:val="009E4D0B"/>
    <w:rsid w:val="009E7045"/>
    <w:rsid w:val="009E73C1"/>
    <w:rsid w:val="009F3DF4"/>
    <w:rsid w:val="00A019D5"/>
    <w:rsid w:val="00A15D9F"/>
    <w:rsid w:val="00A1650E"/>
    <w:rsid w:val="00A17141"/>
    <w:rsid w:val="00A21B35"/>
    <w:rsid w:val="00A267FC"/>
    <w:rsid w:val="00A273C6"/>
    <w:rsid w:val="00A278DA"/>
    <w:rsid w:val="00A27AA0"/>
    <w:rsid w:val="00A27EE6"/>
    <w:rsid w:val="00A32455"/>
    <w:rsid w:val="00A328C7"/>
    <w:rsid w:val="00A3346E"/>
    <w:rsid w:val="00A358BD"/>
    <w:rsid w:val="00A379FA"/>
    <w:rsid w:val="00A402E5"/>
    <w:rsid w:val="00A40ACC"/>
    <w:rsid w:val="00A42AA0"/>
    <w:rsid w:val="00A44D5D"/>
    <w:rsid w:val="00A4529E"/>
    <w:rsid w:val="00A453EF"/>
    <w:rsid w:val="00A45915"/>
    <w:rsid w:val="00A5069E"/>
    <w:rsid w:val="00A53321"/>
    <w:rsid w:val="00A55866"/>
    <w:rsid w:val="00A5666B"/>
    <w:rsid w:val="00A56A68"/>
    <w:rsid w:val="00A628C5"/>
    <w:rsid w:val="00A6480C"/>
    <w:rsid w:val="00A64944"/>
    <w:rsid w:val="00A6588D"/>
    <w:rsid w:val="00A67368"/>
    <w:rsid w:val="00A739E3"/>
    <w:rsid w:val="00A80086"/>
    <w:rsid w:val="00A818A8"/>
    <w:rsid w:val="00A84394"/>
    <w:rsid w:val="00A84698"/>
    <w:rsid w:val="00A84D14"/>
    <w:rsid w:val="00A85A7A"/>
    <w:rsid w:val="00A902D3"/>
    <w:rsid w:val="00A90305"/>
    <w:rsid w:val="00A90CE6"/>
    <w:rsid w:val="00A932EA"/>
    <w:rsid w:val="00A939EA"/>
    <w:rsid w:val="00A96138"/>
    <w:rsid w:val="00A96722"/>
    <w:rsid w:val="00A970CB"/>
    <w:rsid w:val="00A976FC"/>
    <w:rsid w:val="00AB3B55"/>
    <w:rsid w:val="00AB4414"/>
    <w:rsid w:val="00AB608D"/>
    <w:rsid w:val="00AB6F50"/>
    <w:rsid w:val="00AB7216"/>
    <w:rsid w:val="00AB7E37"/>
    <w:rsid w:val="00AC065B"/>
    <w:rsid w:val="00AC2130"/>
    <w:rsid w:val="00AC5022"/>
    <w:rsid w:val="00AC793D"/>
    <w:rsid w:val="00AD26E3"/>
    <w:rsid w:val="00AD4213"/>
    <w:rsid w:val="00AD43A9"/>
    <w:rsid w:val="00AD581A"/>
    <w:rsid w:val="00AD5FF5"/>
    <w:rsid w:val="00AD67BD"/>
    <w:rsid w:val="00AE2A15"/>
    <w:rsid w:val="00AE5EDD"/>
    <w:rsid w:val="00AE6EE4"/>
    <w:rsid w:val="00AF0822"/>
    <w:rsid w:val="00AF5F26"/>
    <w:rsid w:val="00B00238"/>
    <w:rsid w:val="00B05856"/>
    <w:rsid w:val="00B06606"/>
    <w:rsid w:val="00B10E1E"/>
    <w:rsid w:val="00B12CFA"/>
    <w:rsid w:val="00B14865"/>
    <w:rsid w:val="00B158F4"/>
    <w:rsid w:val="00B159A9"/>
    <w:rsid w:val="00B164B3"/>
    <w:rsid w:val="00B20F67"/>
    <w:rsid w:val="00B21752"/>
    <w:rsid w:val="00B21B16"/>
    <w:rsid w:val="00B2243F"/>
    <w:rsid w:val="00B272CB"/>
    <w:rsid w:val="00B276D2"/>
    <w:rsid w:val="00B30E5D"/>
    <w:rsid w:val="00B32CDA"/>
    <w:rsid w:val="00B32D7E"/>
    <w:rsid w:val="00B33721"/>
    <w:rsid w:val="00B37357"/>
    <w:rsid w:val="00B3785D"/>
    <w:rsid w:val="00B37FFD"/>
    <w:rsid w:val="00B40243"/>
    <w:rsid w:val="00B40A09"/>
    <w:rsid w:val="00B46C28"/>
    <w:rsid w:val="00B4777F"/>
    <w:rsid w:val="00B47B6D"/>
    <w:rsid w:val="00B51BEA"/>
    <w:rsid w:val="00B568B2"/>
    <w:rsid w:val="00B57881"/>
    <w:rsid w:val="00B57C43"/>
    <w:rsid w:val="00B611A8"/>
    <w:rsid w:val="00B62496"/>
    <w:rsid w:val="00B6445A"/>
    <w:rsid w:val="00B666D6"/>
    <w:rsid w:val="00B66A56"/>
    <w:rsid w:val="00B66C75"/>
    <w:rsid w:val="00B74478"/>
    <w:rsid w:val="00B77295"/>
    <w:rsid w:val="00B77906"/>
    <w:rsid w:val="00B801F5"/>
    <w:rsid w:val="00B81F0A"/>
    <w:rsid w:val="00B865E7"/>
    <w:rsid w:val="00B8730E"/>
    <w:rsid w:val="00B87892"/>
    <w:rsid w:val="00B911E7"/>
    <w:rsid w:val="00B911EB"/>
    <w:rsid w:val="00B91763"/>
    <w:rsid w:val="00B91A2A"/>
    <w:rsid w:val="00B91FCF"/>
    <w:rsid w:val="00BA216B"/>
    <w:rsid w:val="00BA4BDF"/>
    <w:rsid w:val="00BB0E31"/>
    <w:rsid w:val="00BB2532"/>
    <w:rsid w:val="00BB2E4D"/>
    <w:rsid w:val="00BB43A6"/>
    <w:rsid w:val="00BB4430"/>
    <w:rsid w:val="00BB4E9D"/>
    <w:rsid w:val="00BB6D1A"/>
    <w:rsid w:val="00BC11C4"/>
    <w:rsid w:val="00BC4DF9"/>
    <w:rsid w:val="00BD02AD"/>
    <w:rsid w:val="00BD051F"/>
    <w:rsid w:val="00BD3707"/>
    <w:rsid w:val="00BD71FE"/>
    <w:rsid w:val="00BE4D9A"/>
    <w:rsid w:val="00BE56E5"/>
    <w:rsid w:val="00BE6D54"/>
    <w:rsid w:val="00BF0FD6"/>
    <w:rsid w:val="00BF1ECC"/>
    <w:rsid w:val="00BF2C6F"/>
    <w:rsid w:val="00BF51C9"/>
    <w:rsid w:val="00BF64FB"/>
    <w:rsid w:val="00BF6C93"/>
    <w:rsid w:val="00C022E9"/>
    <w:rsid w:val="00C02B70"/>
    <w:rsid w:val="00C0364B"/>
    <w:rsid w:val="00C1183C"/>
    <w:rsid w:val="00C16724"/>
    <w:rsid w:val="00C21A58"/>
    <w:rsid w:val="00C24D72"/>
    <w:rsid w:val="00C306F6"/>
    <w:rsid w:val="00C31DD0"/>
    <w:rsid w:val="00C32BE5"/>
    <w:rsid w:val="00C4006A"/>
    <w:rsid w:val="00C42B53"/>
    <w:rsid w:val="00C44339"/>
    <w:rsid w:val="00C443E5"/>
    <w:rsid w:val="00C529DD"/>
    <w:rsid w:val="00C60184"/>
    <w:rsid w:val="00C6384F"/>
    <w:rsid w:val="00C64529"/>
    <w:rsid w:val="00C64BFC"/>
    <w:rsid w:val="00C64D3A"/>
    <w:rsid w:val="00C67657"/>
    <w:rsid w:val="00C6776F"/>
    <w:rsid w:val="00C701CB"/>
    <w:rsid w:val="00C749EA"/>
    <w:rsid w:val="00C74EE6"/>
    <w:rsid w:val="00C85A40"/>
    <w:rsid w:val="00C87030"/>
    <w:rsid w:val="00C91169"/>
    <w:rsid w:val="00C9138E"/>
    <w:rsid w:val="00C92302"/>
    <w:rsid w:val="00C9354F"/>
    <w:rsid w:val="00C93E6A"/>
    <w:rsid w:val="00C96CB3"/>
    <w:rsid w:val="00CA4A22"/>
    <w:rsid w:val="00CA511B"/>
    <w:rsid w:val="00CA5B9F"/>
    <w:rsid w:val="00CB0D39"/>
    <w:rsid w:val="00CB4DA1"/>
    <w:rsid w:val="00CB6F29"/>
    <w:rsid w:val="00CC4B12"/>
    <w:rsid w:val="00CC6AA5"/>
    <w:rsid w:val="00CC6AF2"/>
    <w:rsid w:val="00CD4DC7"/>
    <w:rsid w:val="00CD583D"/>
    <w:rsid w:val="00CE2040"/>
    <w:rsid w:val="00CE4BBF"/>
    <w:rsid w:val="00CE59B4"/>
    <w:rsid w:val="00CF0856"/>
    <w:rsid w:val="00CF6713"/>
    <w:rsid w:val="00CF77E0"/>
    <w:rsid w:val="00D025D2"/>
    <w:rsid w:val="00D02D59"/>
    <w:rsid w:val="00D053FF"/>
    <w:rsid w:val="00D13173"/>
    <w:rsid w:val="00D17D56"/>
    <w:rsid w:val="00D17EAD"/>
    <w:rsid w:val="00D306D2"/>
    <w:rsid w:val="00D31DDD"/>
    <w:rsid w:val="00D3244C"/>
    <w:rsid w:val="00D34DD5"/>
    <w:rsid w:val="00D368C3"/>
    <w:rsid w:val="00D412DC"/>
    <w:rsid w:val="00D46DA2"/>
    <w:rsid w:val="00D47054"/>
    <w:rsid w:val="00D51238"/>
    <w:rsid w:val="00D53FF4"/>
    <w:rsid w:val="00D544C7"/>
    <w:rsid w:val="00D66F27"/>
    <w:rsid w:val="00D6738A"/>
    <w:rsid w:val="00D704A1"/>
    <w:rsid w:val="00D73663"/>
    <w:rsid w:val="00D74473"/>
    <w:rsid w:val="00D7546F"/>
    <w:rsid w:val="00D75D39"/>
    <w:rsid w:val="00D766A3"/>
    <w:rsid w:val="00D8062A"/>
    <w:rsid w:val="00D81D4D"/>
    <w:rsid w:val="00D8224B"/>
    <w:rsid w:val="00D82885"/>
    <w:rsid w:val="00D90E3C"/>
    <w:rsid w:val="00D93E2D"/>
    <w:rsid w:val="00D94A07"/>
    <w:rsid w:val="00D94E32"/>
    <w:rsid w:val="00DA2375"/>
    <w:rsid w:val="00DA2864"/>
    <w:rsid w:val="00DA540F"/>
    <w:rsid w:val="00DA5EA9"/>
    <w:rsid w:val="00DB4AC5"/>
    <w:rsid w:val="00DC39C1"/>
    <w:rsid w:val="00DC40FB"/>
    <w:rsid w:val="00DD07AF"/>
    <w:rsid w:val="00DD6DA7"/>
    <w:rsid w:val="00DD7A84"/>
    <w:rsid w:val="00DE1CFA"/>
    <w:rsid w:val="00DE242C"/>
    <w:rsid w:val="00DF052E"/>
    <w:rsid w:val="00DF110B"/>
    <w:rsid w:val="00DF2BD7"/>
    <w:rsid w:val="00DF403A"/>
    <w:rsid w:val="00DF5E6E"/>
    <w:rsid w:val="00DF6086"/>
    <w:rsid w:val="00DF6B89"/>
    <w:rsid w:val="00DF7332"/>
    <w:rsid w:val="00E009E8"/>
    <w:rsid w:val="00E00F03"/>
    <w:rsid w:val="00E13EC7"/>
    <w:rsid w:val="00E174D0"/>
    <w:rsid w:val="00E25553"/>
    <w:rsid w:val="00E25888"/>
    <w:rsid w:val="00E32EF7"/>
    <w:rsid w:val="00E35972"/>
    <w:rsid w:val="00E36840"/>
    <w:rsid w:val="00E418BE"/>
    <w:rsid w:val="00E4296F"/>
    <w:rsid w:val="00E43673"/>
    <w:rsid w:val="00E44B5E"/>
    <w:rsid w:val="00E45A7D"/>
    <w:rsid w:val="00E479C9"/>
    <w:rsid w:val="00E50E77"/>
    <w:rsid w:val="00E54BEE"/>
    <w:rsid w:val="00E56DB4"/>
    <w:rsid w:val="00E60803"/>
    <w:rsid w:val="00E615CE"/>
    <w:rsid w:val="00E678AA"/>
    <w:rsid w:val="00E71840"/>
    <w:rsid w:val="00E71A2D"/>
    <w:rsid w:val="00E71FA9"/>
    <w:rsid w:val="00E740E7"/>
    <w:rsid w:val="00E74971"/>
    <w:rsid w:val="00E77392"/>
    <w:rsid w:val="00E77FC8"/>
    <w:rsid w:val="00E80555"/>
    <w:rsid w:val="00E84ADD"/>
    <w:rsid w:val="00E91D7F"/>
    <w:rsid w:val="00E95D4B"/>
    <w:rsid w:val="00EA779B"/>
    <w:rsid w:val="00EB02FE"/>
    <w:rsid w:val="00EB130D"/>
    <w:rsid w:val="00EB1806"/>
    <w:rsid w:val="00EB644D"/>
    <w:rsid w:val="00EB699D"/>
    <w:rsid w:val="00EC1001"/>
    <w:rsid w:val="00EC6C52"/>
    <w:rsid w:val="00EC7576"/>
    <w:rsid w:val="00ED041A"/>
    <w:rsid w:val="00ED137B"/>
    <w:rsid w:val="00ED40D6"/>
    <w:rsid w:val="00ED5464"/>
    <w:rsid w:val="00ED5B89"/>
    <w:rsid w:val="00ED75DB"/>
    <w:rsid w:val="00ED7B81"/>
    <w:rsid w:val="00EE12B5"/>
    <w:rsid w:val="00EE4C97"/>
    <w:rsid w:val="00EE731F"/>
    <w:rsid w:val="00EF117E"/>
    <w:rsid w:val="00EF27DC"/>
    <w:rsid w:val="00EF4901"/>
    <w:rsid w:val="00EF56DE"/>
    <w:rsid w:val="00F031D6"/>
    <w:rsid w:val="00F03859"/>
    <w:rsid w:val="00F05B7F"/>
    <w:rsid w:val="00F1556C"/>
    <w:rsid w:val="00F2598F"/>
    <w:rsid w:val="00F25D84"/>
    <w:rsid w:val="00F25DF2"/>
    <w:rsid w:val="00F25EEE"/>
    <w:rsid w:val="00F3077B"/>
    <w:rsid w:val="00F30E90"/>
    <w:rsid w:val="00F34E0D"/>
    <w:rsid w:val="00F36661"/>
    <w:rsid w:val="00F4058B"/>
    <w:rsid w:val="00F41A57"/>
    <w:rsid w:val="00F41C05"/>
    <w:rsid w:val="00F43086"/>
    <w:rsid w:val="00F43A0C"/>
    <w:rsid w:val="00F44A22"/>
    <w:rsid w:val="00F55FA6"/>
    <w:rsid w:val="00F612A3"/>
    <w:rsid w:val="00F61BAF"/>
    <w:rsid w:val="00F63C54"/>
    <w:rsid w:val="00F63DD8"/>
    <w:rsid w:val="00F66C24"/>
    <w:rsid w:val="00F70926"/>
    <w:rsid w:val="00F717DF"/>
    <w:rsid w:val="00F74F3F"/>
    <w:rsid w:val="00F756E9"/>
    <w:rsid w:val="00F76230"/>
    <w:rsid w:val="00F76B82"/>
    <w:rsid w:val="00F806CA"/>
    <w:rsid w:val="00F80F90"/>
    <w:rsid w:val="00F81211"/>
    <w:rsid w:val="00F81D2E"/>
    <w:rsid w:val="00F84B9D"/>
    <w:rsid w:val="00F85438"/>
    <w:rsid w:val="00F922FD"/>
    <w:rsid w:val="00F93A39"/>
    <w:rsid w:val="00F9790C"/>
    <w:rsid w:val="00FA0D5A"/>
    <w:rsid w:val="00FA11B0"/>
    <w:rsid w:val="00FA33F1"/>
    <w:rsid w:val="00FA345D"/>
    <w:rsid w:val="00FA5215"/>
    <w:rsid w:val="00FA5871"/>
    <w:rsid w:val="00FB0678"/>
    <w:rsid w:val="00FB0A12"/>
    <w:rsid w:val="00FB28C4"/>
    <w:rsid w:val="00FB6B8B"/>
    <w:rsid w:val="00FB7FFD"/>
    <w:rsid w:val="00FD14C4"/>
    <w:rsid w:val="00FD393F"/>
    <w:rsid w:val="00FD427C"/>
    <w:rsid w:val="00FD7573"/>
    <w:rsid w:val="00FE5330"/>
    <w:rsid w:val="00FF04A7"/>
    <w:rsid w:val="00FF1C64"/>
    <w:rsid w:val="00FF436C"/>
    <w:rsid w:val="00FF66C3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49AB94-08A6-4ABF-BD53-2F0D967F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963D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A9D71-E295-4CF1-AA9D-401BA7B0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190</TotalTime>
  <Pages>1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Shivudu Maddi</cp:lastModifiedBy>
  <cp:revision>20</cp:revision>
  <cp:lastPrinted>2010-12-08T05:40:00Z</cp:lastPrinted>
  <dcterms:created xsi:type="dcterms:W3CDTF">2017-04-10T11:54:00Z</dcterms:created>
  <dcterms:modified xsi:type="dcterms:W3CDTF">2017-04-19T04:56:00Z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