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p w:rsidR="006E1939" w:rsidRPr="00BE56E5" w:rsidRDefault="006E1939" w:rsidP="006E1939">
      <w:pPr>
        <w:pStyle w:val="ListParagraph"/>
        <w:numPr>
          <w:ilvl w:val="0"/>
          <w:numId w:val="12"/>
        </w:numPr>
        <w:rPr>
          <w:b/>
          <w:bCs/>
        </w:rPr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6E1939" w:rsidRPr="00BE56E5" w:rsidRDefault="006E1939" w:rsidP="00857CF9">
            <w:pPr>
              <w:rPr>
                <w:lang w:val="en-GB"/>
              </w:rPr>
            </w:pPr>
            <w:r w:rsidRPr="004F143B">
              <w:rPr>
                <w:color w:val="000000" w:themeColor="text1"/>
                <w:lang w:val="en-GB"/>
              </w:rPr>
              <w:t>UC –</w:t>
            </w:r>
            <w:r>
              <w:rPr>
                <w:color w:val="000000" w:themeColor="text1"/>
                <w:lang w:val="en-GB"/>
              </w:rPr>
              <w:t xml:space="preserve"> 022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color w:val="000000"/>
              </w:rPr>
              <w:t>Role Assignment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To assign a role to the associate in a project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E1939" w:rsidRPr="0046787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Lead/Program Manager assign a role against a project. Associate can be assigned by multiple roles in a project, but one role will be primary remaining are secondary. Secondary roles meant for short time.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6E1939" w:rsidRDefault="006E1939" w:rsidP="006E193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6E1939" w:rsidRDefault="006E1939" w:rsidP="006E193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Lead</w:t>
            </w:r>
          </w:p>
          <w:p w:rsidR="006E1939" w:rsidRPr="00CE2491" w:rsidRDefault="006E1939" w:rsidP="006E193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Program Manager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6E1939" w:rsidRDefault="006E1939" w:rsidP="006E193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Associate/Lead/</w:t>
            </w:r>
            <w:r w:rsidRPr="00EC424C">
              <w:rPr>
                <w:lang w:val="en-GB"/>
              </w:rPr>
              <w:t>Program Manager/Competency Lead</w:t>
            </w:r>
            <w:r>
              <w:rPr>
                <w:lang w:val="en-GB"/>
              </w:rPr>
              <w:t>/Department Head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980" w:type="dxa"/>
            <w:gridSpan w:val="3"/>
          </w:tcPr>
          <w:p w:rsidR="006E1939" w:rsidRPr="00BE56E5" w:rsidRDefault="006E1939" w:rsidP="00857CF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6E1939" w:rsidRPr="00BE56E5" w:rsidRDefault="006E1939" w:rsidP="00857CF9">
            <w:pPr>
              <w:rPr>
                <w:lang w:val="en-GB"/>
              </w:rPr>
            </w:pPr>
            <w:r w:rsidRPr="001B45C3">
              <w:rPr>
                <w:lang w:val="en-GB"/>
              </w:rPr>
              <w:t>Shivudu Maddi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990" w:type="dxa"/>
            <w:gridSpan w:val="3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6E1939" w:rsidRPr="00BE56E5" w:rsidRDefault="006E1939" w:rsidP="006E1939">
            <w:pPr>
              <w:rPr>
                <w:lang w:val="en-GB"/>
              </w:rPr>
            </w:pPr>
            <w:r>
              <w:rPr>
                <w:lang w:val="en-GB"/>
              </w:rPr>
              <w:t>03/10/2016</w:t>
            </w: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6E1939" w:rsidRPr="00BE56E5" w:rsidRDefault="006E1939" w:rsidP="00857CF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6E1939" w:rsidRPr="00BE56E5" w:rsidRDefault="006E1939" w:rsidP="00857CF9">
            <w:pPr>
              <w:rPr>
                <w:lang w:val="en-GB"/>
              </w:rPr>
            </w:pPr>
          </w:p>
        </w:tc>
      </w:tr>
      <w:tr w:rsidR="006E1939" w:rsidRPr="00BE56E5" w:rsidTr="00857CF9">
        <w:tc>
          <w:tcPr>
            <w:tcW w:w="1890" w:type="dxa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6E1939" w:rsidRPr="00BE56E5" w:rsidRDefault="006E1939" w:rsidP="00857CF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6E1939" w:rsidRPr="00BE56E5" w:rsidRDefault="006E1939" w:rsidP="00857CF9">
            <w:pPr>
              <w:rPr>
                <w:lang w:val="en-GB"/>
              </w:rPr>
            </w:pPr>
          </w:p>
        </w:tc>
      </w:tr>
    </w:tbl>
    <w:p w:rsidR="006E1939" w:rsidRDefault="006E1939" w:rsidP="006E1939"/>
    <w:p w:rsidR="006E1939" w:rsidRPr="00BE56E5" w:rsidRDefault="006E1939" w:rsidP="006E1939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6E1939" w:rsidRPr="00BE56E5" w:rsidTr="00857CF9">
        <w:trPr>
          <w:trHeight w:val="334"/>
        </w:trPr>
        <w:tc>
          <w:tcPr>
            <w:tcW w:w="1890" w:type="dxa"/>
            <w:noWrap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6E1939" w:rsidRPr="00BE56E5" w:rsidRDefault="006E1939" w:rsidP="00857CF9">
            <w:pPr>
              <w:rPr>
                <w:lang w:val="en-GB"/>
              </w:rPr>
            </w:pPr>
            <w:r>
              <w:rPr>
                <w:lang w:val="en-GB"/>
              </w:rPr>
              <w:t>When associate allocated to the project</w:t>
            </w:r>
          </w:p>
        </w:tc>
      </w:tr>
      <w:tr w:rsidR="006E1939" w:rsidRPr="00BE56E5" w:rsidTr="00857CF9">
        <w:trPr>
          <w:trHeight w:val="334"/>
        </w:trPr>
        <w:tc>
          <w:tcPr>
            <w:tcW w:w="1890" w:type="dxa"/>
            <w:noWrap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6E1939" w:rsidRPr="000766C5" w:rsidRDefault="006E1939" w:rsidP="006E1939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>User logged in to Associate Portal.</w:t>
            </w:r>
          </w:p>
        </w:tc>
      </w:tr>
      <w:tr w:rsidR="006E1939" w:rsidRPr="00BE56E5" w:rsidTr="00857CF9">
        <w:trPr>
          <w:trHeight w:val="334"/>
        </w:trPr>
        <w:tc>
          <w:tcPr>
            <w:tcW w:w="1890" w:type="dxa"/>
            <w:noWrap/>
          </w:tcPr>
          <w:p w:rsidR="006E1939" w:rsidRPr="007D112B" w:rsidRDefault="006E1939" w:rsidP="00857CF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6E1939" w:rsidRPr="00BF1899" w:rsidRDefault="006E1939" w:rsidP="006E1939">
            <w:pPr>
              <w:pStyle w:val="ListParagraph"/>
              <w:numPr>
                <w:ilvl w:val="0"/>
                <w:numId w:val="48"/>
              </w:numPr>
              <w:rPr>
                <w:lang w:val="en-GB"/>
              </w:rPr>
            </w:pPr>
            <w:r>
              <w:rPr>
                <w:lang w:val="en-GB"/>
              </w:rPr>
              <w:t>Associate will be assigned with at least on role against a project.</w:t>
            </w:r>
          </w:p>
        </w:tc>
      </w:tr>
    </w:tbl>
    <w:p w:rsidR="008235F9" w:rsidRPr="00BE56E5" w:rsidRDefault="008235F9" w:rsidP="00180A8C">
      <w:pPr>
        <w:pStyle w:val="ListParagraph"/>
        <w:rPr>
          <w:b/>
          <w:bCs/>
        </w:rPr>
      </w:pPr>
    </w:p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3222"/>
        <w:gridCol w:w="4731"/>
        <w:gridCol w:w="2610"/>
      </w:tblGrid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731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610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5D36F5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B20F67" w:rsidP="00B20F67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Pr="001C1E49">
              <w:t xml:space="preserve"> </w:t>
            </w:r>
            <w:r>
              <w:t>c</w:t>
            </w:r>
            <w:r w:rsidRPr="001C1E49">
              <w:t xml:space="preserve">licks on </w:t>
            </w:r>
            <w:r>
              <w:t>Talent Management</w:t>
            </w:r>
            <w:r w:rsidRPr="001C1E49">
              <w:t xml:space="preserve"> Tab.</w:t>
            </w:r>
          </w:p>
        </w:tc>
        <w:tc>
          <w:tcPr>
            <w:tcW w:w="4731" w:type="dxa"/>
          </w:tcPr>
          <w:p w:rsidR="00131873" w:rsidRPr="001C1E49" w:rsidRDefault="00F80F90" w:rsidP="006E1939">
            <w:pPr>
              <w:pStyle w:val="ListParagraph"/>
              <w:numPr>
                <w:ilvl w:val="0"/>
                <w:numId w:val="37"/>
              </w:numPr>
            </w:pPr>
            <w:r w:rsidRPr="00A55866">
              <w:rPr>
                <w:lang w:val="en-GB"/>
              </w:rPr>
              <w:t xml:space="preserve">System </w:t>
            </w:r>
            <w:r w:rsidR="008A21BF">
              <w:rPr>
                <w:lang w:val="en-GB"/>
              </w:rPr>
              <w:t>shows</w:t>
            </w:r>
            <w:r w:rsidRPr="00A55866">
              <w:rPr>
                <w:lang w:val="en-GB"/>
              </w:rPr>
              <w:t xml:space="preserve"> </w:t>
            </w:r>
            <w:r w:rsidR="006E1939">
              <w:rPr>
                <w:lang w:val="en-GB"/>
              </w:rPr>
              <w:t>Project Management</w:t>
            </w:r>
            <w:r w:rsidRPr="00A55866">
              <w:rPr>
                <w:lang w:val="en-GB"/>
              </w:rPr>
              <w:t xml:space="preserve"> menu option.</w:t>
            </w:r>
          </w:p>
        </w:tc>
        <w:tc>
          <w:tcPr>
            <w:tcW w:w="2610" w:type="dxa"/>
          </w:tcPr>
          <w:p w:rsidR="005D36F5" w:rsidRPr="00CB6F29" w:rsidDel="00232EB1" w:rsidRDefault="005D36F5" w:rsidP="0019622A">
            <w:pPr>
              <w:pStyle w:val="ListParagraph"/>
              <w:rPr>
                <w:lang w:val="en-GB"/>
              </w:rPr>
            </w:pPr>
          </w:p>
        </w:tc>
      </w:tr>
      <w:tr w:rsidR="00F80F90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845AAB" w:rsidP="006E1939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F80F90" w:rsidRPr="001C1E49">
              <w:t xml:space="preserve"> </w:t>
            </w:r>
            <w:r>
              <w:t>c</w:t>
            </w:r>
            <w:r w:rsidR="00314F7B">
              <w:t>lick</w:t>
            </w:r>
            <w:r>
              <w:t>s</w:t>
            </w:r>
            <w:r w:rsidR="00314F7B">
              <w:t xml:space="preserve"> on </w:t>
            </w:r>
            <w:r w:rsidR="006E1939">
              <w:rPr>
                <w:lang w:val="en-GB"/>
              </w:rPr>
              <w:t>Project Management</w:t>
            </w:r>
            <w:r w:rsidR="006E1939" w:rsidRPr="00A55866">
              <w:rPr>
                <w:lang w:val="en-GB"/>
              </w:rPr>
              <w:t xml:space="preserve"> menu option</w:t>
            </w:r>
            <w:r w:rsidR="00F80F90">
              <w:t>.</w:t>
            </w:r>
          </w:p>
        </w:tc>
        <w:tc>
          <w:tcPr>
            <w:tcW w:w="4731" w:type="dxa"/>
          </w:tcPr>
          <w:p w:rsidR="007711FD" w:rsidRDefault="00F80F90" w:rsidP="007711FD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8A21BF">
              <w:rPr>
                <w:lang w:val="en-GB"/>
              </w:rPr>
              <w:t>shows</w:t>
            </w:r>
            <w:r>
              <w:rPr>
                <w:lang w:val="en-GB"/>
              </w:rPr>
              <w:t xml:space="preserve"> </w:t>
            </w:r>
            <w:r w:rsidR="007711FD">
              <w:rPr>
                <w:lang w:val="en-GB"/>
              </w:rPr>
              <w:t>a screen with Role Assignment, Skill Gap Assessment, Project Trainings, and Associate Feedback as tabs</w:t>
            </w:r>
            <w:r w:rsidR="008A21BF">
              <w:rPr>
                <w:lang w:val="en-GB"/>
              </w:rPr>
              <w:t xml:space="preserve"> </w:t>
            </w:r>
            <w:r w:rsidR="007711FD">
              <w:rPr>
                <w:lang w:val="en-GB"/>
              </w:rPr>
              <w:t>on the screen</w:t>
            </w:r>
            <w:r>
              <w:rPr>
                <w:lang w:val="en-GB"/>
              </w:rPr>
              <w:t>.</w:t>
            </w:r>
            <w:r w:rsidR="007711FD">
              <w:rPr>
                <w:lang w:val="en-GB"/>
              </w:rPr>
              <w:t xml:space="preserve"> Role Assignment </w:t>
            </w:r>
            <w:r w:rsidR="00677205">
              <w:rPr>
                <w:lang w:val="en-GB"/>
              </w:rPr>
              <w:t xml:space="preserve">tab </w:t>
            </w:r>
            <w:r w:rsidR="007711FD">
              <w:rPr>
                <w:lang w:val="en-GB"/>
              </w:rPr>
              <w:t xml:space="preserve">is </w:t>
            </w:r>
            <w:r w:rsidR="00677205">
              <w:rPr>
                <w:lang w:val="en-GB"/>
              </w:rPr>
              <w:t xml:space="preserve">selected by </w:t>
            </w:r>
            <w:r w:rsidR="007711FD">
              <w:rPr>
                <w:lang w:val="en-GB"/>
              </w:rPr>
              <w:t>default.</w:t>
            </w:r>
          </w:p>
          <w:p w:rsidR="007711FD" w:rsidRDefault="00493A90" w:rsidP="007711FD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55866">
              <w:rPr>
                <w:lang w:val="en-GB"/>
              </w:rPr>
              <w:lastRenderedPageBreak/>
              <w:t xml:space="preserve">System </w:t>
            </w:r>
            <w:r>
              <w:rPr>
                <w:lang w:val="en-GB"/>
              </w:rPr>
              <w:t>shows</w:t>
            </w:r>
            <w:r w:rsidRPr="00A55866">
              <w:rPr>
                <w:lang w:val="en-GB"/>
              </w:rPr>
              <w:t xml:space="preserve"> below UI controls </w:t>
            </w:r>
            <w:r>
              <w:rPr>
                <w:lang w:val="en-GB"/>
              </w:rPr>
              <w:t xml:space="preserve">in the Role Assignment tab </w:t>
            </w:r>
          </w:p>
          <w:p w:rsidR="00493A90" w:rsidRDefault="00493A90" w:rsidP="00493A90">
            <w:pPr>
              <w:pStyle w:val="ListParagraph"/>
              <w:numPr>
                <w:ilvl w:val="1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Associate dropdown</w:t>
            </w:r>
          </w:p>
          <w:p w:rsidR="00493A90" w:rsidRDefault="00493A90" w:rsidP="00493A90">
            <w:pPr>
              <w:pStyle w:val="ListParagraph"/>
              <w:numPr>
                <w:ilvl w:val="1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Role dropdown</w:t>
            </w:r>
          </w:p>
          <w:p w:rsidR="00493A90" w:rsidRDefault="00493A90" w:rsidP="00493A90">
            <w:pPr>
              <w:pStyle w:val="ListParagraph"/>
              <w:numPr>
                <w:ilvl w:val="1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From and To date fields</w:t>
            </w:r>
          </w:p>
          <w:p w:rsidR="00274E28" w:rsidRPr="008C0F86" w:rsidRDefault="00493A90" w:rsidP="00331F8A">
            <w:pPr>
              <w:pStyle w:val="ListParagraph"/>
              <w:numPr>
                <w:ilvl w:val="1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Assign button</w:t>
            </w:r>
            <w:bookmarkStart w:id="0" w:name="_GoBack"/>
            <w:bookmarkEnd w:id="0"/>
            <w:r w:rsidR="00FD229F">
              <w:rPr>
                <w:lang w:val="en-GB"/>
              </w:rPr>
              <w:t xml:space="preserve"> </w:t>
            </w:r>
          </w:p>
        </w:tc>
        <w:tc>
          <w:tcPr>
            <w:tcW w:w="2610" w:type="dxa"/>
          </w:tcPr>
          <w:p w:rsidR="00F80F90" w:rsidRPr="00CB6F29" w:rsidDel="00232EB1" w:rsidRDefault="00F80F90" w:rsidP="0019622A">
            <w:pPr>
              <w:pStyle w:val="ListParagraph"/>
              <w:rPr>
                <w:lang w:val="en-GB"/>
              </w:rPr>
            </w:pPr>
          </w:p>
        </w:tc>
      </w:tr>
      <w:tr w:rsidR="00677205" w:rsidRPr="00BE56E5" w:rsidTr="00490273">
        <w:trPr>
          <w:trHeight w:val="602"/>
        </w:trPr>
        <w:tc>
          <w:tcPr>
            <w:tcW w:w="3222" w:type="dxa"/>
          </w:tcPr>
          <w:p w:rsidR="00677205" w:rsidRDefault="00677205" w:rsidP="006E1939">
            <w:pPr>
              <w:pStyle w:val="ListParagraph"/>
              <w:numPr>
                <w:ilvl w:val="0"/>
                <w:numId w:val="18"/>
              </w:numPr>
            </w:pPr>
            <w:r>
              <w:t>User selects the Associate name from the Associate dropdown.</w:t>
            </w:r>
          </w:p>
        </w:tc>
        <w:tc>
          <w:tcPr>
            <w:tcW w:w="4731" w:type="dxa"/>
          </w:tcPr>
          <w:p w:rsidR="00677205" w:rsidRDefault="00677205" w:rsidP="00677205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displays and allows to select any Associates who are working in that project.</w:t>
            </w:r>
          </w:p>
        </w:tc>
        <w:tc>
          <w:tcPr>
            <w:tcW w:w="2610" w:type="dxa"/>
          </w:tcPr>
          <w:p w:rsidR="00677205" w:rsidRPr="00CB6F29" w:rsidDel="00232EB1" w:rsidRDefault="00677205" w:rsidP="0019622A">
            <w:pPr>
              <w:pStyle w:val="ListParagraph"/>
              <w:rPr>
                <w:lang w:val="en-GB"/>
              </w:rPr>
            </w:pPr>
          </w:p>
        </w:tc>
      </w:tr>
      <w:tr w:rsidR="00677205" w:rsidRPr="00BE56E5" w:rsidTr="00490273">
        <w:trPr>
          <w:trHeight w:val="602"/>
        </w:trPr>
        <w:tc>
          <w:tcPr>
            <w:tcW w:w="3222" w:type="dxa"/>
          </w:tcPr>
          <w:p w:rsidR="00677205" w:rsidRDefault="00677205" w:rsidP="006E1939">
            <w:pPr>
              <w:pStyle w:val="ListParagraph"/>
              <w:numPr>
                <w:ilvl w:val="0"/>
                <w:numId w:val="18"/>
              </w:numPr>
            </w:pPr>
            <w:r>
              <w:t>User selects the Role to be assigned.</w:t>
            </w:r>
          </w:p>
        </w:tc>
        <w:tc>
          <w:tcPr>
            <w:tcW w:w="4731" w:type="dxa"/>
          </w:tcPr>
          <w:p w:rsidR="00677205" w:rsidRDefault="00677205" w:rsidP="00677205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displays the </w:t>
            </w:r>
            <w:r>
              <w:rPr>
                <w:lang w:val="en-GB"/>
              </w:rPr>
              <w:t>standard responsibilities</w:t>
            </w:r>
            <w:r>
              <w:rPr>
                <w:lang w:val="en-GB"/>
              </w:rPr>
              <w:t xml:space="preserve"> for that role.</w:t>
            </w:r>
          </w:p>
        </w:tc>
        <w:tc>
          <w:tcPr>
            <w:tcW w:w="2610" w:type="dxa"/>
          </w:tcPr>
          <w:p w:rsidR="00677205" w:rsidRPr="00CB6F29" w:rsidDel="00232EB1" w:rsidRDefault="00677205" w:rsidP="0019622A">
            <w:pPr>
              <w:pStyle w:val="ListParagraph"/>
              <w:rPr>
                <w:lang w:val="en-GB"/>
              </w:rPr>
            </w:pPr>
          </w:p>
        </w:tc>
      </w:tr>
      <w:tr w:rsidR="00677205" w:rsidRPr="00BE56E5" w:rsidTr="00490273">
        <w:trPr>
          <w:trHeight w:val="602"/>
        </w:trPr>
        <w:tc>
          <w:tcPr>
            <w:tcW w:w="3222" w:type="dxa"/>
          </w:tcPr>
          <w:p w:rsidR="00677205" w:rsidRDefault="00677205" w:rsidP="006E1939">
            <w:pPr>
              <w:pStyle w:val="ListParagraph"/>
              <w:numPr>
                <w:ilvl w:val="0"/>
                <w:numId w:val="18"/>
              </w:numPr>
            </w:pPr>
            <w:r>
              <w:t xml:space="preserve">User provides the </w:t>
            </w:r>
            <w:r w:rsidR="00235393">
              <w:t>from date and to date</w:t>
            </w:r>
          </w:p>
        </w:tc>
        <w:tc>
          <w:tcPr>
            <w:tcW w:w="4731" w:type="dxa"/>
          </w:tcPr>
          <w:p w:rsidR="00677205" w:rsidRDefault="00235393" w:rsidP="00677205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capture the date as tenure of the </w:t>
            </w:r>
            <w:r w:rsidR="00DD61BC">
              <w:rPr>
                <w:lang w:val="en-GB"/>
              </w:rPr>
              <w:t xml:space="preserve">assigned </w:t>
            </w:r>
            <w:r>
              <w:rPr>
                <w:lang w:val="en-GB"/>
              </w:rPr>
              <w:t>Role.</w:t>
            </w:r>
          </w:p>
        </w:tc>
        <w:tc>
          <w:tcPr>
            <w:tcW w:w="2610" w:type="dxa"/>
          </w:tcPr>
          <w:p w:rsidR="00677205" w:rsidRPr="00CB6F29" w:rsidDel="00232EB1" w:rsidRDefault="00677205" w:rsidP="0019622A">
            <w:pPr>
              <w:pStyle w:val="ListParagraph"/>
              <w:rPr>
                <w:lang w:val="en-GB"/>
              </w:rPr>
            </w:pPr>
          </w:p>
        </w:tc>
      </w:tr>
      <w:tr w:rsidR="00235393" w:rsidRPr="00BE56E5" w:rsidTr="00490273">
        <w:trPr>
          <w:trHeight w:val="602"/>
        </w:trPr>
        <w:tc>
          <w:tcPr>
            <w:tcW w:w="3222" w:type="dxa"/>
          </w:tcPr>
          <w:p w:rsidR="00235393" w:rsidRDefault="00DD61BC" w:rsidP="006E1939">
            <w:pPr>
              <w:pStyle w:val="ListParagraph"/>
              <w:numPr>
                <w:ilvl w:val="0"/>
                <w:numId w:val="18"/>
              </w:numPr>
            </w:pPr>
            <w:r>
              <w:t xml:space="preserve">User adds project </w:t>
            </w:r>
            <w:r>
              <w:rPr>
                <w:lang w:val="en-GB"/>
              </w:rPr>
              <w:t>specific role’s responsibilities.</w:t>
            </w:r>
          </w:p>
        </w:tc>
        <w:tc>
          <w:tcPr>
            <w:tcW w:w="4731" w:type="dxa"/>
          </w:tcPr>
          <w:p w:rsidR="00235393" w:rsidRDefault="00DD61BC" w:rsidP="00677205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331F8A">
              <w:rPr>
                <w:lang w:val="en-GB"/>
              </w:rPr>
              <w:t xml:space="preserve">captures the </w:t>
            </w:r>
            <w:r w:rsidR="00331F8A">
              <w:rPr>
                <w:lang w:val="en-GB"/>
              </w:rPr>
              <w:t>specific role’s responsibilities</w:t>
            </w:r>
            <w:r w:rsidR="00331F8A">
              <w:rPr>
                <w:lang w:val="en-GB"/>
              </w:rPr>
              <w:t xml:space="preserve"> for future reference.</w:t>
            </w:r>
          </w:p>
        </w:tc>
        <w:tc>
          <w:tcPr>
            <w:tcW w:w="2610" w:type="dxa"/>
          </w:tcPr>
          <w:p w:rsidR="00235393" w:rsidRPr="00CB6F29" w:rsidDel="00232EB1" w:rsidRDefault="00235393" w:rsidP="0019622A">
            <w:pPr>
              <w:pStyle w:val="ListParagraph"/>
              <w:rPr>
                <w:lang w:val="en-GB"/>
              </w:rPr>
            </w:pPr>
          </w:p>
        </w:tc>
      </w:tr>
      <w:tr w:rsidR="00DD61BC" w:rsidRPr="00BE56E5" w:rsidTr="00490273">
        <w:trPr>
          <w:trHeight w:val="602"/>
        </w:trPr>
        <w:tc>
          <w:tcPr>
            <w:tcW w:w="3222" w:type="dxa"/>
          </w:tcPr>
          <w:p w:rsidR="00DD61BC" w:rsidRDefault="00331F8A" w:rsidP="006E1939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en-GB"/>
              </w:rPr>
              <w:t xml:space="preserve">User </w:t>
            </w:r>
            <w:r w:rsidRPr="000A2841">
              <w:rPr>
                <w:lang w:val="en-GB"/>
              </w:rPr>
              <w:t>clicks ‘Assign’ button</w:t>
            </w:r>
          </w:p>
        </w:tc>
        <w:tc>
          <w:tcPr>
            <w:tcW w:w="4731" w:type="dxa"/>
          </w:tcPr>
          <w:p w:rsidR="00DD61BC" w:rsidRDefault="00331F8A" w:rsidP="00677205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saves all the provided data in the screen for future reference.</w:t>
            </w:r>
          </w:p>
        </w:tc>
        <w:tc>
          <w:tcPr>
            <w:tcW w:w="2610" w:type="dxa"/>
          </w:tcPr>
          <w:p w:rsidR="00DD61BC" w:rsidRPr="00CB6F29" w:rsidDel="00232EB1" w:rsidRDefault="00DD61BC" w:rsidP="0019622A">
            <w:pPr>
              <w:pStyle w:val="ListParagraph"/>
              <w:rPr>
                <w:lang w:val="en-GB"/>
              </w:rPr>
            </w:pPr>
          </w:p>
        </w:tc>
      </w:tr>
    </w:tbl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9657D7" w:rsidRDefault="009657D7" w:rsidP="009657D7">
            <w:pPr>
              <w:rPr>
                <w:b/>
                <w:lang w:val="en-GB"/>
              </w:rPr>
            </w:pPr>
            <w:r w:rsidRPr="004B1BD6">
              <w:rPr>
                <w:b/>
                <w:lang w:val="en-GB"/>
              </w:rPr>
              <w:t xml:space="preserve">Alt </w:t>
            </w:r>
            <w:r>
              <w:rPr>
                <w:b/>
                <w:lang w:val="en-GB"/>
              </w:rPr>
              <w:t xml:space="preserve">1: </w:t>
            </w:r>
          </w:p>
          <w:p w:rsidR="00A23CE2" w:rsidRDefault="00A23CE2" w:rsidP="00A23CE2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User change the primary role of associate, effective date and clicks ‘Submit for Approval’ button</w:t>
            </w:r>
          </w:p>
          <w:p w:rsidR="00A23CE2" w:rsidRDefault="00A23CE2" w:rsidP="00A23CE2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Program Manager/HR Manager will be notified.</w:t>
            </w:r>
          </w:p>
          <w:p w:rsidR="00A23CE2" w:rsidRDefault="00A23CE2" w:rsidP="00A23CE2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>Program Manager approve the role change, new set of KRA will be assigned to associate based on the new role.</w:t>
            </w:r>
          </w:p>
          <w:p w:rsidR="009657D7" w:rsidRPr="00A23CE2" w:rsidRDefault="00A23CE2" w:rsidP="00CB03AA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A23CE2">
              <w:rPr>
                <w:lang w:val="en-GB"/>
              </w:rPr>
              <w:t>The new KRA will be effected from the ‘Effective Date’</w:t>
            </w:r>
          </w:p>
          <w:p w:rsidR="00C749EA" w:rsidRPr="00B06606" w:rsidRDefault="00C749EA" w:rsidP="009657D7">
            <w:pPr>
              <w:pStyle w:val="ListParagraph"/>
              <w:rPr>
                <w:lang w:val="en-GB"/>
              </w:rPr>
            </w:pPr>
          </w:p>
        </w:tc>
      </w:tr>
    </w:tbl>
    <w:p w:rsidR="000F1CA0" w:rsidRDefault="000F1CA0" w:rsidP="000F1CA0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204872" w:rsidRPr="00BE56E5" w:rsidTr="008B6210">
        <w:tc>
          <w:tcPr>
            <w:tcW w:w="10170" w:type="dxa"/>
          </w:tcPr>
          <w:p w:rsidR="00F93A39" w:rsidRPr="00BE56E5" w:rsidRDefault="004C6F4E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  <w:r w:rsidR="009657D7">
              <w:rPr>
                <w:lang w:val="en-GB"/>
              </w:rPr>
              <w:t>.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9657D7" w:rsidRPr="00BE56E5" w:rsidTr="008B6210">
        <w:tc>
          <w:tcPr>
            <w:tcW w:w="10170" w:type="dxa"/>
          </w:tcPr>
          <w:p w:rsidR="004571F0" w:rsidRPr="00CF6713" w:rsidRDefault="004C6F4E" w:rsidP="004C6F4E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</w:t>
            </w:r>
          </w:p>
        </w:tc>
      </w:tr>
    </w:tbl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D46DA2" w:rsidRPr="00BE56E5" w:rsidTr="008B6210">
        <w:tc>
          <w:tcPr>
            <w:tcW w:w="10170" w:type="dxa"/>
          </w:tcPr>
          <w:p w:rsidR="00250976" w:rsidRPr="004C6F4E" w:rsidRDefault="004C6F4E" w:rsidP="004C6F4E">
            <w:pPr>
              <w:ind w:left="360"/>
              <w:rPr>
                <w:lang w:val="en-GB"/>
              </w:rPr>
            </w:pPr>
            <w:r w:rsidRPr="004C6F4E"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90CE6" w:rsidRPr="00BE56E5" w:rsidTr="008B6210">
        <w:tc>
          <w:tcPr>
            <w:tcW w:w="10170" w:type="dxa"/>
          </w:tcPr>
          <w:p w:rsidR="007B013D" w:rsidRPr="00F64298" w:rsidRDefault="00F64298" w:rsidP="00F64298">
            <w:pPr>
              <w:rPr>
                <w:lang w:val="en-GB"/>
              </w:rPr>
            </w:pPr>
            <w:r w:rsidRPr="00F64298">
              <w:rPr>
                <w:lang w:val="en-GB"/>
              </w:rPr>
              <w:t>NA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E3B" w:rsidRDefault="004F6E3B">
      <w:r>
        <w:separator/>
      </w:r>
    </w:p>
  </w:endnote>
  <w:endnote w:type="continuationSeparator" w:id="0">
    <w:p w:rsidR="004F6E3B" w:rsidRDefault="004F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10" w:rsidRPr="00AA546A" w:rsidRDefault="009B7CF6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8B6210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331F8A">
      <w:rPr>
        <w:rFonts w:eastAsia="MS Mincho"/>
        <w:noProof/>
        <w:color w:val="889147"/>
        <w:sz w:val="18"/>
        <w:szCs w:val="18"/>
      </w:rPr>
      <w:t>3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8B6210" w:rsidRPr="00CB7210" w:rsidRDefault="00A23CE2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5" distB="4294967295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2857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53ECD" id="Straight Connector 12" o:spid="_x0000_s1026" style="position:absolute;z-index:251684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8B6210" w:rsidRPr="00CB7210">
      <w:rPr>
        <w:rFonts w:eastAsia="MS Mincho"/>
        <w:color w:val="889147"/>
        <w:sz w:val="16"/>
        <w:szCs w:val="16"/>
      </w:rPr>
      <w:t xml:space="preserve">SENECAGLOBAL </w:t>
    </w:r>
    <w:r w:rsidR="008B6210">
      <w:rPr>
        <w:rFonts w:eastAsia="MS Mincho"/>
        <w:color w:val="889147"/>
        <w:sz w:val="16"/>
        <w:szCs w:val="16"/>
      </w:rPr>
      <w:t xml:space="preserve">PROPRIETARY AND </w:t>
    </w:r>
    <w:r w:rsidR="008B6210" w:rsidRPr="00CB7210">
      <w:rPr>
        <w:rFonts w:eastAsia="MS Mincho"/>
        <w:color w:val="889147"/>
        <w:sz w:val="16"/>
        <w:szCs w:val="16"/>
      </w:rPr>
      <w:t>CONFIDENTIAL</w:t>
    </w:r>
    <w:r w:rsidR="008B6210">
      <w:rPr>
        <w:rFonts w:eastAsia="MS Mincho"/>
        <w:color w:val="889147"/>
        <w:sz w:val="16"/>
        <w:szCs w:val="16"/>
      </w:rPr>
      <w:t>INFORMATION                  VER.NO:2.0</w:t>
    </w:r>
  </w:p>
  <w:p w:rsidR="008B6210" w:rsidRPr="000F17A8" w:rsidRDefault="008B6210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E3B" w:rsidRDefault="004F6E3B">
      <w:r>
        <w:separator/>
      </w:r>
    </w:p>
  </w:footnote>
  <w:footnote w:type="continuationSeparator" w:id="0">
    <w:p w:rsidR="004F6E3B" w:rsidRDefault="004F6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10" w:rsidRPr="006E1815" w:rsidRDefault="008B6210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A23CE2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33210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210" w:rsidRPr="00B40243" w:rsidRDefault="003625F1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lang w:val="en-GB"/>
                            </w:rPr>
                            <w:t>Associate Allocation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26.1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" filled="f" stroked="f">
              <v:textbox style="mso-fit-shape-to-text:t">
                <w:txbxContent>
                  <w:p w:rsidR="008B6210" w:rsidRPr="00B40243" w:rsidRDefault="003625F1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lang w:val="en-GB"/>
                      </w:rPr>
                      <w:t>Associate Allocation</w:t>
                    </w:r>
                  </w:p>
                </w:txbxContent>
              </v:textbox>
            </v:shape>
          </w:pict>
        </mc:Fallback>
      </mc:AlternateContent>
    </w:r>
  </w:p>
  <w:p w:rsidR="008B6210" w:rsidRDefault="008B6210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8B6210" w:rsidRDefault="008B6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C129A"/>
    <w:multiLevelType w:val="hybridMultilevel"/>
    <w:tmpl w:val="A6B4F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47F3D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AE65918"/>
    <w:multiLevelType w:val="multilevel"/>
    <w:tmpl w:val="6C4276AA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7E3B82"/>
    <w:multiLevelType w:val="hybridMultilevel"/>
    <w:tmpl w:val="27AA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D1A1A"/>
    <w:multiLevelType w:val="hybridMultilevel"/>
    <w:tmpl w:val="10CA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96761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D212135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08C5D12"/>
    <w:multiLevelType w:val="multilevel"/>
    <w:tmpl w:val="AD620B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1347E0D"/>
    <w:multiLevelType w:val="hybridMultilevel"/>
    <w:tmpl w:val="59ACA05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1A446A6"/>
    <w:multiLevelType w:val="hybridMultilevel"/>
    <w:tmpl w:val="4126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7827DF"/>
    <w:multiLevelType w:val="hybridMultilevel"/>
    <w:tmpl w:val="979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9482D"/>
    <w:multiLevelType w:val="multilevel"/>
    <w:tmpl w:val="3D126000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3E6CB4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2FA91044"/>
    <w:multiLevelType w:val="multilevel"/>
    <w:tmpl w:val="75D2586C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7075930"/>
    <w:multiLevelType w:val="hybridMultilevel"/>
    <w:tmpl w:val="FF20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8" w15:restartNumberingAfterBreak="0">
    <w:nsid w:val="40C80716"/>
    <w:multiLevelType w:val="hybridMultilevel"/>
    <w:tmpl w:val="D826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7070A"/>
    <w:multiLevelType w:val="hybridMultilevel"/>
    <w:tmpl w:val="8D1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A37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A1002BD"/>
    <w:multiLevelType w:val="hybridMultilevel"/>
    <w:tmpl w:val="86004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51E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4EE14E10"/>
    <w:multiLevelType w:val="hybridMultilevel"/>
    <w:tmpl w:val="0904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66F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4FE42EA1"/>
    <w:multiLevelType w:val="hybridMultilevel"/>
    <w:tmpl w:val="3CE0C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4B904E5"/>
    <w:multiLevelType w:val="hybridMultilevel"/>
    <w:tmpl w:val="D3561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F0DC9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5E860C96"/>
    <w:multiLevelType w:val="hybridMultilevel"/>
    <w:tmpl w:val="1D84A57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026E95"/>
    <w:multiLevelType w:val="hybridMultilevel"/>
    <w:tmpl w:val="33F6B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4266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3" w15:restartNumberingAfterBreak="0">
    <w:nsid w:val="6590242D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B0B5F3F"/>
    <w:multiLevelType w:val="multilevel"/>
    <w:tmpl w:val="9DE28EC8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BCD6E50"/>
    <w:multiLevelType w:val="hybridMultilevel"/>
    <w:tmpl w:val="A75ADC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E050C5"/>
    <w:multiLevelType w:val="hybridMultilevel"/>
    <w:tmpl w:val="9EF807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3"/>
  </w:num>
  <w:num w:numId="13">
    <w:abstractNumId w:val="36"/>
  </w:num>
  <w:num w:numId="14">
    <w:abstractNumId w:val="26"/>
  </w:num>
  <w:num w:numId="15">
    <w:abstractNumId w:val="28"/>
  </w:num>
  <w:num w:numId="16">
    <w:abstractNumId w:val="14"/>
  </w:num>
  <w:num w:numId="17">
    <w:abstractNumId w:val="10"/>
  </w:num>
  <w:num w:numId="18">
    <w:abstractNumId w:val="48"/>
  </w:num>
  <w:num w:numId="19">
    <w:abstractNumId w:val="29"/>
  </w:num>
  <w:num w:numId="20">
    <w:abstractNumId w:val="23"/>
  </w:num>
  <w:num w:numId="21">
    <w:abstractNumId w:val="44"/>
  </w:num>
  <w:num w:numId="22">
    <w:abstractNumId w:val="21"/>
  </w:num>
  <w:num w:numId="23">
    <w:abstractNumId w:val="12"/>
  </w:num>
  <w:num w:numId="24">
    <w:abstractNumId w:val="18"/>
  </w:num>
  <w:num w:numId="25">
    <w:abstractNumId w:val="16"/>
  </w:num>
  <w:num w:numId="26">
    <w:abstractNumId w:val="15"/>
  </w:num>
  <w:num w:numId="27">
    <w:abstractNumId w:val="30"/>
  </w:num>
  <w:num w:numId="28">
    <w:abstractNumId w:val="34"/>
  </w:num>
  <w:num w:numId="29">
    <w:abstractNumId w:val="11"/>
  </w:num>
  <w:num w:numId="30">
    <w:abstractNumId w:val="32"/>
  </w:num>
  <w:num w:numId="31">
    <w:abstractNumId w:val="17"/>
  </w:num>
  <w:num w:numId="32">
    <w:abstractNumId w:val="22"/>
  </w:num>
  <w:num w:numId="33">
    <w:abstractNumId w:val="37"/>
  </w:num>
  <w:num w:numId="34">
    <w:abstractNumId w:val="33"/>
  </w:num>
  <w:num w:numId="35">
    <w:abstractNumId w:val="25"/>
  </w:num>
  <w:num w:numId="36">
    <w:abstractNumId w:val="47"/>
  </w:num>
  <w:num w:numId="37">
    <w:abstractNumId w:val="24"/>
  </w:num>
  <w:num w:numId="38">
    <w:abstractNumId w:val="39"/>
  </w:num>
  <w:num w:numId="39">
    <w:abstractNumId w:val="43"/>
  </w:num>
  <w:num w:numId="40">
    <w:abstractNumId w:val="40"/>
  </w:num>
  <w:num w:numId="41">
    <w:abstractNumId w:val="45"/>
  </w:num>
  <w:num w:numId="42">
    <w:abstractNumId w:val="31"/>
  </w:num>
  <w:num w:numId="43">
    <w:abstractNumId w:val="35"/>
  </w:num>
  <w:num w:numId="44">
    <w:abstractNumId w:val="20"/>
  </w:num>
  <w:num w:numId="45">
    <w:abstractNumId w:val="41"/>
  </w:num>
  <w:num w:numId="46">
    <w:abstractNumId w:val="42"/>
  </w:num>
  <w:num w:numId="47">
    <w:abstractNumId w:val="38"/>
  </w:num>
  <w:num w:numId="48">
    <w:abstractNumId w:val="19"/>
  </w:num>
  <w:num w:numId="49">
    <w:abstractNumId w:val="4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E5"/>
    <w:rsid w:val="0000017D"/>
    <w:rsid w:val="00010978"/>
    <w:rsid w:val="0001216B"/>
    <w:rsid w:val="000218C7"/>
    <w:rsid w:val="00023BFD"/>
    <w:rsid w:val="0002469C"/>
    <w:rsid w:val="00032072"/>
    <w:rsid w:val="0003688D"/>
    <w:rsid w:val="000439E0"/>
    <w:rsid w:val="00043BC1"/>
    <w:rsid w:val="00045DDF"/>
    <w:rsid w:val="00051E7D"/>
    <w:rsid w:val="00057D4B"/>
    <w:rsid w:val="00060BFE"/>
    <w:rsid w:val="00064014"/>
    <w:rsid w:val="000650A4"/>
    <w:rsid w:val="00067E77"/>
    <w:rsid w:val="000713E5"/>
    <w:rsid w:val="00075CF9"/>
    <w:rsid w:val="000766C5"/>
    <w:rsid w:val="0008191D"/>
    <w:rsid w:val="00081CA3"/>
    <w:rsid w:val="00083206"/>
    <w:rsid w:val="000864BC"/>
    <w:rsid w:val="000869CB"/>
    <w:rsid w:val="000870AA"/>
    <w:rsid w:val="00087F7C"/>
    <w:rsid w:val="00095201"/>
    <w:rsid w:val="000A1425"/>
    <w:rsid w:val="000A284E"/>
    <w:rsid w:val="000B2598"/>
    <w:rsid w:val="000B345F"/>
    <w:rsid w:val="000B53D8"/>
    <w:rsid w:val="000C12E2"/>
    <w:rsid w:val="000C357B"/>
    <w:rsid w:val="000C766F"/>
    <w:rsid w:val="000C7C8D"/>
    <w:rsid w:val="000D0F3E"/>
    <w:rsid w:val="000D4C2F"/>
    <w:rsid w:val="000D688A"/>
    <w:rsid w:val="000E22DB"/>
    <w:rsid w:val="000E504D"/>
    <w:rsid w:val="000E79DB"/>
    <w:rsid w:val="000F007E"/>
    <w:rsid w:val="000F11CC"/>
    <w:rsid w:val="000F17A8"/>
    <w:rsid w:val="000F1CA0"/>
    <w:rsid w:val="000F63A7"/>
    <w:rsid w:val="00101057"/>
    <w:rsid w:val="001031CA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20F18"/>
    <w:rsid w:val="001252B8"/>
    <w:rsid w:val="00131873"/>
    <w:rsid w:val="00137A0E"/>
    <w:rsid w:val="00140FFF"/>
    <w:rsid w:val="00141472"/>
    <w:rsid w:val="00146F41"/>
    <w:rsid w:val="00150318"/>
    <w:rsid w:val="00160AA8"/>
    <w:rsid w:val="00165829"/>
    <w:rsid w:val="00170B57"/>
    <w:rsid w:val="00171C98"/>
    <w:rsid w:val="00172BCA"/>
    <w:rsid w:val="00176322"/>
    <w:rsid w:val="0017707C"/>
    <w:rsid w:val="00180A8C"/>
    <w:rsid w:val="00182A9B"/>
    <w:rsid w:val="0019114B"/>
    <w:rsid w:val="001918FE"/>
    <w:rsid w:val="0019622A"/>
    <w:rsid w:val="001B3ACF"/>
    <w:rsid w:val="001B3ED6"/>
    <w:rsid w:val="001B5CB0"/>
    <w:rsid w:val="001C05C6"/>
    <w:rsid w:val="001C1E49"/>
    <w:rsid w:val="001C37EA"/>
    <w:rsid w:val="001C7215"/>
    <w:rsid w:val="001E2BCB"/>
    <w:rsid w:val="001F0223"/>
    <w:rsid w:val="001F109A"/>
    <w:rsid w:val="001F1C7C"/>
    <w:rsid w:val="001F2056"/>
    <w:rsid w:val="001F3E1D"/>
    <w:rsid w:val="001F4BB8"/>
    <w:rsid w:val="001F4F43"/>
    <w:rsid w:val="00200642"/>
    <w:rsid w:val="00203070"/>
    <w:rsid w:val="002036E0"/>
    <w:rsid w:val="00204872"/>
    <w:rsid w:val="0020567B"/>
    <w:rsid w:val="002063BF"/>
    <w:rsid w:val="00207D1B"/>
    <w:rsid w:val="00210CE0"/>
    <w:rsid w:val="00212092"/>
    <w:rsid w:val="00212C38"/>
    <w:rsid w:val="00213859"/>
    <w:rsid w:val="00216B1C"/>
    <w:rsid w:val="00220BEA"/>
    <w:rsid w:val="002231C7"/>
    <w:rsid w:val="002321FD"/>
    <w:rsid w:val="00232EB1"/>
    <w:rsid w:val="00235393"/>
    <w:rsid w:val="00236779"/>
    <w:rsid w:val="00236D2E"/>
    <w:rsid w:val="00240840"/>
    <w:rsid w:val="002457B9"/>
    <w:rsid w:val="00245B8D"/>
    <w:rsid w:val="00250976"/>
    <w:rsid w:val="00252039"/>
    <w:rsid w:val="00262E8E"/>
    <w:rsid w:val="002662C9"/>
    <w:rsid w:val="00267503"/>
    <w:rsid w:val="00274E28"/>
    <w:rsid w:val="00276915"/>
    <w:rsid w:val="00276D92"/>
    <w:rsid w:val="00276EFF"/>
    <w:rsid w:val="002839F5"/>
    <w:rsid w:val="00290278"/>
    <w:rsid w:val="00291E5B"/>
    <w:rsid w:val="00294274"/>
    <w:rsid w:val="002A27F6"/>
    <w:rsid w:val="002A2893"/>
    <w:rsid w:val="002B02BC"/>
    <w:rsid w:val="002B78D0"/>
    <w:rsid w:val="002C3128"/>
    <w:rsid w:val="002C3C34"/>
    <w:rsid w:val="002C400F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28F0"/>
    <w:rsid w:val="002F6E32"/>
    <w:rsid w:val="00300936"/>
    <w:rsid w:val="00307835"/>
    <w:rsid w:val="00312C24"/>
    <w:rsid w:val="00314392"/>
    <w:rsid w:val="00314F7B"/>
    <w:rsid w:val="00321566"/>
    <w:rsid w:val="0032288E"/>
    <w:rsid w:val="003249D4"/>
    <w:rsid w:val="00331F8A"/>
    <w:rsid w:val="00333A62"/>
    <w:rsid w:val="00335D0D"/>
    <w:rsid w:val="00340044"/>
    <w:rsid w:val="00343636"/>
    <w:rsid w:val="00345DE2"/>
    <w:rsid w:val="0035574D"/>
    <w:rsid w:val="003625F1"/>
    <w:rsid w:val="00363F40"/>
    <w:rsid w:val="003675BB"/>
    <w:rsid w:val="0037508E"/>
    <w:rsid w:val="00380C2F"/>
    <w:rsid w:val="00381D57"/>
    <w:rsid w:val="003879FC"/>
    <w:rsid w:val="00387C5F"/>
    <w:rsid w:val="0039463D"/>
    <w:rsid w:val="003A0EBB"/>
    <w:rsid w:val="003A2B2C"/>
    <w:rsid w:val="003A416A"/>
    <w:rsid w:val="003A51C6"/>
    <w:rsid w:val="003A7987"/>
    <w:rsid w:val="003B16E3"/>
    <w:rsid w:val="003B6454"/>
    <w:rsid w:val="003C31E7"/>
    <w:rsid w:val="003C3C19"/>
    <w:rsid w:val="003C431B"/>
    <w:rsid w:val="003C6BB2"/>
    <w:rsid w:val="003C6F7A"/>
    <w:rsid w:val="003D3D64"/>
    <w:rsid w:val="003E2F73"/>
    <w:rsid w:val="003E3065"/>
    <w:rsid w:val="003E3711"/>
    <w:rsid w:val="003F0D45"/>
    <w:rsid w:val="003F612A"/>
    <w:rsid w:val="003F638C"/>
    <w:rsid w:val="004028E9"/>
    <w:rsid w:val="004156BD"/>
    <w:rsid w:val="0041599C"/>
    <w:rsid w:val="00415B45"/>
    <w:rsid w:val="00416AD8"/>
    <w:rsid w:val="004171F9"/>
    <w:rsid w:val="00420C50"/>
    <w:rsid w:val="00420DC1"/>
    <w:rsid w:val="00423E3B"/>
    <w:rsid w:val="004263D1"/>
    <w:rsid w:val="00432CD9"/>
    <w:rsid w:val="00436D94"/>
    <w:rsid w:val="00441091"/>
    <w:rsid w:val="00443A55"/>
    <w:rsid w:val="00443FE8"/>
    <w:rsid w:val="00444D59"/>
    <w:rsid w:val="00453FDF"/>
    <w:rsid w:val="004571F0"/>
    <w:rsid w:val="0046211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90273"/>
    <w:rsid w:val="00493A90"/>
    <w:rsid w:val="00493F92"/>
    <w:rsid w:val="004957A7"/>
    <w:rsid w:val="004A0316"/>
    <w:rsid w:val="004A0A68"/>
    <w:rsid w:val="004A1601"/>
    <w:rsid w:val="004A7068"/>
    <w:rsid w:val="004A7D61"/>
    <w:rsid w:val="004B5758"/>
    <w:rsid w:val="004C5CDD"/>
    <w:rsid w:val="004C6F4E"/>
    <w:rsid w:val="004D31EC"/>
    <w:rsid w:val="004D557E"/>
    <w:rsid w:val="004D6328"/>
    <w:rsid w:val="004E3EA2"/>
    <w:rsid w:val="004F29B1"/>
    <w:rsid w:val="004F3A58"/>
    <w:rsid w:val="004F6E3B"/>
    <w:rsid w:val="00500906"/>
    <w:rsid w:val="005120BB"/>
    <w:rsid w:val="00513613"/>
    <w:rsid w:val="00517374"/>
    <w:rsid w:val="005179F7"/>
    <w:rsid w:val="00524DEE"/>
    <w:rsid w:val="005309B0"/>
    <w:rsid w:val="00530D2F"/>
    <w:rsid w:val="00532B74"/>
    <w:rsid w:val="00533258"/>
    <w:rsid w:val="00533327"/>
    <w:rsid w:val="005368D3"/>
    <w:rsid w:val="00546F73"/>
    <w:rsid w:val="005474B2"/>
    <w:rsid w:val="00554FF1"/>
    <w:rsid w:val="005569A9"/>
    <w:rsid w:val="00556C9A"/>
    <w:rsid w:val="0055768D"/>
    <w:rsid w:val="00557CDF"/>
    <w:rsid w:val="00566F2C"/>
    <w:rsid w:val="00567019"/>
    <w:rsid w:val="00567296"/>
    <w:rsid w:val="005674E5"/>
    <w:rsid w:val="0056785E"/>
    <w:rsid w:val="0058255C"/>
    <w:rsid w:val="00587000"/>
    <w:rsid w:val="00593F97"/>
    <w:rsid w:val="00597D97"/>
    <w:rsid w:val="005A3E6E"/>
    <w:rsid w:val="005B553C"/>
    <w:rsid w:val="005B5766"/>
    <w:rsid w:val="005C0A1B"/>
    <w:rsid w:val="005C4E2F"/>
    <w:rsid w:val="005D0D83"/>
    <w:rsid w:val="005D36F5"/>
    <w:rsid w:val="005D3FE8"/>
    <w:rsid w:val="005D562A"/>
    <w:rsid w:val="005D5673"/>
    <w:rsid w:val="005D6855"/>
    <w:rsid w:val="005E3460"/>
    <w:rsid w:val="005E722B"/>
    <w:rsid w:val="005F2ECD"/>
    <w:rsid w:val="005F7AAD"/>
    <w:rsid w:val="00600711"/>
    <w:rsid w:val="006009BB"/>
    <w:rsid w:val="00606AF8"/>
    <w:rsid w:val="00611F6D"/>
    <w:rsid w:val="0061326D"/>
    <w:rsid w:val="00620443"/>
    <w:rsid w:val="00621ADA"/>
    <w:rsid w:val="00624867"/>
    <w:rsid w:val="00626184"/>
    <w:rsid w:val="00630B07"/>
    <w:rsid w:val="006359F6"/>
    <w:rsid w:val="00635E95"/>
    <w:rsid w:val="0064099C"/>
    <w:rsid w:val="006434E3"/>
    <w:rsid w:val="00644CE7"/>
    <w:rsid w:val="00654996"/>
    <w:rsid w:val="00670FA8"/>
    <w:rsid w:val="00676049"/>
    <w:rsid w:val="006764B0"/>
    <w:rsid w:val="00677205"/>
    <w:rsid w:val="00693E07"/>
    <w:rsid w:val="00696019"/>
    <w:rsid w:val="006A1F8A"/>
    <w:rsid w:val="006A4E29"/>
    <w:rsid w:val="006B6399"/>
    <w:rsid w:val="006C2699"/>
    <w:rsid w:val="006C2F4B"/>
    <w:rsid w:val="006D7A8F"/>
    <w:rsid w:val="006E1815"/>
    <w:rsid w:val="006E1939"/>
    <w:rsid w:val="006E193B"/>
    <w:rsid w:val="006E62EF"/>
    <w:rsid w:val="006E779B"/>
    <w:rsid w:val="006F1EE5"/>
    <w:rsid w:val="006F2547"/>
    <w:rsid w:val="006F5372"/>
    <w:rsid w:val="00703544"/>
    <w:rsid w:val="007132CF"/>
    <w:rsid w:val="00715C3A"/>
    <w:rsid w:val="00722F0D"/>
    <w:rsid w:val="00725C32"/>
    <w:rsid w:val="00731098"/>
    <w:rsid w:val="007358B3"/>
    <w:rsid w:val="00742B02"/>
    <w:rsid w:val="007458CA"/>
    <w:rsid w:val="00745CF5"/>
    <w:rsid w:val="0074650F"/>
    <w:rsid w:val="007533A6"/>
    <w:rsid w:val="00754E24"/>
    <w:rsid w:val="00764503"/>
    <w:rsid w:val="00764B5E"/>
    <w:rsid w:val="0076527C"/>
    <w:rsid w:val="00766CD0"/>
    <w:rsid w:val="007711FD"/>
    <w:rsid w:val="00773DF9"/>
    <w:rsid w:val="00773EC8"/>
    <w:rsid w:val="007747DA"/>
    <w:rsid w:val="007927AB"/>
    <w:rsid w:val="007938F9"/>
    <w:rsid w:val="00793AB9"/>
    <w:rsid w:val="007A057B"/>
    <w:rsid w:val="007A541E"/>
    <w:rsid w:val="007B013D"/>
    <w:rsid w:val="007B45ED"/>
    <w:rsid w:val="007C4C1E"/>
    <w:rsid w:val="007D112B"/>
    <w:rsid w:val="007D4DE4"/>
    <w:rsid w:val="007D7D0E"/>
    <w:rsid w:val="007E3216"/>
    <w:rsid w:val="007E38C1"/>
    <w:rsid w:val="007E6D12"/>
    <w:rsid w:val="007F119E"/>
    <w:rsid w:val="007F2EC1"/>
    <w:rsid w:val="007F3AD3"/>
    <w:rsid w:val="00804ECA"/>
    <w:rsid w:val="00805084"/>
    <w:rsid w:val="00805A8F"/>
    <w:rsid w:val="00805F8D"/>
    <w:rsid w:val="0081347F"/>
    <w:rsid w:val="0081613D"/>
    <w:rsid w:val="0081695F"/>
    <w:rsid w:val="00821148"/>
    <w:rsid w:val="0082299B"/>
    <w:rsid w:val="00822E94"/>
    <w:rsid w:val="008235F9"/>
    <w:rsid w:val="00831452"/>
    <w:rsid w:val="00831AA6"/>
    <w:rsid w:val="00834505"/>
    <w:rsid w:val="008427FD"/>
    <w:rsid w:val="0084448B"/>
    <w:rsid w:val="00845AAB"/>
    <w:rsid w:val="0085372B"/>
    <w:rsid w:val="00861AF4"/>
    <w:rsid w:val="008700EF"/>
    <w:rsid w:val="00871248"/>
    <w:rsid w:val="0087125D"/>
    <w:rsid w:val="00871D73"/>
    <w:rsid w:val="008754C2"/>
    <w:rsid w:val="00877B74"/>
    <w:rsid w:val="00883246"/>
    <w:rsid w:val="00886B9A"/>
    <w:rsid w:val="0089117E"/>
    <w:rsid w:val="00893C66"/>
    <w:rsid w:val="008A1DCF"/>
    <w:rsid w:val="008A21BF"/>
    <w:rsid w:val="008B4BB6"/>
    <w:rsid w:val="008B53CE"/>
    <w:rsid w:val="008B5F3B"/>
    <w:rsid w:val="008B6210"/>
    <w:rsid w:val="008C0E19"/>
    <w:rsid w:val="008C0F86"/>
    <w:rsid w:val="008D0F75"/>
    <w:rsid w:val="008D1DCB"/>
    <w:rsid w:val="008D65DB"/>
    <w:rsid w:val="008D7505"/>
    <w:rsid w:val="008F79AC"/>
    <w:rsid w:val="00902910"/>
    <w:rsid w:val="009078B0"/>
    <w:rsid w:val="00907B96"/>
    <w:rsid w:val="00910395"/>
    <w:rsid w:val="00910E2B"/>
    <w:rsid w:val="00917834"/>
    <w:rsid w:val="009203DD"/>
    <w:rsid w:val="00921008"/>
    <w:rsid w:val="00923EA7"/>
    <w:rsid w:val="0094204A"/>
    <w:rsid w:val="00942BB0"/>
    <w:rsid w:val="00943859"/>
    <w:rsid w:val="00946B74"/>
    <w:rsid w:val="00952201"/>
    <w:rsid w:val="009576BE"/>
    <w:rsid w:val="00960295"/>
    <w:rsid w:val="00960ED0"/>
    <w:rsid w:val="00963F62"/>
    <w:rsid w:val="009657D7"/>
    <w:rsid w:val="009720BC"/>
    <w:rsid w:val="00974995"/>
    <w:rsid w:val="00974FF9"/>
    <w:rsid w:val="009774C2"/>
    <w:rsid w:val="009802E6"/>
    <w:rsid w:val="0098774E"/>
    <w:rsid w:val="0099050A"/>
    <w:rsid w:val="00991DD6"/>
    <w:rsid w:val="00994B73"/>
    <w:rsid w:val="00996329"/>
    <w:rsid w:val="009963DE"/>
    <w:rsid w:val="009A0AE2"/>
    <w:rsid w:val="009A281E"/>
    <w:rsid w:val="009A7B29"/>
    <w:rsid w:val="009B013B"/>
    <w:rsid w:val="009B1F51"/>
    <w:rsid w:val="009B7CF6"/>
    <w:rsid w:val="009D428C"/>
    <w:rsid w:val="009E0C9C"/>
    <w:rsid w:val="009E290D"/>
    <w:rsid w:val="009E29E8"/>
    <w:rsid w:val="009E4D0B"/>
    <w:rsid w:val="009E7045"/>
    <w:rsid w:val="00A01C85"/>
    <w:rsid w:val="00A04E49"/>
    <w:rsid w:val="00A15D9F"/>
    <w:rsid w:val="00A1650E"/>
    <w:rsid w:val="00A17141"/>
    <w:rsid w:val="00A23CE2"/>
    <w:rsid w:val="00A273C6"/>
    <w:rsid w:val="00A278DA"/>
    <w:rsid w:val="00A379FA"/>
    <w:rsid w:val="00A40ACC"/>
    <w:rsid w:val="00A4529E"/>
    <w:rsid w:val="00A453EF"/>
    <w:rsid w:val="00A45915"/>
    <w:rsid w:val="00A5069E"/>
    <w:rsid w:val="00A55866"/>
    <w:rsid w:val="00A56A68"/>
    <w:rsid w:val="00A6480C"/>
    <w:rsid w:val="00A64944"/>
    <w:rsid w:val="00A6588D"/>
    <w:rsid w:val="00A67368"/>
    <w:rsid w:val="00A739E3"/>
    <w:rsid w:val="00A80086"/>
    <w:rsid w:val="00A84394"/>
    <w:rsid w:val="00A84698"/>
    <w:rsid w:val="00A84D14"/>
    <w:rsid w:val="00A85A7A"/>
    <w:rsid w:val="00A90CE6"/>
    <w:rsid w:val="00A932EA"/>
    <w:rsid w:val="00A96138"/>
    <w:rsid w:val="00A96722"/>
    <w:rsid w:val="00A976FC"/>
    <w:rsid w:val="00AB4414"/>
    <w:rsid w:val="00AB608D"/>
    <w:rsid w:val="00AB61AE"/>
    <w:rsid w:val="00AB6F50"/>
    <w:rsid w:val="00AB7216"/>
    <w:rsid w:val="00AC065B"/>
    <w:rsid w:val="00AC2130"/>
    <w:rsid w:val="00AC793D"/>
    <w:rsid w:val="00AD32E6"/>
    <w:rsid w:val="00AD43A9"/>
    <w:rsid w:val="00AE2A15"/>
    <w:rsid w:val="00AE5EDD"/>
    <w:rsid w:val="00AF0822"/>
    <w:rsid w:val="00AF5F26"/>
    <w:rsid w:val="00B05856"/>
    <w:rsid w:val="00B06606"/>
    <w:rsid w:val="00B12CFA"/>
    <w:rsid w:val="00B14865"/>
    <w:rsid w:val="00B20F67"/>
    <w:rsid w:val="00B21752"/>
    <w:rsid w:val="00B21B16"/>
    <w:rsid w:val="00B2243F"/>
    <w:rsid w:val="00B272CB"/>
    <w:rsid w:val="00B276D2"/>
    <w:rsid w:val="00B32CDA"/>
    <w:rsid w:val="00B32D7E"/>
    <w:rsid w:val="00B37357"/>
    <w:rsid w:val="00B37697"/>
    <w:rsid w:val="00B37FFD"/>
    <w:rsid w:val="00B40243"/>
    <w:rsid w:val="00B40A09"/>
    <w:rsid w:val="00B47B6D"/>
    <w:rsid w:val="00B568B2"/>
    <w:rsid w:val="00B5752B"/>
    <w:rsid w:val="00B57C43"/>
    <w:rsid w:val="00B666D6"/>
    <w:rsid w:val="00B66A56"/>
    <w:rsid w:val="00B74478"/>
    <w:rsid w:val="00B758AA"/>
    <w:rsid w:val="00B77295"/>
    <w:rsid w:val="00B77906"/>
    <w:rsid w:val="00B8730E"/>
    <w:rsid w:val="00B87892"/>
    <w:rsid w:val="00B911EB"/>
    <w:rsid w:val="00B91763"/>
    <w:rsid w:val="00B91FCF"/>
    <w:rsid w:val="00BA0E74"/>
    <w:rsid w:val="00BA216B"/>
    <w:rsid w:val="00BA4BDF"/>
    <w:rsid w:val="00BA6D80"/>
    <w:rsid w:val="00BB2532"/>
    <w:rsid w:val="00BB4430"/>
    <w:rsid w:val="00BB4E9D"/>
    <w:rsid w:val="00BB6D1A"/>
    <w:rsid w:val="00BC11C4"/>
    <w:rsid w:val="00BD02AD"/>
    <w:rsid w:val="00BD3707"/>
    <w:rsid w:val="00BE4D9A"/>
    <w:rsid w:val="00BE56E5"/>
    <w:rsid w:val="00BE6D54"/>
    <w:rsid w:val="00BF0FD6"/>
    <w:rsid w:val="00BF64FB"/>
    <w:rsid w:val="00BF70C5"/>
    <w:rsid w:val="00C1183C"/>
    <w:rsid w:val="00C16724"/>
    <w:rsid w:val="00C21A58"/>
    <w:rsid w:val="00C306F6"/>
    <w:rsid w:val="00C31DD0"/>
    <w:rsid w:val="00C32BE5"/>
    <w:rsid w:val="00C4006A"/>
    <w:rsid w:val="00C44F4C"/>
    <w:rsid w:val="00C529DD"/>
    <w:rsid w:val="00C60184"/>
    <w:rsid w:val="00C6384F"/>
    <w:rsid w:val="00C64D3A"/>
    <w:rsid w:val="00C67657"/>
    <w:rsid w:val="00C6776F"/>
    <w:rsid w:val="00C701CB"/>
    <w:rsid w:val="00C749EA"/>
    <w:rsid w:val="00C85A40"/>
    <w:rsid w:val="00C87030"/>
    <w:rsid w:val="00C91169"/>
    <w:rsid w:val="00C9138E"/>
    <w:rsid w:val="00C92302"/>
    <w:rsid w:val="00C9354F"/>
    <w:rsid w:val="00C96CB3"/>
    <w:rsid w:val="00CA511B"/>
    <w:rsid w:val="00CA5B9F"/>
    <w:rsid w:val="00CB0D39"/>
    <w:rsid w:val="00CB6F29"/>
    <w:rsid w:val="00CC4B12"/>
    <w:rsid w:val="00CC6AA5"/>
    <w:rsid w:val="00CC6AF2"/>
    <w:rsid w:val="00CD583D"/>
    <w:rsid w:val="00CE4BBF"/>
    <w:rsid w:val="00CE59B4"/>
    <w:rsid w:val="00CF6713"/>
    <w:rsid w:val="00CF77E0"/>
    <w:rsid w:val="00D025D2"/>
    <w:rsid w:val="00D053FF"/>
    <w:rsid w:val="00D13173"/>
    <w:rsid w:val="00D17D56"/>
    <w:rsid w:val="00D17EAD"/>
    <w:rsid w:val="00D306D2"/>
    <w:rsid w:val="00D3106F"/>
    <w:rsid w:val="00D3244C"/>
    <w:rsid w:val="00D368C3"/>
    <w:rsid w:val="00D429EF"/>
    <w:rsid w:val="00D46DA2"/>
    <w:rsid w:val="00D47054"/>
    <w:rsid w:val="00D51238"/>
    <w:rsid w:val="00D544C7"/>
    <w:rsid w:val="00D66F27"/>
    <w:rsid w:val="00D73663"/>
    <w:rsid w:val="00D74473"/>
    <w:rsid w:val="00D7546F"/>
    <w:rsid w:val="00D766A3"/>
    <w:rsid w:val="00D8062A"/>
    <w:rsid w:val="00D81D4D"/>
    <w:rsid w:val="00D81E9E"/>
    <w:rsid w:val="00D8224B"/>
    <w:rsid w:val="00D82885"/>
    <w:rsid w:val="00D90639"/>
    <w:rsid w:val="00D90E3C"/>
    <w:rsid w:val="00D94A07"/>
    <w:rsid w:val="00D94E32"/>
    <w:rsid w:val="00DB4AC5"/>
    <w:rsid w:val="00DB4F72"/>
    <w:rsid w:val="00DC39C1"/>
    <w:rsid w:val="00DC40FB"/>
    <w:rsid w:val="00DD07AF"/>
    <w:rsid w:val="00DD61BC"/>
    <w:rsid w:val="00DE1CFA"/>
    <w:rsid w:val="00DE242C"/>
    <w:rsid w:val="00DF052E"/>
    <w:rsid w:val="00DF2BD7"/>
    <w:rsid w:val="00DF403A"/>
    <w:rsid w:val="00DF5E6E"/>
    <w:rsid w:val="00DF6086"/>
    <w:rsid w:val="00E009E8"/>
    <w:rsid w:val="00E00F03"/>
    <w:rsid w:val="00E03423"/>
    <w:rsid w:val="00E25553"/>
    <w:rsid w:val="00E25888"/>
    <w:rsid w:val="00E32EF7"/>
    <w:rsid w:val="00E36840"/>
    <w:rsid w:val="00E41050"/>
    <w:rsid w:val="00E418BE"/>
    <w:rsid w:val="00E43673"/>
    <w:rsid w:val="00E44B5E"/>
    <w:rsid w:val="00E479C9"/>
    <w:rsid w:val="00E54BEE"/>
    <w:rsid w:val="00E56DB4"/>
    <w:rsid w:val="00E615CE"/>
    <w:rsid w:val="00E678AA"/>
    <w:rsid w:val="00E71840"/>
    <w:rsid w:val="00E74971"/>
    <w:rsid w:val="00E77392"/>
    <w:rsid w:val="00E77FC8"/>
    <w:rsid w:val="00E80555"/>
    <w:rsid w:val="00E84ADD"/>
    <w:rsid w:val="00E91D7F"/>
    <w:rsid w:val="00EA5894"/>
    <w:rsid w:val="00EA779B"/>
    <w:rsid w:val="00EB130D"/>
    <w:rsid w:val="00EB1806"/>
    <w:rsid w:val="00EB644D"/>
    <w:rsid w:val="00EB699D"/>
    <w:rsid w:val="00EC6C52"/>
    <w:rsid w:val="00EC7576"/>
    <w:rsid w:val="00ED137B"/>
    <w:rsid w:val="00ED40D6"/>
    <w:rsid w:val="00ED5464"/>
    <w:rsid w:val="00ED7B81"/>
    <w:rsid w:val="00EE12B5"/>
    <w:rsid w:val="00EE4C97"/>
    <w:rsid w:val="00EF117E"/>
    <w:rsid w:val="00EF4901"/>
    <w:rsid w:val="00EF56DE"/>
    <w:rsid w:val="00F05B7F"/>
    <w:rsid w:val="00F1556C"/>
    <w:rsid w:val="00F2598F"/>
    <w:rsid w:val="00F25D84"/>
    <w:rsid w:val="00F25EEE"/>
    <w:rsid w:val="00F3077B"/>
    <w:rsid w:val="00F30E90"/>
    <w:rsid w:val="00F4058B"/>
    <w:rsid w:val="00F41A57"/>
    <w:rsid w:val="00F41C05"/>
    <w:rsid w:val="00F43086"/>
    <w:rsid w:val="00F43A0C"/>
    <w:rsid w:val="00F55FA6"/>
    <w:rsid w:val="00F612A3"/>
    <w:rsid w:val="00F61BAF"/>
    <w:rsid w:val="00F63C54"/>
    <w:rsid w:val="00F63DD8"/>
    <w:rsid w:val="00F64298"/>
    <w:rsid w:val="00F66C24"/>
    <w:rsid w:val="00F717DF"/>
    <w:rsid w:val="00F723D5"/>
    <w:rsid w:val="00F74F3F"/>
    <w:rsid w:val="00F756E9"/>
    <w:rsid w:val="00F806CA"/>
    <w:rsid w:val="00F80F90"/>
    <w:rsid w:val="00F81D2E"/>
    <w:rsid w:val="00F85438"/>
    <w:rsid w:val="00F93A39"/>
    <w:rsid w:val="00F9790C"/>
    <w:rsid w:val="00FA33F1"/>
    <w:rsid w:val="00FA345D"/>
    <w:rsid w:val="00FA5215"/>
    <w:rsid w:val="00FA5871"/>
    <w:rsid w:val="00FB0678"/>
    <w:rsid w:val="00FB0A12"/>
    <w:rsid w:val="00FB7FFD"/>
    <w:rsid w:val="00FD1E83"/>
    <w:rsid w:val="00FD229F"/>
    <w:rsid w:val="00FD427C"/>
    <w:rsid w:val="00FE5330"/>
    <w:rsid w:val="00FF04A7"/>
    <w:rsid w:val="00FF1C64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EF7C09-A495-4E0A-BC37-1A76B887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C716A0-6AEF-41A9-8D0E-63EFF196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7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Sarada Nath</cp:lastModifiedBy>
  <cp:revision>2</cp:revision>
  <cp:lastPrinted>2010-12-08T05:40:00Z</cp:lastPrinted>
  <dcterms:created xsi:type="dcterms:W3CDTF">2016-10-17T09:10:00Z</dcterms:created>
  <dcterms:modified xsi:type="dcterms:W3CDTF">2016-10-17T09:10:00Z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