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16" w:rsidRPr="009F6DEB" w:rsidRDefault="00570716" w:rsidP="00570716">
      <w:pPr>
        <w:pStyle w:val="Heading3"/>
      </w:pPr>
      <w:r>
        <w:t>For severity class 2</w:t>
      </w:r>
    </w:p>
    <w:p w:rsidR="00570716" w:rsidRDefault="00570716" w:rsidP="00570716">
      <w:pPr>
        <w:rPr>
          <w:b/>
        </w:rPr>
      </w:pPr>
    </w:p>
    <w:tbl>
      <w:tblPr>
        <w:tblStyle w:val="TableGrid"/>
        <w:tblW w:w="8748" w:type="dxa"/>
        <w:tblLook w:val="01E0"/>
      </w:tblPr>
      <w:tblGrid>
        <w:gridCol w:w="1908"/>
        <w:gridCol w:w="2160"/>
        <w:gridCol w:w="2700"/>
        <w:gridCol w:w="1980"/>
      </w:tblGrid>
      <w:tr w:rsidR="00570716" w:rsidTr="009D2E27">
        <w:tc>
          <w:tcPr>
            <w:tcW w:w="1908" w:type="dxa"/>
          </w:tcPr>
          <w:p w:rsidR="00570716" w:rsidRDefault="00570716" w:rsidP="009D2E27">
            <w:pPr>
              <w:rPr>
                <w:b/>
              </w:rPr>
            </w:pPr>
            <w:r>
              <w:rPr>
                <w:b/>
              </w:rPr>
              <w:t>Interval Number</w:t>
            </w:r>
          </w:p>
        </w:tc>
        <w:tc>
          <w:tcPr>
            <w:tcW w:w="2160" w:type="dxa"/>
          </w:tcPr>
          <w:p w:rsidR="00570716" w:rsidRDefault="00570716" w:rsidP="009D2E27">
            <w:pPr>
              <w:rPr>
                <w:b/>
              </w:rPr>
            </w:pPr>
            <w:r>
              <w:rPr>
                <w:b/>
              </w:rPr>
              <w:t>Failure in interval</w:t>
            </w:r>
          </w:p>
        </w:tc>
        <w:tc>
          <w:tcPr>
            <w:tcW w:w="2700" w:type="dxa"/>
          </w:tcPr>
          <w:p w:rsidR="00570716" w:rsidRDefault="00570716" w:rsidP="009D2E27">
            <w:pPr>
              <w:rPr>
                <w:b/>
              </w:rPr>
            </w:pPr>
            <w:r>
              <w:rPr>
                <w:b/>
              </w:rPr>
              <w:t>Duration of the interval</w:t>
            </w:r>
          </w:p>
        </w:tc>
        <w:tc>
          <w:tcPr>
            <w:tcW w:w="1980" w:type="dxa"/>
          </w:tcPr>
          <w:p w:rsidR="00570716" w:rsidRDefault="00570716" w:rsidP="009D2E27">
            <w:pPr>
              <w:rPr>
                <w:b/>
              </w:rPr>
            </w:pPr>
            <w:r>
              <w:rPr>
                <w:b/>
              </w:rPr>
              <w:t>Severity Class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1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2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Pr="00DB04EE" w:rsidRDefault="00570716" w:rsidP="009D2E27">
            <w:r w:rsidRPr="00DB04EE">
              <w:t>2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2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4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Pr="00DB04EE" w:rsidRDefault="00570716" w:rsidP="009D2E27">
            <w:r w:rsidRPr="00DB04EE">
              <w:t>2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3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3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Pr="00DB04EE" w:rsidRDefault="00570716" w:rsidP="009D2E27">
            <w:r>
              <w:t>2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4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1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Pr="00DB04EE" w:rsidRDefault="00570716" w:rsidP="009D2E27">
            <w:r>
              <w:t>2</w:t>
            </w:r>
          </w:p>
        </w:tc>
      </w:tr>
    </w:tbl>
    <w:p w:rsidR="00570716" w:rsidRDefault="00570716" w:rsidP="00570716">
      <w:pPr>
        <w:rPr>
          <w:b/>
        </w:rPr>
      </w:pPr>
    </w:p>
    <w:p w:rsidR="00570716" w:rsidRPr="009F6DEB" w:rsidRDefault="00570716" w:rsidP="00570716">
      <w:pPr>
        <w:pStyle w:val="Heading3"/>
      </w:pPr>
      <w:r>
        <w:t>For severity class 3</w:t>
      </w:r>
    </w:p>
    <w:p w:rsidR="00570716" w:rsidRDefault="00570716" w:rsidP="00570716">
      <w:pPr>
        <w:rPr>
          <w:b/>
        </w:rPr>
      </w:pPr>
    </w:p>
    <w:tbl>
      <w:tblPr>
        <w:tblStyle w:val="TableGrid"/>
        <w:tblW w:w="8748" w:type="dxa"/>
        <w:tblLook w:val="01E0"/>
      </w:tblPr>
      <w:tblGrid>
        <w:gridCol w:w="1908"/>
        <w:gridCol w:w="2160"/>
        <w:gridCol w:w="2700"/>
        <w:gridCol w:w="1980"/>
      </w:tblGrid>
      <w:tr w:rsidR="00570716" w:rsidTr="009D2E27">
        <w:tc>
          <w:tcPr>
            <w:tcW w:w="1908" w:type="dxa"/>
          </w:tcPr>
          <w:p w:rsidR="00570716" w:rsidRDefault="00570716" w:rsidP="009D2E27">
            <w:pPr>
              <w:rPr>
                <w:b/>
              </w:rPr>
            </w:pPr>
            <w:r>
              <w:rPr>
                <w:b/>
              </w:rPr>
              <w:t>Interval Number</w:t>
            </w:r>
          </w:p>
        </w:tc>
        <w:tc>
          <w:tcPr>
            <w:tcW w:w="2160" w:type="dxa"/>
          </w:tcPr>
          <w:p w:rsidR="00570716" w:rsidRDefault="00570716" w:rsidP="009D2E27">
            <w:pPr>
              <w:rPr>
                <w:b/>
              </w:rPr>
            </w:pPr>
            <w:r>
              <w:rPr>
                <w:b/>
              </w:rPr>
              <w:t>Failure in interval</w:t>
            </w:r>
          </w:p>
        </w:tc>
        <w:tc>
          <w:tcPr>
            <w:tcW w:w="2700" w:type="dxa"/>
          </w:tcPr>
          <w:p w:rsidR="00570716" w:rsidRDefault="00570716" w:rsidP="009D2E27">
            <w:pPr>
              <w:rPr>
                <w:b/>
              </w:rPr>
            </w:pPr>
            <w:r>
              <w:rPr>
                <w:b/>
              </w:rPr>
              <w:t>Duration of the interval</w:t>
            </w:r>
          </w:p>
        </w:tc>
        <w:tc>
          <w:tcPr>
            <w:tcW w:w="1980" w:type="dxa"/>
          </w:tcPr>
          <w:p w:rsidR="00570716" w:rsidRDefault="00570716" w:rsidP="009D2E27">
            <w:pPr>
              <w:rPr>
                <w:b/>
              </w:rPr>
            </w:pPr>
            <w:r>
              <w:rPr>
                <w:b/>
              </w:rPr>
              <w:t>Severity Class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1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Pr="00DB04EE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2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Pr="00DB04EE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3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4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1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5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6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7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2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8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Pr="00DB04EE" w:rsidRDefault="00570716" w:rsidP="009D2E27">
            <w:r>
              <w:t>9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Default="00570716" w:rsidP="009D2E27">
            <w:r>
              <w:t>10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Default="00570716" w:rsidP="009D2E27">
            <w:r>
              <w:t>11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1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Default="00570716" w:rsidP="009D2E27">
            <w:r>
              <w:t>12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Default="00570716" w:rsidP="009D2E27">
            <w:r>
              <w:t>13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  <w:tr w:rsidR="00570716" w:rsidRPr="00DB04EE" w:rsidTr="009D2E27">
        <w:tc>
          <w:tcPr>
            <w:tcW w:w="1908" w:type="dxa"/>
          </w:tcPr>
          <w:p w:rsidR="00570716" w:rsidRDefault="00570716" w:rsidP="009D2E27">
            <w:r>
              <w:t>14</w:t>
            </w:r>
          </w:p>
        </w:tc>
        <w:tc>
          <w:tcPr>
            <w:tcW w:w="2160" w:type="dxa"/>
          </w:tcPr>
          <w:p w:rsidR="00570716" w:rsidRPr="00DB04EE" w:rsidRDefault="00570716" w:rsidP="009D2E27">
            <w:r>
              <w:t>0</w:t>
            </w:r>
          </w:p>
        </w:tc>
        <w:tc>
          <w:tcPr>
            <w:tcW w:w="2700" w:type="dxa"/>
          </w:tcPr>
          <w:p w:rsidR="00570716" w:rsidRPr="00DB04EE" w:rsidRDefault="00570716" w:rsidP="009D2E27">
            <w:r>
              <w:t>1 hour</w:t>
            </w:r>
          </w:p>
        </w:tc>
        <w:tc>
          <w:tcPr>
            <w:tcW w:w="1980" w:type="dxa"/>
          </w:tcPr>
          <w:p w:rsidR="00570716" w:rsidRDefault="00570716" w:rsidP="009D2E27">
            <w:r>
              <w:t>3</w:t>
            </w:r>
          </w:p>
        </w:tc>
      </w:tr>
    </w:tbl>
    <w:p w:rsidR="00570716" w:rsidRPr="0079314D" w:rsidRDefault="00570716" w:rsidP="00570716"/>
    <w:p w:rsidR="00961453" w:rsidRDefault="00961453"/>
    <w:sectPr w:rsidR="00961453" w:rsidSect="00961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570716"/>
    <w:rsid w:val="00570716"/>
    <w:rsid w:val="0096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5707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70716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table" w:styleId="TableGrid">
    <w:name w:val="Table Grid"/>
    <w:basedOn w:val="TableNormal"/>
    <w:rsid w:val="005707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</dc:creator>
  <cp:lastModifiedBy>Far</cp:lastModifiedBy>
  <cp:revision>1</cp:revision>
  <dcterms:created xsi:type="dcterms:W3CDTF">2010-11-29T20:19:00Z</dcterms:created>
  <dcterms:modified xsi:type="dcterms:W3CDTF">2010-11-29T20:20:00Z</dcterms:modified>
</cp:coreProperties>
</file>