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05E1C" w14:textId="31CBD5A2" w:rsidR="00BB563A" w:rsidRPr="00BB563A" w:rsidRDefault="005E7B96" w:rsidP="00BB563A">
      <w:pPr>
        <w:widowControl/>
        <w:spacing w:line="900" w:lineRule="atLeast"/>
        <w:jc w:val="center"/>
        <w:outlineLvl w:val="0"/>
        <w:rPr>
          <w:rFonts w:ascii="&amp;quot" w:eastAsia="宋体" w:hAnsi="&amp;quot" w:cs="宋体" w:hint="eastAsia"/>
          <w:b/>
          <w:bCs/>
          <w:color w:val="02A2D6"/>
          <w:kern w:val="36"/>
          <w:sz w:val="33"/>
          <w:szCs w:val="33"/>
        </w:rPr>
      </w:pPr>
      <w:r>
        <w:rPr>
          <w:rFonts w:ascii="&amp;quot" w:eastAsia="宋体" w:hAnsi="&amp;quot" w:cs="宋体" w:hint="eastAsia"/>
          <w:b/>
          <w:bCs/>
          <w:color w:val="02A2D6"/>
          <w:kern w:val="36"/>
          <w:sz w:val="33"/>
          <w:szCs w:val="33"/>
        </w:rPr>
        <w:t>舵</w:t>
      </w:r>
      <w:r w:rsidR="00BB563A" w:rsidRPr="00BB563A">
        <w:rPr>
          <w:rFonts w:ascii="&amp;quot" w:eastAsia="宋体" w:hAnsi="&amp;quot" w:cs="宋体"/>
          <w:b/>
          <w:bCs/>
          <w:color w:val="02A2D6"/>
          <w:kern w:val="36"/>
          <w:sz w:val="33"/>
          <w:szCs w:val="33"/>
        </w:rPr>
        <w:t>机控制中</w:t>
      </w:r>
      <w:r w:rsidR="00BB563A" w:rsidRPr="00BB563A">
        <w:rPr>
          <w:rFonts w:ascii="&amp;quot" w:eastAsia="宋体" w:hAnsi="&amp;quot" w:cs="宋体"/>
          <w:b/>
          <w:bCs/>
          <w:color w:val="02A2D6"/>
          <w:kern w:val="36"/>
          <w:sz w:val="33"/>
          <w:szCs w:val="33"/>
        </w:rPr>
        <w:t>PCA9685</w:t>
      </w:r>
      <w:r w:rsidR="00BB563A" w:rsidRPr="00BB563A">
        <w:rPr>
          <w:rFonts w:ascii="&amp;quot" w:eastAsia="宋体" w:hAnsi="&amp;quot" w:cs="宋体"/>
          <w:b/>
          <w:bCs/>
          <w:color w:val="02A2D6"/>
          <w:kern w:val="36"/>
          <w:sz w:val="33"/>
          <w:szCs w:val="33"/>
        </w:rPr>
        <w:t>控制芯片的运用</w:t>
      </w:r>
    </w:p>
    <w:p w14:paraId="61E6FEFC" w14:textId="5C093357" w:rsidR="00BB563A" w:rsidRPr="00BB563A" w:rsidRDefault="00BB563A" w:rsidP="00BB563A">
      <w:pPr>
        <w:widowControl/>
        <w:jc w:val="left"/>
        <w:rPr>
          <w:rFonts w:ascii="&amp;quot" w:eastAsia="宋体" w:hAnsi="&amp;quot" w:cs="宋体" w:hint="eastAsia"/>
          <w:color w:val="000000"/>
          <w:kern w:val="0"/>
          <w:sz w:val="24"/>
          <w:szCs w:val="24"/>
        </w:rPr>
      </w:pPr>
    </w:p>
    <w:p w14:paraId="75D0E6D4" w14:textId="77777777" w:rsidR="00BB563A" w:rsidRPr="00BB563A" w:rsidRDefault="00BB563A" w:rsidP="00BB563A">
      <w:pPr>
        <w:widowControl/>
        <w:pBdr>
          <w:bottom w:val="single" w:sz="6" w:space="1" w:color="auto"/>
        </w:pBdr>
        <w:jc w:val="center"/>
        <w:rPr>
          <w:rFonts w:ascii="Arial" w:eastAsia="宋体" w:hAnsi="Arial" w:cs="Arial"/>
          <w:vanish/>
          <w:kern w:val="0"/>
          <w:sz w:val="16"/>
          <w:szCs w:val="16"/>
        </w:rPr>
      </w:pPr>
      <w:r w:rsidRPr="00BB563A">
        <w:rPr>
          <w:rFonts w:ascii="Arial" w:eastAsia="宋体" w:hAnsi="Arial" w:cs="Arial" w:hint="eastAsia"/>
          <w:vanish/>
          <w:kern w:val="0"/>
          <w:sz w:val="16"/>
          <w:szCs w:val="16"/>
        </w:rPr>
        <w:t>窗体顶端</w:t>
      </w:r>
    </w:p>
    <w:p w14:paraId="753B3392" w14:textId="77777777" w:rsidR="00BB563A" w:rsidRPr="00BB563A" w:rsidRDefault="00BB563A" w:rsidP="00BB563A">
      <w:pPr>
        <w:widowControl/>
        <w:pBdr>
          <w:top w:val="single" w:sz="6" w:space="1" w:color="auto"/>
        </w:pBdr>
        <w:jc w:val="center"/>
        <w:rPr>
          <w:rFonts w:ascii="Arial" w:eastAsia="宋体" w:hAnsi="Arial" w:cs="Arial"/>
          <w:vanish/>
          <w:kern w:val="0"/>
          <w:sz w:val="16"/>
          <w:szCs w:val="16"/>
        </w:rPr>
      </w:pPr>
      <w:r w:rsidRPr="00BB563A">
        <w:rPr>
          <w:rFonts w:ascii="Arial" w:eastAsia="宋体" w:hAnsi="Arial" w:cs="Arial" w:hint="eastAsia"/>
          <w:vanish/>
          <w:kern w:val="0"/>
          <w:sz w:val="16"/>
          <w:szCs w:val="16"/>
        </w:rPr>
        <w:t>窗体底端</w:t>
      </w:r>
    </w:p>
    <w:p w14:paraId="7B366DDC"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b/>
          <w:bCs/>
          <w:color w:val="0000FF"/>
          <w:kern w:val="0"/>
          <w:sz w:val="23"/>
          <w:szCs w:val="23"/>
        </w:rPr>
        <w:t>摘要：</w:t>
      </w:r>
      <w:r w:rsidRPr="00BB563A">
        <w:rPr>
          <w:rFonts w:ascii="&amp;quot" w:eastAsia="宋体" w:hAnsi="&amp;quot" w:cs="宋体"/>
          <w:color w:val="000000"/>
          <w:kern w:val="0"/>
          <w:sz w:val="23"/>
          <w:szCs w:val="23"/>
        </w:rPr>
        <w:t>文章采用</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总线通信方式，</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将</w:t>
      </w:r>
      <w:r w:rsidRPr="00BB563A">
        <w:rPr>
          <w:rFonts w:ascii="&amp;quot" w:eastAsia="宋体" w:hAnsi="&amp;quot" w:cs="宋体"/>
          <w:color w:val="000000"/>
          <w:kern w:val="0"/>
          <w:sz w:val="23"/>
          <w:szCs w:val="23"/>
        </w:rPr>
        <w:t>PCA9685LED</w:t>
      </w:r>
      <w:r w:rsidRPr="00BB563A">
        <w:rPr>
          <w:rFonts w:ascii="&amp;quot" w:eastAsia="宋体" w:hAnsi="&amp;quot" w:cs="宋体"/>
          <w:color w:val="000000"/>
          <w:kern w:val="0"/>
          <w:sz w:val="23"/>
          <w:szCs w:val="23"/>
        </w:rPr>
        <w:t>控制芯片应用在舵机控制中。</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接收主控芯片的指令，</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通过输出</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脉冲信号的方式用以控制最多不超过</w:t>
      </w:r>
      <w:r w:rsidRPr="00BB563A">
        <w:rPr>
          <w:rFonts w:ascii="&amp;quot" w:eastAsia="宋体" w:hAnsi="&amp;quot" w:cs="宋体"/>
          <w:color w:val="000000"/>
          <w:kern w:val="0"/>
          <w:sz w:val="23"/>
          <w:szCs w:val="23"/>
        </w:rPr>
        <w:t>16</w:t>
      </w:r>
      <w:r w:rsidRPr="00BB563A">
        <w:rPr>
          <w:rFonts w:ascii="&amp;quot" w:eastAsia="宋体" w:hAnsi="&amp;quot" w:cs="宋体"/>
          <w:color w:val="000000"/>
          <w:kern w:val="0"/>
          <w:sz w:val="23"/>
          <w:szCs w:val="23"/>
        </w:rPr>
        <w:t>路舵机或其他输出通道，</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最终实现了舵机控制的功能。</w:t>
      </w:r>
    </w:p>
    <w:p w14:paraId="72217AA5"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b/>
          <w:bCs/>
          <w:color w:val="0000FF"/>
          <w:kern w:val="0"/>
          <w:sz w:val="23"/>
          <w:szCs w:val="23"/>
        </w:rPr>
        <w:t>关键词：</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w:t>
      </w:r>
      <w:r w:rsidRPr="00BB563A">
        <w:rPr>
          <w:rFonts w:ascii="&amp;quot" w:eastAsia="宋体" w:hAnsi="&amp;quot" w:cs="宋体"/>
          <w:color w:val="000000"/>
          <w:kern w:val="0"/>
          <w:sz w:val="23"/>
          <w:szCs w:val="23"/>
        </w:rPr>
        <w:t xml:space="preserve"> PCA9685; PWM; </w:t>
      </w:r>
      <w:r w:rsidRPr="00BB563A">
        <w:rPr>
          <w:rFonts w:ascii="&amp;quot" w:eastAsia="宋体" w:hAnsi="&amp;quot" w:cs="宋体"/>
          <w:color w:val="000000"/>
          <w:kern w:val="0"/>
          <w:sz w:val="23"/>
          <w:szCs w:val="23"/>
        </w:rPr>
        <w:t>舵机控制；</w:t>
      </w:r>
    </w:p>
    <w:p w14:paraId="096AF12C"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b/>
          <w:bCs/>
          <w:color w:val="0000FF"/>
          <w:kern w:val="0"/>
          <w:sz w:val="23"/>
          <w:szCs w:val="23"/>
        </w:rPr>
        <w:t>Abstract</w:t>
      </w:r>
      <w:r w:rsidRPr="00BB563A">
        <w:rPr>
          <w:rFonts w:ascii="&amp;quot" w:eastAsia="宋体" w:hAnsi="&amp;quot" w:cs="宋体"/>
          <w:b/>
          <w:bCs/>
          <w:color w:val="0000FF"/>
          <w:kern w:val="0"/>
          <w:sz w:val="23"/>
          <w:szCs w:val="23"/>
        </w:rPr>
        <w:t>：</w:t>
      </w:r>
      <w:r w:rsidRPr="00BB563A">
        <w:rPr>
          <w:rFonts w:ascii="&amp;quot" w:eastAsia="宋体" w:hAnsi="&amp;quot" w:cs="宋体"/>
          <w:color w:val="000000"/>
          <w:kern w:val="0"/>
          <w:sz w:val="23"/>
          <w:szCs w:val="23"/>
        </w:rPr>
        <w:t>In this paper, the I2 C bus communication mode is adopted, and the PCA9685 LED control chip is applied to the control of the steering gear. The PCA9685 receives the instruction of the main control chip and uses the way of outputting the PWM pulse signal to control the steering gear up to 16 channels or other output channels, and finally realizes the control function of the servo gear.</w:t>
      </w:r>
    </w:p>
    <w:p w14:paraId="66B2E7BE"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b/>
          <w:bCs/>
          <w:color w:val="0000FF"/>
          <w:kern w:val="0"/>
          <w:sz w:val="23"/>
          <w:szCs w:val="23"/>
        </w:rPr>
        <w:t>Keyword</w:t>
      </w:r>
      <w:r w:rsidRPr="00BB563A">
        <w:rPr>
          <w:rFonts w:ascii="&amp;quot" w:eastAsia="宋体" w:hAnsi="&amp;quot" w:cs="宋体"/>
          <w:b/>
          <w:bCs/>
          <w:color w:val="0000FF"/>
          <w:kern w:val="0"/>
          <w:sz w:val="23"/>
          <w:szCs w:val="23"/>
        </w:rPr>
        <w:t>：</w:t>
      </w:r>
      <w:r w:rsidRPr="00BB563A">
        <w:rPr>
          <w:rFonts w:ascii="&amp;quot" w:eastAsia="宋体" w:hAnsi="&amp;quot" w:cs="宋体"/>
          <w:color w:val="000000"/>
          <w:kern w:val="0"/>
          <w:sz w:val="23"/>
          <w:szCs w:val="23"/>
        </w:rPr>
        <w:t>I2C bus; PCA9685; PWM; servo control;</w:t>
      </w:r>
    </w:p>
    <w:p w14:paraId="78715E27"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在</w:t>
      </w:r>
      <w:proofErr w:type="gramStart"/>
      <w:r w:rsidRPr="00BB563A">
        <w:rPr>
          <w:rFonts w:ascii="&amp;quot" w:eastAsia="宋体" w:hAnsi="&amp;quot" w:cs="宋体"/>
          <w:color w:val="000000"/>
          <w:kern w:val="0"/>
          <w:sz w:val="23"/>
          <w:szCs w:val="23"/>
        </w:rPr>
        <w:t>自驾仪中</w:t>
      </w:r>
      <w:proofErr w:type="gramEnd"/>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舵机是决定飞机</w:t>
      </w:r>
      <w:proofErr w:type="gramStart"/>
      <w:r w:rsidRPr="00BB563A">
        <w:rPr>
          <w:rFonts w:ascii="&amp;quot" w:eastAsia="宋体" w:hAnsi="&amp;quot" w:cs="宋体"/>
          <w:color w:val="000000"/>
          <w:kern w:val="0"/>
          <w:sz w:val="23"/>
          <w:szCs w:val="23"/>
        </w:rPr>
        <w:t>舵面偏转</w:t>
      </w:r>
      <w:proofErr w:type="gramEnd"/>
      <w:r w:rsidRPr="00BB563A">
        <w:rPr>
          <w:rFonts w:ascii="&amp;quot" w:eastAsia="宋体" w:hAnsi="&amp;quot" w:cs="宋体"/>
          <w:color w:val="000000"/>
          <w:kern w:val="0"/>
          <w:sz w:val="23"/>
          <w:szCs w:val="23"/>
        </w:rPr>
        <w:t>角度的执行机构，</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一般的无人机需要四个舵机用于控制无人机的俯仰、偏航和滚转，</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通常由</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信号进行控制</w:t>
      </w:r>
      <w:r w:rsidRPr="00BB563A">
        <w:rPr>
          <w:rFonts w:ascii="&amp;quot" w:eastAsia="宋体" w:hAnsi="&amp;quot" w:cs="宋体"/>
          <w:color w:val="000000"/>
          <w:kern w:val="0"/>
          <w:sz w:val="23"/>
          <w:szCs w:val="23"/>
        </w:rPr>
        <w:t>[1]</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是一款用于产生</w:t>
      </w:r>
      <w:r w:rsidRPr="00BB563A">
        <w:rPr>
          <w:rFonts w:ascii="&amp;quot" w:eastAsia="宋体" w:hAnsi="&amp;quot" w:cs="宋体"/>
          <w:color w:val="000000"/>
          <w:kern w:val="0"/>
          <w:sz w:val="23"/>
          <w:szCs w:val="23"/>
        </w:rPr>
        <w:t>16</w:t>
      </w:r>
      <w:r w:rsidRPr="00BB563A">
        <w:rPr>
          <w:rFonts w:ascii="&amp;quot" w:eastAsia="宋体" w:hAnsi="&amp;quot" w:cs="宋体"/>
          <w:color w:val="000000"/>
          <w:kern w:val="0"/>
          <w:sz w:val="23"/>
          <w:szCs w:val="23"/>
        </w:rPr>
        <w:t>路</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信号的</w:t>
      </w:r>
      <w:r w:rsidRPr="00BB563A">
        <w:rPr>
          <w:rFonts w:ascii="&amp;quot" w:eastAsia="宋体" w:hAnsi="&amp;quot" w:cs="宋体"/>
          <w:color w:val="000000"/>
          <w:kern w:val="0"/>
          <w:sz w:val="23"/>
          <w:szCs w:val="23"/>
        </w:rPr>
        <w:t>LED</w:t>
      </w:r>
      <w:r w:rsidRPr="00BB563A">
        <w:rPr>
          <w:rFonts w:ascii="&amp;quot" w:eastAsia="宋体" w:hAnsi="&amp;quot" w:cs="宋体"/>
          <w:color w:val="000000"/>
          <w:kern w:val="0"/>
          <w:sz w:val="23"/>
          <w:szCs w:val="23"/>
        </w:rPr>
        <w:t>控制芯片，</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采用</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总线与主控芯片进行通信</w:t>
      </w:r>
      <w:r w:rsidRPr="00BB563A">
        <w:rPr>
          <w:rFonts w:ascii="&amp;quot" w:eastAsia="宋体" w:hAnsi="&amp;quot" w:cs="宋体"/>
          <w:color w:val="000000"/>
          <w:kern w:val="0"/>
          <w:sz w:val="23"/>
          <w:szCs w:val="23"/>
        </w:rPr>
        <w:t>[2]</w:t>
      </w:r>
      <w:r w:rsidRPr="00BB563A">
        <w:rPr>
          <w:rFonts w:ascii="&amp;quot" w:eastAsia="宋体" w:hAnsi="&amp;quot" w:cs="宋体"/>
          <w:color w:val="000000"/>
          <w:kern w:val="0"/>
          <w:sz w:val="23"/>
          <w:szCs w:val="23"/>
        </w:rPr>
        <w:t>。由于</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具有可以产生</w:t>
      </w:r>
      <w:r w:rsidRPr="00BB563A">
        <w:rPr>
          <w:rFonts w:ascii="&amp;quot" w:eastAsia="宋体" w:hAnsi="&amp;quot" w:cs="宋体"/>
          <w:color w:val="000000"/>
          <w:kern w:val="0"/>
          <w:sz w:val="23"/>
          <w:szCs w:val="23"/>
        </w:rPr>
        <w:t>16</w:t>
      </w:r>
      <w:r w:rsidRPr="00BB563A">
        <w:rPr>
          <w:rFonts w:ascii="&amp;quot" w:eastAsia="宋体" w:hAnsi="&amp;quot" w:cs="宋体"/>
          <w:color w:val="000000"/>
          <w:kern w:val="0"/>
          <w:sz w:val="23"/>
          <w:szCs w:val="23"/>
        </w:rPr>
        <w:t>路</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脉冲、控制独立精准、编程简单灵活等特点，</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以其为基础实现的舵机控制能够有限减少硬件和软件设计的复杂度，</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具有高可靠性</w:t>
      </w:r>
      <w:r w:rsidRPr="00BB563A">
        <w:rPr>
          <w:rFonts w:ascii="&amp;quot" w:eastAsia="宋体" w:hAnsi="&amp;quot" w:cs="宋体"/>
          <w:color w:val="000000"/>
          <w:kern w:val="0"/>
          <w:sz w:val="23"/>
          <w:szCs w:val="23"/>
        </w:rPr>
        <w:t>[3-4]</w:t>
      </w:r>
      <w:r w:rsidRPr="00BB563A">
        <w:rPr>
          <w:rFonts w:ascii="&amp;quot" w:eastAsia="宋体" w:hAnsi="&amp;quot" w:cs="宋体"/>
          <w:color w:val="000000"/>
          <w:kern w:val="0"/>
          <w:sz w:val="23"/>
          <w:szCs w:val="23"/>
        </w:rPr>
        <w:t>。</w:t>
      </w:r>
    </w:p>
    <w:p w14:paraId="30360138"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b/>
          <w:bCs/>
          <w:color w:val="0000FF"/>
          <w:kern w:val="0"/>
          <w:sz w:val="23"/>
          <w:szCs w:val="23"/>
        </w:rPr>
        <w:t>1</w:t>
      </w:r>
      <w:r w:rsidRPr="00BB563A">
        <w:rPr>
          <w:rFonts w:ascii="&amp;quot" w:eastAsia="宋体" w:hAnsi="&amp;quot" w:cs="宋体"/>
          <w:b/>
          <w:bCs/>
          <w:color w:val="0000FF"/>
          <w:kern w:val="0"/>
          <w:sz w:val="23"/>
          <w:szCs w:val="23"/>
        </w:rPr>
        <w:t>、</w:t>
      </w:r>
      <w:r w:rsidRPr="00BB563A">
        <w:rPr>
          <w:rFonts w:ascii="&amp;quot" w:eastAsia="宋体" w:hAnsi="&amp;quot" w:cs="宋体"/>
          <w:b/>
          <w:bCs/>
          <w:color w:val="0000FF"/>
          <w:kern w:val="0"/>
          <w:sz w:val="23"/>
          <w:szCs w:val="23"/>
        </w:rPr>
        <w:t>I2C</w:t>
      </w:r>
      <w:r w:rsidRPr="00BB563A">
        <w:rPr>
          <w:rFonts w:ascii="&amp;quot" w:eastAsia="宋体" w:hAnsi="&amp;quot" w:cs="宋体"/>
          <w:b/>
          <w:bCs/>
          <w:color w:val="0000FF"/>
          <w:kern w:val="0"/>
          <w:sz w:val="23"/>
          <w:szCs w:val="23"/>
        </w:rPr>
        <w:t>总线协议</w:t>
      </w:r>
    </w:p>
    <w:p w14:paraId="22D98F59"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proofErr w:type="gramStart"/>
      <w:r w:rsidRPr="00BB563A">
        <w:rPr>
          <w:rFonts w:ascii="&amp;quot" w:eastAsia="宋体" w:hAnsi="&amp;quot" w:cs="宋体"/>
          <w:color w:val="000000"/>
          <w:kern w:val="0"/>
          <w:sz w:val="23"/>
          <w:szCs w:val="23"/>
        </w:rPr>
        <w:t>自驾仪的</w:t>
      </w:r>
      <w:proofErr w:type="gramEnd"/>
      <w:r w:rsidRPr="00BB563A">
        <w:rPr>
          <w:rFonts w:ascii="&amp;quot" w:eastAsia="宋体" w:hAnsi="&amp;quot" w:cs="宋体"/>
          <w:color w:val="000000"/>
          <w:kern w:val="0"/>
          <w:sz w:val="23"/>
          <w:szCs w:val="23"/>
        </w:rPr>
        <w:t>主控芯片一般具有多种资源与传感器或其他外设进行通信，</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包括串口、</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SPI</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QSPI</w:t>
      </w:r>
      <w:r w:rsidRPr="00BB563A">
        <w:rPr>
          <w:rFonts w:ascii="&amp;quot" w:eastAsia="宋体" w:hAnsi="&amp;quot" w:cs="宋体"/>
          <w:color w:val="000000"/>
          <w:kern w:val="0"/>
          <w:sz w:val="23"/>
          <w:szCs w:val="23"/>
        </w:rPr>
        <w:t>等。</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总线具有简单、有效的特点，</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能够有效减少芯片管脚和线路连接的数量，</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本文介绍的</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舵机控制器就是采用</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与主控芯片进行通信的</w:t>
      </w:r>
      <w:r w:rsidRPr="00BB563A">
        <w:rPr>
          <w:rFonts w:ascii="&amp;quot" w:eastAsia="宋体" w:hAnsi="&amp;quot" w:cs="宋体"/>
          <w:color w:val="000000"/>
          <w:kern w:val="0"/>
          <w:sz w:val="23"/>
          <w:szCs w:val="23"/>
        </w:rPr>
        <w:t>[5]</w:t>
      </w:r>
      <w:r w:rsidRPr="00BB563A">
        <w:rPr>
          <w:rFonts w:ascii="&amp;quot" w:eastAsia="宋体" w:hAnsi="&amp;quot" w:cs="宋体"/>
          <w:color w:val="000000"/>
          <w:kern w:val="0"/>
          <w:sz w:val="23"/>
          <w:szCs w:val="23"/>
        </w:rPr>
        <w:t>。</w:t>
      </w:r>
    </w:p>
    <w:p w14:paraId="0F5D002F"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总线是由</w:t>
      </w:r>
      <w:r w:rsidRPr="00BB563A">
        <w:rPr>
          <w:rFonts w:ascii="&amp;quot" w:eastAsia="宋体" w:hAnsi="&amp;quot" w:cs="宋体"/>
          <w:color w:val="000000"/>
          <w:kern w:val="0"/>
          <w:sz w:val="23"/>
          <w:szCs w:val="23"/>
        </w:rPr>
        <w:t>Philips</w:t>
      </w:r>
      <w:r w:rsidRPr="00BB563A">
        <w:rPr>
          <w:rFonts w:ascii="&amp;quot" w:eastAsia="宋体" w:hAnsi="&amp;quot" w:cs="宋体"/>
          <w:color w:val="000000"/>
          <w:kern w:val="0"/>
          <w:sz w:val="23"/>
          <w:szCs w:val="23"/>
        </w:rPr>
        <w:t>公司开发的，</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是一种简单的双向二线制同步串行总线。它只需要两根线即可在连接于总线上的器件之间传送信息。</w:t>
      </w:r>
    </w:p>
    <w:p w14:paraId="7DDCBD0C"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总线一般由两根数据传输线构成：一根时钟线</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SCL</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、一根数据线</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SDA</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总线协议一般要求每次发送字节的长度必须为</w:t>
      </w:r>
      <w:r w:rsidRPr="00BB563A">
        <w:rPr>
          <w:rFonts w:ascii="&amp;quot" w:eastAsia="宋体" w:hAnsi="&amp;quot" w:cs="宋体"/>
          <w:color w:val="000000"/>
          <w:kern w:val="0"/>
          <w:sz w:val="23"/>
          <w:szCs w:val="23"/>
        </w:rPr>
        <w:t>8</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每次通信由主机、从机两端完成。整个通信过程如图</w:t>
      </w:r>
      <w:r w:rsidRPr="00BB563A">
        <w:rPr>
          <w:rFonts w:ascii="&amp;quot" w:eastAsia="宋体" w:hAnsi="&amp;quot" w:cs="宋体"/>
          <w:color w:val="000000"/>
          <w:kern w:val="0"/>
          <w:sz w:val="23"/>
          <w:szCs w:val="23"/>
        </w:rPr>
        <w:t>1</w:t>
      </w:r>
      <w:r w:rsidRPr="00BB563A">
        <w:rPr>
          <w:rFonts w:ascii="&amp;quot" w:eastAsia="宋体" w:hAnsi="&amp;quot" w:cs="宋体"/>
          <w:color w:val="000000"/>
          <w:kern w:val="0"/>
          <w:sz w:val="23"/>
          <w:szCs w:val="23"/>
        </w:rPr>
        <w:t>所示</w:t>
      </w:r>
      <w:r w:rsidRPr="00BB563A">
        <w:rPr>
          <w:rFonts w:ascii="&amp;quot" w:eastAsia="宋体" w:hAnsi="&amp;quot" w:cs="宋体"/>
          <w:color w:val="000000"/>
          <w:kern w:val="0"/>
          <w:sz w:val="23"/>
          <w:szCs w:val="23"/>
        </w:rPr>
        <w:t>[6]</w:t>
      </w:r>
      <w:r w:rsidRPr="00BB563A">
        <w:rPr>
          <w:rFonts w:ascii="&amp;quot" w:eastAsia="宋体" w:hAnsi="&amp;quot" w:cs="宋体"/>
          <w:color w:val="000000"/>
          <w:kern w:val="0"/>
          <w:sz w:val="23"/>
          <w:szCs w:val="23"/>
        </w:rPr>
        <w:t>。</w:t>
      </w:r>
    </w:p>
    <w:p w14:paraId="184D7B7C"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写操作流程为：</w:t>
      </w:r>
    </w:p>
    <w:p w14:paraId="6F86FCEA"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1</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主机发起开始信号；</w:t>
      </w:r>
      <w:r w:rsidRPr="00BB563A">
        <w:rPr>
          <w:rFonts w:ascii="&amp;quot" w:eastAsia="宋体" w:hAnsi="&amp;quot" w:cs="宋体"/>
          <w:color w:val="000000"/>
          <w:kern w:val="0"/>
          <w:sz w:val="23"/>
          <w:szCs w:val="23"/>
        </w:rPr>
        <w:br/>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2</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主机发送</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地址</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7</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和写操作</w:t>
      </w:r>
      <w:r w:rsidRPr="00BB563A">
        <w:rPr>
          <w:rFonts w:ascii="&amp;quot" w:eastAsia="宋体" w:hAnsi="&amp;quot" w:cs="宋体"/>
          <w:color w:val="000000"/>
          <w:kern w:val="0"/>
          <w:sz w:val="23"/>
          <w:szCs w:val="23"/>
        </w:rPr>
        <w:t xml:space="preserve">0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1</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 </w:t>
      </w:r>
      <w:r w:rsidRPr="00BB563A">
        <w:rPr>
          <w:rFonts w:ascii="&amp;quot" w:eastAsia="宋体" w:hAnsi="&amp;quot" w:cs="宋体"/>
          <w:color w:val="000000"/>
          <w:kern w:val="0"/>
          <w:sz w:val="23"/>
          <w:szCs w:val="23"/>
        </w:rPr>
        <w:t>等待确认；</w:t>
      </w:r>
      <w:r w:rsidRPr="00BB563A">
        <w:rPr>
          <w:rFonts w:ascii="&amp;quot" w:eastAsia="宋体" w:hAnsi="&amp;quot" w:cs="宋体"/>
          <w:color w:val="000000"/>
          <w:kern w:val="0"/>
          <w:sz w:val="23"/>
          <w:szCs w:val="23"/>
        </w:rPr>
        <w:br/>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3</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从机发送确认；</w:t>
      </w:r>
      <w:r w:rsidRPr="00BB563A">
        <w:rPr>
          <w:rFonts w:ascii="&amp;quot" w:eastAsia="宋体" w:hAnsi="&amp;quot" w:cs="宋体"/>
          <w:color w:val="000000"/>
          <w:kern w:val="0"/>
          <w:sz w:val="23"/>
          <w:szCs w:val="23"/>
        </w:rPr>
        <w:br/>
      </w:r>
      <w:r w:rsidRPr="00BB563A">
        <w:rPr>
          <w:rFonts w:ascii="&amp;quot" w:eastAsia="宋体" w:hAnsi="&amp;quot" w:cs="宋体"/>
          <w:color w:val="000000"/>
          <w:kern w:val="0"/>
          <w:sz w:val="23"/>
          <w:szCs w:val="23"/>
        </w:rPr>
        <w:lastRenderedPageBreak/>
        <w:t xml:space="preserve">　　（</w:t>
      </w:r>
      <w:r w:rsidRPr="00BB563A">
        <w:rPr>
          <w:rFonts w:ascii="&amp;quot" w:eastAsia="宋体" w:hAnsi="&amp;quot" w:cs="宋体"/>
          <w:color w:val="000000"/>
          <w:kern w:val="0"/>
          <w:sz w:val="23"/>
          <w:szCs w:val="23"/>
        </w:rPr>
        <w:t>4</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主机发送寄存器地址</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8</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 </w:t>
      </w:r>
      <w:r w:rsidRPr="00BB563A">
        <w:rPr>
          <w:rFonts w:ascii="&amp;quot" w:eastAsia="宋体" w:hAnsi="&amp;quot" w:cs="宋体"/>
          <w:color w:val="000000"/>
          <w:kern w:val="0"/>
          <w:sz w:val="23"/>
          <w:szCs w:val="23"/>
        </w:rPr>
        <w:t>等待确认；</w:t>
      </w:r>
      <w:r w:rsidRPr="00BB563A">
        <w:rPr>
          <w:rFonts w:ascii="&amp;quot" w:eastAsia="宋体" w:hAnsi="&amp;quot" w:cs="宋体"/>
          <w:color w:val="000000"/>
          <w:kern w:val="0"/>
          <w:sz w:val="23"/>
          <w:szCs w:val="23"/>
        </w:rPr>
        <w:br/>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5</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从机发送确认；</w:t>
      </w:r>
      <w:r w:rsidRPr="00BB563A">
        <w:rPr>
          <w:rFonts w:ascii="&amp;quot" w:eastAsia="宋体" w:hAnsi="&amp;quot" w:cs="宋体"/>
          <w:color w:val="000000"/>
          <w:kern w:val="0"/>
          <w:sz w:val="23"/>
          <w:szCs w:val="23"/>
        </w:rPr>
        <w:br/>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6</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主机发送数据</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8</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 </w:t>
      </w:r>
      <w:r w:rsidRPr="00BB563A">
        <w:rPr>
          <w:rFonts w:ascii="&amp;quot" w:eastAsia="宋体" w:hAnsi="&amp;quot" w:cs="宋体"/>
          <w:color w:val="000000"/>
          <w:kern w:val="0"/>
          <w:sz w:val="23"/>
          <w:szCs w:val="23"/>
        </w:rPr>
        <w:t>即要向寄存器中写入的数据，</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等待确认；从机发送确认；</w:t>
      </w:r>
      <w:r w:rsidRPr="00BB563A">
        <w:rPr>
          <w:rFonts w:ascii="&amp;quot" w:eastAsia="宋体" w:hAnsi="&amp;quot" w:cs="宋体"/>
          <w:color w:val="000000"/>
          <w:kern w:val="0"/>
          <w:sz w:val="23"/>
          <w:szCs w:val="23"/>
        </w:rPr>
        <w:br/>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7</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主机发起停止。</w:t>
      </w:r>
    </w:p>
    <w:p w14:paraId="28A1980B"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读操作流程为：</w:t>
      </w:r>
    </w:p>
    <w:p w14:paraId="5A529B5C"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1</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主机发送</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地址</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7</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和写操作</w:t>
      </w:r>
      <w:r w:rsidRPr="00BB563A">
        <w:rPr>
          <w:rFonts w:ascii="&amp;quot" w:eastAsia="宋体" w:hAnsi="&amp;quot" w:cs="宋体"/>
          <w:color w:val="000000"/>
          <w:kern w:val="0"/>
          <w:sz w:val="23"/>
          <w:szCs w:val="23"/>
        </w:rPr>
        <w:t xml:space="preserve">0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1</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 </w:t>
      </w:r>
      <w:r w:rsidRPr="00BB563A">
        <w:rPr>
          <w:rFonts w:ascii="&amp;quot" w:eastAsia="宋体" w:hAnsi="&amp;quot" w:cs="宋体"/>
          <w:color w:val="000000"/>
          <w:kern w:val="0"/>
          <w:sz w:val="23"/>
          <w:szCs w:val="23"/>
        </w:rPr>
        <w:t>等待确认；</w:t>
      </w:r>
      <w:r w:rsidRPr="00BB563A">
        <w:rPr>
          <w:rFonts w:ascii="&amp;quot" w:eastAsia="宋体" w:hAnsi="&amp;quot" w:cs="宋体"/>
          <w:color w:val="000000"/>
          <w:kern w:val="0"/>
          <w:sz w:val="23"/>
          <w:szCs w:val="23"/>
        </w:rPr>
        <w:br/>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2</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从机发送确认；主机发送寄存器地址</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8</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 </w:t>
      </w:r>
      <w:r w:rsidRPr="00BB563A">
        <w:rPr>
          <w:rFonts w:ascii="&amp;quot" w:eastAsia="宋体" w:hAnsi="&amp;quot" w:cs="宋体"/>
          <w:color w:val="000000"/>
          <w:kern w:val="0"/>
          <w:sz w:val="23"/>
          <w:szCs w:val="23"/>
        </w:rPr>
        <w:t>等待确认；</w:t>
      </w:r>
      <w:r w:rsidRPr="00BB563A">
        <w:rPr>
          <w:rFonts w:ascii="&amp;quot" w:eastAsia="宋体" w:hAnsi="&amp;quot" w:cs="宋体"/>
          <w:color w:val="000000"/>
          <w:kern w:val="0"/>
          <w:sz w:val="23"/>
          <w:szCs w:val="23"/>
        </w:rPr>
        <w:br/>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3</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主机发送开始；主机发送</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地址</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7</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和读操作</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1</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 </w:t>
      </w:r>
      <w:r w:rsidRPr="00BB563A">
        <w:rPr>
          <w:rFonts w:ascii="&amp;quot" w:eastAsia="宋体" w:hAnsi="&amp;quot" w:cs="宋体"/>
          <w:color w:val="000000"/>
          <w:kern w:val="0"/>
          <w:sz w:val="23"/>
          <w:szCs w:val="23"/>
        </w:rPr>
        <w:t>等待确认；</w:t>
      </w:r>
      <w:r w:rsidRPr="00BB563A">
        <w:rPr>
          <w:rFonts w:ascii="&amp;quot" w:eastAsia="宋体" w:hAnsi="&amp;quot" w:cs="宋体"/>
          <w:color w:val="000000"/>
          <w:kern w:val="0"/>
          <w:sz w:val="23"/>
          <w:szCs w:val="23"/>
        </w:rPr>
        <w:br/>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4</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从机发送确认；从机发送数据</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8</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br/>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5</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主机发送确认。</w:t>
      </w:r>
    </w:p>
    <w:p w14:paraId="2E1F0F8F" w14:textId="273253A0" w:rsidR="00BB563A" w:rsidRPr="00BB563A" w:rsidRDefault="00BB563A" w:rsidP="00BB563A">
      <w:pPr>
        <w:widowControl/>
        <w:spacing w:line="420" w:lineRule="atLeast"/>
        <w:jc w:val="center"/>
        <w:rPr>
          <w:rFonts w:ascii="&amp;quot" w:eastAsia="宋体" w:hAnsi="&amp;quot" w:cs="宋体" w:hint="eastAsia"/>
          <w:color w:val="000000"/>
          <w:kern w:val="0"/>
          <w:sz w:val="23"/>
          <w:szCs w:val="23"/>
        </w:rPr>
      </w:pPr>
      <w:r w:rsidRPr="00BB563A">
        <w:rPr>
          <w:rFonts w:ascii="&amp;quot" w:eastAsia="宋体" w:hAnsi="&amp;quot" w:cs="宋体" w:hint="eastAsia"/>
          <w:noProof/>
          <w:color w:val="000000"/>
          <w:kern w:val="0"/>
          <w:sz w:val="23"/>
          <w:szCs w:val="23"/>
        </w:rPr>
        <w:drawing>
          <wp:inline distT="0" distB="0" distL="0" distR="0" wp14:anchorId="4B825A4C" wp14:editId="7ADDB9EB">
            <wp:extent cx="5274310" cy="1639570"/>
            <wp:effectExtent l="0" t="0" r="2540" b="0"/>
            <wp:docPr id="6" name="图片 6" descr="图1 I2C通信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I2C通信协议"/>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39570"/>
                    </a:xfrm>
                    <a:prstGeom prst="rect">
                      <a:avLst/>
                    </a:prstGeom>
                    <a:noFill/>
                    <a:ln>
                      <a:noFill/>
                    </a:ln>
                  </pic:spPr>
                </pic:pic>
              </a:graphicData>
            </a:graphic>
          </wp:inline>
        </w:drawing>
      </w:r>
    </w:p>
    <w:p w14:paraId="78A4B371"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从以上分析可以看出，</w:t>
      </w:r>
      <w:r w:rsidRPr="00BB563A">
        <w:rPr>
          <w:rFonts w:ascii="&amp;quot" w:eastAsia="宋体" w:hAnsi="&amp;quot" w:cs="宋体"/>
          <w:color w:val="000000"/>
          <w:kern w:val="0"/>
          <w:sz w:val="23"/>
          <w:szCs w:val="23"/>
        </w:rPr>
        <w:t xml:space="preserve"> I2C</w:t>
      </w:r>
      <w:r w:rsidRPr="00BB563A">
        <w:rPr>
          <w:rFonts w:ascii="&amp;quot" w:eastAsia="宋体" w:hAnsi="&amp;quot" w:cs="宋体"/>
          <w:color w:val="000000"/>
          <w:kern w:val="0"/>
          <w:sz w:val="23"/>
          <w:szCs w:val="23"/>
        </w:rPr>
        <w:t>总线通信只需要两根线</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SCL</w:t>
      </w:r>
      <w:r w:rsidRPr="00BB563A">
        <w:rPr>
          <w:rFonts w:ascii="&amp;quot" w:eastAsia="宋体" w:hAnsi="&amp;quot" w:cs="宋体"/>
          <w:color w:val="000000"/>
          <w:kern w:val="0"/>
          <w:sz w:val="23"/>
          <w:szCs w:val="23"/>
        </w:rPr>
        <w:t>和</w:t>
      </w:r>
      <w:r w:rsidRPr="00BB563A">
        <w:rPr>
          <w:rFonts w:ascii="&amp;quot" w:eastAsia="宋体" w:hAnsi="&amp;quot" w:cs="宋体"/>
          <w:color w:val="000000"/>
          <w:kern w:val="0"/>
          <w:sz w:val="23"/>
          <w:szCs w:val="23"/>
        </w:rPr>
        <w:t>SDA</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 </w:t>
      </w:r>
      <w:r w:rsidRPr="00BB563A">
        <w:rPr>
          <w:rFonts w:ascii="&amp;quot" w:eastAsia="宋体" w:hAnsi="&amp;quot" w:cs="宋体"/>
          <w:color w:val="000000"/>
          <w:kern w:val="0"/>
          <w:sz w:val="23"/>
          <w:szCs w:val="23"/>
        </w:rPr>
        <w:t>可并联多个外设使用，</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通过每个外设的</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地址区分不同外设。从机的</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地址最低位代表读</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1</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或写</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0</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操作。</w:t>
      </w:r>
    </w:p>
    <w:p w14:paraId="6184F5BA"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b/>
          <w:bCs/>
          <w:color w:val="0000FF"/>
          <w:kern w:val="0"/>
          <w:sz w:val="23"/>
          <w:szCs w:val="23"/>
        </w:rPr>
        <w:t>2</w:t>
      </w:r>
      <w:r w:rsidRPr="00BB563A">
        <w:rPr>
          <w:rFonts w:ascii="&amp;quot" w:eastAsia="宋体" w:hAnsi="&amp;quot" w:cs="宋体"/>
          <w:b/>
          <w:bCs/>
          <w:color w:val="0000FF"/>
          <w:kern w:val="0"/>
          <w:sz w:val="23"/>
          <w:szCs w:val="23"/>
        </w:rPr>
        <w:t>、</w:t>
      </w:r>
      <w:r w:rsidRPr="00BB563A">
        <w:rPr>
          <w:rFonts w:ascii="&amp;quot" w:eastAsia="宋体" w:hAnsi="&amp;quot" w:cs="宋体"/>
          <w:b/>
          <w:bCs/>
          <w:color w:val="0000FF"/>
          <w:kern w:val="0"/>
          <w:sz w:val="23"/>
          <w:szCs w:val="23"/>
        </w:rPr>
        <w:t>PCA9685</w:t>
      </w:r>
      <w:r w:rsidRPr="00BB563A">
        <w:rPr>
          <w:rFonts w:ascii="&amp;quot" w:eastAsia="宋体" w:hAnsi="&amp;quot" w:cs="宋体"/>
          <w:b/>
          <w:bCs/>
          <w:color w:val="0000FF"/>
          <w:kern w:val="0"/>
          <w:sz w:val="23"/>
          <w:szCs w:val="23"/>
        </w:rPr>
        <w:t>的用途及特点</w:t>
      </w:r>
    </w:p>
    <w:p w14:paraId="44D3CE31"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是一款基于</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总线控制的</w:t>
      </w:r>
      <w:r w:rsidRPr="00BB563A">
        <w:rPr>
          <w:rFonts w:ascii="&amp;quot" w:eastAsia="宋体" w:hAnsi="&amp;quot" w:cs="宋体"/>
          <w:color w:val="000000"/>
          <w:kern w:val="0"/>
          <w:sz w:val="23"/>
          <w:szCs w:val="23"/>
        </w:rPr>
        <w:t>16</w:t>
      </w:r>
      <w:r w:rsidRPr="00BB563A">
        <w:rPr>
          <w:rFonts w:ascii="&amp;quot" w:eastAsia="宋体" w:hAnsi="&amp;quot" w:cs="宋体"/>
          <w:color w:val="000000"/>
          <w:kern w:val="0"/>
          <w:sz w:val="23"/>
          <w:szCs w:val="23"/>
        </w:rPr>
        <w:t>路</w:t>
      </w:r>
      <w:r w:rsidRPr="00BB563A">
        <w:rPr>
          <w:rFonts w:ascii="&amp;quot" w:eastAsia="宋体" w:hAnsi="&amp;quot" w:cs="宋体"/>
          <w:color w:val="000000"/>
          <w:kern w:val="0"/>
          <w:sz w:val="23"/>
          <w:szCs w:val="23"/>
        </w:rPr>
        <w:t>LED</w:t>
      </w:r>
      <w:r w:rsidRPr="00BB563A">
        <w:rPr>
          <w:rFonts w:ascii="&amp;quot" w:eastAsia="宋体" w:hAnsi="&amp;quot" w:cs="宋体"/>
          <w:color w:val="000000"/>
          <w:kern w:val="0"/>
          <w:sz w:val="23"/>
          <w:szCs w:val="23"/>
        </w:rPr>
        <w:t>背光调节控制芯片。每一路</w:t>
      </w:r>
      <w:r w:rsidRPr="00BB563A">
        <w:rPr>
          <w:rFonts w:ascii="&amp;quot" w:eastAsia="宋体" w:hAnsi="&amp;quot" w:cs="宋体"/>
          <w:color w:val="000000"/>
          <w:kern w:val="0"/>
          <w:sz w:val="23"/>
          <w:szCs w:val="23"/>
        </w:rPr>
        <w:t>LED</w:t>
      </w:r>
      <w:proofErr w:type="gramStart"/>
      <w:r w:rsidRPr="00BB563A">
        <w:rPr>
          <w:rFonts w:ascii="&amp;quot" w:eastAsia="宋体" w:hAnsi="&amp;quot" w:cs="宋体"/>
          <w:color w:val="000000"/>
          <w:kern w:val="0"/>
          <w:sz w:val="23"/>
          <w:szCs w:val="23"/>
        </w:rPr>
        <w:t>输出端均可</w:t>
      </w:r>
      <w:proofErr w:type="gramEnd"/>
      <w:r w:rsidRPr="00BB563A">
        <w:rPr>
          <w:rFonts w:ascii="&amp;quot" w:eastAsia="宋体" w:hAnsi="&amp;quot" w:cs="宋体"/>
          <w:color w:val="000000"/>
          <w:kern w:val="0"/>
          <w:sz w:val="23"/>
          <w:szCs w:val="23"/>
        </w:rPr>
        <w:t>自由调节</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波的频率</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40~1000Hz</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和占空比</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0%~100%</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。这款芯片主要通过输出不同占空比的</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脉冲信号来控制舵机转动的角度，</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其主要特点如下</w:t>
      </w:r>
      <w:r w:rsidRPr="00BB563A">
        <w:rPr>
          <w:rFonts w:ascii="&amp;quot" w:eastAsia="宋体" w:hAnsi="&amp;quot" w:cs="宋体"/>
          <w:color w:val="000000"/>
          <w:kern w:val="0"/>
          <w:sz w:val="23"/>
          <w:szCs w:val="23"/>
        </w:rPr>
        <w:t>[7]:</w:t>
      </w:r>
    </w:p>
    <w:p w14:paraId="0C99FDAE"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1</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PCA9685</w:t>
      </w:r>
      <w:r w:rsidRPr="00BB563A">
        <w:rPr>
          <w:rFonts w:ascii="&amp;quot" w:eastAsia="宋体" w:hAnsi="&amp;quot" w:cs="宋体"/>
          <w:color w:val="000000"/>
          <w:kern w:val="0"/>
          <w:sz w:val="23"/>
          <w:szCs w:val="23"/>
        </w:rPr>
        <w:t>可编程调节</w:t>
      </w:r>
      <w:r w:rsidRPr="00BB563A">
        <w:rPr>
          <w:rFonts w:ascii="&amp;quot" w:eastAsia="宋体" w:hAnsi="&amp;quot" w:cs="宋体"/>
          <w:color w:val="000000"/>
          <w:kern w:val="0"/>
          <w:sz w:val="23"/>
          <w:szCs w:val="23"/>
        </w:rPr>
        <w:t>16</w:t>
      </w:r>
      <w:r w:rsidRPr="00BB563A">
        <w:rPr>
          <w:rFonts w:ascii="&amp;quot" w:eastAsia="宋体" w:hAnsi="&amp;quot" w:cs="宋体"/>
          <w:color w:val="000000"/>
          <w:kern w:val="0"/>
          <w:sz w:val="23"/>
          <w:szCs w:val="23"/>
        </w:rPr>
        <w:t>路</w:t>
      </w:r>
      <w:r w:rsidRPr="00BB563A">
        <w:rPr>
          <w:rFonts w:ascii="&amp;quot" w:eastAsia="宋体" w:hAnsi="&amp;quot" w:cs="宋体"/>
          <w:color w:val="000000"/>
          <w:kern w:val="0"/>
          <w:sz w:val="23"/>
          <w:szCs w:val="23"/>
        </w:rPr>
        <w:t>PMW</w:t>
      </w:r>
      <w:r w:rsidRPr="00BB563A">
        <w:rPr>
          <w:rFonts w:ascii="&amp;quot" w:eastAsia="宋体" w:hAnsi="&amp;quot" w:cs="宋体"/>
          <w:color w:val="000000"/>
          <w:kern w:val="0"/>
          <w:sz w:val="23"/>
          <w:szCs w:val="23"/>
        </w:rPr>
        <w:t>脉冲的占空比以及高电平到来的时刻，</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分辨率为</w:t>
      </w:r>
      <w:r w:rsidRPr="00BB563A">
        <w:rPr>
          <w:rFonts w:ascii="&amp;quot" w:eastAsia="宋体" w:hAnsi="&amp;quot" w:cs="宋体"/>
          <w:color w:val="000000"/>
          <w:kern w:val="0"/>
          <w:sz w:val="23"/>
          <w:szCs w:val="23"/>
        </w:rPr>
        <w:t>12</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4096</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w:t>
      </w:r>
    </w:p>
    <w:p w14:paraId="0AA5A174"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2</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在快速模式下</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总线的速率可以达到</w:t>
      </w:r>
      <w:r w:rsidRPr="00BB563A">
        <w:rPr>
          <w:rFonts w:ascii="&amp;quot" w:eastAsia="宋体" w:hAnsi="&amp;quot" w:cs="宋体"/>
          <w:color w:val="000000"/>
          <w:kern w:val="0"/>
          <w:sz w:val="23"/>
          <w:szCs w:val="23"/>
        </w:rPr>
        <w:t xml:space="preserve">1MHz, </w:t>
      </w:r>
      <w:r w:rsidRPr="00BB563A">
        <w:rPr>
          <w:rFonts w:ascii="&amp;quot" w:eastAsia="宋体" w:hAnsi="&amp;quot" w:cs="宋体"/>
          <w:color w:val="000000"/>
          <w:kern w:val="0"/>
          <w:sz w:val="23"/>
          <w:szCs w:val="23"/>
        </w:rPr>
        <w:t>此外</w:t>
      </w:r>
      <w:r w:rsidRPr="00BB563A">
        <w:rPr>
          <w:rFonts w:ascii="&amp;quot" w:eastAsia="宋体" w:hAnsi="&amp;quot" w:cs="宋体"/>
          <w:color w:val="000000"/>
          <w:kern w:val="0"/>
          <w:sz w:val="23"/>
          <w:szCs w:val="23"/>
        </w:rPr>
        <w:t>SDA</w:t>
      </w:r>
      <w:r w:rsidRPr="00BB563A">
        <w:rPr>
          <w:rFonts w:ascii="&amp;quot" w:eastAsia="宋体" w:hAnsi="&amp;quot" w:cs="宋体"/>
          <w:color w:val="000000"/>
          <w:kern w:val="0"/>
          <w:sz w:val="23"/>
          <w:szCs w:val="23"/>
        </w:rPr>
        <w:t>端口</w:t>
      </w:r>
      <w:r w:rsidRPr="00BB563A">
        <w:rPr>
          <w:rFonts w:ascii="&amp;quot" w:eastAsia="宋体" w:hAnsi="&amp;quot" w:cs="宋体"/>
          <w:color w:val="000000"/>
          <w:kern w:val="0"/>
          <w:sz w:val="23"/>
          <w:szCs w:val="23"/>
        </w:rPr>
        <w:t>30m A</w:t>
      </w:r>
      <w:r w:rsidRPr="00BB563A">
        <w:rPr>
          <w:rFonts w:ascii="&amp;quot" w:eastAsia="宋体" w:hAnsi="&amp;quot" w:cs="宋体"/>
          <w:color w:val="000000"/>
          <w:kern w:val="0"/>
          <w:sz w:val="23"/>
          <w:szCs w:val="23"/>
        </w:rPr>
        <w:t>的驱动能力可以在高总线负荷上使用。</w:t>
      </w:r>
    </w:p>
    <w:p w14:paraId="0F2F9D2F"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3</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PCA9685</w:t>
      </w:r>
      <w:r w:rsidRPr="00BB563A">
        <w:rPr>
          <w:rFonts w:ascii="&amp;quot" w:eastAsia="宋体" w:hAnsi="&amp;quot" w:cs="宋体"/>
          <w:color w:val="000000"/>
          <w:kern w:val="0"/>
          <w:sz w:val="23"/>
          <w:szCs w:val="23"/>
        </w:rPr>
        <w:t>的</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脉冲输出频率范围为</w:t>
      </w:r>
      <w:r w:rsidRPr="00BB563A">
        <w:rPr>
          <w:rFonts w:ascii="&amp;quot" w:eastAsia="宋体" w:hAnsi="&amp;quot" w:cs="宋体"/>
          <w:color w:val="000000"/>
          <w:kern w:val="0"/>
          <w:sz w:val="23"/>
          <w:szCs w:val="23"/>
        </w:rPr>
        <w:t xml:space="preserve">40~1000Hz, </w:t>
      </w:r>
      <w:r w:rsidRPr="00BB563A">
        <w:rPr>
          <w:rFonts w:ascii="&amp;quot" w:eastAsia="宋体" w:hAnsi="&amp;quot" w:cs="宋体"/>
          <w:color w:val="000000"/>
          <w:kern w:val="0"/>
          <w:sz w:val="23"/>
          <w:szCs w:val="23"/>
        </w:rPr>
        <w:t>它内置的</w:t>
      </w:r>
      <w:r w:rsidRPr="00BB563A">
        <w:rPr>
          <w:rFonts w:ascii="&amp;quot" w:eastAsia="宋体" w:hAnsi="&amp;quot" w:cs="宋体"/>
          <w:color w:val="000000"/>
          <w:kern w:val="0"/>
          <w:sz w:val="23"/>
          <w:szCs w:val="23"/>
        </w:rPr>
        <w:t>25MHz</w:t>
      </w:r>
      <w:r w:rsidRPr="00BB563A">
        <w:rPr>
          <w:rFonts w:ascii="&amp;quot" w:eastAsia="宋体" w:hAnsi="&amp;quot" w:cs="宋体"/>
          <w:color w:val="000000"/>
          <w:kern w:val="0"/>
          <w:sz w:val="23"/>
          <w:szCs w:val="23"/>
        </w:rPr>
        <w:t>振荡器和外部时钟可以选择使用。</w:t>
      </w:r>
    </w:p>
    <w:p w14:paraId="30ADD6D6"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lastRenderedPageBreak/>
        <w:t xml:space="preserve">　　（</w:t>
      </w:r>
      <w:r w:rsidRPr="00BB563A">
        <w:rPr>
          <w:rFonts w:ascii="&amp;quot" w:eastAsia="宋体" w:hAnsi="&amp;quot" w:cs="宋体"/>
          <w:color w:val="000000"/>
          <w:kern w:val="0"/>
          <w:sz w:val="23"/>
          <w:szCs w:val="23"/>
        </w:rPr>
        <w:t>4</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PCA9685</w:t>
      </w:r>
      <w:r w:rsidRPr="00BB563A">
        <w:rPr>
          <w:rFonts w:ascii="&amp;quot" w:eastAsia="宋体" w:hAnsi="&amp;quot" w:cs="宋体"/>
          <w:color w:val="000000"/>
          <w:kern w:val="0"/>
          <w:sz w:val="23"/>
          <w:szCs w:val="23"/>
        </w:rPr>
        <w:t>的硬件地址被设计为</w:t>
      </w:r>
      <w:r w:rsidRPr="00BB563A">
        <w:rPr>
          <w:rFonts w:ascii="&amp;quot" w:eastAsia="宋体" w:hAnsi="&amp;quot" w:cs="宋体"/>
          <w:color w:val="000000"/>
          <w:kern w:val="0"/>
          <w:sz w:val="23"/>
          <w:szCs w:val="23"/>
        </w:rPr>
        <w:t>6</w:t>
      </w:r>
      <w:r w:rsidRPr="00BB563A">
        <w:rPr>
          <w:rFonts w:ascii="&amp;quot" w:eastAsia="宋体" w:hAnsi="&amp;quot" w:cs="宋体"/>
          <w:color w:val="000000"/>
          <w:kern w:val="0"/>
          <w:sz w:val="23"/>
          <w:szCs w:val="23"/>
        </w:rPr>
        <w:t>位，</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这样在同一个</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总线上可以连接</w:t>
      </w:r>
      <w:r w:rsidRPr="00BB563A">
        <w:rPr>
          <w:rFonts w:ascii="&amp;quot" w:eastAsia="宋体" w:hAnsi="&amp;quot" w:cs="宋体"/>
          <w:color w:val="000000"/>
          <w:kern w:val="0"/>
          <w:sz w:val="23"/>
          <w:szCs w:val="23"/>
        </w:rPr>
        <w:t>62</w:t>
      </w:r>
      <w:r w:rsidRPr="00BB563A">
        <w:rPr>
          <w:rFonts w:ascii="&amp;quot" w:eastAsia="宋体" w:hAnsi="&amp;quot" w:cs="宋体"/>
          <w:color w:val="000000"/>
          <w:kern w:val="0"/>
          <w:sz w:val="23"/>
          <w:szCs w:val="23"/>
        </w:rPr>
        <w:t>个同一芯片；每个芯片有</w:t>
      </w:r>
      <w:r w:rsidRPr="00BB563A">
        <w:rPr>
          <w:rFonts w:ascii="&amp;quot" w:eastAsia="宋体" w:hAnsi="&amp;quot" w:cs="宋体"/>
          <w:color w:val="000000"/>
          <w:kern w:val="0"/>
          <w:sz w:val="23"/>
          <w:szCs w:val="23"/>
        </w:rPr>
        <w:t>4</w:t>
      </w:r>
      <w:r w:rsidRPr="00BB563A">
        <w:rPr>
          <w:rFonts w:ascii="&amp;quot" w:eastAsia="宋体" w:hAnsi="&amp;quot" w:cs="宋体"/>
          <w:color w:val="000000"/>
          <w:kern w:val="0"/>
          <w:sz w:val="23"/>
          <w:szCs w:val="23"/>
        </w:rPr>
        <w:t>个基于</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总线的软件可编程地址，</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并且任</w:t>
      </w:r>
      <w:proofErr w:type="gramStart"/>
      <w:r w:rsidRPr="00BB563A">
        <w:rPr>
          <w:rFonts w:ascii="&amp;quot" w:eastAsia="宋体" w:hAnsi="&amp;quot" w:cs="宋体"/>
          <w:color w:val="000000"/>
          <w:kern w:val="0"/>
          <w:sz w:val="23"/>
          <w:szCs w:val="23"/>
        </w:rPr>
        <w:t>一</w:t>
      </w:r>
      <w:proofErr w:type="gramEnd"/>
      <w:r w:rsidRPr="00BB563A">
        <w:rPr>
          <w:rFonts w:ascii="&amp;quot" w:eastAsia="宋体" w:hAnsi="&amp;quot" w:cs="宋体"/>
          <w:color w:val="000000"/>
          <w:kern w:val="0"/>
          <w:sz w:val="23"/>
          <w:szCs w:val="23"/>
        </w:rPr>
        <w:t>芯片可以被同时或单独寻址。</w:t>
      </w:r>
    </w:p>
    <w:p w14:paraId="1817A384"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5</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PCA9685</w:t>
      </w:r>
      <w:r w:rsidRPr="00BB563A">
        <w:rPr>
          <w:rFonts w:ascii="&amp;quot" w:eastAsia="宋体" w:hAnsi="&amp;quot" w:cs="宋体"/>
          <w:color w:val="000000"/>
          <w:kern w:val="0"/>
          <w:sz w:val="23"/>
          <w:szCs w:val="23"/>
        </w:rPr>
        <w:t>的电压工作范围为</w:t>
      </w:r>
      <w:r w:rsidRPr="00BB563A">
        <w:rPr>
          <w:rFonts w:ascii="&amp;quot" w:eastAsia="宋体" w:hAnsi="&amp;quot" w:cs="宋体"/>
          <w:color w:val="000000"/>
          <w:kern w:val="0"/>
          <w:sz w:val="23"/>
          <w:szCs w:val="23"/>
        </w:rPr>
        <w:t xml:space="preserve">2.3~5.5V, </w:t>
      </w:r>
      <w:r w:rsidRPr="00BB563A">
        <w:rPr>
          <w:rFonts w:ascii="&amp;quot" w:eastAsia="宋体" w:hAnsi="&amp;quot" w:cs="宋体"/>
          <w:color w:val="000000"/>
          <w:kern w:val="0"/>
          <w:sz w:val="23"/>
          <w:szCs w:val="23"/>
        </w:rPr>
        <w:t>使用温度为</w:t>
      </w:r>
      <w:r w:rsidRPr="00BB563A">
        <w:rPr>
          <w:rFonts w:ascii="&amp;quot" w:eastAsia="宋体" w:hAnsi="&amp;quot" w:cs="宋体"/>
          <w:color w:val="000000"/>
          <w:kern w:val="0"/>
          <w:sz w:val="23"/>
          <w:szCs w:val="23"/>
        </w:rPr>
        <w:t>-40℃~+85℃</w:t>
      </w:r>
      <w:r w:rsidRPr="00BB563A">
        <w:rPr>
          <w:rFonts w:ascii="&amp;quot" w:eastAsia="宋体" w:hAnsi="&amp;quot" w:cs="宋体"/>
          <w:color w:val="000000"/>
          <w:kern w:val="0"/>
          <w:sz w:val="23"/>
          <w:szCs w:val="23"/>
        </w:rPr>
        <w:t>。</w:t>
      </w:r>
    </w:p>
    <w:p w14:paraId="5DE8B546"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b/>
          <w:bCs/>
          <w:color w:val="0000FF"/>
          <w:kern w:val="0"/>
          <w:sz w:val="23"/>
          <w:szCs w:val="23"/>
        </w:rPr>
        <w:t>3</w:t>
      </w:r>
      <w:r w:rsidRPr="00BB563A">
        <w:rPr>
          <w:rFonts w:ascii="&amp;quot" w:eastAsia="宋体" w:hAnsi="&amp;quot" w:cs="宋体"/>
          <w:b/>
          <w:bCs/>
          <w:color w:val="0000FF"/>
          <w:kern w:val="0"/>
          <w:sz w:val="23"/>
          <w:szCs w:val="23"/>
        </w:rPr>
        <w:t>、</w:t>
      </w:r>
      <w:r w:rsidRPr="00BB563A">
        <w:rPr>
          <w:rFonts w:ascii="&amp;quot" w:eastAsia="宋体" w:hAnsi="&amp;quot" w:cs="宋体"/>
          <w:b/>
          <w:bCs/>
          <w:color w:val="0000FF"/>
          <w:kern w:val="0"/>
          <w:sz w:val="23"/>
          <w:szCs w:val="23"/>
        </w:rPr>
        <w:t>PCA9685</w:t>
      </w:r>
      <w:r w:rsidRPr="00BB563A">
        <w:rPr>
          <w:rFonts w:ascii="&amp;quot" w:eastAsia="宋体" w:hAnsi="&amp;quot" w:cs="宋体"/>
          <w:b/>
          <w:bCs/>
          <w:color w:val="0000FF"/>
          <w:kern w:val="0"/>
          <w:sz w:val="23"/>
          <w:szCs w:val="23"/>
        </w:rPr>
        <w:t>舵机控制的实现</w:t>
      </w:r>
    </w:p>
    <w:p w14:paraId="437F32B8"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通常</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与舵机连接需要三根线，</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分别是电源线、控制线和地线，</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其中控制线是</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脉冲的输出端，</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电源线和地线为舵机内部的直流电机供电。舵机转动的角度和控制线</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脉冲的宽度</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（占空比）</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成正比，</w:t>
      </w:r>
      <w:r w:rsidRPr="00BB563A">
        <w:rPr>
          <w:rFonts w:ascii="&amp;quot" w:eastAsia="宋体" w:hAnsi="&amp;quot" w:cs="宋体"/>
          <w:color w:val="000000"/>
          <w:kern w:val="0"/>
          <w:sz w:val="23"/>
          <w:szCs w:val="23"/>
        </w:rPr>
        <w:t xml:space="preserve"> 1ms</w:t>
      </w:r>
      <w:r w:rsidRPr="00BB563A">
        <w:rPr>
          <w:rFonts w:ascii="&amp;quot" w:eastAsia="宋体" w:hAnsi="&amp;quot" w:cs="宋体"/>
          <w:color w:val="000000"/>
          <w:kern w:val="0"/>
          <w:sz w:val="23"/>
          <w:szCs w:val="23"/>
        </w:rPr>
        <w:t>对应</w:t>
      </w:r>
      <w:r w:rsidRPr="00BB563A">
        <w:rPr>
          <w:rFonts w:ascii="&amp;quot" w:eastAsia="宋体" w:hAnsi="&amp;quot" w:cs="宋体"/>
          <w:color w:val="000000"/>
          <w:kern w:val="0"/>
          <w:sz w:val="23"/>
          <w:szCs w:val="23"/>
        </w:rPr>
        <w:t>0°</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2ms</w:t>
      </w:r>
      <w:r w:rsidRPr="00BB563A">
        <w:rPr>
          <w:rFonts w:ascii="&amp;quot" w:eastAsia="宋体" w:hAnsi="&amp;quot" w:cs="宋体"/>
          <w:color w:val="000000"/>
          <w:kern w:val="0"/>
          <w:sz w:val="23"/>
          <w:szCs w:val="23"/>
        </w:rPr>
        <w:t>对应</w:t>
      </w:r>
      <w:r w:rsidRPr="00BB563A">
        <w:rPr>
          <w:rFonts w:ascii="&amp;quot" w:eastAsia="宋体" w:hAnsi="&amp;quot" w:cs="宋体"/>
          <w:color w:val="000000"/>
          <w:kern w:val="0"/>
          <w:sz w:val="23"/>
          <w:szCs w:val="23"/>
        </w:rPr>
        <w:t>180°</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并且脉宽在</w:t>
      </w:r>
      <w:r w:rsidRPr="00BB563A">
        <w:rPr>
          <w:rFonts w:ascii="&amp;quot" w:eastAsia="宋体" w:hAnsi="&amp;quot" w:cs="宋体"/>
          <w:color w:val="000000"/>
          <w:kern w:val="0"/>
          <w:sz w:val="23"/>
          <w:szCs w:val="23"/>
        </w:rPr>
        <w:t>1~2ms</w:t>
      </w:r>
      <w:r w:rsidRPr="00BB563A">
        <w:rPr>
          <w:rFonts w:ascii="&amp;quot" w:eastAsia="宋体" w:hAnsi="&amp;quot" w:cs="宋体"/>
          <w:color w:val="000000"/>
          <w:kern w:val="0"/>
          <w:sz w:val="23"/>
          <w:szCs w:val="23"/>
        </w:rPr>
        <w:t>之间变化时，</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舵机角度从</w:t>
      </w:r>
      <w:r w:rsidRPr="00BB563A">
        <w:rPr>
          <w:rFonts w:ascii="&amp;quot" w:eastAsia="宋体" w:hAnsi="&amp;quot" w:cs="宋体"/>
          <w:color w:val="000000"/>
          <w:kern w:val="0"/>
          <w:sz w:val="23"/>
          <w:szCs w:val="23"/>
        </w:rPr>
        <w:t>0°~180°</w:t>
      </w:r>
      <w:r w:rsidRPr="00BB563A">
        <w:rPr>
          <w:rFonts w:ascii="&amp;quot" w:eastAsia="宋体" w:hAnsi="&amp;quot" w:cs="宋体"/>
          <w:color w:val="000000"/>
          <w:kern w:val="0"/>
          <w:sz w:val="23"/>
          <w:szCs w:val="23"/>
        </w:rPr>
        <w:t>线性增长。因此，</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要实现对舵机的控制，</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需要在</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正确的地址设工作模式、</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脉冲的频率及占空比即可。</w:t>
      </w:r>
    </w:p>
    <w:p w14:paraId="01C99317"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1</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芯片访问地址的确认。</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的访问地址由芯片的</w:t>
      </w:r>
      <w:r w:rsidRPr="00BB563A">
        <w:rPr>
          <w:rFonts w:ascii="&amp;quot" w:eastAsia="宋体" w:hAnsi="&amp;quot" w:cs="宋体"/>
          <w:color w:val="000000"/>
          <w:kern w:val="0"/>
          <w:sz w:val="23"/>
          <w:szCs w:val="23"/>
        </w:rPr>
        <w:t>6</w:t>
      </w:r>
      <w:r w:rsidRPr="00BB563A">
        <w:rPr>
          <w:rFonts w:ascii="&amp;quot" w:eastAsia="宋体" w:hAnsi="&amp;quot" w:cs="宋体"/>
          <w:color w:val="000000"/>
          <w:kern w:val="0"/>
          <w:sz w:val="23"/>
          <w:szCs w:val="23"/>
        </w:rPr>
        <w:t>位硬件地址引脚连接电平决定，</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最高位为</w:t>
      </w:r>
      <w:r w:rsidRPr="00BB563A">
        <w:rPr>
          <w:rFonts w:ascii="&amp;quot" w:eastAsia="宋体" w:hAnsi="&amp;quot" w:cs="宋体"/>
          <w:color w:val="000000"/>
          <w:kern w:val="0"/>
          <w:sz w:val="23"/>
          <w:szCs w:val="23"/>
        </w:rPr>
        <w:t>1</w:t>
      </w:r>
      <w:r w:rsidRPr="00BB563A">
        <w:rPr>
          <w:rFonts w:ascii="&amp;quot" w:eastAsia="宋体" w:hAnsi="&amp;quot" w:cs="宋体"/>
          <w:color w:val="000000"/>
          <w:kern w:val="0"/>
          <w:sz w:val="23"/>
          <w:szCs w:val="23"/>
        </w:rPr>
        <w:t>不变，</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最低位用于区分</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通信的读写模式，</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主控芯片通过该地址向</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的不同寄存器写入不同数据，</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就可以控制</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向舵机发送想要的</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脉冲。</w:t>
      </w:r>
    </w:p>
    <w:p w14:paraId="2D1C8F75"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2</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PMW</w:t>
      </w:r>
      <w:r w:rsidRPr="00BB563A">
        <w:rPr>
          <w:rFonts w:ascii="&amp;quot" w:eastAsia="宋体" w:hAnsi="&amp;quot" w:cs="宋体"/>
          <w:color w:val="000000"/>
          <w:kern w:val="0"/>
          <w:sz w:val="23"/>
          <w:szCs w:val="23"/>
        </w:rPr>
        <w:t>脉冲频率的设置。</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脉冲输出频率的范围为</w:t>
      </w:r>
      <w:r w:rsidRPr="00BB563A">
        <w:rPr>
          <w:rFonts w:ascii="&amp;quot" w:eastAsia="宋体" w:hAnsi="&amp;quot" w:cs="宋体"/>
          <w:color w:val="000000"/>
          <w:kern w:val="0"/>
          <w:sz w:val="23"/>
          <w:szCs w:val="23"/>
        </w:rPr>
        <w:t xml:space="preserve">40~1000Hz, </w:t>
      </w:r>
      <w:r w:rsidRPr="00BB563A">
        <w:rPr>
          <w:rFonts w:ascii="&amp;quot" w:eastAsia="宋体" w:hAnsi="&amp;quot" w:cs="宋体"/>
          <w:color w:val="000000"/>
          <w:kern w:val="0"/>
          <w:sz w:val="23"/>
          <w:szCs w:val="23"/>
        </w:rPr>
        <w:t>一般舵机控制需要的频率为</w:t>
      </w:r>
      <w:r w:rsidRPr="00BB563A">
        <w:rPr>
          <w:rFonts w:ascii="&amp;quot" w:eastAsia="宋体" w:hAnsi="&amp;quot" w:cs="宋体"/>
          <w:color w:val="000000"/>
          <w:kern w:val="0"/>
          <w:sz w:val="23"/>
          <w:szCs w:val="23"/>
        </w:rPr>
        <w:t>50Hz</w:t>
      </w:r>
      <w:r w:rsidRPr="00BB563A">
        <w:rPr>
          <w:rFonts w:ascii="&amp;quot" w:eastAsia="宋体" w:hAnsi="&amp;quot" w:cs="宋体"/>
          <w:color w:val="000000"/>
          <w:kern w:val="0"/>
          <w:sz w:val="23"/>
          <w:szCs w:val="23"/>
        </w:rPr>
        <w:t>。计算公式为：</w:t>
      </w:r>
    </w:p>
    <w:p w14:paraId="3BB83487" w14:textId="6C70A881" w:rsidR="00BB563A" w:rsidRPr="00BB563A" w:rsidRDefault="00BB563A" w:rsidP="00BB563A">
      <w:pPr>
        <w:widowControl/>
        <w:spacing w:line="420" w:lineRule="atLeast"/>
        <w:jc w:val="center"/>
        <w:rPr>
          <w:rFonts w:ascii="&amp;quot" w:eastAsia="宋体" w:hAnsi="&amp;quot" w:cs="宋体" w:hint="eastAsia"/>
          <w:color w:val="000000"/>
          <w:kern w:val="0"/>
          <w:sz w:val="23"/>
          <w:szCs w:val="23"/>
        </w:rPr>
      </w:pPr>
      <w:r w:rsidRPr="00BB563A">
        <w:rPr>
          <w:rFonts w:ascii="&amp;quot" w:eastAsia="宋体" w:hAnsi="&amp;quot" w:cs="宋体" w:hint="eastAsia"/>
          <w:noProof/>
          <w:color w:val="000000"/>
          <w:kern w:val="0"/>
          <w:sz w:val="23"/>
          <w:szCs w:val="23"/>
        </w:rPr>
        <w:drawing>
          <wp:inline distT="0" distB="0" distL="0" distR="0" wp14:anchorId="62CEF571" wp14:editId="1C43B482">
            <wp:extent cx="2608580" cy="52197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8580" cy="521970"/>
                    </a:xfrm>
                    <a:prstGeom prst="rect">
                      <a:avLst/>
                    </a:prstGeom>
                    <a:noFill/>
                    <a:ln>
                      <a:noFill/>
                    </a:ln>
                  </pic:spPr>
                </pic:pic>
              </a:graphicData>
            </a:graphic>
          </wp:inline>
        </w:drawing>
      </w:r>
    </w:p>
    <w:p w14:paraId="24C3F24A"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其中</w:t>
      </w:r>
      <w:proofErr w:type="spellStart"/>
      <w:r w:rsidRPr="00BB563A">
        <w:rPr>
          <w:rFonts w:ascii="&amp;quot" w:eastAsia="宋体" w:hAnsi="&amp;quot" w:cs="宋体"/>
          <w:color w:val="000000"/>
          <w:kern w:val="0"/>
          <w:sz w:val="23"/>
          <w:szCs w:val="23"/>
        </w:rPr>
        <w:t>prescal</w:t>
      </w:r>
      <w:proofErr w:type="spellEnd"/>
      <w:r w:rsidRPr="00BB563A">
        <w:rPr>
          <w:rFonts w:ascii="&amp;quot" w:eastAsia="宋体" w:hAnsi="&amp;quot" w:cs="宋体"/>
          <w:color w:val="000000"/>
          <w:kern w:val="0"/>
          <w:sz w:val="23"/>
          <w:szCs w:val="23"/>
        </w:rPr>
        <w:t>为向频率设定寄存器</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（地址为</w:t>
      </w:r>
      <w:r w:rsidRPr="00BB563A">
        <w:rPr>
          <w:rFonts w:ascii="&amp;quot" w:eastAsia="宋体" w:hAnsi="&amp;quot" w:cs="宋体"/>
          <w:color w:val="000000"/>
          <w:kern w:val="0"/>
          <w:sz w:val="23"/>
          <w:szCs w:val="23"/>
        </w:rPr>
        <w:t>0XFEH</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中写入的值，</w:t>
      </w:r>
      <w:r w:rsidRPr="00BB563A">
        <w:rPr>
          <w:rFonts w:ascii="&amp;quot" w:eastAsia="宋体" w:hAnsi="&amp;quot" w:cs="宋体"/>
          <w:color w:val="000000"/>
          <w:kern w:val="0"/>
          <w:sz w:val="23"/>
          <w:szCs w:val="23"/>
        </w:rPr>
        <w:t xml:space="preserve"> EXTCLK</w:t>
      </w:r>
      <w:r w:rsidRPr="00BB563A">
        <w:rPr>
          <w:rFonts w:ascii="&amp;quot" w:eastAsia="宋体" w:hAnsi="&amp;quot" w:cs="宋体"/>
          <w:color w:val="000000"/>
          <w:kern w:val="0"/>
          <w:sz w:val="23"/>
          <w:szCs w:val="23"/>
        </w:rPr>
        <w:t>为主控芯片的时钟信号，</w:t>
      </w:r>
      <w:r w:rsidRPr="00BB563A">
        <w:rPr>
          <w:rFonts w:ascii="&amp;quot" w:eastAsia="宋体" w:hAnsi="&amp;quot" w:cs="宋体"/>
          <w:color w:val="000000"/>
          <w:kern w:val="0"/>
          <w:sz w:val="23"/>
          <w:szCs w:val="23"/>
        </w:rPr>
        <w:t xml:space="preserve"> </w:t>
      </w:r>
      <w:proofErr w:type="spellStart"/>
      <w:r w:rsidRPr="00BB563A">
        <w:rPr>
          <w:rFonts w:ascii="&amp;quot" w:eastAsia="宋体" w:hAnsi="&amp;quot" w:cs="宋体"/>
          <w:color w:val="000000"/>
          <w:kern w:val="0"/>
          <w:sz w:val="23"/>
          <w:szCs w:val="23"/>
        </w:rPr>
        <w:t>refresh_rate</w:t>
      </w:r>
      <w:proofErr w:type="spellEnd"/>
      <w:r w:rsidRPr="00BB563A">
        <w:rPr>
          <w:rFonts w:ascii="&amp;quot" w:eastAsia="宋体" w:hAnsi="&amp;quot" w:cs="宋体"/>
          <w:color w:val="000000"/>
          <w:kern w:val="0"/>
          <w:sz w:val="23"/>
          <w:szCs w:val="23"/>
        </w:rPr>
        <w:t>为期望得到的</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脉冲频率，</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这里为</w:t>
      </w:r>
      <w:r w:rsidRPr="00BB563A">
        <w:rPr>
          <w:rFonts w:ascii="&amp;quot" w:eastAsia="宋体" w:hAnsi="&amp;quot" w:cs="宋体"/>
          <w:color w:val="000000"/>
          <w:kern w:val="0"/>
          <w:sz w:val="23"/>
          <w:szCs w:val="23"/>
        </w:rPr>
        <w:t>50</w:t>
      </w:r>
      <w:r w:rsidRPr="00BB563A">
        <w:rPr>
          <w:rFonts w:ascii="&amp;quot" w:eastAsia="宋体" w:hAnsi="&amp;quot" w:cs="宋体"/>
          <w:color w:val="000000"/>
          <w:kern w:val="0"/>
          <w:sz w:val="23"/>
          <w:szCs w:val="23"/>
        </w:rPr>
        <w:t>。实现代码为：</w:t>
      </w:r>
    </w:p>
    <w:p w14:paraId="0C32D328" w14:textId="3663BFEA" w:rsidR="00BB563A" w:rsidRPr="00BB563A" w:rsidRDefault="00BB563A" w:rsidP="00BB563A">
      <w:pPr>
        <w:widowControl/>
        <w:spacing w:line="420" w:lineRule="atLeast"/>
        <w:jc w:val="center"/>
        <w:rPr>
          <w:rFonts w:ascii="&amp;quot" w:eastAsia="宋体" w:hAnsi="&amp;quot" w:cs="宋体" w:hint="eastAsia"/>
          <w:color w:val="000000"/>
          <w:kern w:val="0"/>
          <w:sz w:val="23"/>
          <w:szCs w:val="23"/>
        </w:rPr>
      </w:pPr>
      <w:r w:rsidRPr="00BB563A">
        <w:rPr>
          <w:rFonts w:ascii="&amp;quot" w:eastAsia="宋体" w:hAnsi="&amp;quot" w:cs="宋体" w:hint="eastAsia"/>
          <w:noProof/>
          <w:color w:val="000000"/>
          <w:kern w:val="0"/>
          <w:sz w:val="23"/>
          <w:szCs w:val="23"/>
        </w:rPr>
        <w:drawing>
          <wp:inline distT="0" distB="0" distL="0" distR="0" wp14:anchorId="38AAD61B" wp14:editId="3D210258">
            <wp:extent cx="4132580" cy="1459230"/>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2580" cy="1459230"/>
                    </a:xfrm>
                    <a:prstGeom prst="rect">
                      <a:avLst/>
                    </a:prstGeom>
                    <a:noFill/>
                    <a:ln>
                      <a:noFill/>
                    </a:ln>
                  </pic:spPr>
                </pic:pic>
              </a:graphicData>
            </a:graphic>
          </wp:inline>
        </w:drawing>
      </w:r>
    </w:p>
    <w:p w14:paraId="14DB69F2"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3</w:t>
      </w:r>
      <w:r w:rsidRPr="00BB563A">
        <w:rPr>
          <w:rFonts w:ascii="&amp;quot" w:eastAsia="宋体" w:hAnsi="&amp;quot" w:cs="宋体"/>
          <w:color w:val="000000"/>
          <w:kern w:val="0"/>
          <w:sz w:val="23"/>
          <w:szCs w:val="23"/>
        </w:rPr>
        <w:t>）</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脉冲宽度的设置。</w:t>
      </w:r>
    </w:p>
    <w:p w14:paraId="407C162C"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PCA9685</w:t>
      </w:r>
      <w:r w:rsidRPr="00BB563A">
        <w:rPr>
          <w:rFonts w:ascii="&amp;quot" w:eastAsia="宋体" w:hAnsi="&amp;quot" w:cs="宋体"/>
          <w:color w:val="000000"/>
          <w:kern w:val="0"/>
          <w:sz w:val="23"/>
          <w:szCs w:val="23"/>
        </w:rPr>
        <w:t>的任一通道均有</w:t>
      </w:r>
      <w:r w:rsidRPr="00BB563A">
        <w:rPr>
          <w:rFonts w:ascii="&amp;quot" w:eastAsia="宋体" w:hAnsi="&amp;quot" w:cs="宋体"/>
          <w:color w:val="000000"/>
          <w:kern w:val="0"/>
          <w:sz w:val="23"/>
          <w:szCs w:val="23"/>
        </w:rPr>
        <w:t>4</w:t>
      </w:r>
      <w:r w:rsidRPr="00BB563A">
        <w:rPr>
          <w:rFonts w:ascii="&amp;quot" w:eastAsia="宋体" w:hAnsi="&amp;quot" w:cs="宋体"/>
          <w:color w:val="000000"/>
          <w:kern w:val="0"/>
          <w:sz w:val="23"/>
          <w:szCs w:val="23"/>
        </w:rPr>
        <w:t>个寄存器用于设置</w:t>
      </w:r>
      <w:r w:rsidRPr="00BB563A">
        <w:rPr>
          <w:rFonts w:ascii="&amp;quot" w:eastAsia="宋体" w:hAnsi="&amp;quot" w:cs="宋体"/>
          <w:color w:val="000000"/>
          <w:kern w:val="0"/>
          <w:sz w:val="23"/>
          <w:szCs w:val="23"/>
        </w:rPr>
        <w:t>12</w:t>
      </w:r>
      <w:r w:rsidRPr="00BB563A">
        <w:rPr>
          <w:rFonts w:ascii="&amp;quot" w:eastAsia="宋体" w:hAnsi="&amp;quot" w:cs="宋体"/>
          <w:color w:val="000000"/>
          <w:kern w:val="0"/>
          <w:sz w:val="23"/>
          <w:szCs w:val="23"/>
        </w:rPr>
        <w:t>位计数器以此来实现脉宽调节，</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分别用于控制高电平开始到结束的时刻，</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一般将</w:t>
      </w:r>
      <w:proofErr w:type="spellStart"/>
      <w:r w:rsidRPr="00BB563A">
        <w:rPr>
          <w:rFonts w:ascii="&amp;quot" w:eastAsia="宋体" w:hAnsi="&amp;quot" w:cs="宋体"/>
          <w:color w:val="000000"/>
          <w:kern w:val="0"/>
          <w:sz w:val="23"/>
          <w:szCs w:val="23"/>
        </w:rPr>
        <w:t>LEDn_ON</w:t>
      </w:r>
      <w:proofErr w:type="spellEnd"/>
      <w:r w:rsidRPr="00BB563A">
        <w:rPr>
          <w:rFonts w:ascii="&amp;quot" w:eastAsia="宋体" w:hAnsi="&amp;quot" w:cs="宋体"/>
          <w:color w:val="000000"/>
          <w:kern w:val="0"/>
          <w:sz w:val="23"/>
          <w:szCs w:val="23"/>
        </w:rPr>
        <w:t>设置为</w:t>
      </w:r>
      <w:r w:rsidRPr="00BB563A">
        <w:rPr>
          <w:rFonts w:ascii="&amp;quot" w:eastAsia="宋体" w:hAnsi="&amp;quot" w:cs="宋体"/>
          <w:color w:val="000000"/>
          <w:kern w:val="0"/>
          <w:sz w:val="23"/>
          <w:szCs w:val="23"/>
        </w:rPr>
        <w:t xml:space="preserve">0, </w:t>
      </w:r>
      <w:r w:rsidRPr="00BB563A">
        <w:rPr>
          <w:rFonts w:ascii="&amp;quot" w:eastAsia="宋体" w:hAnsi="&amp;quot" w:cs="宋体"/>
          <w:color w:val="000000"/>
          <w:kern w:val="0"/>
          <w:sz w:val="23"/>
          <w:szCs w:val="23"/>
        </w:rPr>
        <w:t>如果脉宽为</w:t>
      </w:r>
      <w:r w:rsidRPr="00BB563A">
        <w:rPr>
          <w:rFonts w:ascii="&amp;quot" w:eastAsia="宋体" w:hAnsi="&amp;quot" w:cs="宋体"/>
          <w:color w:val="000000"/>
          <w:kern w:val="0"/>
          <w:sz w:val="23"/>
          <w:szCs w:val="23"/>
        </w:rPr>
        <w:t xml:space="preserve">duty, </w:t>
      </w:r>
      <w:r w:rsidRPr="00BB563A">
        <w:rPr>
          <w:rFonts w:ascii="&amp;quot" w:eastAsia="宋体" w:hAnsi="&amp;quot" w:cs="宋体"/>
          <w:color w:val="000000"/>
          <w:kern w:val="0"/>
          <w:sz w:val="23"/>
          <w:szCs w:val="23"/>
        </w:rPr>
        <w:t>则</w:t>
      </w:r>
      <w:proofErr w:type="spellStart"/>
      <w:r w:rsidRPr="00BB563A">
        <w:rPr>
          <w:rFonts w:ascii="&amp;quot" w:eastAsia="宋体" w:hAnsi="&amp;quot" w:cs="宋体"/>
          <w:color w:val="000000"/>
          <w:kern w:val="0"/>
          <w:sz w:val="23"/>
          <w:szCs w:val="23"/>
        </w:rPr>
        <w:t>LEDn_OFF</w:t>
      </w:r>
      <w:proofErr w:type="spellEnd"/>
      <w:r w:rsidRPr="00BB563A">
        <w:rPr>
          <w:rFonts w:ascii="&amp;quot" w:eastAsia="宋体" w:hAnsi="&amp;quot" w:cs="宋体"/>
          <w:color w:val="000000"/>
          <w:kern w:val="0"/>
          <w:sz w:val="23"/>
          <w:szCs w:val="23"/>
        </w:rPr>
        <w:t>的计算公式如下：</w:t>
      </w:r>
    </w:p>
    <w:p w14:paraId="736B64BB" w14:textId="66B7F42B" w:rsidR="00BB563A" w:rsidRPr="00BB563A" w:rsidRDefault="00BB563A" w:rsidP="00BB563A">
      <w:pPr>
        <w:widowControl/>
        <w:spacing w:line="420" w:lineRule="atLeast"/>
        <w:jc w:val="center"/>
        <w:rPr>
          <w:rFonts w:ascii="&amp;quot" w:eastAsia="宋体" w:hAnsi="&amp;quot" w:cs="宋体" w:hint="eastAsia"/>
          <w:color w:val="000000"/>
          <w:kern w:val="0"/>
          <w:sz w:val="23"/>
          <w:szCs w:val="23"/>
        </w:rPr>
      </w:pPr>
      <w:r w:rsidRPr="00BB563A">
        <w:rPr>
          <w:rFonts w:ascii="&amp;quot" w:eastAsia="宋体" w:hAnsi="&amp;quot" w:cs="宋体" w:hint="eastAsia"/>
          <w:noProof/>
          <w:color w:val="000000"/>
          <w:kern w:val="0"/>
          <w:sz w:val="23"/>
          <w:szCs w:val="23"/>
        </w:rPr>
        <w:lastRenderedPageBreak/>
        <w:drawing>
          <wp:inline distT="0" distB="0" distL="0" distR="0" wp14:anchorId="0CE48C6C" wp14:editId="665BB191">
            <wp:extent cx="3370580" cy="49847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0580" cy="498475"/>
                    </a:xfrm>
                    <a:prstGeom prst="rect">
                      <a:avLst/>
                    </a:prstGeom>
                    <a:noFill/>
                    <a:ln>
                      <a:noFill/>
                    </a:ln>
                  </pic:spPr>
                </pic:pic>
              </a:graphicData>
            </a:graphic>
          </wp:inline>
        </w:drawing>
      </w:r>
    </w:p>
    <w:p w14:paraId="7A045676"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实现代码为：</w:t>
      </w:r>
    </w:p>
    <w:p w14:paraId="1375E8E0" w14:textId="3627FA51" w:rsidR="00BB563A" w:rsidRPr="00BB563A" w:rsidRDefault="00BB563A" w:rsidP="00BB563A">
      <w:pPr>
        <w:widowControl/>
        <w:spacing w:line="420" w:lineRule="atLeast"/>
        <w:jc w:val="center"/>
        <w:rPr>
          <w:rFonts w:ascii="&amp;quot" w:eastAsia="宋体" w:hAnsi="&amp;quot" w:cs="宋体" w:hint="eastAsia"/>
          <w:color w:val="000000"/>
          <w:kern w:val="0"/>
          <w:sz w:val="23"/>
          <w:szCs w:val="23"/>
        </w:rPr>
      </w:pPr>
      <w:r w:rsidRPr="00BB563A">
        <w:rPr>
          <w:rFonts w:ascii="&amp;quot" w:eastAsia="宋体" w:hAnsi="&amp;quot" w:cs="宋体" w:hint="eastAsia"/>
          <w:noProof/>
          <w:color w:val="000000"/>
          <w:kern w:val="0"/>
          <w:sz w:val="23"/>
          <w:szCs w:val="23"/>
        </w:rPr>
        <w:drawing>
          <wp:inline distT="0" distB="0" distL="0" distR="0" wp14:anchorId="36EBD112" wp14:editId="443B6895">
            <wp:extent cx="4923790" cy="1752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790" cy="1752600"/>
                    </a:xfrm>
                    <a:prstGeom prst="rect">
                      <a:avLst/>
                    </a:prstGeom>
                    <a:noFill/>
                    <a:ln>
                      <a:noFill/>
                    </a:ln>
                  </pic:spPr>
                </pic:pic>
              </a:graphicData>
            </a:graphic>
          </wp:inline>
        </w:drawing>
      </w:r>
    </w:p>
    <w:p w14:paraId="2D73A488"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w:t>
      </w:r>
      <w:r w:rsidRPr="00BB563A">
        <w:rPr>
          <w:rFonts w:ascii="&amp;quot" w:eastAsia="宋体" w:hAnsi="&amp;quot" w:cs="宋体"/>
          <w:b/>
          <w:bCs/>
          <w:color w:val="0000FF"/>
          <w:kern w:val="0"/>
          <w:sz w:val="23"/>
          <w:szCs w:val="23"/>
        </w:rPr>
        <w:t>4</w:t>
      </w:r>
      <w:r w:rsidRPr="00BB563A">
        <w:rPr>
          <w:rFonts w:ascii="&amp;quot" w:eastAsia="宋体" w:hAnsi="&amp;quot" w:cs="宋体"/>
          <w:b/>
          <w:bCs/>
          <w:color w:val="0000FF"/>
          <w:kern w:val="0"/>
          <w:sz w:val="23"/>
          <w:szCs w:val="23"/>
        </w:rPr>
        <w:t>、结束语</w:t>
      </w:r>
    </w:p>
    <w:p w14:paraId="487BB000" w14:textId="77777777" w:rsidR="00BB563A" w:rsidRPr="00BB563A" w:rsidRDefault="00BB563A" w:rsidP="00BB563A">
      <w:pPr>
        <w:widowControl/>
        <w:spacing w:line="420" w:lineRule="atLeast"/>
        <w:jc w:val="left"/>
        <w:rPr>
          <w:rFonts w:ascii="&amp;quot" w:eastAsia="宋体" w:hAnsi="&amp;quot" w:cs="宋体" w:hint="eastAsia"/>
          <w:color w:val="000000"/>
          <w:kern w:val="0"/>
          <w:sz w:val="23"/>
          <w:szCs w:val="23"/>
        </w:rPr>
      </w:pPr>
      <w:r w:rsidRPr="00BB563A">
        <w:rPr>
          <w:rFonts w:ascii="&amp;quot" w:eastAsia="宋体" w:hAnsi="&amp;quot" w:cs="宋体"/>
          <w:color w:val="000000"/>
          <w:kern w:val="0"/>
          <w:sz w:val="23"/>
          <w:szCs w:val="23"/>
        </w:rPr>
        <w:t xml:space="preserve">　　本文在</w:t>
      </w:r>
      <w:r w:rsidRPr="00BB563A">
        <w:rPr>
          <w:rFonts w:ascii="&amp;quot" w:eastAsia="宋体" w:hAnsi="&amp;quot" w:cs="宋体"/>
          <w:color w:val="000000"/>
          <w:kern w:val="0"/>
          <w:sz w:val="23"/>
          <w:szCs w:val="23"/>
        </w:rPr>
        <w:t>PCA9685 LED</w:t>
      </w:r>
      <w:r w:rsidRPr="00BB563A">
        <w:rPr>
          <w:rFonts w:ascii="&amp;quot" w:eastAsia="宋体" w:hAnsi="&amp;quot" w:cs="宋体"/>
          <w:color w:val="000000"/>
          <w:kern w:val="0"/>
          <w:sz w:val="23"/>
          <w:szCs w:val="23"/>
        </w:rPr>
        <w:t>控制芯片的基础上，</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通过</w:t>
      </w:r>
      <w:r w:rsidRPr="00BB563A">
        <w:rPr>
          <w:rFonts w:ascii="&amp;quot" w:eastAsia="宋体" w:hAnsi="&amp;quot" w:cs="宋体"/>
          <w:color w:val="000000"/>
          <w:kern w:val="0"/>
          <w:sz w:val="23"/>
          <w:szCs w:val="23"/>
        </w:rPr>
        <w:t>I2C</w:t>
      </w:r>
      <w:r w:rsidRPr="00BB563A">
        <w:rPr>
          <w:rFonts w:ascii="&amp;quot" w:eastAsia="宋体" w:hAnsi="&amp;quot" w:cs="宋体"/>
          <w:color w:val="000000"/>
          <w:kern w:val="0"/>
          <w:sz w:val="23"/>
          <w:szCs w:val="23"/>
        </w:rPr>
        <w:t>总线协议，</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设计了一种可产生</w:t>
      </w:r>
      <w:r w:rsidRPr="00BB563A">
        <w:rPr>
          <w:rFonts w:ascii="&amp;quot" w:eastAsia="宋体" w:hAnsi="&amp;quot" w:cs="宋体"/>
          <w:color w:val="000000"/>
          <w:kern w:val="0"/>
          <w:sz w:val="23"/>
          <w:szCs w:val="23"/>
        </w:rPr>
        <w:t>16</w:t>
      </w:r>
      <w:r w:rsidRPr="00BB563A">
        <w:rPr>
          <w:rFonts w:ascii="&amp;quot" w:eastAsia="宋体" w:hAnsi="&amp;quot" w:cs="宋体"/>
          <w:color w:val="000000"/>
          <w:kern w:val="0"/>
          <w:sz w:val="23"/>
          <w:szCs w:val="23"/>
        </w:rPr>
        <w:t>路</w:t>
      </w:r>
      <w:r w:rsidRPr="00BB563A">
        <w:rPr>
          <w:rFonts w:ascii="&amp;quot" w:eastAsia="宋体" w:hAnsi="&amp;quot" w:cs="宋体"/>
          <w:color w:val="000000"/>
          <w:kern w:val="0"/>
          <w:sz w:val="23"/>
          <w:szCs w:val="23"/>
        </w:rPr>
        <w:t>PWM</w:t>
      </w:r>
      <w:r w:rsidRPr="00BB563A">
        <w:rPr>
          <w:rFonts w:ascii="&amp;quot" w:eastAsia="宋体" w:hAnsi="&amp;quot" w:cs="宋体"/>
          <w:color w:val="000000"/>
          <w:kern w:val="0"/>
          <w:sz w:val="23"/>
          <w:szCs w:val="23"/>
        </w:rPr>
        <w:t>脉冲，</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并可灵活设置频率及占空比的舵机控制实现途径。经过本文的分析及设计，</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最终从原理上实现了这一应用，</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有效减轻了硬件设计和软件设计的工作量，</w:t>
      </w:r>
      <w:r w:rsidRPr="00BB563A">
        <w:rPr>
          <w:rFonts w:ascii="&amp;quot" w:eastAsia="宋体" w:hAnsi="&amp;quot" w:cs="宋体"/>
          <w:color w:val="000000"/>
          <w:kern w:val="0"/>
          <w:sz w:val="23"/>
          <w:szCs w:val="23"/>
        </w:rPr>
        <w:t xml:space="preserve"> </w:t>
      </w:r>
      <w:r w:rsidRPr="00BB563A">
        <w:rPr>
          <w:rFonts w:ascii="&amp;quot" w:eastAsia="宋体" w:hAnsi="&amp;quot" w:cs="宋体"/>
          <w:color w:val="000000"/>
          <w:kern w:val="0"/>
          <w:sz w:val="23"/>
          <w:szCs w:val="23"/>
        </w:rPr>
        <w:t>是一种行之有效的解决办法。</w:t>
      </w:r>
    </w:p>
    <w:p w14:paraId="0F6CD26E" w14:textId="48AB60A8" w:rsidR="00137CFF" w:rsidRPr="00BB563A" w:rsidRDefault="00137CFF"/>
    <w:sectPr w:rsidR="00137CFF" w:rsidRPr="00BB5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B715B" w14:textId="77777777" w:rsidR="00FF4D00" w:rsidRDefault="00FF4D00" w:rsidP="00162EB0">
      <w:r>
        <w:separator/>
      </w:r>
    </w:p>
  </w:endnote>
  <w:endnote w:type="continuationSeparator" w:id="0">
    <w:p w14:paraId="77A457BD" w14:textId="77777777" w:rsidR="00FF4D00" w:rsidRDefault="00FF4D00" w:rsidP="00162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7E897" w14:textId="77777777" w:rsidR="00FF4D00" w:rsidRDefault="00FF4D00" w:rsidP="00162EB0">
      <w:r>
        <w:separator/>
      </w:r>
    </w:p>
  </w:footnote>
  <w:footnote w:type="continuationSeparator" w:id="0">
    <w:p w14:paraId="3C23A778" w14:textId="77777777" w:rsidR="00FF4D00" w:rsidRDefault="00FF4D00" w:rsidP="00162E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E7"/>
    <w:rsid w:val="0002529A"/>
    <w:rsid w:val="00137CFF"/>
    <w:rsid w:val="00162EB0"/>
    <w:rsid w:val="00227F80"/>
    <w:rsid w:val="00417DC3"/>
    <w:rsid w:val="005E7B96"/>
    <w:rsid w:val="0076686C"/>
    <w:rsid w:val="00961E21"/>
    <w:rsid w:val="00971FE7"/>
    <w:rsid w:val="00B32E6B"/>
    <w:rsid w:val="00BB563A"/>
    <w:rsid w:val="00DA5B76"/>
    <w:rsid w:val="00F3600B"/>
    <w:rsid w:val="00FF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F6DF3"/>
  <w15:chartTrackingRefBased/>
  <w15:docId w15:val="{B85AEF2F-AADC-40B4-91B9-E96813E3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B563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2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2EB0"/>
    <w:rPr>
      <w:sz w:val="18"/>
      <w:szCs w:val="18"/>
    </w:rPr>
  </w:style>
  <w:style w:type="paragraph" w:styleId="a5">
    <w:name w:val="footer"/>
    <w:basedOn w:val="a"/>
    <w:link w:val="a6"/>
    <w:uiPriority w:val="99"/>
    <w:unhideWhenUsed/>
    <w:rsid w:val="00162EB0"/>
    <w:pPr>
      <w:tabs>
        <w:tab w:val="center" w:pos="4153"/>
        <w:tab w:val="right" w:pos="8306"/>
      </w:tabs>
      <w:snapToGrid w:val="0"/>
      <w:jc w:val="left"/>
    </w:pPr>
    <w:rPr>
      <w:sz w:val="18"/>
      <w:szCs w:val="18"/>
    </w:rPr>
  </w:style>
  <w:style w:type="character" w:customStyle="1" w:styleId="a6">
    <w:name w:val="页脚 字符"/>
    <w:basedOn w:val="a0"/>
    <w:link w:val="a5"/>
    <w:uiPriority w:val="99"/>
    <w:rsid w:val="00162EB0"/>
    <w:rPr>
      <w:sz w:val="18"/>
      <w:szCs w:val="18"/>
    </w:rPr>
  </w:style>
  <w:style w:type="paragraph" w:styleId="a7">
    <w:name w:val="Normal (Web)"/>
    <w:basedOn w:val="a"/>
    <w:uiPriority w:val="99"/>
    <w:semiHidden/>
    <w:unhideWhenUsed/>
    <w:rsid w:val="00DA5B7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DA5B76"/>
    <w:rPr>
      <w:color w:val="0000FF"/>
      <w:u w:val="single"/>
    </w:rPr>
  </w:style>
  <w:style w:type="character" w:customStyle="1" w:styleId="10">
    <w:name w:val="标题 1 字符"/>
    <w:basedOn w:val="a0"/>
    <w:link w:val="1"/>
    <w:uiPriority w:val="9"/>
    <w:rsid w:val="00BB563A"/>
    <w:rPr>
      <w:rFonts w:ascii="宋体" w:eastAsia="宋体" w:hAnsi="宋体" w:cs="宋体"/>
      <w:b/>
      <w:bCs/>
      <w:kern w:val="36"/>
      <w:sz w:val="48"/>
      <w:szCs w:val="48"/>
    </w:rPr>
  </w:style>
  <w:style w:type="paragraph" w:styleId="z-">
    <w:name w:val="HTML Top of Form"/>
    <w:basedOn w:val="a"/>
    <w:next w:val="a"/>
    <w:link w:val="z-0"/>
    <w:hidden/>
    <w:uiPriority w:val="99"/>
    <w:semiHidden/>
    <w:unhideWhenUsed/>
    <w:rsid w:val="00BB563A"/>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BB563A"/>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BB563A"/>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BB563A"/>
    <w:rPr>
      <w:rFonts w:ascii="Arial" w:eastAsia="宋体" w:hAnsi="Arial" w:cs="Arial"/>
      <w:vanish/>
      <w:kern w:val="0"/>
      <w:sz w:val="16"/>
      <w:szCs w:val="16"/>
    </w:rPr>
  </w:style>
  <w:style w:type="character" w:styleId="a9">
    <w:name w:val="Strong"/>
    <w:basedOn w:val="a0"/>
    <w:uiPriority w:val="22"/>
    <w:qFormat/>
    <w:rsid w:val="00BB5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731055">
      <w:bodyDiv w:val="1"/>
      <w:marLeft w:val="0"/>
      <w:marRight w:val="0"/>
      <w:marTop w:val="0"/>
      <w:marBottom w:val="0"/>
      <w:divBdr>
        <w:top w:val="none" w:sz="0" w:space="0" w:color="auto"/>
        <w:left w:val="none" w:sz="0" w:space="0" w:color="auto"/>
        <w:bottom w:val="none" w:sz="0" w:space="0" w:color="auto"/>
        <w:right w:val="none" w:sz="0" w:space="0" w:color="auto"/>
      </w:divBdr>
      <w:divsChild>
        <w:div w:id="674040950">
          <w:marLeft w:val="0"/>
          <w:marRight w:val="0"/>
          <w:marTop w:val="0"/>
          <w:marBottom w:val="0"/>
          <w:divBdr>
            <w:top w:val="none" w:sz="0" w:space="0" w:color="auto"/>
            <w:left w:val="none" w:sz="0" w:space="0" w:color="auto"/>
            <w:bottom w:val="single" w:sz="6" w:space="0" w:color="D9E6EF"/>
            <w:right w:val="none" w:sz="0" w:space="0" w:color="auto"/>
          </w:divBdr>
        </w:div>
        <w:div w:id="665404181">
          <w:marLeft w:val="0"/>
          <w:marRight w:val="0"/>
          <w:marTop w:val="150"/>
          <w:marBottom w:val="150"/>
          <w:divBdr>
            <w:top w:val="none" w:sz="0" w:space="0" w:color="auto"/>
            <w:left w:val="none" w:sz="0" w:space="0" w:color="auto"/>
            <w:bottom w:val="none" w:sz="0" w:space="0" w:color="auto"/>
            <w:right w:val="none" w:sz="0" w:space="0" w:color="auto"/>
          </w:divBdr>
          <w:divsChild>
            <w:div w:id="1862626436">
              <w:marLeft w:val="0"/>
              <w:marRight w:val="0"/>
              <w:marTop w:val="0"/>
              <w:marBottom w:val="0"/>
              <w:divBdr>
                <w:top w:val="none" w:sz="0" w:space="0" w:color="auto"/>
                <w:left w:val="none" w:sz="0" w:space="0" w:color="auto"/>
                <w:bottom w:val="none" w:sz="0" w:space="0" w:color="auto"/>
                <w:right w:val="none" w:sz="0" w:space="0" w:color="auto"/>
              </w:divBdr>
              <w:divsChild>
                <w:div w:id="774789923">
                  <w:marLeft w:val="0"/>
                  <w:marRight w:val="0"/>
                  <w:marTop w:val="0"/>
                  <w:marBottom w:val="0"/>
                  <w:divBdr>
                    <w:top w:val="none" w:sz="0" w:space="0" w:color="auto"/>
                    <w:left w:val="none" w:sz="0" w:space="0" w:color="auto"/>
                    <w:bottom w:val="none" w:sz="0" w:space="0" w:color="auto"/>
                    <w:right w:val="none" w:sz="0" w:space="0" w:color="auto"/>
                  </w:divBdr>
                  <w:divsChild>
                    <w:div w:id="265308013">
                      <w:marLeft w:val="0"/>
                      <w:marRight w:val="0"/>
                      <w:marTop w:val="0"/>
                      <w:marBottom w:val="0"/>
                      <w:divBdr>
                        <w:top w:val="single" w:sz="12" w:space="0" w:color="F36A26"/>
                        <w:left w:val="single" w:sz="12" w:space="0" w:color="F36A26"/>
                        <w:bottom w:val="single" w:sz="12" w:space="0" w:color="F36A26"/>
                        <w:right w:val="single" w:sz="12" w:space="0" w:color="F36A26"/>
                      </w:divBdr>
                    </w:div>
                  </w:divsChild>
                </w:div>
              </w:divsChild>
            </w:div>
          </w:divsChild>
        </w:div>
      </w:divsChild>
    </w:div>
    <w:div w:id="170498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1241846994@qq.com</dc:creator>
  <cp:keywords/>
  <dc:description/>
  <cp:lastModifiedBy>1241846994@qq.com</cp:lastModifiedBy>
  <cp:revision>6</cp:revision>
  <dcterms:created xsi:type="dcterms:W3CDTF">2020-05-11T07:37:00Z</dcterms:created>
  <dcterms:modified xsi:type="dcterms:W3CDTF">2020-05-12T02:20:00Z</dcterms:modified>
</cp:coreProperties>
</file>