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rFonts w:hint="eastAsia"/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rFonts w:hint="eastAsia"/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</w:t>
            </w:r>
            <w:r>
              <w:rPr>
                <w:sz w:val="29"/>
              </w:rPr>
              <w:t>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rFonts w:hint="eastAsia"/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rFonts w:hint="eastAsia"/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Pr="00C317F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rFonts w:hint="eastAsia"/>
                <w:noProof/>
              </w:rPr>
              <w:t>使用准备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Pr="00C317F4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noProof/>
              </w:rPr>
              <w:t>maven</w:t>
            </w:r>
            <w:r w:rsidRPr="00C317F4">
              <w:rPr>
                <w:rStyle w:val="a7"/>
                <w:rFonts w:hint="eastAsia"/>
                <w:noProof/>
              </w:rPr>
              <w:t>引入</w:t>
            </w:r>
            <w:r w:rsidRPr="00C317F4">
              <w:rPr>
                <w:rStyle w:val="a7"/>
                <w:noProof/>
              </w:rPr>
              <w:t>message</w:t>
            </w:r>
            <w:r w:rsidRPr="00C317F4">
              <w:rPr>
                <w:rStyle w:val="a7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Pr="00C317F4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noProof/>
              </w:rPr>
              <w:t>springboot</w:t>
            </w:r>
            <w:r w:rsidRPr="00C317F4">
              <w:rPr>
                <w:rStyle w:val="a7"/>
                <w:rFonts w:hint="eastAsia"/>
                <w:noProof/>
              </w:rPr>
              <w:t>启动配置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Pr="00C317F4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rFonts w:hint="eastAsia"/>
                <w:noProof/>
              </w:rPr>
              <w:t>开启</w:t>
            </w:r>
            <w:r w:rsidRPr="00C317F4">
              <w:rPr>
                <w:rStyle w:val="a7"/>
                <w:noProof/>
              </w:rPr>
              <w:t>redis</w:t>
            </w:r>
            <w:r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Pr="00C317F4">
              <w:rPr>
                <w:rStyle w:val="a7"/>
                <w:noProof/>
              </w:rPr>
              <w:t>redis</w:t>
            </w:r>
            <w:r w:rsidRPr="00C317F4">
              <w:rPr>
                <w:rStyle w:val="a7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Pr="00C317F4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rFonts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3A8" w:rsidRDefault="007B23A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Pr="00C317F4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C317F4">
              <w:rPr>
                <w:rStyle w:val="a7"/>
                <w:rFonts w:hint="eastAsia"/>
                <w:noProof/>
              </w:rPr>
              <w:t>商品可用量告警示例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6942D4">
          <w:pPr>
            <w:spacing w:line="120" w:lineRule="auto"/>
            <w:rPr>
              <w:b/>
              <w:bCs/>
              <w:lang w:val="zh-CN"/>
            </w:rPr>
          </w:pPr>
        </w:p>
        <w:bookmarkStart w:id="1" w:name="_GoBack" w:displacedByCustomXml="next"/>
        <w:bookmarkEnd w:id="1" w:displacedByCustomXml="next"/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2" w:name="_Toc530470719"/>
      <w:r>
        <w:t>使用准备</w:t>
      </w:r>
      <w:bookmarkEnd w:id="2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3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3"/>
    </w:p>
    <w:p w:rsidR="0088418D" w:rsidRDefault="0088418D" w:rsidP="0088418D">
      <w:pPr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com.dili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message&lt;/</w:t>
      </w:r>
      <w:proofErr w:type="spellStart"/>
      <w:r>
        <w:t>artifactId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&lt;version&gt;0.0.</w:t>
      </w:r>
      <w:r w:rsidR="00FD7D68">
        <w:t>3</w:t>
      </w:r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proofErr w:type="spellStart"/>
      <w:r>
        <w:rPr>
          <w:sz w:val="29"/>
        </w:rPr>
        <w:t>springboot</w:t>
      </w:r>
      <w:proofErr w:type="spellEnd"/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proofErr w:type="gramStart"/>
      <w:r w:rsidR="001221B4" w:rsidRPr="001221B4">
        <w:t>@</w:t>
      </w:r>
      <w:proofErr w:type="spellStart"/>
      <w:r w:rsidR="001221B4" w:rsidRPr="001221B4">
        <w:t>ComponentScan</w:t>
      </w:r>
      <w:proofErr w:type="spellEnd"/>
      <w:r w:rsidR="001221B4" w:rsidRPr="001221B4">
        <w:t>(</w:t>
      </w:r>
      <w:proofErr w:type="spellStart"/>
      <w:proofErr w:type="gramEnd"/>
      <w:r w:rsidR="001221B4" w:rsidRPr="001221B4">
        <w:t>basePackages</w:t>
      </w:r>
      <w:proofErr w:type="spellEnd"/>
      <w:r w:rsidR="001221B4" w:rsidRPr="001221B4">
        <w:t>={"</w:t>
      </w:r>
      <w:proofErr w:type="spellStart"/>
      <w:r w:rsidR="001221B4" w:rsidRPr="001221B4">
        <w:t>com.dili.message</w:t>
      </w:r>
      <w:proofErr w:type="spellEnd"/>
      <w:r w:rsidR="001221B4" w:rsidRPr="001221B4">
        <w:t>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proofErr w:type="gramStart"/>
      <w:r w:rsidRPr="007D6BE8">
        <w:t>@</w:t>
      </w:r>
      <w:proofErr w:type="spellStart"/>
      <w:r w:rsidRPr="007D6BE8">
        <w:t>PropertySource</w:t>
      </w:r>
      <w:proofErr w:type="spellEnd"/>
      <w:r w:rsidRPr="007D6BE8">
        <w:t>(</w:t>
      </w:r>
      <w:proofErr w:type="gramEnd"/>
      <w:r w:rsidRPr="007D6BE8">
        <w:t>name="</w:t>
      </w:r>
      <w:proofErr w:type="spellStart"/>
      <w:r w:rsidRPr="007D6BE8">
        <w:t>MessageProperties</w:t>
      </w:r>
      <w:proofErr w:type="spellEnd"/>
      <w:r w:rsidRPr="007D6BE8">
        <w:t>", value = "</w:t>
      </w:r>
      <w:proofErr w:type="spellStart"/>
      <w:r w:rsidRPr="007D6BE8">
        <w:t>classpath:conf</w:t>
      </w:r>
      <w:proofErr w:type="spellEnd"/>
      <w:r w:rsidRPr="007D6BE8">
        <w:t>/</w:t>
      </w:r>
      <w:proofErr w:type="spellStart"/>
      <w:r w:rsidRPr="007D6BE8">
        <w:t>message.properties</w:t>
      </w:r>
      <w:proofErr w:type="spellEnd"/>
      <w:r w:rsidRPr="007D6BE8">
        <w:t>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，可与当前项目使用同一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</w:t>
      </w:r>
      <w:proofErr w:type="spellStart"/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proofErr w:type="spellStart"/>
      <w:proofErr w:type="gram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(</w:t>
      </w:r>
      <w:proofErr w:type="spellStart"/>
      <w:proofErr w:type="gram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 xml:space="preserve">, </w:t>
      </w: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MessageType.WEAPP,MessageType.MP,MessageType.SMS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proofErr w:type="spellStart"/>
      <w:r w:rsidR="007A74C1" w:rsidRPr="004A3678">
        <w:t>GoodsWarningParam</w:t>
      </w:r>
      <w:proofErr w:type="spellEnd"/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proofErr w:type="spellEnd"/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566B5-01C4-4504-B1CB-A7269616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146</cp:revision>
  <dcterms:created xsi:type="dcterms:W3CDTF">2018-03-22T01:33:00Z</dcterms:created>
  <dcterms:modified xsi:type="dcterms:W3CDTF">2018-11-20T01:50:00Z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