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0329" w14:textId="77777777" w:rsidR="00205077" w:rsidRDefault="00205077" w:rsidP="00205077">
      <w:r>
        <w:t>Stacey Engstrom</w:t>
      </w:r>
    </w:p>
    <w:p w14:paraId="1C3DFA2A" w14:textId="77777777" w:rsidR="00205077" w:rsidRDefault="00205077" w:rsidP="00205077">
      <w:r>
        <w:t>2754- Capstone Project</w:t>
      </w:r>
    </w:p>
    <w:p w14:paraId="10B2CE90" w14:textId="77777777" w:rsidR="00205077" w:rsidRDefault="00205077" w:rsidP="00205077">
      <w:r>
        <w:t>4/29/2023</w:t>
      </w:r>
    </w:p>
    <w:p w14:paraId="36AB31B8" w14:textId="77777777" w:rsidR="00205077" w:rsidRDefault="00205077" w:rsidP="00205077"/>
    <w:p w14:paraId="609F3DA7" w14:textId="178A08EE" w:rsidR="00205077" w:rsidRDefault="00205077" w:rsidP="00205077">
      <w:pPr>
        <w:rPr>
          <w:rFonts w:cstheme="minorHAnsi"/>
          <w:color w:val="202122"/>
          <w:spacing w:val="3"/>
          <w:shd w:val="clear" w:color="auto" w:fill="FFFFFF"/>
        </w:rPr>
      </w:pPr>
      <w:r>
        <w:t>Week 17:</w:t>
      </w:r>
      <w:r w:rsidRPr="00282DBC">
        <w:t xml:space="preserve"> </w:t>
      </w:r>
      <w:r>
        <w:rPr>
          <w:rFonts w:cstheme="minorHAnsi"/>
          <w:color w:val="202122"/>
          <w:spacing w:val="3"/>
          <w:shd w:val="clear" w:color="auto" w:fill="FFFFFF"/>
        </w:rPr>
        <w:t>Final Report</w:t>
      </w:r>
    </w:p>
    <w:p w14:paraId="2867112E" w14:textId="77777777" w:rsidR="00015C79" w:rsidRDefault="00015C79" w:rsidP="00205077">
      <w:pPr>
        <w:rPr>
          <w:rFonts w:cstheme="minorHAnsi"/>
          <w:color w:val="202122"/>
          <w:spacing w:val="3"/>
          <w:shd w:val="clear" w:color="auto" w:fill="FFFFFF"/>
        </w:rPr>
      </w:pPr>
    </w:p>
    <w:p w14:paraId="0FF56368" w14:textId="77777777" w:rsidR="005E7BDD" w:rsidRPr="005E7BDD" w:rsidRDefault="005E7BDD" w:rsidP="005E7BDD">
      <w:pPr>
        <w:rPr>
          <w:b/>
          <w:bCs/>
          <w:u w:val="single"/>
        </w:rPr>
      </w:pPr>
      <w:r w:rsidRPr="005E7BDD">
        <w:rPr>
          <w:b/>
          <w:bCs/>
          <w:u w:val="single"/>
        </w:rPr>
        <w:t>Background</w:t>
      </w:r>
    </w:p>
    <w:p w14:paraId="53F33CE2" w14:textId="0759B2DE" w:rsidR="005E7BDD" w:rsidRDefault="005E7BDD" w:rsidP="005E7BDD">
      <w:r>
        <w:t xml:space="preserve">I was a Young Living Essential Oil distributor, and they have a reference book called “Essential Oils Desk Reference”. It is extremely useful; however, it is heavy and cumbersome. You </w:t>
      </w:r>
      <w:proofErr w:type="gramStart"/>
      <w:r>
        <w:t>have to</w:t>
      </w:r>
      <w:proofErr w:type="gramEnd"/>
      <w:r>
        <w:t xml:space="preserve"> use the index to find the correct page for what you are looking for. </w:t>
      </w:r>
    </w:p>
    <w:p w14:paraId="44D3108B" w14:textId="66613F0E" w:rsidR="00C77421" w:rsidRDefault="00D86F83" w:rsidP="00EB23B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767D67" wp14:editId="16931267">
            <wp:extent cx="1533525" cy="2016758"/>
            <wp:effectExtent l="0" t="0" r="0" b="3175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88" cy="20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9B78" w14:textId="77777777" w:rsidR="005E7BDD" w:rsidRDefault="005E7BDD" w:rsidP="005E7BDD"/>
    <w:p w14:paraId="2F201D9E" w14:textId="77777777" w:rsidR="005E7BDD" w:rsidRPr="005E7BDD" w:rsidRDefault="005E7BDD" w:rsidP="005E7BDD">
      <w:pPr>
        <w:rPr>
          <w:b/>
          <w:bCs/>
          <w:u w:val="single"/>
        </w:rPr>
      </w:pPr>
      <w:r w:rsidRPr="005E7BDD">
        <w:rPr>
          <w:b/>
          <w:bCs/>
          <w:u w:val="single"/>
        </w:rPr>
        <w:t>Idea</w:t>
      </w:r>
    </w:p>
    <w:p w14:paraId="37C076FA" w14:textId="5CBDE44B" w:rsidR="005E7BDD" w:rsidRDefault="00BB2550" w:rsidP="005E7BDD">
      <w:r>
        <w:t xml:space="preserve">My idea was to </w:t>
      </w:r>
      <w:r w:rsidR="0059547B">
        <w:t xml:space="preserve">take that cumbersome </w:t>
      </w:r>
      <w:r w:rsidR="00D86F83">
        <w:t>810-page</w:t>
      </w:r>
      <w:r w:rsidR="0059547B">
        <w:t xml:space="preserve"> book a</w:t>
      </w:r>
      <w:r w:rsidR="00B37069">
        <w:t xml:space="preserve">nd turn it into an application with more features. </w:t>
      </w:r>
    </w:p>
    <w:p w14:paraId="755F6D1C" w14:textId="77777777" w:rsidR="005E7BDD" w:rsidRDefault="005E7BDD" w:rsidP="005E7BDD"/>
    <w:p w14:paraId="6D8D83CA" w14:textId="6256B190" w:rsidR="005E7BDD" w:rsidRPr="00CA2976" w:rsidRDefault="00606D60" w:rsidP="005E7BDD">
      <w:pPr>
        <w:rPr>
          <w:b/>
          <w:bCs/>
          <w:u w:val="single"/>
        </w:rPr>
      </w:pPr>
      <w:r w:rsidRPr="00CA2976">
        <w:rPr>
          <w:b/>
          <w:bCs/>
          <w:u w:val="single"/>
        </w:rPr>
        <w:t>Obst</w:t>
      </w:r>
      <w:r w:rsidR="00FD7807" w:rsidRPr="00CA2976">
        <w:rPr>
          <w:b/>
          <w:bCs/>
          <w:u w:val="single"/>
        </w:rPr>
        <w:t>acles</w:t>
      </w:r>
    </w:p>
    <w:p w14:paraId="58B21852" w14:textId="682AF4FE" w:rsidR="00FD7807" w:rsidRDefault="00FD7807" w:rsidP="005E7BDD">
      <w:r>
        <w:t xml:space="preserve">One obstacle I had was deciding to switch from setting up and using a </w:t>
      </w:r>
      <w:r w:rsidR="00964DFB">
        <w:t>SQL</w:t>
      </w:r>
      <w:r>
        <w:t xml:space="preserve"> </w:t>
      </w:r>
      <w:r w:rsidR="00964DFB">
        <w:t xml:space="preserve">database to using an online database called Firebase Realtime Database. </w:t>
      </w:r>
      <w:r w:rsidR="00991B69">
        <w:t xml:space="preserve">It is a </w:t>
      </w:r>
      <w:r w:rsidR="00BD45D6">
        <w:t>simple</w:t>
      </w:r>
      <w:r w:rsidR="00991B69">
        <w:t xml:space="preserve"> </w:t>
      </w:r>
      <w:r w:rsidR="00D86F83">
        <w:t>database</w:t>
      </w:r>
      <w:r w:rsidR="00BD45D6">
        <w:t xml:space="preserve"> platform</w:t>
      </w:r>
      <w:r w:rsidR="00D86F83">
        <w:t>,</w:t>
      </w:r>
      <w:r w:rsidR="00991B69">
        <w:t xml:space="preserve"> but I had never used it before and had to read </w:t>
      </w:r>
      <w:r w:rsidR="00CA2976">
        <w:t xml:space="preserve">and watch videos on how to use and </w:t>
      </w:r>
      <w:r w:rsidR="001E5BB7">
        <w:t>set up</w:t>
      </w:r>
      <w:r w:rsidR="00CA2976">
        <w:t xml:space="preserve"> a database on this platform. </w:t>
      </w:r>
      <w:r w:rsidR="00B4757B">
        <w:t>I</w:t>
      </w:r>
      <w:r w:rsidR="001371A0">
        <w:t xml:space="preserve"> don’t particularly like setting up databases. I can work with and manipulate data within a database no problem </w:t>
      </w:r>
      <w:r w:rsidR="00C106EC">
        <w:t>but setting on up from scratch is not my strong point.</w:t>
      </w:r>
      <w:r w:rsidR="00083565">
        <w:t xml:space="preserve"> Another obstacle for me is documentation. I hate writing document</w:t>
      </w:r>
      <w:r w:rsidR="00BF0CFB">
        <w:t>s. As a person with a scientific background, taking notes is easy</w:t>
      </w:r>
      <w:r w:rsidR="00EE7DB9">
        <w:t xml:space="preserve">. I can even write SOPs for instrumentation without any trouble, however, </w:t>
      </w:r>
      <w:r w:rsidR="0053236E">
        <w:t>writing documentation for this project was extremely hard. I’m not sure if I was just over thinking it</w:t>
      </w:r>
      <w:r w:rsidR="00171A58">
        <w:t xml:space="preserve"> but I really struggled with it.</w:t>
      </w:r>
    </w:p>
    <w:p w14:paraId="7FF40DF2" w14:textId="5D43F819" w:rsidR="00307BCD" w:rsidRDefault="00307BCD" w:rsidP="005E7BDD"/>
    <w:p w14:paraId="2FF8C415" w14:textId="279D3EF0" w:rsidR="00307BCD" w:rsidRPr="00307BCD" w:rsidRDefault="00307BCD" w:rsidP="005E7BDD">
      <w:pPr>
        <w:rPr>
          <w:b/>
          <w:bCs/>
          <w:u w:val="single"/>
        </w:rPr>
      </w:pPr>
      <w:r w:rsidRPr="00307BCD">
        <w:rPr>
          <w:b/>
          <w:bCs/>
          <w:u w:val="single"/>
        </w:rPr>
        <w:lastRenderedPageBreak/>
        <w:t>The Process</w:t>
      </w:r>
    </w:p>
    <w:p w14:paraId="2A8D8170" w14:textId="11B70772" w:rsidR="00307BCD" w:rsidRDefault="00307BCD" w:rsidP="005E7BDD">
      <w:r>
        <w:t>The first thing I did was start setting up a SQL database</w:t>
      </w:r>
      <w:r w:rsidR="009B060C">
        <w:t xml:space="preserve"> in </w:t>
      </w:r>
      <w:r w:rsidR="00D82859">
        <w:t>Azure,</w:t>
      </w:r>
      <w:r w:rsidR="009B060C">
        <w:t xml:space="preserve"> but I ended up scraping that after a couple of weeks. I found F</w:t>
      </w:r>
      <w:r w:rsidR="003229C9">
        <w:t xml:space="preserve">irebase which is a </w:t>
      </w:r>
      <w:r w:rsidR="0036495F">
        <w:t>Google cloud database engine.</w:t>
      </w:r>
      <w:r w:rsidR="00A15764">
        <w:t xml:space="preserve"> It is </w:t>
      </w:r>
      <w:r w:rsidR="0060743E">
        <w:t>easy</w:t>
      </w:r>
      <w:r w:rsidR="00EA3919">
        <w:t xml:space="preserve"> to set up and add </w:t>
      </w:r>
      <w:r w:rsidR="00D82859">
        <w:t>information to</w:t>
      </w:r>
      <w:r w:rsidR="00EA3919">
        <w:t xml:space="preserve"> it. </w:t>
      </w:r>
      <w:r w:rsidR="0060743E">
        <w:t xml:space="preserve">It took a bit to figure out how to add a primary </w:t>
      </w:r>
      <w:r w:rsidR="00D82859">
        <w:t>key,</w:t>
      </w:r>
      <w:r w:rsidR="0060743E">
        <w:t xml:space="preserve"> but I did eventually fig</w:t>
      </w:r>
      <w:r w:rsidR="00C77421">
        <w:t>ure it out (see screenshot below).</w:t>
      </w:r>
      <w:r w:rsidR="009468C3">
        <w:t xml:space="preserve"> It took about </w:t>
      </w:r>
      <w:r w:rsidR="00CD04F5">
        <w:t xml:space="preserve">2-3 weeks to </w:t>
      </w:r>
      <w:r w:rsidR="00A871DE">
        <w:t>popul</w:t>
      </w:r>
      <w:r w:rsidR="00F93E33">
        <w:t>ate</w:t>
      </w:r>
      <w:r w:rsidR="00CD04F5">
        <w:t xml:space="preserve"> my database</w:t>
      </w:r>
      <w:r w:rsidR="00F93E33">
        <w:t xml:space="preserve"> with enough data for this project</w:t>
      </w:r>
      <w:r w:rsidR="00CD04F5">
        <w:t xml:space="preserve">. I had started working on the SQL </w:t>
      </w:r>
      <w:r w:rsidR="0037163A">
        <w:t>database but then pivoted to using Firebase after about a week.</w:t>
      </w:r>
      <w:r w:rsidR="004B330A">
        <w:t xml:space="preserve"> I </w:t>
      </w:r>
      <w:r w:rsidR="00D40DC0">
        <w:t xml:space="preserve">was originally going to have multiple tables that linked together with primary and foreign keys but </w:t>
      </w:r>
      <w:r w:rsidR="00011DAC">
        <w:t xml:space="preserve">found that it wasn’t </w:t>
      </w:r>
      <w:r w:rsidR="00066CAA">
        <w:t>necessary</w:t>
      </w:r>
      <w:r w:rsidR="00011DAC">
        <w:t xml:space="preserve"> for this project at this point. I will revisit </w:t>
      </w:r>
      <w:r w:rsidR="00066CAA">
        <w:t xml:space="preserve">the database later when I have more time to plan and implement it correctly. </w:t>
      </w:r>
      <w:r w:rsidR="00F60724">
        <w:t>In an ideal situation, I would like to have multiple tables and</w:t>
      </w:r>
      <w:r w:rsidR="00D51ADD">
        <w:t xml:space="preserve"> be able to link them together. That way there wouldn’t be </w:t>
      </w:r>
      <w:r w:rsidR="00467F32">
        <w:t xml:space="preserve">redundant data. I would like to create </w:t>
      </w:r>
      <w:r w:rsidR="001D3DF2">
        <w:t>1 table for</w:t>
      </w:r>
      <w:r w:rsidR="005257C8">
        <w:t xml:space="preserve"> each of the following:</w:t>
      </w:r>
      <w:r w:rsidR="001D3DF2">
        <w:t xml:space="preserve"> extraction methods, </w:t>
      </w:r>
      <w:r w:rsidR="005257C8">
        <w:t>c</w:t>
      </w:r>
      <w:r w:rsidR="001D3DF2">
        <w:t>onst</w:t>
      </w:r>
      <w:r w:rsidR="005257C8">
        <w:t>ituents, images</w:t>
      </w:r>
      <w:r w:rsidR="00450AFC">
        <w:t>, botanical family</w:t>
      </w:r>
      <w:r w:rsidR="009A4CAC">
        <w:t xml:space="preserve"> and directions for use.</w:t>
      </w:r>
    </w:p>
    <w:p w14:paraId="66E01527" w14:textId="77777777" w:rsidR="00171A58" w:rsidRDefault="00171A58" w:rsidP="005E7BDD"/>
    <w:p w14:paraId="3760AD8E" w14:textId="46B35322" w:rsidR="00EA3919" w:rsidRDefault="0060743E" w:rsidP="0054747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8890D80" wp14:editId="3625EB1D">
            <wp:extent cx="2628900" cy="3876188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50" cy="3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DFE" w14:textId="77777777" w:rsidR="00171A58" w:rsidRDefault="00171A58" w:rsidP="0054747E">
      <w:pPr>
        <w:jc w:val="center"/>
      </w:pPr>
    </w:p>
    <w:p w14:paraId="05C7B7EE" w14:textId="77777777" w:rsidR="00A050D0" w:rsidRDefault="00A050D0" w:rsidP="005E7BDD"/>
    <w:p w14:paraId="308E08EF" w14:textId="44431AC7" w:rsidR="00A050D0" w:rsidRDefault="007D728A" w:rsidP="005E7BDD">
      <w:r>
        <w:t xml:space="preserve">I did end up creating a paid account on an app build site called AppyPie to help me create and build my application. </w:t>
      </w:r>
      <w:r w:rsidR="00E81F87">
        <w:t>I needed the</w:t>
      </w:r>
      <w:r w:rsidR="004C6BD0">
        <w:t xml:space="preserve"> ability to work on this from anywhere, even while I was at work. I couldn</w:t>
      </w:r>
      <w:r w:rsidR="006D3AC4">
        <w:t>’t have my company IT department install the needed software on any of our work computers</w:t>
      </w:r>
      <w:r w:rsidR="000469A4">
        <w:t xml:space="preserve">, so having the ability to work on the internet was a real lifesaver for me. </w:t>
      </w:r>
      <w:r w:rsidR="00385081">
        <w:t xml:space="preserve">I did use some of the built in features to structure the app the way I wanted </w:t>
      </w:r>
      <w:proofErr w:type="gramStart"/>
      <w:r w:rsidR="00385081">
        <w:t>it</w:t>
      </w:r>
      <w:proofErr w:type="gramEnd"/>
      <w:r w:rsidR="00385081">
        <w:t xml:space="preserve"> but </w:t>
      </w:r>
      <w:r>
        <w:t xml:space="preserve">I was able to </w:t>
      </w:r>
      <w:r w:rsidR="004E20EE">
        <w:t xml:space="preserve">add a lot of custom code and personalize </w:t>
      </w:r>
      <w:r w:rsidR="00581BF6">
        <w:t>it</w:t>
      </w:r>
      <w:r w:rsidR="004E20EE">
        <w:t xml:space="preserve"> to my </w:t>
      </w:r>
      <w:r w:rsidR="004E20EE">
        <w:lastRenderedPageBreak/>
        <w:t xml:space="preserve">liking. </w:t>
      </w:r>
      <w:r w:rsidR="001752AD">
        <w:t xml:space="preserve">I used adobe photoshop to crop and edit photos for my app and I added custom </w:t>
      </w:r>
      <w:r w:rsidR="00773C28">
        <w:t xml:space="preserve">backgrounds to it as well. </w:t>
      </w:r>
    </w:p>
    <w:p w14:paraId="35C50205" w14:textId="5C474E19" w:rsidR="00735BE3" w:rsidRDefault="00773C28" w:rsidP="00735BE3">
      <w:r>
        <w:t xml:space="preserve">When you first open the app, the user must </w:t>
      </w:r>
      <w:r w:rsidR="009F0BF5">
        <w:t xml:space="preserve">log in or </w:t>
      </w:r>
      <w:r>
        <w:t>create an account (see picture below)</w:t>
      </w:r>
      <w:r w:rsidR="009F406D">
        <w:t xml:space="preserve">. The app will not allow you to proceed unless you log in. </w:t>
      </w:r>
      <w:r w:rsidR="008D6DD8">
        <w:t xml:space="preserve">I plan at some point to have a page for the user to keep track of their </w:t>
      </w:r>
      <w:r w:rsidR="00BC23D8">
        <w:t xml:space="preserve">oil inventory and add their own notes and recipes to the app on their own device. I’m thinking this </w:t>
      </w:r>
      <w:r w:rsidR="004C1780">
        <w:t xml:space="preserve">may be paid subscription content further down the road. </w:t>
      </w:r>
    </w:p>
    <w:p w14:paraId="78809DBD" w14:textId="39321522" w:rsidR="00773C28" w:rsidRDefault="00735BE3" w:rsidP="00735BE3">
      <w:r>
        <w:t xml:space="preserve">                                        </w:t>
      </w:r>
      <w:r w:rsidR="009F0BF5">
        <w:rPr>
          <w:noProof/>
          <w14:ligatures w14:val="standardContextual"/>
        </w:rPr>
        <w:drawing>
          <wp:inline distT="0" distB="0" distL="0" distR="0" wp14:anchorId="50A37E02" wp14:editId="0B33DFF2">
            <wp:extent cx="1704975" cy="3599358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89" cy="36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BF5">
        <w:t xml:space="preserve">                          </w:t>
      </w:r>
      <w:r w:rsidR="009F0BF5">
        <w:rPr>
          <w:noProof/>
          <w14:ligatures w14:val="standardContextual"/>
        </w:rPr>
        <w:drawing>
          <wp:inline distT="0" distB="0" distL="0" distR="0" wp14:anchorId="5ABAF919" wp14:editId="51BDF801">
            <wp:extent cx="1724025" cy="363957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11" cy="37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CB0" w14:textId="77777777" w:rsidR="00171A58" w:rsidRDefault="00171A58" w:rsidP="00735BE3"/>
    <w:p w14:paraId="1C7CEC78" w14:textId="77777777" w:rsidR="00171A58" w:rsidRDefault="00171A58" w:rsidP="00735BE3"/>
    <w:p w14:paraId="1A579BC5" w14:textId="60C8A07C" w:rsidR="009F0BF5" w:rsidRDefault="004E2BA9" w:rsidP="005E7BDD">
      <w:r>
        <w:t>On</w:t>
      </w:r>
      <w:r w:rsidR="00171A58">
        <w:t>c</w:t>
      </w:r>
      <w:r>
        <w:t xml:space="preserve">e logged </w:t>
      </w:r>
      <w:r w:rsidR="00BB7FF2">
        <w:t>in,</w:t>
      </w:r>
      <w:r>
        <w:t xml:space="preserve"> you can then access all the content in the app</w:t>
      </w:r>
      <w:r w:rsidR="00BB7FF2">
        <w:t>, for now</w:t>
      </w:r>
      <w:r>
        <w:t xml:space="preserve">. </w:t>
      </w:r>
      <w:r w:rsidR="00B736BE">
        <w:t xml:space="preserve">There </w:t>
      </w:r>
      <w:r w:rsidR="007858FF">
        <w:t>is a section for EO Definitions, Schools of Application</w:t>
      </w:r>
      <w:r w:rsidR="00DE77FF">
        <w:t>, Applications, the EO database and Recipes.</w:t>
      </w:r>
      <w:r w:rsidR="0054747E">
        <w:t xml:space="preserve"> The EO Definition</w:t>
      </w:r>
      <w:r w:rsidR="006D130F">
        <w:t xml:space="preserve"> section contains</w:t>
      </w:r>
      <w:r w:rsidR="00F77683">
        <w:t xml:space="preserve"> background information about what an essential oil is.</w:t>
      </w:r>
      <w:r w:rsidR="00F607F5">
        <w:t xml:space="preserve"> The </w:t>
      </w:r>
      <w:r w:rsidR="00ED21A7">
        <w:t>Schools of Application contains information about the 3 schools of thought about Essential Oils</w:t>
      </w:r>
      <w:r w:rsidR="00894BDE">
        <w:t xml:space="preserve"> and a little history of each one</w:t>
      </w:r>
      <w:r w:rsidR="00ED21A7">
        <w:t>.</w:t>
      </w:r>
      <w:r w:rsidR="008C59F0">
        <w:t xml:space="preserve"> The Applications section has information about how to use the oils properly. </w:t>
      </w:r>
      <w:r w:rsidR="00AB4A23">
        <w:t xml:space="preserve">While essential oils are relatively harmless, they must be used properly. </w:t>
      </w:r>
      <w:r w:rsidR="00034187">
        <w:t xml:space="preserve">There are some oils that </w:t>
      </w:r>
      <w:r w:rsidR="007717BC">
        <w:t xml:space="preserve">can </w:t>
      </w:r>
      <w:r w:rsidR="008F3EE8">
        <w:t>cause photosensitivity, these are the citrus oils</w:t>
      </w:r>
      <w:r w:rsidR="000666DB">
        <w:t xml:space="preserve"> (Lemon, Lime, Grapefruit, </w:t>
      </w:r>
      <w:r w:rsidR="00735BE3">
        <w:t>etc.</w:t>
      </w:r>
      <w:r w:rsidR="000666DB">
        <w:t>).</w:t>
      </w:r>
      <w:r w:rsidR="000B2375">
        <w:t xml:space="preserve"> You should only use these oil</w:t>
      </w:r>
      <w:r w:rsidR="00735BE3">
        <w:t>s</w:t>
      </w:r>
      <w:r w:rsidR="000B2375">
        <w:t xml:space="preserve"> topically at night</w:t>
      </w:r>
      <w:r w:rsidR="007055F7">
        <w:t xml:space="preserve"> or cover the area and always follow the label instructions with these oils.</w:t>
      </w:r>
    </w:p>
    <w:p w14:paraId="596A76A5" w14:textId="77777777" w:rsidR="00A77761" w:rsidRDefault="00A77761" w:rsidP="005E7BDD"/>
    <w:p w14:paraId="63B041B8" w14:textId="5DA2EBB8" w:rsidR="00A77761" w:rsidRDefault="00A77761" w:rsidP="00A7776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E39D486" wp14:editId="0C351008">
            <wp:extent cx="2181225" cy="4604764"/>
            <wp:effectExtent l="0" t="0" r="0" b="571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44" cy="46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251" w14:textId="77777777" w:rsidR="00F93E33" w:rsidRDefault="00F93E33" w:rsidP="00F93E33"/>
    <w:p w14:paraId="5931AB39" w14:textId="78FB261F" w:rsidR="00A77761" w:rsidRDefault="00D3073B" w:rsidP="00F4437A">
      <w:r>
        <w:t>The book icon is the tab for the list of essential oils and once on that page</w:t>
      </w:r>
      <w:r w:rsidR="002A323C">
        <w:t xml:space="preserve">, it pulls a list of the oils from the database. You then click on the desired oil to get more information on </w:t>
      </w:r>
      <w:r w:rsidR="00B217F9">
        <w:t>it (see below).</w:t>
      </w:r>
      <w:r w:rsidR="00894BDE">
        <w:t xml:space="preserve"> I still have a lot of work to do on the database as </w:t>
      </w:r>
      <w:r w:rsidR="000940CD">
        <w:t xml:space="preserve">Young Living as over 250 </w:t>
      </w:r>
      <w:r w:rsidR="007F7A97">
        <w:t xml:space="preserve">essential oils and blends. I only have a handful of them entered for testing purposes. </w:t>
      </w:r>
      <w:r w:rsidR="00826D12">
        <w:t xml:space="preserve">I still need to add a </w:t>
      </w:r>
      <w:r w:rsidR="009B7C70">
        <w:t xml:space="preserve">few fields to the database, such as the </w:t>
      </w:r>
      <w:r w:rsidR="008D2530">
        <w:t>safety warnings</w:t>
      </w:r>
      <w:r w:rsidR="00904F22">
        <w:t xml:space="preserve"> or </w:t>
      </w:r>
      <w:r w:rsidR="007D1039">
        <w:t>certifications.</w:t>
      </w:r>
      <w:r w:rsidR="00FA49F9">
        <w:t xml:space="preserve"> I need to add the medical properties</w:t>
      </w:r>
      <w:r w:rsidR="0081439A">
        <w:t xml:space="preserve">, fragrant influence, and </w:t>
      </w:r>
      <w:r w:rsidR="00BF042F">
        <w:t>historical data fields</w:t>
      </w:r>
      <w:r w:rsidR="006C0D97">
        <w:t xml:space="preserve"> also. I also need to get the search feature to search within the </w:t>
      </w:r>
      <w:r w:rsidR="00D31228">
        <w:t>ingredients field to find all the references to a specific essential oil.</w:t>
      </w:r>
    </w:p>
    <w:p w14:paraId="009D6F0F" w14:textId="4CEC18C1" w:rsidR="00B217F9" w:rsidRDefault="00B217F9" w:rsidP="00F4437A">
      <w:r>
        <w:lastRenderedPageBreak/>
        <w:t xml:space="preserve">                   </w:t>
      </w:r>
      <w:r>
        <w:rPr>
          <w:noProof/>
          <w14:ligatures w14:val="standardContextual"/>
        </w:rPr>
        <w:drawing>
          <wp:inline distT="0" distB="0" distL="0" distR="0" wp14:anchorId="2851E393" wp14:editId="56F4841B">
            <wp:extent cx="2190750" cy="4624877"/>
            <wp:effectExtent l="0" t="0" r="0" b="4445"/>
            <wp:docPr id="1876348992" name="Picture 1" descr="A picture containing text, screenshot, software, multimed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8992" name="Picture 1" descr="A picture containing text, screenshot, software, multimedi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19" cy="46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14:ligatures w14:val="standardContextual"/>
        </w:rPr>
        <w:drawing>
          <wp:inline distT="0" distB="0" distL="0" distR="0" wp14:anchorId="255C0748" wp14:editId="5E5E0312">
            <wp:extent cx="2190750" cy="4624877"/>
            <wp:effectExtent l="0" t="0" r="0" b="4445"/>
            <wp:docPr id="1249985784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85784" name="Picture 2" descr="A screenshot of a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30" cy="46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7BD2" w14:textId="77777777" w:rsidR="00773C28" w:rsidRDefault="00773C28" w:rsidP="005E7BDD"/>
    <w:p w14:paraId="5CAFBFA3" w14:textId="677B1501" w:rsidR="008323B2" w:rsidRDefault="00F35487" w:rsidP="005E7BDD">
      <w:r>
        <w:t xml:space="preserve">There is also a </w:t>
      </w:r>
      <w:r w:rsidR="00FE0926">
        <w:t xml:space="preserve">recipe section that has several sections </w:t>
      </w:r>
      <w:r w:rsidR="00F806CC">
        <w:t xml:space="preserve">included. These are </w:t>
      </w:r>
      <w:r w:rsidR="006B6EC7">
        <w:t xml:space="preserve">Diffuser Blends, Vitality and Baking with </w:t>
      </w:r>
      <w:r w:rsidR="005F1BD3">
        <w:t>einkorn. Each tab has its own style and color</w:t>
      </w:r>
      <w:r w:rsidR="00CA26AB">
        <w:t xml:space="preserve">. </w:t>
      </w:r>
      <w:r w:rsidR="00BF6ED0">
        <w:t xml:space="preserve">I would like to add more to these sections in the future. </w:t>
      </w:r>
      <w:r w:rsidR="00015D55">
        <w:t xml:space="preserve">Eventually </w:t>
      </w:r>
      <w:r w:rsidR="00582A44">
        <w:t xml:space="preserve">with the seasonal blends for the diffuser blends section, I would like to add </w:t>
      </w:r>
      <w:r w:rsidR="00464F24">
        <w:t xml:space="preserve">hyperlinks to the names of all the oils used that would take the user to Young Living’s </w:t>
      </w:r>
      <w:r w:rsidR="00BB4D4D">
        <w:t xml:space="preserve">site for that oil so they could purchase it if they wanted to. I have a couple of </w:t>
      </w:r>
      <w:r w:rsidR="00430CE6">
        <w:t xml:space="preserve">them done for demonstration purposes right now. </w:t>
      </w:r>
    </w:p>
    <w:p w14:paraId="3911A399" w14:textId="56377EC9" w:rsidR="00C2257C" w:rsidRDefault="009A1B98" w:rsidP="005C02D8">
      <w:r>
        <w:t xml:space="preserve">I have gotten a lot of feedback </w:t>
      </w:r>
      <w:r w:rsidR="008342F0">
        <w:t>from friends and coworkers about the app. Several people have asked me when it will go live but unfortunately, I don’t have an answer for them about it yet. I feel I still have</w:t>
      </w:r>
      <w:r w:rsidR="009B2D7E">
        <w:t xml:space="preserve"> a lot of work to do on it, especially finishing up the database entry </w:t>
      </w:r>
      <w:r w:rsidR="008E7738">
        <w:t>of all the oils.</w:t>
      </w:r>
    </w:p>
    <w:p w14:paraId="59B56F69" w14:textId="77777777" w:rsidR="004018EA" w:rsidRPr="005221EE" w:rsidRDefault="004018EA" w:rsidP="005C02D8"/>
    <w:p w14:paraId="4B7754A9" w14:textId="77777777" w:rsidR="000855A3" w:rsidRDefault="000855A3" w:rsidP="000855A3"/>
    <w:p w14:paraId="2F4E2301" w14:textId="77777777" w:rsidR="000855A3" w:rsidRDefault="000855A3" w:rsidP="000855A3"/>
    <w:p w14:paraId="24D764E6" w14:textId="77777777" w:rsidR="000855A3" w:rsidRDefault="000855A3" w:rsidP="000855A3"/>
    <w:p w14:paraId="0ADFF7EF" w14:textId="77777777" w:rsidR="000855A3" w:rsidRDefault="000855A3" w:rsidP="000855A3"/>
    <w:sectPr w:rsidR="0008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DA10"/>
    <w:multiLevelType w:val="hybridMultilevel"/>
    <w:tmpl w:val="F294A78A"/>
    <w:lvl w:ilvl="0" w:tplc="E9D64AE6">
      <w:start w:val="1"/>
      <w:numFmt w:val="decimal"/>
      <w:lvlText w:val="%1."/>
      <w:lvlJc w:val="left"/>
      <w:pPr>
        <w:ind w:left="720" w:hanging="360"/>
      </w:pPr>
    </w:lvl>
    <w:lvl w:ilvl="1" w:tplc="BFEEAE90">
      <w:start w:val="1"/>
      <w:numFmt w:val="lowerLetter"/>
      <w:lvlText w:val="%2."/>
      <w:lvlJc w:val="left"/>
      <w:pPr>
        <w:ind w:left="1440" w:hanging="360"/>
      </w:pPr>
    </w:lvl>
    <w:lvl w:ilvl="2" w:tplc="62AA86E8">
      <w:start w:val="1"/>
      <w:numFmt w:val="lowerRoman"/>
      <w:lvlText w:val="%3."/>
      <w:lvlJc w:val="right"/>
      <w:pPr>
        <w:ind w:left="2160" w:hanging="180"/>
      </w:pPr>
    </w:lvl>
    <w:lvl w:ilvl="3" w:tplc="EB4EBCB8">
      <w:start w:val="1"/>
      <w:numFmt w:val="decimal"/>
      <w:lvlText w:val="%4."/>
      <w:lvlJc w:val="left"/>
      <w:pPr>
        <w:ind w:left="2880" w:hanging="360"/>
      </w:pPr>
    </w:lvl>
    <w:lvl w:ilvl="4" w:tplc="8C225578">
      <w:start w:val="1"/>
      <w:numFmt w:val="lowerLetter"/>
      <w:lvlText w:val="%5."/>
      <w:lvlJc w:val="left"/>
      <w:pPr>
        <w:ind w:left="3600" w:hanging="360"/>
      </w:pPr>
    </w:lvl>
    <w:lvl w:ilvl="5" w:tplc="54B86D58">
      <w:start w:val="1"/>
      <w:numFmt w:val="lowerRoman"/>
      <w:lvlText w:val="%6."/>
      <w:lvlJc w:val="right"/>
      <w:pPr>
        <w:ind w:left="4320" w:hanging="180"/>
      </w:pPr>
    </w:lvl>
    <w:lvl w:ilvl="6" w:tplc="5EC65EE6">
      <w:start w:val="1"/>
      <w:numFmt w:val="decimal"/>
      <w:lvlText w:val="%7."/>
      <w:lvlJc w:val="left"/>
      <w:pPr>
        <w:ind w:left="5040" w:hanging="360"/>
      </w:pPr>
    </w:lvl>
    <w:lvl w:ilvl="7" w:tplc="0A98AB98">
      <w:start w:val="1"/>
      <w:numFmt w:val="lowerLetter"/>
      <w:lvlText w:val="%8."/>
      <w:lvlJc w:val="left"/>
      <w:pPr>
        <w:ind w:left="5760" w:hanging="360"/>
      </w:pPr>
    </w:lvl>
    <w:lvl w:ilvl="8" w:tplc="86C6B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16B0"/>
    <w:multiLevelType w:val="hybridMultilevel"/>
    <w:tmpl w:val="D764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142CB"/>
    <w:multiLevelType w:val="hybridMultilevel"/>
    <w:tmpl w:val="2EDE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7B96"/>
    <w:multiLevelType w:val="hybridMultilevel"/>
    <w:tmpl w:val="D8A2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2595"/>
    <w:multiLevelType w:val="hybridMultilevel"/>
    <w:tmpl w:val="9488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82B4D"/>
    <w:multiLevelType w:val="hybridMultilevel"/>
    <w:tmpl w:val="C242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6015E"/>
    <w:multiLevelType w:val="hybridMultilevel"/>
    <w:tmpl w:val="20D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2747">
    <w:abstractNumId w:val="1"/>
  </w:num>
  <w:num w:numId="2" w16cid:durableId="572858331">
    <w:abstractNumId w:val="2"/>
  </w:num>
  <w:num w:numId="3" w16cid:durableId="1074010680">
    <w:abstractNumId w:val="3"/>
  </w:num>
  <w:num w:numId="4" w16cid:durableId="389303430">
    <w:abstractNumId w:val="4"/>
  </w:num>
  <w:num w:numId="5" w16cid:durableId="2031835649">
    <w:abstractNumId w:val="6"/>
  </w:num>
  <w:num w:numId="6" w16cid:durableId="1879079254">
    <w:abstractNumId w:val="5"/>
  </w:num>
  <w:num w:numId="7" w16cid:durableId="14412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77"/>
    <w:rsid w:val="000050A7"/>
    <w:rsid w:val="00011DAC"/>
    <w:rsid w:val="00015C79"/>
    <w:rsid w:val="00015D55"/>
    <w:rsid w:val="000173DD"/>
    <w:rsid w:val="00034187"/>
    <w:rsid w:val="000469A4"/>
    <w:rsid w:val="000666DB"/>
    <w:rsid w:val="00066CAA"/>
    <w:rsid w:val="00083565"/>
    <w:rsid w:val="000855A3"/>
    <w:rsid w:val="000940CD"/>
    <w:rsid w:val="000B2375"/>
    <w:rsid w:val="001371A0"/>
    <w:rsid w:val="001375AC"/>
    <w:rsid w:val="00171A58"/>
    <w:rsid w:val="001752AD"/>
    <w:rsid w:val="001B2F1E"/>
    <w:rsid w:val="001D3DF2"/>
    <w:rsid w:val="001E5BB7"/>
    <w:rsid w:val="00205077"/>
    <w:rsid w:val="002A323C"/>
    <w:rsid w:val="00307BCD"/>
    <w:rsid w:val="003229C9"/>
    <w:rsid w:val="0036495F"/>
    <w:rsid w:val="0037163A"/>
    <w:rsid w:val="0038414E"/>
    <w:rsid w:val="00385081"/>
    <w:rsid w:val="004018EA"/>
    <w:rsid w:val="00430CE6"/>
    <w:rsid w:val="0044150A"/>
    <w:rsid w:val="00450AFC"/>
    <w:rsid w:val="0046208D"/>
    <w:rsid w:val="00464F24"/>
    <w:rsid w:val="00467F32"/>
    <w:rsid w:val="004B330A"/>
    <w:rsid w:val="004C1780"/>
    <w:rsid w:val="004C6BD0"/>
    <w:rsid w:val="004E20EE"/>
    <w:rsid w:val="004E2BA9"/>
    <w:rsid w:val="005257C8"/>
    <w:rsid w:val="0053236E"/>
    <w:rsid w:val="0054747E"/>
    <w:rsid w:val="00581BF6"/>
    <w:rsid w:val="00582A44"/>
    <w:rsid w:val="0059547B"/>
    <w:rsid w:val="005C02D8"/>
    <w:rsid w:val="005D71D0"/>
    <w:rsid w:val="005E7BDD"/>
    <w:rsid w:val="005F1BD3"/>
    <w:rsid w:val="00606D60"/>
    <w:rsid w:val="0060743E"/>
    <w:rsid w:val="00660CFC"/>
    <w:rsid w:val="006A5CCF"/>
    <w:rsid w:val="006B6EC7"/>
    <w:rsid w:val="006C0D97"/>
    <w:rsid w:val="006D130F"/>
    <w:rsid w:val="006D3AC4"/>
    <w:rsid w:val="006D7855"/>
    <w:rsid w:val="00702938"/>
    <w:rsid w:val="007055F7"/>
    <w:rsid w:val="00735BE3"/>
    <w:rsid w:val="007717BC"/>
    <w:rsid w:val="00773C28"/>
    <w:rsid w:val="007858FF"/>
    <w:rsid w:val="007D1039"/>
    <w:rsid w:val="007D728A"/>
    <w:rsid w:val="007F7A97"/>
    <w:rsid w:val="0081439A"/>
    <w:rsid w:val="00826D12"/>
    <w:rsid w:val="008323B2"/>
    <w:rsid w:val="008342F0"/>
    <w:rsid w:val="00894BDE"/>
    <w:rsid w:val="008B6354"/>
    <w:rsid w:val="008C59F0"/>
    <w:rsid w:val="008D2530"/>
    <w:rsid w:val="008D6DD8"/>
    <w:rsid w:val="008E7738"/>
    <w:rsid w:val="008F3EE8"/>
    <w:rsid w:val="00904F22"/>
    <w:rsid w:val="0090603C"/>
    <w:rsid w:val="009468C3"/>
    <w:rsid w:val="00964DFB"/>
    <w:rsid w:val="00991B69"/>
    <w:rsid w:val="009A1B98"/>
    <w:rsid w:val="009A4CAC"/>
    <w:rsid w:val="009B060C"/>
    <w:rsid w:val="009B2D7E"/>
    <w:rsid w:val="009B7C70"/>
    <w:rsid w:val="009F0BF5"/>
    <w:rsid w:val="009F406D"/>
    <w:rsid w:val="00A03895"/>
    <w:rsid w:val="00A050D0"/>
    <w:rsid w:val="00A15764"/>
    <w:rsid w:val="00A77761"/>
    <w:rsid w:val="00A871DE"/>
    <w:rsid w:val="00AB4A23"/>
    <w:rsid w:val="00AE4A17"/>
    <w:rsid w:val="00B217F9"/>
    <w:rsid w:val="00B37069"/>
    <w:rsid w:val="00B4757B"/>
    <w:rsid w:val="00B736BE"/>
    <w:rsid w:val="00B76E9F"/>
    <w:rsid w:val="00BB2550"/>
    <w:rsid w:val="00BB4D4D"/>
    <w:rsid w:val="00BB7FF2"/>
    <w:rsid w:val="00BC23D8"/>
    <w:rsid w:val="00BD45D6"/>
    <w:rsid w:val="00BF042F"/>
    <w:rsid w:val="00BF0CFB"/>
    <w:rsid w:val="00BF6ED0"/>
    <w:rsid w:val="00C106EC"/>
    <w:rsid w:val="00C2257C"/>
    <w:rsid w:val="00C447DA"/>
    <w:rsid w:val="00C60D55"/>
    <w:rsid w:val="00C76E3F"/>
    <w:rsid w:val="00C77421"/>
    <w:rsid w:val="00CA26AB"/>
    <w:rsid w:val="00CA2976"/>
    <w:rsid w:val="00CD04F5"/>
    <w:rsid w:val="00CF0B28"/>
    <w:rsid w:val="00D27459"/>
    <w:rsid w:val="00D3073B"/>
    <w:rsid w:val="00D31228"/>
    <w:rsid w:val="00D40DC0"/>
    <w:rsid w:val="00D51ADD"/>
    <w:rsid w:val="00D82859"/>
    <w:rsid w:val="00D86F83"/>
    <w:rsid w:val="00DE77FF"/>
    <w:rsid w:val="00E44430"/>
    <w:rsid w:val="00E60535"/>
    <w:rsid w:val="00E81F87"/>
    <w:rsid w:val="00EA3919"/>
    <w:rsid w:val="00EB23BF"/>
    <w:rsid w:val="00ED21A7"/>
    <w:rsid w:val="00EE7DB9"/>
    <w:rsid w:val="00F00104"/>
    <w:rsid w:val="00F014F0"/>
    <w:rsid w:val="00F35487"/>
    <w:rsid w:val="00F4437A"/>
    <w:rsid w:val="00F60724"/>
    <w:rsid w:val="00F607F5"/>
    <w:rsid w:val="00F77683"/>
    <w:rsid w:val="00F806CC"/>
    <w:rsid w:val="00F93E33"/>
    <w:rsid w:val="00FA4197"/>
    <w:rsid w:val="00FA49F9"/>
    <w:rsid w:val="00FD7807"/>
    <w:rsid w:val="00FE0305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2A53"/>
  <w15:chartTrackingRefBased/>
  <w15:docId w15:val="{D0B2266B-6074-46A5-9F77-64361792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7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A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149</cp:revision>
  <dcterms:created xsi:type="dcterms:W3CDTF">2023-04-29T20:24:00Z</dcterms:created>
  <dcterms:modified xsi:type="dcterms:W3CDTF">2023-05-05T21:17:00Z</dcterms:modified>
</cp:coreProperties>
</file>