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F3AC" w14:textId="77777777" w:rsidR="00C36A9A" w:rsidRPr="00D35792" w:rsidRDefault="00C36A9A" w:rsidP="00C36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Strengths (S):</w:t>
      </w:r>
    </w:p>
    <w:p w14:paraId="354ADA36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</w:p>
    <w:p w14:paraId="13A22376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Efficient Resource Allocation:</w:t>
      </w:r>
      <w:r w:rsidRPr="00C36A9A">
        <w:rPr>
          <w:rFonts w:ascii="Times New Roman" w:hAnsi="Times New Roman" w:cs="Times New Roman"/>
          <w:sz w:val="24"/>
          <w:szCs w:val="24"/>
        </w:rPr>
        <w:t xml:space="preserve"> The system can efficiently allocate resources and skills to projects, optimizing resource utilization and reducing idle time.</w:t>
      </w:r>
    </w:p>
    <w:p w14:paraId="4E37112D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Improved Project Performance: Proper allocation can lead to improved project performance, on-time delivery, and cost savings.</w:t>
      </w:r>
    </w:p>
    <w:p w14:paraId="319AC4BD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Data Analytics: The system can provide valuable data and analytics, helping in making data-driven decisions for resource allocation.</w:t>
      </w:r>
    </w:p>
    <w:p w14:paraId="197A54E3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Automation: Automation of resource allocation reduces the likelihood of human errors and can save time for project managers.</w:t>
      </w:r>
    </w:p>
    <w:p w14:paraId="05175439" w14:textId="77777777" w:rsidR="00C36A9A" w:rsidRPr="00D35792" w:rsidRDefault="00C36A9A" w:rsidP="00C36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Weaknesses (W):</w:t>
      </w:r>
    </w:p>
    <w:p w14:paraId="6B06B452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</w:p>
    <w:p w14:paraId="7B408EAB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Complex Implementation:</w:t>
      </w:r>
      <w:r w:rsidRPr="00C36A9A">
        <w:rPr>
          <w:rFonts w:ascii="Times New Roman" w:hAnsi="Times New Roman" w:cs="Times New Roman"/>
          <w:sz w:val="24"/>
          <w:szCs w:val="24"/>
        </w:rPr>
        <w:t xml:space="preserve"> Implementing a Resource and Skill Allocation System can be complex and require significant time and resources.</w:t>
      </w:r>
    </w:p>
    <w:p w14:paraId="76AE3113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Integration Challenges: Integrating the system with existing project management tools and systems may be challenging.</w:t>
      </w:r>
    </w:p>
    <w:p w14:paraId="139DA8F4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Training Needs: Users and administrators may require training to effectively use the system, which can be a resource-intensive process.</w:t>
      </w:r>
    </w:p>
    <w:p w14:paraId="226766A5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Resistance to Change: Resistance to adopting new technology and processes can be a barrier to successful implementation.</w:t>
      </w:r>
    </w:p>
    <w:p w14:paraId="73D97EC9" w14:textId="77777777" w:rsidR="00C36A9A" w:rsidRPr="00D35792" w:rsidRDefault="00C36A9A" w:rsidP="00C36A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Opportunities (O):</w:t>
      </w:r>
    </w:p>
    <w:p w14:paraId="79E1E3B8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</w:p>
    <w:p w14:paraId="69EA100A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Market Demand:</w:t>
      </w:r>
      <w:r w:rsidRPr="00C36A9A">
        <w:rPr>
          <w:rFonts w:ascii="Times New Roman" w:hAnsi="Times New Roman" w:cs="Times New Roman"/>
          <w:sz w:val="24"/>
          <w:szCs w:val="24"/>
        </w:rPr>
        <w:t xml:space="preserve"> There is a growing demand for efficient resource management systems in the market, presenting opportunities for adoption and growth.</w:t>
      </w:r>
    </w:p>
    <w:p w14:paraId="537635C2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Scalability:</w:t>
      </w:r>
      <w:r w:rsidRPr="00C36A9A">
        <w:rPr>
          <w:rFonts w:ascii="Times New Roman" w:hAnsi="Times New Roman" w:cs="Times New Roman"/>
          <w:sz w:val="24"/>
          <w:szCs w:val="24"/>
        </w:rPr>
        <w:t xml:space="preserve"> The system can be scaled to accommodate the needs of larger and more complex projects or organizations.</w:t>
      </w:r>
    </w:p>
    <w:p w14:paraId="78F9436B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Customization:</w:t>
      </w:r>
      <w:r w:rsidRPr="00C36A9A">
        <w:rPr>
          <w:rFonts w:ascii="Times New Roman" w:hAnsi="Times New Roman" w:cs="Times New Roman"/>
          <w:sz w:val="24"/>
          <w:szCs w:val="24"/>
        </w:rPr>
        <w:t xml:space="preserve"> Offering customization options for different industries and business models can </w:t>
      </w:r>
      <w:proofErr w:type="gramStart"/>
      <w:r w:rsidRPr="00C36A9A">
        <w:rPr>
          <w:rFonts w:ascii="Times New Roman" w:hAnsi="Times New Roman" w:cs="Times New Roman"/>
          <w:sz w:val="24"/>
          <w:szCs w:val="24"/>
        </w:rPr>
        <w:t>open up</w:t>
      </w:r>
      <w:proofErr w:type="gramEnd"/>
      <w:r w:rsidRPr="00C36A9A">
        <w:rPr>
          <w:rFonts w:ascii="Times New Roman" w:hAnsi="Times New Roman" w:cs="Times New Roman"/>
          <w:sz w:val="24"/>
          <w:szCs w:val="24"/>
        </w:rPr>
        <w:t xml:space="preserve"> new market segments.</w:t>
      </w:r>
    </w:p>
    <w:p w14:paraId="0D9C47F3" w14:textId="77777777" w:rsid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Integration Partnerships:</w:t>
      </w:r>
      <w:r w:rsidRPr="00C36A9A">
        <w:rPr>
          <w:rFonts w:ascii="Times New Roman" w:hAnsi="Times New Roman" w:cs="Times New Roman"/>
          <w:sz w:val="24"/>
          <w:szCs w:val="24"/>
        </w:rPr>
        <w:t xml:space="preserve"> Collaborating with project management software providers for seamless integration can create competitive advantages.</w:t>
      </w:r>
    </w:p>
    <w:p w14:paraId="3B44AB57" w14:textId="77777777" w:rsidR="00D35792" w:rsidRDefault="00D35792" w:rsidP="00C36A9A">
      <w:pPr>
        <w:rPr>
          <w:rFonts w:ascii="Times New Roman" w:hAnsi="Times New Roman" w:cs="Times New Roman"/>
          <w:sz w:val="24"/>
          <w:szCs w:val="24"/>
        </w:rPr>
      </w:pPr>
    </w:p>
    <w:p w14:paraId="193E79A9" w14:textId="77777777" w:rsidR="00D35792" w:rsidRPr="00C36A9A" w:rsidRDefault="00D35792" w:rsidP="00C36A9A">
      <w:pPr>
        <w:rPr>
          <w:rFonts w:ascii="Times New Roman" w:hAnsi="Times New Roman" w:cs="Times New Roman"/>
          <w:sz w:val="24"/>
          <w:szCs w:val="24"/>
        </w:rPr>
      </w:pPr>
    </w:p>
    <w:p w14:paraId="3F80F44B" w14:textId="77777777" w:rsidR="00C36A9A" w:rsidRPr="00D35792" w:rsidRDefault="00C36A9A" w:rsidP="00C36A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792">
        <w:rPr>
          <w:rFonts w:ascii="Times New Roman" w:hAnsi="Times New Roman" w:cs="Times New Roman"/>
          <w:b/>
          <w:bCs/>
          <w:sz w:val="28"/>
          <w:szCs w:val="28"/>
        </w:rPr>
        <w:lastRenderedPageBreak/>
        <w:t>Threats (T):</w:t>
      </w:r>
    </w:p>
    <w:p w14:paraId="5128B1DE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</w:p>
    <w:p w14:paraId="213C7C93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Competitive Landscape:</w:t>
      </w:r>
      <w:r w:rsidRPr="00C36A9A">
        <w:rPr>
          <w:rFonts w:ascii="Times New Roman" w:hAnsi="Times New Roman" w:cs="Times New Roman"/>
          <w:sz w:val="24"/>
          <w:szCs w:val="24"/>
        </w:rPr>
        <w:t xml:space="preserve"> There may be strong competition from existing resource allocation solutions, making it challenging to gain market share.</w:t>
      </w:r>
    </w:p>
    <w:p w14:paraId="2883CE99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Data Security:</w:t>
      </w:r>
      <w:r w:rsidRPr="00C36A9A">
        <w:rPr>
          <w:rFonts w:ascii="Times New Roman" w:hAnsi="Times New Roman" w:cs="Times New Roman"/>
          <w:sz w:val="24"/>
          <w:szCs w:val="24"/>
        </w:rPr>
        <w:t xml:space="preserve"> Security breaches or data leaks can pose a significant threat, given the sensitive nature of resource and skill allocation data.</w:t>
      </w:r>
    </w:p>
    <w:p w14:paraId="63998A16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Regulatory Compliance:</w:t>
      </w:r>
      <w:r w:rsidRPr="00C36A9A">
        <w:rPr>
          <w:rFonts w:ascii="Times New Roman" w:hAnsi="Times New Roman" w:cs="Times New Roman"/>
          <w:sz w:val="24"/>
          <w:szCs w:val="24"/>
        </w:rPr>
        <w:t xml:space="preserve"> Adhering to data protection and privacy regulations (e.g., GDPR, HIPAA) can be a compliance challenge.</w:t>
      </w:r>
    </w:p>
    <w:p w14:paraId="14536B46" w14:textId="77777777" w:rsidR="00C36A9A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D35792">
        <w:rPr>
          <w:rFonts w:ascii="Times New Roman" w:hAnsi="Times New Roman" w:cs="Times New Roman"/>
          <w:b/>
          <w:bCs/>
          <w:sz w:val="24"/>
          <w:szCs w:val="24"/>
        </w:rPr>
        <w:t>Technological Obsolescence:</w:t>
      </w:r>
      <w:r w:rsidRPr="00C36A9A">
        <w:rPr>
          <w:rFonts w:ascii="Times New Roman" w:hAnsi="Times New Roman" w:cs="Times New Roman"/>
          <w:sz w:val="24"/>
          <w:szCs w:val="24"/>
        </w:rPr>
        <w:t xml:space="preserve"> Rapid technological advancements may render the system outdated if not continuously updated and improved.</w:t>
      </w:r>
    </w:p>
    <w:p w14:paraId="0EFB54AC" w14:textId="5F472AE1" w:rsidR="0090009F" w:rsidRPr="00C36A9A" w:rsidRDefault="00C36A9A" w:rsidP="00C36A9A">
      <w:pPr>
        <w:rPr>
          <w:rFonts w:ascii="Times New Roman" w:hAnsi="Times New Roman" w:cs="Times New Roman"/>
          <w:sz w:val="24"/>
          <w:szCs w:val="24"/>
        </w:rPr>
      </w:pPr>
      <w:r w:rsidRPr="00C36A9A">
        <w:rPr>
          <w:rFonts w:ascii="Times New Roman" w:hAnsi="Times New Roman" w:cs="Times New Roman"/>
          <w:sz w:val="24"/>
          <w:szCs w:val="24"/>
        </w:rPr>
        <w:t>Remember that a more comprehensive SWOT analysis would require a detailed understanding of the specific Resource and Skill Allocation System, its target market, and the competitive landscape. This analysis serves as a starting point for assessing its strengths, weaknesses, opportunities, and threats.</w:t>
      </w:r>
    </w:p>
    <w:sectPr w:rsidR="0090009F" w:rsidRPr="00C3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9A"/>
    <w:rsid w:val="00524ED6"/>
    <w:rsid w:val="00551D8A"/>
    <w:rsid w:val="0090009F"/>
    <w:rsid w:val="00C36A9A"/>
    <w:rsid w:val="00D3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15F"/>
  <w15:chartTrackingRefBased/>
  <w15:docId w15:val="{5B1A9AE5-7CD7-4547-995D-95CEE99F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Sengupta</dc:creator>
  <cp:keywords/>
  <dc:description/>
  <cp:lastModifiedBy>Priyanka.sengupta28@outlook.com</cp:lastModifiedBy>
  <cp:revision>4</cp:revision>
  <dcterms:created xsi:type="dcterms:W3CDTF">2023-11-14T04:03:00Z</dcterms:created>
  <dcterms:modified xsi:type="dcterms:W3CDTF">2023-11-15T19:14:00Z</dcterms:modified>
</cp:coreProperties>
</file>