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Rubik" w:cs="Rubik" w:eastAsia="Rubik" w:hAnsi="Rubik"/>
        </w:rPr>
      </w:pPr>
      <w:r w:rsidDel="00000000" w:rsidR="00000000" w:rsidRPr="00000000">
        <w:rPr>
          <w:rtl w:val="0"/>
        </w:rPr>
      </w:r>
    </w:p>
    <w:p w:rsidR="00000000" w:rsidDel="00000000" w:rsidP="00000000" w:rsidRDefault="00000000" w:rsidRPr="00000000" w14:paraId="00000002">
      <w:pPr>
        <w:rPr>
          <w:rFonts w:ascii="Rubik" w:cs="Rubik" w:eastAsia="Rubik" w:hAnsi="Rubik"/>
        </w:rPr>
      </w:pPr>
      <w:r w:rsidDel="00000000" w:rsidR="00000000" w:rsidRPr="00000000">
        <w:rPr>
          <w:rtl w:val="0"/>
        </w:rPr>
      </w:r>
    </w:p>
    <w:p w:rsidR="00000000" w:rsidDel="00000000" w:rsidP="00000000" w:rsidRDefault="00000000" w:rsidRPr="00000000" w14:paraId="00000003">
      <w:pPr>
        <w:rPr>
          <w:rFonts w:ascii="Rubik" w:cs="Rubik" w:eastAsia="Rubik" w:hAnsi="Rubik"/>
        </w:rPr>
      </w:pPr>
      <w:r w:rsidDel="00000000" w:rsidR="00000000" w:rsidRPr="00000000">
        <w:rPr>
          <w:rtl w:val="0"/>
        </w:rPr>
      </w:r>
    </w:p>
    <w:p w:rsidR="00000000" w:rsidDel="00000000" w:rsidP="00000000" w:rsidRDefault="00000000" w:rsidRPr="00000000" w14:paraId="00000004">
      <w:pPr>
        <w:rPr>
          <w:rFonts w:ascii="Rubik" w:cs="Rubik" w:eastAsia="Rubik" w:hAnsi="Rubik"/>
        </w:rPr>
      </w:pPr>
      <w:r w:rsidDel="00000000" w:rsidR="00000000" w:rsidRPr="00000000">
        <w:rPr>
          <w:rtl w:val="0"/>
        </w:rPr>
      </w:r>
    </w:p>
    <w:p w:rsidR="00000000" w:rsidDel="00000000" w:rsidP="00000000" w:rsidRDefault="00000000" w:rsidRPr="00000000" w14:paraId="00000005">
      <w:pPr>
        <w:rPr>
          <w:rFonts w:ascii="Rubik" w:cs="Rubik" w:eastAsia="Rubik" w:hAnsi="Rubik"/>
        </w:rPr>
      </w:pPr>
      <w:r w:rsidDel="00000000" w:rsidR="00000000" w:rsidRPr="00000000">
        <w:rPr>
          <w:rtl w:val="0"/>
        </w:rPr>
      </w:r>
    </w:p>
    <w:p w:rsidR="00000000" w:rsidDel="00000000" w:rsidP="00000000" w:rsidRDefault="00000000" w:rsidRPr="00000000" w14:paraId="00000006">
      <w:pPr>
        <w:rPr>
          <w:rFonts w:ascii="Rubik" w:cs="Rubik" w:eastAsia="Rubik" w:hAnsi="Rubik"/>
        </w:rPr>
      </w:pPr>
      <w:r w:rsidDel="00000000" w:rsidR="00000000" w:rsidRPr="00000000">
        <w:rPr>
          <w:rtl w:val="0"/>
        </w:rPr>
      </w:r>
    </w:p>
    <w:p w:rsidR="00000000" w:rsidDel="00000000" w:rsidP="00000000" w:rsidRDefault="00000000" w:rsidRPr="00000000" w14:paraId="00000007">
      <w:pPr>
        <w:rPr>
          <w:rFonts w:ascii="Rubik" w:cs="Rubik" w:eastAsia="Rubik" w:hAnsi="Rubik"/>
        </w:rPr>
      </w:pPr>
      <w:r w:rsidDel="00000000" w:rsidR="00000000" w:rsidRPr="00000000">
        <w:rPr>
          <w:rtl w:val="0"/>
        </w:rPr>
      </w:r>
    </w:p>
    <w:p w:rsidR="00000000" w:rsidDel="00000000" w:rsidP="00000000" w:rsidRDefault="00000000" w:rsidRPr="00000000" w14:paraId="00000008">
      <w:pPr>
        <w:rPr>
          <w:rFonts w:ascii="Rubik" w:cs="Rubik" w:eastAsia="Rubik" w:hAnsi="Rubik"/>
        </w:rPr>
      </w:pPr>
      <w:r w:rsidDel="00000000" w:rsidR="00000000" w:rsidRPr="00000000">
        <w:rPr>
          <w:rtl w:val="0"/>
        </w:rPr>
      </w:r>
    </w:p>
    <w:p w:rsidR="00000000" w:rsidDel="00000000" w:rsidP="00000000" w:rsidRDefault="00000000" w:rsidRPr="00000000" w14:paraId="00000009">
      <w:pPr>
        <w:rPr>
          <w:rFonts w:ascii="Rubik" w:cs="Rubik" w:eastAsia="Rubik" w:hAnsi="Rubik"/>
        </w:rPr>
      </w:pPr>
      <w:r w:rsidDel="00000000" w:rsidR="00000000" w:rsidRPr="00000000">
        <w:rPr>
          <w:rtl w:val="0"/>
        </w:rPr>
      </w:r>
    </w:p>
    <w:p w:rsidR="00000000" w:rsidDel="00000000" w:rsidP="00000000" w:rsidRDefault="00000000" w:rsidRPr="00000000" w14:paraId="0000000A">
      <w:pPr>
        <w:rPr>
          <w:rFonts w:ascii="Rubik" w:cs="Rubik" w:eastAsia="Rubik" w:hAnsi="Rubik"/>
        </w:rPr>
      </w:pPr>
      <w:r w:rsidDel="00000000" w:rsidR="00000000" w:rsidRPr="00000000">
        <w:rPr>
          <w:rtl w:val="0"/>
        </w:rPr>
      </w:r>
    </w:p>
    <w:p w:rsidR="00000000" w:rsidDel="00000000" w:rsidP="00000000" w:rsidRDefault="00000000" w:rsidRPr="00000000" w14:paraId="0000000B">
      <w:pPr>
        <w:rPr>
          <w:rFonts w:ascii="Rubik" w:cs="Rubik" w:eastAsia="Rubik" w:hAnsi="Rubik"/>
        </w:rPr>
      </w:pPr>
      <w:r w:rsidDel="00000000" w:rsidR="00000000" w:rsidRPr="00000000">
        <w:rPr>
          <w:rtl w:val="0"/>
        </w:rPr>
      </w:r>
    </w:p>
    <w:p w:rsidR="00000000" w:rsidDel="00000000" w:rsidP="00000000" w:rsidRDefault="00000000" w:rsidRPr="00000000" w14:paraId="0000000C">
      <w:pPr>
        <w:rPr>
          <w:rFonts w:ascii="Rubik" w:cs="Rubik" w:eastAsia="Rubik" w:hAnsi="Rubik"/>
        </w:rPr>
      </w:pPr>
      <w:r w:rsidDel="00000000" w:rsidR="00000000" w:rsidRPr="00000000">
        <w:rPr>
          <w:rtl w:val="0"/>
        </w:rPr>
      </w:r>
    </w:p>
    <w:p w:rsidR="00000000" w:rsidDel="00000000" w:rsidP="00000000" w:rsidRDefault="00000000" w:rsidRPr="00000000" w14:paraId="0000000D">
      <w:pPr>
        <w:rPr>
          <w:rFonts w:ascii="Rubik" w:cs="Rubik" w:eastAsia="Rubik" w:hAnsi="Rubik"/>
        </w:rPr>
      </w:pPr>
      <w:r w:rsidDel="00000000" w:rsidR="00000000" w:rsidRPr="00000000">
        <w:rPr>
          <w:rtl w:val="0"/>
        </w:rPr>
      </w:r>
    </w:p>
    <w:p w:rsidR="00000000" w:rsidDel="00000000" w:rsidP="00000000" w:rsidRDefault="00000000" w:rsidRPr="00000000" w14:paraId="0000000E">
      <w:pPr>
        <w:rPr>
          <w:rFonts w:ascii="Rubik" w:cs="Rubik" w:eastAsia="Rubik" w:hAnsi="Rubik"/>
        </w:rPr>
      </w:pPr>
      <w:r w:rsidDel="00000000" w:rsidR="00000000" w:rsidRPr="00000000">
        <w:rPr>
          <w:rtl w:val="0"/>
        </w:rPr>
      </w:r>
    </w:p>
    <w:p w:rsidR="00000000" w:rsidDel="00000000" w:rsidP="00000000" w:rsidRDefault="00000000" w:rsidRPr="00000000" w14:paraId="0000000F">
      <w:pPr>
        <w:rPr>
          <w:rFonts w:ascii="Rubik" w:cs="Rubik" w:eastAsia="Rubik" w:hAnsi="Rubik"/>
        </w:rPr>
      </w:pPr>
      <w:r w:rsidDel="00000000" w:rsidR="00000000" w:rsidRPr="00000000">
        <w:rPr>
          <w:rtl w:val="0"/>
        </w:rPr>
      </w:r>
    </w:p>
    <w:p w:rsidR="00000000" w:rsidDel="00000000" w:rsidP="00000000" w:rsidRDefault="00000000" w:rsidRPr="00000000" w14:paraId="00000010">
      <w:pPr>
        <w:rPr>
          <w:rFonts w:ascii="Rubik" w:cs="Rubik" w:eastAsia="Rubik" w:hAnsi="Rubik"/>
        </w:rPr>
      </w:pPr>
      <w:r w:rsidDel="00000000" w:rsidR="00000000" w:rsidRPr="00000000">
        <w:rPr>
          <w:rtl w:val="0"/>
        </w:rPr>
      </w:r>
    </w:p>
    <w:p w:rsidR="00000000" w:rsidDel="00000000" w:rsidP="00000000" w:rsidRDefault="00000000" w:rsidRPr="00000000" w14:paraId="00000011">
      <w:pPr>
        <w:rPr>
          <w:rFonts w:ascii="Rubik" w:cs="Rubik" w:eastAsia="Rubik" w:hAnsi="Rubik"/>
        </w:rPr>
      </w:pPr>
      <w:r w:rsidDel="00000000" w:rsidR="00000000" w:rsidRPr="00000000">
        <w:rPr>
          <w:rtl w:val="0"/>
        </w:rPr>
      </w:r>
    </w:p>
    <w:p w:rsidR="00000000" w:rsidDel="00000000" w:rsidP="00000000" w:rsidRDefault="00000000" w:rsidRPr="00000000" w14:paraId="00000012">
      <w:pPr>
        <w:rPr>
          <w:rFonts w:ascii="Rubik" w:cs="Rubik" w:eastAsia="Rubik" w:hAnsi="Rubik"/>
        </w:rPr>
      </w:pPr>
      <w:r w:rsidDel="00000000" w:rsidR="00000000" w:rsidRPr="00000000">
        <w:rPr>
          <w:rtl w:val="0"/>
        </w:rPr>
      </w:r>
    </w:p>
    <w:p w:rsidR="00000000" w:rsidDel="00000000" w:rsidP="00000000" w:rsidRDefault="00000000" w:rsidRPr="00000000" w14:paraId="00000013">
      <w:pPr>
        <w:rPr>
          <w:rFonts w:ascii="Rubik" w:cs="Rubik" w:eastAsia="Rubik" w:hAnsi="Rubik"/>
        </w:rPr>
      </w:pPr>
      <w:r w:rsidDel="00000000" w:rsidR="00000000" w:rsidRPr="00000000">
        <w:rPr>
          <w:rtl w:val="0"/>
        </w:rPr>
      </w:r>
    </w:p>
    <w:p w:rsidR="00000000" w:rsidDel="00000000" w:rsidP="00000000" w:rsidRDefault="00000000" w:rsidRPr="00000000" w14:paraId="00000014">
      <w:pPr>
        <w:rPr>
          <w:rFonts w:ascii="Rubik" w:cs="Rubik" w:eastAsia="Rubik" w:hAnsi="Rubik"/>
        </w:rPr>
      </w:pPr>
      <w:r w:rsidDel="00000000" w:rsidR="00000000" w:rsidRPr="00000000">
        <w:rPr>
          <w:rtl w:val="0"/>
        </w:rPr>
      </w:r>
    </w:p>
    <w:p w:rsidR="00000000" w:rsidDel="00000000" w:rsidP="00000000" w:rsidRDefault="00000000" w:rsidRPr="00000000" w14:paraId="00000015">
      <w:pPr>
        <w:rPr>
          <w:rFonts w:ascii="Rubik" w:cs="Rubik" w:eastAsia="Rubik" w:hAnsi="Rubik"/>
        </w:rPr>
      </w:pPr>
      <w:r w:rsidDel="00000000" w:rsidR="00000000" w:rsidRPr="00000000">
        <w:rPr>
          <w:rtl w:val="0"/>
        </w:rPr>
      </w:r>
    </w:p>
    <w:p w:rsidR="00000000" w:rsidDel="00000000" w:rsidP="00000000" w:rsidRDefault="00000000" w:rsidRPr="00000000" w14:paraId="00000016">
      <w:pPr>
        <w:rPr>
          <w:rFonts w:ascii="Rubik" w:cs="Rubik" w:eastAsia="Rubik" w:hAnsi="Rubik"/>
        </w:rPr>
      </w:pPr>
      <w:r w:rsidDel="00000000" w:rsidR="00000000" w:rsidRPr="00000000">
        <w:rPr>
          <w:rtl w:val="0"/>
        </w:rPr>
      </w:r>
    </w:p>
    <w:p w:rsidR="00000000" w:rsidDel="00000000" w:rsidP="00000000" w:rsidRDefault="00000000" w:rsidRPr="00000000" w14:paraId="00000017">
      <w:pPr>
        <w:rPr>
          <w:rFonts w:ascii="Rubik" w:cs="Rubik" w:eastAsia="Rubik" w:hAnsi="Rubik"/>
        </w:rPr>
      </w:pPr>
      <w:r w:rsidDel="00000000" w:rsidR="00000000" w:rsidRPr="00000000">
        <w:rPr>
          <w:rtl w:val="0"/>
        </w:rPr>
      </w:r>
    </w:p>
    <w:p w:rsidR="00000000" w:rsidDel="00000000" w:rsidP="00000000" w:rsidRDefault="00000000" w:rsidRPr="00000000" w14:paraId="00000018">
      <w:pPr>
        <w:rPr>
          <w:rFonts w:ascii="Rubik" w:cs="Rubik" w:eastAsia="Rubik" w:hAnsi="Rubik"/>
        </w:rPr>
      </w:pPr>
      <w:r w:rsidDel="00000000" w:rsidR="00000000" w:rsidRPr="00000000">
        <w:rPr>
          <w:rtl w:val="0"/>
        </w:rPr>
      </w:r>
    </w:p>
    <w:p w:rsidR="00000000" w:rsidDel="00000000" w:rsidP="00000000" w:rsidRDefault="00000000" w:rsidRPr="00000000" w14:paraId="00000019">
      <w:pPr>
        <w:rPr>
          <w:rFonts w:ascii="Rubik" w:cs="Rubik" w:eastAsia="Rubik" w:hAnsi="Rubik"/>
        </w:rPr>
      </w:pPr>
      <w:r w:rsidDel="00000000" w:rsidR="00000000" w:rsidRPr="00000000">
        <w:rPr>
          <w:rtl w:val="0"/>
        </w:rPr>
      </w:r>
    </w:p>
    <w:p w:rsidR="00000000" w:rsidDel="00000000" w:rsidP="00000000" w:rsidRDefault="00000000" w:rsidRPr="00000000" w14:paraId="0000001A">
      <w:pPr>
        <w:rPr>
          <w:rFonts w:ascii="Rubik" w:cs="Rubik" w:eastAsia="Rubik" w:hAnsi="Rubik"/>
        </w:rPr>
      </w:pPr>
      <w:r w:rsidDel="00000000" w:rsidR="00000000" w:rsidRPr="00000000">
        <w:rPr>
          <w:rtl w:val="0"/>
        </w:rPr>
      </w:r>
    </w:p>
    <w:p w:rsidR="00000000" w:rsidDel="00000000" w:rsidP="00000000" w:rsidRDefault="00000000" w:rsidRPr="00000000" w14:paraId="0000001B">
      <w:pPr>
        <w:rPr>
          <w:rFonts w:ascii="Rubik" w:cs="Rubik" w:eastAsia="Rubik" w:hAnsi="Rubik"/>
        </w:rPr>
      </w:pPr>
      <w:r w:rsidDel="00000000" w:rsidR="00000000" w:rsidRPr="00000000">
        <w:rPr>
          <w:rtl w:val="0"/>
        </w:rPr>
      </w:r>
    </w:p>
    <w:p w:rsidR="00000000" w:rsidDel="00000000" w:rsidP="00000000" w:rsidRDefault="00000000" w:rsidRPr="00000000" w14:paraId="0000001C">
      <w:pPr>
        <w:rPr>
          <w:rFonts w:ascii="Rubik" w:cs="Rubik" w:eastAsia="Rubik" w:hAnsi="Rubik"/>
        </w:rPr>
      </w:pPr>
      <w:r w:rsidDel="00000000" w:rsidR="00000000" w:rsidRPr="00000000">
        <w:rPr>
          <w:rtl w:val="0"/>
        </w:rPr>
      </w:r>
    </w:p>
    <w:p w:rsidR="00000000" w:rsidDel="00000000" w:rsidP="00000000" w:rsidRDefault="00000000" w:rsidRPr="00000000" w14:paraId="0000001D">
      <w:pPr>
        <w:rPr>
          <w:rFonts w:ascii="Rubik" w:cs="Rubik" w:eastAsia="Rubik" w:hAnsi="Rubik"/>
        </w:rPr>
      </w:pPr>
      <w:r w:rsidDel="00000000" w:rsidR="00000000" w:rsidRPr="00000000">
        <w:rPr>
          <w:rtl w:val="0"/>
        </w:rPr>
      </w:r>
    </w:p>
    <w:p w:rsidR="00000000" w:rsidDel="00000000" w:rsidP="00000000" w:rsidRDefault="00000000" w:rsidRPr="00000000" w14:paraId="0000001E">
      <w:pPr>
        <w:rPr>
          <w:rFonts w:ascii="Rubik" w:cs="Rubik" w:eastAsia="Rubik" w:hAnsi="Rubik"/>
        </w:rPr>
      </w:pPr>
      <w:r w:rsidDel="00000000" w:rsidR="00000000" w:rsidRPr="00000000">
        <w:rPr>
          <w:rtl w:val="0"/>
        </w:rPr>
      </w:r>
    </w:p>
    <w:p w:rsidR="00000000" w:rsidDel="00000000" w:rsidP="00000000" w:rsidRDefault="00000000" w:rsidRPr="00000000" w14:paraId="0000001F">
      <w:pPr>
        <w:pStyle w:val="Title"/>
        <w:rPr>
          <w:rFonts w:ascii="Rubik" w:cs="Rubik" w:eastAsia="Rubik" w:hAnsi="Rubik"/>
          <w:color w:val="28b3d0"/>
          <w:sz w:val="66"/>
          <w:szCs w:val="66"/>
        </w:rPr>
      </w:pPr>
      <w:bookmarkStart w:colFirst="0" w:colLast="0" w:name="_cfgtx7c7lxh0" w:id="0"/>
      <w:bookmarkEnd w:id="0"/>
      <w:r w:rsidDel="00000000" w:rsidR="00000000" w:rsidRPr="00000000">
        <w:rPr>
          <w:rFonts w:ascii="Rubik" w:cs="Rubik" w:eastAsia="Rubik" w:hAnsi="Rubik"/>
          <w:color w:val="28b3d0"/>
          <w:sz w:val="66"/>
          <w:szCs w:val="66"/>
          <w:rtl w:val="0"/>
        </w:rPr>
        <w:t xml:space="preserve">Senhub PRTG Ekara sensor</w:t>
      </w:r>
    </w:p>
    <w:p w:rsidR="00000000" w:rsidDel="00000000" w:rsidP="00000000" w:rsidRDefault="00000000" w:rsidRPr="00000000" w14:paraId="00000020">
      <w:pPr>
        <w:pStyle w:val="Subtitle"/>
        <w:rPr>
          <w:rFonts w:ascii="Rubik" w:cs="Rubik" w:eastAsia="Rubik" w:hAnsi="Rubik"/>
          <w:sz w:val="42"/>
          <w:szCs w:val="42"/>
        </w:rPr>
      </w:pPr>
      <w:bookmarkStart w:colFirst="0" w:colLast="0" w:name="_gcytau6ow1ft" w:id="1"/>
      <w:bookmarkEnd w:id="1"/>
      <w:r w:rsidDel="00000000" w:rsidR="00000000" w:rsidRPr="00000000">
        <w:rPr>
          <w:rFonts w:ascii="Rubik" w:cs="Rubik" w:eastAsia="Rubik" w:hAnsi="Rubik"/>
          <w:sz w:val="42"/>
          <w:szCs w:val="42"/>
          <w:rtl w:val="0"/>
        </w:rPr>
        <w:t xml:space="preserve">Deployment guide</w:t>
      </w:r>
    </w:p>
    <w:p w:rsidR="00000000" w:rsidDel="00000000" w:rsidP="00000000" w:rsidRDefault="00000000" w:rsidRPr="00000000" w14:paraId="00000021">
      <w:pPr>
        <w:pStyle w:val="Subtitle"/>
        <w:rPr>
          <w:rFonts w:ascii="Rubik" w:cs="Rubik" w:eastAsia="Rubik" w:hAnsi="Rubik"/>
        </w:rPr>
      </w:pPr>
      <w:bookmarkStart w:colFirst="0" w:colLast="0" w:name="_jn4b6e3dyb8" w:id="2"/>
      <w:bookmarkEnd w:id="2"/>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Rubik" w:cs="Rubik" w:eastAsia="Rubik" w:hAnsi="Rubik"/>
          <w:color w:val="666666"/>
          <w:sz w:val="30"/>
          <w:szCs w:val="30"/>
        </w:rPr>
      </w:pPr>
      <w:r w:rsidDel="00000000" w:rsidR="00000000" w:rsidRPr="00000000">
        <w:rPr>
          <w:rFonts w:ascii="Rubik" w:cs="Rubik" w:eastAsia="Rubik" w:hAnsi="Rubik"/>
          <w:color w:val="666666"/>
          <w:sz w:val="30"/>
          <w:szCs w:val="30"/>
          <w:rtl w:val="0"/>
        </w:rPr>
        <w:t xml:space="preserve">Release 1.0.</w:t>
      </w:r>
      <w:r w:rsidDel="00000000" w:rsidR="00000000" w:rsidRPr="00000000">
        <w:rPr>
          <w:color w:val="666666"/>
          <w:sz w:val="30"/>
          <w:szCs w:val="30"/>
          <w:rtl w:val="0"/>
        </w:rPr>
        <w:t xml:space="preserve">1</w:t>
      </w:r>
      <w:r w:rsidDel="00000000" w:rsidR="00000000" w:rsidRPr="00000000">
        <w:rPr>
          <w:rFonts w:ascii="Rubik" w:cs="Rubik" w:eastAsia="Rubik" w:hAnsi="Rubik"/>
          <w:color w:val="666666"/>
          <w:sz w:val="30"/>
          <w:szCs w:val="30"/>
          <w:rtl w:val="0"/>
        </w:rPr>
        <w:t xml:space="preserve">.</w:t>
      </w:r>
      <w:r w:rsidDel="00000000" w:rsidR="00000000" w:rsidRPr="00000000">
        <w:rPr>
          <w:color w:val="666666"/>
          <w:sz w:val="30"/>
          <w:szCs w:val="30"/>
          <w:rtl w:val="0"/>
        </w:rPr>
        <w:t xml:space="preserve">4</w:t>
      </w:r>
      <w:r w:rsidDel="00000000" w:rsidR="00000000" w:rsidRPr="00000000">
        <w:rPr>
          <w:rtl w:val="0"/>
        </w:rPr>
      </w:r>
    </w:p>
    <w:p w:rsidR="00000000" w:rsidDel="00000000" w:rsidP="00000000" w:rsidRDefault="00000000" w:rsidRPr="00000000" w14:paraId="00000028">
      <w:pPr>
        <w:rPr/>
      </w:pPr>
      <w:r w:rsidDel="00000000" w:rsidR="00000000" w:rsidRPr="00000000">
        <w:rPr>
          <w:color w:val="666666"/>
          <w:sz w:val="30"/>
          <w:szCs w:val="30"/>
          <w:rtl w:val="0"/>
        </w:rPr>
        <w:t xml:space="preserve">June</w:t>
      </w:r>
      <w:r w:rsidDel="00000000" w:rsidR="00000000" w:rsidRPr="00000000">
        <w:rPr>
          <w:rFonts w:ascii="Rubik" w:cs="Rubik" w:eastAsia="Rubik" w:hAnsi="Rubik"/>
          <w:color w:val="666666"/>
          <w:sz w:val="30"/>
          <w:szCs w:val="30"/>
          <w:rtl w:val="0"/>
        </w:rPr>
        <w:t xml:space="preserve"> </w:t>
      </w:r>
      <w:r w:rsidDel="00000000" w:rsidR="00000000" w:rsidRPr="00000000">
        <w:rPr>
          <w:color w:val="666666"/>
          <w:sz w:val="30"/>
          <w:szCs w:val="30"/>
          <w:rtl w:val="0"/>
        </w:rPr>
        <w:t xml:space="preserve">28</w:t>
      </w:r>
      <w:r w:rsidDel="00000000" w:rsidR="00000000" w:rsidRPr="00000000">
        <w:rPr>
          <w:rFonts w:ascii="Rubik" w:cs="Rubik" w:eastAsia="Rubik" w:hAnsi="Rubik"/>
          <w:color w:val="666666"/>
          <w:sz w:val="30"/>
          <w:szCs w:val="30"/>
          <w:rtl w:val="0"/>
        </w:rPr>
        <w:t xml:space="preserve">, 202</w:t>
      </w:r>
      <w:r w:rsidDel="00000000" w:rsidR="00000000" w:rsidRPr="00000000">
        <w:rPr>
          <w:color w:val="666666"/>
          <w:sz w:val="30"/>
          <w:szCs w:val="30"/>
          <w:rtl w:val="0"/>
        </w:rPr>
        <w:t xml:space="preserve">4</w:t>
      </w:r>
      <w:r w:rsidDel="00000000" w:rsidR="00000000" w:rsidRPr="00000000">
        <w:br w:type="page"/>
      </w:r>
      <w:r w:rsidDel="00000000" w:rsidR="00000000" w:rsidRPr="00000000">
        <w:rPr>
          <w:rtl w:val="0"/>
        </w:rPr>
      </w:r>
    </w:p>
    <w:p w:rsidR="00000000" w:rsidDel="00000000" w:rsidP="00000000" w:rsidRDefault="00000000" w:rsidRPr="00000000" w14:paraId="00000029">
      <w:pPr>
        <w:rPr>
          <w:rFonts w:ascii="Rubik" w:cs="Rubik" w:eastAsia="Rubik" w:hAnsi="Rubik"/>
        </w:rPr>
      </w:pPr>
      <w:r w:rsidDel="00000000" w:rsidR="00000000" w:rsidRPr="00000000">
        <w:rPr>
          <w:rtl w:val="0"/>
        </w:rPr>
      </w:r>
    </w:p>
    <w:p w:rsidR="00000000" w:rsidDel="00000000" w:rsidP="00000000" w:rsidRDefault="00000000" w:rsidRPr="00000000" w14:paraId="0000002A">
      <w:pPr>
        <w:pStyle w:val="Title"/>
        <w:jc w:val="center"/>
        <w:rPr>
          <w:rFonts w:ascii="Rubik" w:cs="Rubik" w:eastAsia="Rubik" w:hAnsi="Rubik"/>
          <w:color w:val="28b3d0"/>
        </w:rPr>
      </w:pPr>
      <w:bookmarkStart w:colFirst="0" w:colLast="0" w:name="_aenlbmxmxbbr" w:id="3"/>
      <w:bookmarkEnd w:id="3"/>
      <w:r w:rsidDel="00000000" w:rsidR="00000000" w:rsidRPr="00000000">
        <w:rPr>
          <w:rFonts w:ascii="Rubik" w:cs="Rubik" w:eastAsia="Rubik" w:hAnsi="Rubik"/>
          <w:color w:val="28b3d0"/>
          <w:rtl w:val="0"/>
        </w:rPr>
        <w:t xml:space="preserve">Notice</w:t>
      </w:r>
    </w:p>
    <w:p w:rsidR="00000000" w:rsidDel="00000000" w:rsidP="00000000" w:rsidRDefault="00000000" w:rsidRPr="00000000" w14:paraId="0000002B">
      <w:pPr>
        <w:jc w:val="center"/>
        <w:rPr>
          <w:rFonts w:ascii="Rubik" w:cs="Rubik" w:eastAsia="Rubik" w:hAnsi="Rubik"/>
        </w:rPr>
      </w:pPr>
      <w:r w:rsidDel="00000000" w:rsidR="00000000" w:rsidRPr="00000000">
        <w:rPr>
          <w:rFonts w:ascii="Rubik" w:cs="Rubik" w:eastAsia="Rubik" w:hAnsi="Rubik"/>
          <w:rtl w:val="0"/>
        </w:rPr>
        <w:t xml:space="preserve">The information contained in this document is believed to be accurate in all respects but is not warranted by Sensor Factory Corporation.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ubik" w:cs="Rubik" w:eastAsia="Rubik" w:hAnsi="Rubik"/>
        </w:rPr>
      </w:pPr>
      <w:r w:rsidDel="00000000" w:rsidR="00000000" w:rsidRPr="00000000">
        <w:rPr>
          <w:rFonts w:ascii="Rubik" w:cs="Rubik" w:eastAsia="Rubik" w:hAnsi="Rubik"/>
          <w:rtl w:val="0"/>
        </w:rPr>
        <w:t xml:space="preserve">The information is subject to </w:t>
      </w:r>
      <w:r w:rsidDel="00000000" w:rsidR="00000000" w:rsidRPr="00000000">
        <w:rPr>
          <w:rtl w:val="0"/>
        </w:rPr>
        <w:t xml:space="preserve">change</w:t>
      </w:r>
      <w:r w:rsidDel="00000000" w:rsidR="00000000" w:rsidRPr="00000000">
        <w:rPr>
          <w:rFonts w:ascii="Rubik" w:cs="Rubik" w:eastAsia="Rubik" w:hAnsi="Rubik"/>
          <w:rtl w:val="0"/>
        </w:rPr>
        <w:t xml:space="preserve"> without notice and should not be construed in any way as a commitment by Sensor Factory or any of its affiliates or subsidiaries. Sensor Factory and its affiliates and subsidiaries assume no responsibility for any errors or omissions in this document. Revisions of this document or new editions of it may be issued to incorporate such changes.</w:t>
      </w:r>
    </w:p>
    <w:p w:rsidR="00000000" w:rsidDel="00000000" w:rsidP="00000000" w:rsidRDefault="00000000" w:rsidRPr="00000000" w14:paraId="0000002D">
      <w:pPr>
        <w:jc w:val="center"/>
        <w:rPr>
          <w:rFonts w:ascii="Rubik" w:cs="Rubik" w:eastAsia="Rubik" w:hAnsi="Rubik"/>
        </w:rPr>
      </w:pPr>
      <w:r w:rsidDel="00000000" w:rsidR="00000000" w:rsidRPr="00000000">
        <w:rPr>
          <w:rtl w:val="0"/>
        </w:rPr>
      </w:r>
    </w:p>
    <w:p w:rsidR="00000000" w:rsidDel="00000000" w:rsidP="00000000" w:rsidRDefault="00000000" w:rsidRPr="00000000" w14:paraId="0000002E">
      <w:pPr>
        <w:jc w:val="center"/>
        <w:rPr>
          <w:rFonts w:ascii="Rubik" w:cs="Rubik" w:eastAsia="Rubik" w:hAnsi="Rubik"/>
        </w:rPr>
      </w:pPr>
      <w:r w:rsidDel="00000000" w:rsidR="00000000" w:rsidRPr="00000000">
        <w:rPr>
          <w:rFonts w:ascii="Rubik" w:cs="Rubik" w:eastAsia="Rubik" w:hAnsi="Rubik"/>
          <w:rtl w:val="0"/>
        </w:rPr>
        <w:t xml:space="preserve">No part of this document can be reproduced or transmitted in any form or by any means - electronic or mechanical - for any purpose without written permission from Sensor Factory.</w:t>
      </w:r>
    </w:p>
    <w:p w:rsidR="00000000" w:rsidDel="00000000" w:rsidP="00000000" w:rsidRDefault="00000000" w:rsidRPr="00000000" w14:paraId="0000002F">
      <w:pPr>
        <w:jc w:val="both"/>
        <w:rPr>
          <w:rFonts w:ascii="Rubik" w:cs="Rubik" w:eastAsia="Rubik" w:hAnsi="Rubik"/>
        </w:rPr>
      </w:pPr>
      <w:r w:rsidDel="00000000" w:rsidR="00000000" w:rsidRPr="00000000">
        <w:rPr>
          <w:rtl w:val="0"/>
        </w:rPr>
      </w:r>
    </w:p>
    <w:p w:rsidR="00000000" w:rsidDel="00000000" w:rsidP="00000000" w:rsidRDefault="00000000" w:rsidRPr="00000000" w14:paraId="00000030">
      <w:pPr>
        <w:jc w:val="both"/>
        <w:rPr>
          <w:rFonts w:ascii="Rubik" w:cs="Rubik" w:eastAsia="Rubik" w:hAnsi="Rubik"/>
        </w:rPr>
      </w:pPr>
      <w:r w:rsidDel="00000000" w:rsidR="00000000" w:rsidRPr="00000000">
        <w:rPr>
          <w:rtl w:val="0"/>
        </w:rPr>
      </w:r>
    </w:p>
    <w:p w:rsidR="00000000" w:rsidDel="00000000" w:rsidP="00000000" w:rsidRDefault="00000000" w:rsidRPr="00000000" w14:paraId="00000031">
      <w:pPr>
        <w:jc w:val="both"/>
        <w:rPr>
          <w:rFonts w:ascii="Rubik" w:cs="Rubik" w:eastAsia="Rubik" w:hAnsi="Rubik"/>
        </w:rPr>
      </w:pPr>
      <w:r w:rsidDel="00000000" w:rsidR="00000000" w:rsidRPr="00000000">
        <w:rPr>
          <w:rtl w:val="0"/>
        </w:rPr>
      </w:r>
    </w:p>
    <w:p w:rsidR="00000000" w:rsidDel="00000000" w:rsidP="00000000" w:rsidRDefault="00000000" w:rsidRPr="00000000" w14:paraId="00000032">
      <w:pPr>
        <w:jc w:val="both"/>
        <w:rPr>
          <w:rFonts w:ascii="Rubik" w:cs="Rubik" w:eastAsia="Rubik" w:hAnsi="Rubik"/>
        </w:rPr>
      </w:pPr>
      <w:r w:rsidDel="00000000" w:rsidR="00000000" w:rsidRPr="00000000">
        <w:rPr>
          <w:rtl w:val="0"/>
        </w:rPr>
      </w:r>
    </w:p>
    <w:p w:rsidR="00000000" w:rsidDel="00000000" w:rsidP="00000000" w:rsidRDefault="00000000" w:rsidRPr="00000000" w14:paraId="00000033">
      <w:pPr>
        <w:rPr>
          <w:rFonts w:ascii="Rubik" w:cs="Rubik" w:eastAsia="Rubik" w:hAnsi="Rubik"/>
        </w:rPr>
      </w:pPr>
      <w:r w:rsidDel="00000000" w:rsidR="00000000" w:rsidRPr="00000000">
        <w:rPr>
          <w:rtl w:val="0"/>
        </w:rPr>
      </w:r>
    </w:p>
    <w:p w:rsidR="00000000" w:rsidDel="00000000" w:rsidP="00000000" w:rsidRDefault="00000000" w:rsidRPr="00000000" w14:paraId="00000034">
      <w:pPr>
        <w:pStyle w:val="Title"/>
        <w:jc w:val="center"/>
        <w:rPr>
          <w:rFonts w:ascii="Rubik" w:cs="Rubik" w:eastAsia="Rubik" w:hAnsi="Rubik"/>
          <w:color w:val="28b3d0"/>
        </w:rPr>
      </w:pPr>
      <w:bookmarkStart w:colFirst="0" w:colLast="0" w:name="_i3s2ldl7xjv8" w:id="4"/>
      <w:bookmarkEnd w:id="4"/>
      <w:r w:rsidDel="00000000" w:rsidR="00000000" w:rsidRPr="00000000">
        <w:rPr>
          <w:rFonts w:ascii="Rubik" w:cs="Rubik" w:eastAsia="Rubik" w:hAnsi="Rubik"/>
          <w:color w:val="28b3d0"/>
          <w:rtl w:val="0"/>
        </w:rPr>
        <w:t xml:space="preserve">Trademarks</w:t>
      </w:r>
    </w:p>
    <w:p w:rsidR="00000000" w:rsidDel="00000000" w:rsidP="00000000" w:rsidRDefault="00000000" w:rsidRPr="00000000" w14:paraId="00000035">
      <w:pPr>
        <w:jc w:val="center"/>
        <w:rPr>
          <w:rFonts w:ascii="Rubik" w:cs="Rubik" w:eastAsia="Rubik" w:hAnsi="Rubik"/>
        </w:rPr>
      </w:pPr>
      <w:r w:rsidDel="00000000" w:rsidR="00000000" w:rsidRPr="00000000">
        <w:rPr>
          <w:rFonts w:ascii="Rubik" w:cs="Rubik" w:eastAsia="Rubik" w:hAnsi="Rubik"/>
          <w:rtl w:val="0"/>
        </w:rPr>
        <w:t xml:space="preserve">Senhub, Hibouvision and Sensor Factory logo are trademarks of Sensor Factory SAS Corporation.</w:t>
      </w:r>
    </w:p>
    <w:p w:rsidR="00000000" w:rsidDel="00000000" w:rsidP="00000000" w:rsidRDefault="00000000" w:rsidRPr="00000000" w14:paraId="00000036">
      <w:pPr>
        <w:jc w:val="center"/>
        <w:rPr/>
      </w:pPr>
      <w:r w:rsidDel="00000000" w:rsidR="00000000" w:rsidRPr="00000000">
        <w:rPr>
          <w:rtl w:val="0"/>
        </w:rPr>
        <w:t xml:space="preserve">Ekara and IP-Label are trademarks of IP-Label SA Corporation</w:t>
      </w:r>
    </w:p>
    <w:p w:rsidR="00000000" w:rsidDel="00000000" w:rsidP="00000000" w:rsidRDefault="00000000" w:rsidRPr="00000000" w14:paraId="00000037">
      <w:pPr>
        <w:jc w:val="center"/>
        <w:rPr>
          <w:rFonts w:ascii="Rubik" w:cs="Rubik" w:eastAsia="Rubik" w:hAnsi="Rubik"/>
        </w:rPr>
      </w:pPr>
      <w:r w:rsidDel="00000000" w:rsidR="00000000" w:rsidRPr="00000000">
        <w:rPr>
          <w:rFonts w:ascii="Rubik" w:cs="Rubik" w:eastAsia="Rubik" w:hAnsi="Rubik"/>
          <w:rtl w:val="0"/>
        </w:rPr>
        <w:t xml:space="preserve">PRTG and Paessler are trademarks of Paessler AG Corporation.</w:t>
      </w:r>
    </w:p>
    <w:p w:rsidR="00000000" w:rsidDel="00000000" w:rsidP="00000000" w:rsidRDefault="00000000" w:rsidRPr="00000000" w14:paraId="00000038">
      <w:pPr>
        <w:jc w:val="center"/>
        <w:rPr>
          <w:rFonts w:ascii="Rubik" w:cs="Rubik" w:eastAsia="Rubik" w:hAnsi="Rubik"/>
        </w:rPr>
      </w:pPr>
      <w:r w:rsidDel="00000000" w:rsidR="00000000" w:rsidRPr="00000000">
        <w:rPr>
          <w:rFonts w:ascii="Rubik" w:cs="Rubik" w:eastAsia="Rubik" w:hAnsi="Rubik"/>
          <w:rtl w:val="0"/>
        </w:rPr>
        <w:t xml:space="preserve">Windows and Microsoft are trademarks of Microsoft Corporation.</w:t>
      </w:r>
    </w:p>
    <w:p w:rsidR="00000000" w:rsidDel="00000000" w:rsidP="00000000" w:rsidRDefault="00000000" w:rsidRPr="00000000" w14:paraId="00000039">
      <w:pPr>
        <w:jc w:val="center"/>
        <w:rPr>
          <w:rFonts w:ascii="Rubik" w:cs="Rubik" w:eastAsia="Rubik" w:hAnsi="Rubik"/>
        </w:rPr>
      </w:pPr>
      <w:r w:rsidDel="00000000" w:rsidR="00000000" w:rsidRPr="00000000">
        <w:rPr>
          <w:rFonts w:ascii="Rubik" w:cs="Rubik" w:eastAsia="Rubik" w:hAnsi="Rubik"/>
          <w:rtl w:val="0"/>
        </w:rPr>
        <w:t xml:space="preserve">Other product names mentioned in this document may be trademarks of their respective companies and are hereby acknowledged.</w:t>
      </w:r>
    </w:p>
    <w:p w:rsidR="00000000" w:rsidDel="00000000" w:rsidP="00000000" w:rsidRDefault="00000000" w:rsidRPr="00000000" w14:paraId="0000003A">
      <w:pPr>
        <w:jc w:val="center"/>
        <w:rPr>
          <w:rFonts w:ascii="Rubik" w:cs="Rubik" w:eastAsia="Rubik" w:hAnsi="Rubik"/>
        </w:rPr>
      </w:pPr>
      <w:r w:rsidDel="00000000" w:rsidR="00000000" w:rsidRPr="00000000">
        <w:rPr>
          <w:rtl w:val="0"/>
        </w:rPr>
      </w:r>
    </w:p>
    <w:p w:rsidR="00000000" w:rsidDel="00000000" w:rsidP="00000000" w:rsidRDefault="00000000" w:rsidRPr="00000000" w14:paraId="0000003B">
      <w:pPr>
        <w:jc w:val="center"/>
        <w:rPr>
          <w:rFonts w:ascii="Rubik" w:cs="Rubik" w:eastAsia="Rubik" w:hAnsi="Rubik"/>
        </w:rPr>
      </w:pPr>
      <w:r w:rsidDel="00000000" w:rsidR="00000000" w:rsidRPr="00000000">
        <w:rPr>
          <w:rtl w:val="0"/>
        </w:rPr>
      </w:r>
    </w:p>
    <w:p w:rsidR="00000000" w:rsidDel="00000000" w:rsidP="00000000" w:rsidRDefault="00000000" w:rsidRPr="00000000" w14:paraId="0000003C">
      <w:pPr>
        <w:jc w:val="center"/>
        <w:rPr>
          <w:rFonts w:ascii="Rubik" w:cs="Rubik" w:eastAsia="Rubik" w:hAnsi="Rubik"/>
        </w:rPr>
      </w:pPr>
      <w:r w:rsidDel="00000000" w:rsidR="00000000" w:rsidRPr="00000000">
        <w:rPr>
          <w:rtl w:val="0"/>
        </w:rPr>
      </w:r>
    </w:p>
    <w:p w:rsidR="00000000" w:rsidDel="00000000" w:rsidP="00000000" w:rsidRDefault="00000000" w:rsidRPr="00000000" w14:paraId="0000003D">
      <w:pPr>
        <w:jc w:val="center"/>
        <w:rPr>
          <w:rFonts w:ascii="Rubik" w:cs="Rubik" w:eastAsia="Rubik" w:hAnsi="Rubik"/>
        </w:rPr>
      </w:pPr>
      <w:r w:rsidDel="00000000" w:rsidR="00000000" w:rsidRPr="00000000">
        <w:rPr>
          <w:rtl w:val="0"/>
        </w:rPr>
      </w:r>
    </w:p>
    <w:p w:rsidR="00000000" w:rsidDel="00000000" w:rsidP="00000000" w:rsidRDefault="00000000" w:rsidRPr="00000000" w14:paraId="0000003E">
      <w:pPr>
        <w:jc w:val="center"/>
        <w:rPr>
          <w:rFonts w:ascii="Rubik" w:cs="Rubik" w:eastAsia="Rubik" w:hAnsi="Rubik"/>
        </w:rPr>
      </w:pPr>
      <w:r w:rsidDel="00000000" w:rsidR="00000000" w:rsidRPr="00000000">
        <w:rPr>
          <w:rtl w:val="0"/>
        </w:rPr>
      </w:r>
    </w:p>
    <w:p w:rsidR="00000000" w:rsidDel="00000000" w:rsidP="00000000" w:rsidRDefault="00000000" w:rsidRPr="00000000" w14:paraId="0000003F">
      <w:pPr>
        <w:jc w:val="center"/>
        <w:rPr>
          <w:rFonts w:ascii="Rubik" w:cs="Rubik" w:eastAsia="Rubik" w:hAnsi="Rubik"/>
        </w:rPr>
      </w:pPr>
      <w:r w:rsidDel="00000000" w:rsidR="00000000" w:rsidRPr="00000000">
        <w:rPr>
          <w:rtl w:val="0"/>
        </w:rPr>
      </w:r>
    </w:p>
    <w:p w:rsidR="00000000" w:rsidDel="00000000" w:rsidP="00000000" w:rsidRDefault="00000000" w:rsidRPr="00000000" w14:paraId="00000040">
      <w:pPr>
        <w:jc w:val="center"/>
        <w:rPr>
          <w:rFonts w:ascii="Rubik" w:cs="Rubik" w:eastAsia="Rubik" w:hAnsi="Rubik"/>
        </w:rPr>
      </w:pPr>
      <w:r w:rsidDel="00000000" w:rsidR="00000000" w:rsidRPr="00000000">
        <w:rPr>
          <w:rtl w:val="0"/>
        </w:rPr>
      </w:r>
    </w:p>
    <w:p w:rsidR="00000000" w:rsidDel="00000000" w:rsidP="00000000" w:rsidRDefault="00000000" w:rsidRPr="00000000" w14:paraId="00000041">
      <w:pPr>
        <w:jc w:val="center"/>
        <w:rPr>
          <w:rFonts w:ascii="Rubik" w:cs="Rubik" w:eastAsia="Rubik" w:hAnsi="Rubik"/>
        </w:rPr>
      </w:pPr>
      <w:r w:rsidDel="00000000" w:rsidR="00000000" w:rsidRPr="00000000">
        <w:rPr>
          <w:rtl w:val="0"/>
        </w:rPr>
      </w:r>
    </w:p>
    <w:p w:rsidR="00000000" w:rsidDel="00000000" w:rsidP="00000000" w:rsidRDefault="00000000" w:rsidRPr="00000000" w14:paraId="00000042">
      <w:pPr>
        <w:jc w:val="center"/>
        <w:rPr>
          <w:rFonts w:ascii="Rubik" w:cs="Rubik" w:eastAsia="Rubik" w:hAnsi="Rubik"/>
        </w:rPr>
      </w:pPr>
      <w:r w:rsidDel="00000000" w:rsidR="00000000" w:rsidRPr="00000000">
        <w:rPr>
          <w:rtl w:val="0"/>
        </w:rPr>
      </w:r>
    </w:p>
    <w:p w:rsidR="00000000" w:rsidDel="00000000" w:rsidP="00000000" w:rsidRDefault="00000000" w:rsidRPr="00000000" w14:paraId="00000043">
      <w:pPr>
        <w:jc w:val="center"/>
        <w:rPr>
          <w:rFonts w:ascii="Rubik" w:cs="Rubik" w:eastAsia="Rubik" w:hAnsi="Rubik"/>
        </w:rPr>
      </w:pPr>
      <w:r w:rsidDel="00000000" w:rsidR="00000000" w:rsidRPr="00000000">
        <w:rPr>
          <w:rFonts w:ascii="Rubik" w:cs="Rubik" w:eastAsia="Rubik" w:hAnsi="Rubik"/>
          <w:rtl w:val="0"/>
        </w:rPr>
        <w:t xml:space="preserve">© Copyright 2023, Sensor Factory SAS Corporation</w:t>
      </w:r>
    </w:p>
    <w:p w:rsidR="00000000" w:rsidDel="00000000" w:rsidP="00000000" w:rsidRDefault="00000000" w:rsidRPr="00000000" w14:paraId="00000044">
      <w:pPr>
        <w:jc w:val="center"/>
        <w:rPr>
          <w:rFonts w:ascii="Rubik" w:cs="Rubik" w:eastAsia="Rubik" w:hAnsi="Rubik"/>
        </w:rPr>
      </w:pPr>
      <w:r w:rsidDel="00000000" w:rsidR="00000000" w:rsidRPr="00000000">
        <w:rPr>
          <w:rFonts w:ascii="Rubik" w:cs="Rubik" w:eastAsia="Rubik" w:hAnsi="Rubik"/>
          <w:rtl w:val="0"/>
        </w:rPr>
        <w:t xml:space="preserve">All rights reserved</w:t>
      </w:r>
    </w:p>
    <w:p w:rsidR="00000000" w:rsidDel="00000000" w:rsidP="00000000" w:rsidRDefault="00000000" w:rsidRPr="00000000" w14:paraId="00000045">
      <w:pPr>
        <w:jc w:val="center"/>
        <w:rPr>
          <w:rFonts w:ascii="Rubik" w:cs="Rubik" w:eastAsia="Rubik" w:hAnsi="Rubik"/>
        </w:rPr>
      </w:pPr>
      <w:r w:rsidDel="00000000" w:rsidR="00000000" w:rsidRPr="00000000">
        <w:rPr>
          <w:rFonts w:ascii="Rubik" w:cs="Rubik" w:eastAsia="Rubik" w:hAnsi="Rubik"/>
          <w:rtl w:val="0"/>
        </w:rPr>
        <w:t xml:space="preserve">Senhub PRTG Ekara sensor — On premise deployments</w:t>
      </w:r>
    </w:p>
    <w:p w:rsidR="00000000" w:rsidDel="00000000" w:rsidP="00000000" w:rsidRDefault="00000000" w:rsidRPr="00000000" w14:paraId="00000046">
      <w:pPr>
        <w:jc w:val="center"/>
        <w:rPr>
          <w:rFonts w:ascii="Rubik" w:cs="Rubik" w:eastAsia="Rubik" w:hAnsi="Rubik"/>
        </w:rPr>
      </w:pPr>
      <w:r w:rsidDel="00000000" w:rsidR="00000000" w:rsidRPr="00000000">
        <w:rPr>
          <w:rFonts w:ascii="Rubik" w:cs="Rubik" w:eastAsia="Rubik" w:hAnsi="Rubik"/>
          <w:rtl w:val="0"/>
        </w:rPr>
        <w:t xml:space="preserve">Release 1.0.</w:t>
      </w:r>
      <w:r w:rsidDel="00000000" w:rsidR="00000000" w:rsidRPr="00000000">
        <w:rPr>
          <w:rtl w:val="0"/>
        </w:rPr>
        <w:t xml:space="preserve">1</w:t>
      </w:r>
      <w:r w:rsidDel="00000000" w:rsidR="00000000" w:rsidRPr="00000000">
        <w:rPr>
          <w:rFonts w:ascii="Rubik" w:cs="Rubik" w:eastAsia="Rubik" w:hAnsi="Rubik"/>
          <w:rtl w:val="0"/>
        </w:rPr>
        <w:t xml:space="preserve">.</w:t>
      </w:r>
      <w:r w:rsidDel="00000000" w:rsidR="00000000" w:rsidRPr="00000000">
        <w:rPr>
          <w:rtl w:val="0"/>
        </w:rPr>
        <w:t xml:space="preserve">4</w:t>
      </w:r>
      <w:r w:rsidDel="00000000" w:rsidR="00000000" w:rsidRPr="00000000">
        <w:rPr>
          <w:rFonts w:ascii="Rubik" w:cs="Rubik" w:eastAsia="Rubik" w:hAnsi="Rubik"/>
          <w:rtl w:val="0"/>
        </w:rPr>
        <w:t xml:space="preserve"> - </w:t>
      </w:r>
      <w:r w:rsidDel="00000000" w:rsidR="00000000" w:rsidRPr="00000000">
        <w:rPr>
          <w:rtl w:val="0"/>
        </w:rPr>
        <w:t xml:space="preserve">June</w:t>
      </w:r>
      <w:r w:rsidDel="00000000" w:rsidR="00000000" w:rsidRPr="00000000">
        <w:rPr>
          <w:rFonts w:ascii="Rubik" w:cs="Rubik" w:eastAsia="Rubik" w:hAnsi="Rubik"/>
          <w:rtl w:val="0"/>
        </w:rPr>
        <w:t xml:space="preserve"> </w:t>
      </w:r>
      <w:r w:rsidDel="00000000" w:rsidR="00000000" w:rsidRPr="00000000">
        <w:rPr>
          <w:rtl w:val="0"/>
        </w:rPr>
        <w:t xml:space="preserve">28</w:t>
      </w:r>
      <w:r w:rsidDel="00000000" w:rsidR="00000000" w:rsidRPr="00000000">
        <w:rPr>
          <w:rFonts w:ascii="Rubik" w:cs="Rubik" w:eastAsia="Rubik" w:hAnsi="Rubik"/>
          <w:rtl w:val="0"/>
        </w:rPr>
        <w:t xml:space="preserve">, 202</w:t>
      </w:r>
      <w:r w:rsidDel="00000000" w:rsidR="00000000" w:rsidRPr="00000000">
        <w:rPr>
          <w:rtl w:val="0"/>
        </w:rPr>
        <w:t xml:space="preserve">4</w:t>
      </w:r>
      <w:r w:rsidDel="00000000" w:rsidR="00000000" w:rsidRPr="00000000">
        <w:br w:type="page"/>
      </w:r>
      <w:r w:rsidDel="00000000" w:rsidR="00000000" w:rsidRPr="00000000">
        <w:rPr>
          <w:rtl w:val="0"/>
        </w:rPr>
      </w:r>
    </w:p>
    <w:p w:rsidR="00000000" w:rsidDel="00000000" w:rsidP="00000000" w:rsidRDefault="00000000" w:rsidRPr="00000000" w14:paraId="00000047">
      <w:pPr>
        <w:pStyle w:val="Title"/>
        <w:rPr>
          <w:rFonts w:ascii="Rubik" w:cs="Rubik" w:eastAsia="Rubik" w:hAnsi="Rubik"/>
          <w:color w:val="28b3d0"/>
        </w:rPr>
      </w:pPr>
      <w:bookmarkStart w:colFirst="0" w:colLast="0" w:name="_4eroryb74r4" w:id="5"/>
      <w:bookmarkEnd w:id="5"/>
      <w:r w:rsidDel="00000000" w:rsidR="00000000" w:rsidRPr="00000000">
        <w:rPr>
          <w:rFonts w:ascii="Rubik" w:cs="Rubik" w:eastAsia="Rubik" w:hAnsi="Rubik"/>
          <w:color w:val="28b3d0"/>
          <w:rtl w:val="0"/>
        </w:rPr>
        <w:t xml:space="preserve">Content</w:t>
      </w:r>
    </w:p>
    <w:p w:rsidR="00000000" w:rsidDel="00000000" w:rsidP="00000000" w:rsidRDefault="00000000" w:rsidRPr="00000000" w14:paraId="00000048">
      <w:pPr>
        <w:rPr>
          <w:rFonts w:ascii="Rubik" w:cs="Rubik" w:eastAsia="Rubik" w:hAnsi="Rubik"/>
        </w:rPr>
      </w:pPr>
      <w:r w:rsidDel="00000000" w:rsidR="00000000" w:rsidRPr="00000000">
        <w:rPr>
          <w:rtl w:val="0"/>
        </w:rPr>
      </w:r>
    </w:p>
    <w:sdt>
      <w:sdtPr>
        <w:id w:val="-656193271"/>
        <w:docPartObj>
          <w:docPartGallery w:val="Table of Contents"/>
          <w:docPartUnique w:val="1"/>
        </w:docPartObj>
      </w:sdtPr>
      <w:sdtContent>
        <w:p w:rsidR="00000000" w:rsidDel="00000000" w:rsidP="00000000" w:rsidRDefault="00000000" w:rsidRPr="00000000" w14:paraId="0000004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bcmgees1r20">
            <w:r w:rsidDel="00000000" w:rsidR="00000000" w:rsidRPr="00000000">
              <w:rPr>
                <w:rFonts w:ascii="Rubik" w:cs="Rubik" w:eastAsia="Rubik" w:hAnsi="Rubik"/>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a6nwt920z3b">
            <w:r w:rsidDel="00000000" w:rsidR="00000000" w:rsidRPr="00000000">
              <w:rPr>
                <w:rFonts w:ascii="Rubik" w:cs="Rubik" w:eastAsia="Rubik" w:hAnsi="Rubik"/>
                <w:b w:val="0"/>
                <w:bCs w:val="0"/>
                <w:i w:val="0"/>
                <w:iCs w:val="0"/>
                <w:smallCaps w:val="0"/>
                <w:strike w:val="0"/>
                <w:color w:val="000000"/>
                <w:sz w:val="22"/>
                <w:szCs w:val="22"/>
                <w:u w:val="none"/>
                <w:shd w:fill="auto" w:val="clear"/>
                <w:vertAlign w:val="baseline"/>
                <w:rtl w:val="0"/>
              </w:rPr>
              <w:t xml:space="preserve">Version compatibility table</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56lk6krd8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to know</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e3qtbixlrpf">
            <w:r w:rsidDel="00000000" w:rsidR="00000000" w:rsidRPr="00000000">
              <w:rPr>
                <w:rFonts w:ascii="Rubik" w:cs="Rubik" w:eastAsia="Rubik" w:hAnsi="Rubik"/>
                <w:b w:val="0"/>
                <w:bCs w:val="0"/>
                <w:i w:val="0"/>
                <w:iCs w:val="0"/>
                <w:smallCaps w:val="0"/>
                <w:strike w:val="0"/>
                <w:color w:val="000000"/>
                <w:sz w:val="22"/>
                <w:szCs w:val="22"/>
                <w:u w:val="none"/>
                <w:shd w:fill="auto" w:val="clear"/>
                <w:vertAlign w:val="baseline"/>
                <w:rtl w:val="0"/>
              </w:rPr>
              <w:t xml:space="preserve">2. Deployment of the sensor</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xfavkhhcwq">
            <w:r w:rsidDel="00000000" w:rsidR="00000000" w:rsidRPr="00000000">
              <w:rPr>
                <w:rFonts w:ascii="Rubik" w:cs="Rubik" w:eastAsia="Rubik" w:hAnsi="Rubik"/>
                <w:b w:val="0"/>
                <w:bCs w:val="0"/>
                <w:i w:val="0"/>
                <w:iCs w:val="0"/>
                <w:smallCaps w:val="0"/>
                <w:strike w:val="0"/>
                <w:color w:val="000000"/>
                <w:sz w:val="22"/>
                <w:szCs w:val="22"/>
                <w:u w:val="none"/>
                <w:shd w:fill="auto" w:val="clear"/>
                <w:vertAlign w:val="baseline"/>
                <w:rtl w:val="0"/>
              </w:rPr>
              <w:t xml:space="preserve">2.1. Getting sensor ZIP file</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gwyu461h7d4">
            <w:r w:rsidDel="00000000" w:rsidR="00000000" w:rsidRPr="00000000">
              <w:rPr>
                <w:rFonts w:ascii="Rubik" w:cs="Rubik" w:eastAsia="Rubik" w:hAnsi="Rubik"/>
                <w:b w:val="0"/>
                <w:bCs w:val="0"/>
                <w:i w:val="0"/>
                <w:iCs w:val="0"/>
                <w:smallCaps w:val="0"/>
                <w:strike w:val="0"/>
                <w:color w:val="000000"/>
                <w:sz w:val="22"/>
                <w:szCs w:val="22"/>
                <w:u w:val="none"/>
                <w:shd w:fill="auto" w:val="clear"/>
                <w:vertAlign w:val="baseline"/>
                <w:rtl w:val="0"/>
              </w:rPr>
              <w:t xml:space="preserve">2.2. First Execution</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ns16kdcf3z5">
            <w:r w:rsidDel="00000000" w:rsidR="00000000" w:rsidRPr="00000000">
              <w:rPr>
                <w:rFonts w:ascii="Rubik" w:cs="Rubik" w:eastAsia="Rubik" w:hAnsi="Rubik"/>
                <w:b w:val="0"/>
                <w:bCs w:val="0"/>
                <w:i w:val="0"/>
                <w:iCs w:val="0"/>
                <w:smallCaps w:val="0"/>
                <w:strike w:val="0"/>
                <w:color w:val="000000"/>
                <w:sz w:val="22"/>
                <w:szCs w:val="22"/>
                <w:u w:val="none"/>
                <w:shd w:fill="auto" w:val="clear"/>
                <w:vertAlign w:val="baseline"/>
                <w:rtl w:val="0"/>
              </w:rPr>
              <w:t xml:space="preserve">2.3. Setting up the license key</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3g7x5iwxs3e">
            <w:r w:rsidDel="00000000" w:rsidR="00000000" w:rsidRPr="00000000">
              <w:rPr>
                <w:rFonts w:ascii="Rubik" w:cs="Rubik" w:eastAsia="Rubik" w:hAnsi="Rubik"/>
                <w:b w:val="0"/>
                <w:bCs w:val="0"/>
                <w:i w:val="0"/>
                <w:iCs w:val="0"/>
                <w:smallCaps w:val="0"/>
                <w:strike w:val="0"/>
                <w:color w:val="000000"/>
                <w:sz w:val="22"/>
                <w:szCs w:val="22"/>
                <w:u w:val="none"/>
                <w:shd w:fill="auto" w:val="clear"/>
                <w:vertAlign w:val="baseline"/>
                <w:rtl w:val="0"/>
              </w:rPr>
              <w:t xml:space="preserve">3. Setting up your sensor</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01g3mvefxuv">
            <w:r w:rsidDel="00000000" w:rsidR="00000000" w:rsidRPr="00000000">
              <w:rPr>
                <w:rFonts w:ascii="Rubik" w:cs="Rubik" w:eastAsia="Rubik" w:hAnsi="Rubik"/>
                <w:b w:val="0"/>
                <w:bCs w:val="0"/>
                <w:i w:val="0"/>
                <w:iCs w:val="0"/>
                <w:smallCaps w:val="0"/>
                <w:strike w:val="0"/>
                <w:color w:val="000000"/>
                <w:sz w:val="22"/>
                <w:szCs w:val="22"/>
                <w:u w:val="none"/>
                <w:shd w:fill="auto" w:val="clear"/>
                <w:vertAlign w:val="baseline"/>
                <w:rtl w:val="0"/>
              </w:rPr>
              <w:t xml:space="preserve">3.1. Before starting</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12m6nb6ru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practices</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l0wnjep0n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Ekara credentials</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t3kxdmx464m">
            <w:r w:rsidDel="00000000" w:rsidR="00000000" w:rsidRPr="00000000">
              <w:rPr>
                <w:rFonts w:ascii="Rubik" w:cs="Rubik" w:eastAsia="Rubik" w:hAnsi="Rubik"/>
                <w:b w:val="0"/>
                <w:bCs w:val="0"/>
                <w:i w:val="0"/>
                <w:iCs w:val="0"/>
                <w:smallCaps w:val="0"/>
                <w:strike w:val="0"/>
                <w:color w:val="000000"/>
                <w:sz w:val="22"/>
                <w:szCs w:val="22"/>
                <w:u w:val="none"/>
                <w:shd w:fill="auto" w:val="clear"/>
                <w:vertAlign w:val="baseline"/>
                <w:rtl w:val="0"/>
              </w:rPr>
              <w:t xml:space="preserve">3.2. Parameters</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deoyy13ui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Parameters tab</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tdzhgw7c28c">
            <w:r w:rsidDel="00000000" w:rsidR="00000000" w:rsidRPr="00000000">
              <w:rPr>
                <w:rFonts w:ascii="Rubik" w:cs="Rubik" w:eastAsia="Rubik" w:hAnsi="Rubik"/>
                <w:b w:val="0"/>
                <w:bCs w:val="0"/>
                <w:i w:val="0"/>
                <w:iCs w:val="0"/>
                <w:smallCaps w:val="0"/>
                <w:strike w:val="0"/>
                <w:color w:val="000000"/>
                <w:sz w:val="22"/>
                <w:szCs w:val="22"/>
                <w:u w:val="none"/>
                <w:shd w:fill="auto" w:val="clear"/>
                <w:vertAlign w:val="baseline"/>
                <w:rtl w:val="0"/>
              </w:rPr>
              <w:t xml:space="preserve">3.3. Example 1: Application metrics</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zp7upq13722">
            <w:r w:rsidDel="00000000" w:rsidR="00000000" w:rsidRPr="00000000">
              <w:rPr>
                <w:rFonts w:ascii="Rubik" w:cs="Rubik" w:eastAsia="Rubik" w:hAnsi="Rubik"/>
                <w:b w:val="0"/>
                <w:bCs w:val="0"/>
                <w:i w:val="0"/>
                <w:iCs w:val="0"/>
                <w:smallCaps w:val="0"/>
                <w:strike w:val="0"/>
                <w:color w:val="000000"/>
                <w:sz w:val="22"/>
                <w:szCs w:val="22"/>
                <w:u w:val="none"/>
                <w:shd w:fill="auto" w:val="clear"/>
                <w:vertAlign w:val="baseline"/>
                <w:rtl w:val="0"/>
              </w:rPr>
              <w:t xml:space="preserve">3.4. Example 2: Scenario metrics</w:t>
              <w:tab/>
              <w:t xml:space="preserve">14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q6khhy0ulgp">
            <w:r w:rsidDel="00000000" w:rsidR="00000000" w:rsidRPr="00000000">
              <w:rPr>
                <w:rFonts w:ascii="Rubik" w:cs="Rubik" w:eastAsia="Rubik" w:hAnsi="Rubik"/>
                <w:b w:val="0"/>
                <w:bCs w:val="0"/>
                <w:i w:val="0"/>
                <w:iCs w:val="0"/>
                <w:smallCaps w:val="0"/>
                <w:strike w:val="0"/>
                <w:color w:val="000000"/>
                <w:sz w:val="22"/>
                <w:szCs w:val="22"/>
                <w:u w:val="none"/>
                <w:shd w:fill="auto" w:val="clear"/>
                <w:vertAlign w:val="baseline"/>
                <w:rtl w:val="0"/>
              </w:rPr>
              <w:t xml:space="preserve">4. Logging and debug</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rFonts w:ascii="Rubik" w:cs="Rubik" w:eastAsia="Rubik" w:hAnsi="Rubik"/>
        </w:rPr>
      </w:pPr>
      <w:r w:rsidDel="00000000" w:rsidR="00000000" w:rsidRPr="00000000">
        <w:rPr>
          <w:rtl w:val="0"/>
        </w:rPr>
      </w:r>
    </w:p>
    <w:p w:rsidR="00000000" w:rsidDel="00000000" w:rsidP="00000000" w:rsidRDefault="00000000" w:rsidRPr="00000000" w14:paraId="0000005A">
      <w:pPr>
        <w:ind w:left="0" w:firstLine="0"/>
        <w:rPr>
          <w:rFonts w:ascii="Rubik" w:cs="Rubik" w:eastAsia="Rubik" w:hAnsi="Rubik"/>
        </w:rPr>
      </w:pPr>
      <w:r w:rsidDel="00000000" w:rsidR="00000000" w:rsidRPr="00000000">
        <w:rPr>
          <w:rtl w:val="0"/>
        </w:rPr>
      </w:r>
    </w:p>
    <w:p w:rsidR="00000000" w:rsidDel="00000000" w:rsidP="00000000" w:rsidRDefault="00000000" w:rsidRPr="00000000" w14:paraId="0000005B">
      <w:pPr>
        <w:ind w:left="0" w:firstLine="0"/>
        <w:rPr>
          <w:rFonts w:ascii="Rubik" w:cs="Rubik" w:eastAsia="Rubik" w:hAnsi="Rubik"/>
        </w:rPr>
      </w:pPr>
      <w:r w:rsidDel="00000000" w:rsidR="00000000" w:rsidRPr="00000000">
        <w:rPr>
          <w:rtl w:val="0"/>
        </w:rPr>
      </w:r>
    </w:p>
    <w:p w:rsidR="00000000" w:rsidDel="00000000" w:rsidP="00000000" w:rsidRDefault="00000000" w:rsidRPr="00000000" w14:paraId="0000005C">
      <w:pPr>
        <w:ind w:left="0" w:firstLine="0"/>
        <w:rPr>
          <w:rFonts w:ascii="Rubik" w:cs="Rubik" w:eastAsia="Rubik" w:hAnsi="Rubik"/>
        </w:rPr>
      </w:pPr>
      <w:r w:rsidDel="00000000" w:rsidR="00000000" w:rsidRPr="00000000">
        <w:rPr>
          <w:rtl w:val="0"/>
        </w:rPr>
      </w:r>
    </w:p>
    <w:p w:rsidR="00000000" w:rsidDel="00000000" w:rsidP="00000000" w:rsidRDefault="00000000" w:rsidRPr="00000000" w14:paraId="0000005D">
      <w:pPr>
        <w:ind w:left="0" w:firstLine="0"/>
        <w:rPr>
          <w:rFonts w:ascii="Rubik" w:cs="Rubik" w:eastAsia="Rubik" w:hAnsi="Rubik"/>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1"/>
        </w:numPr>
        <w:ind w:left="720" w:hanging="360"/>
        <w:rPr>
          <w:rFonts w:ascii="Rubik" w:cs="Rubik" w:eastAsia="Rubik" w:hAnsi="Rubik"/>
        </w:rPr>
      </w:pPr>
      <w:bookmarkStart w:colFirst="0" w:colLast="0" w:name="_8bcmgees1r20" w:id="6"/>
      <w:bookmarkEnd w:id="6"/>
      <w:r w:rsidDel="00000000" w:rsidR="00000000" w:rsidRPr="00000000">
        <w:rPr>
          <w:rFonts w:ascii="Rubik" w:cs="Rubik" w:eastAsia="Rubik" w:hAnsi="Rubik"/>
          <w:rtl w:val="0"/>
        </w:rPr>
        <w:t xml:space="preserve">Introduction</w:t>
      </w:r>
    </w:p>
    <w:p w:rsidR="00000000" w:rsidDel="00000000" w:rsidP="00000000" w:rsidRDefault="00000000" w:rsidRPr="00000000" w14:paraId="0000005F">
      <w:pPr>
        <w:jc w:val="both"/>
        <w:rPr>
          <w:rFonts w:ascii="Rubik" w:cs="Rubik" w:eastAsia="Rubik" w:hAnsi="Rubik"/>
        </w:rPr>
      </w:pPr>
      <w:r w:rsidDel="00000000" w:rsidR="00000000" w:rsidRPr="00000000">
        <w:rPr>
          <w:rFonts w:ascii="Rubik" w:cs="Rubik" w:eastAsia="Rubik" w:hAnsi="Rubik"/>
          <w:rtl w:val="0"/>
        </w:rPr>
        <w:t xml:space="preserve">The Senhub PRTG Ekara sensor is an on premise version of the Senhub Ekara cloud connector customized for PRTG users.</w:t>
      </w:r>
    </w:p>
    <w:p w:rsidR="00000000" w:rsidDel="00000000" w:rsidP="00000000" w:rsidRDefault="00000000" w:rsidRPr="00000000" w14:paraId="00000060">
      <w:pPr>
        <w:jc w:val="both"/>
        <w:rPr>
          <w:rFonts w:ascii="Rubik" w:cs="Rubik" w:eastAsia="Rubik" w:hAnsi="Rubik"/>
        </w:rPr>
      </w:pPr>
      <w:r w:rsidDel="00000000" w:rsidR="00000000" w:rsidRPr="00000000">
        <w:rPr>
          <w:rFonts w:ascii="Rubik" w:cs="Rubik" w:eastAsia="Rubik" w:hAnsi="Rubik"/>
          <w:rtl w:val="0"/>
        </w:rPr>
        <w:t xml:space="preserve">It allows you to collect data from the Ekara solution whether it is hosted by IP-Label or on an on premise platform deployed on your own IT infrastructure.</w:t>
      </w:r>
    </w:p>
    <w:p w:rsidR="00000000" w:rsidDel="00000000" w:rsidP="00000000" w:rsidRDefault="00000000" w:rsidRPr="00000000" w14:paraId="00000061">
      <w:pPr>
        <w:jc w:val="both"/>
        <w:rPr>
          <w:rFonts w:ascii="Rubik" w:cs="Rubik" w:eastAsia="Rubik" w:hAnsi="Rubik"/>
        </w:rPr>
      </w:pPr>
      <w:r w:rsidDel="00000000" w:rsidR="00000000" w:rsidRPr="00000000">
        <w:rPr>
          <w:rtl w:val="0"/>
        </w:rPr>
      </w:r>
    </w:p>
    <w:p w:rsidR="00000000" w:rsidDel="00000000" w:rsidP="00000000" w:rsidRDefault="00000000" w:rsidRPr="00000000" w14:paraId="00000062">
      <w:pPr>
        <w:jc w:val="both"/>
        <w:rPr>
          <w:rFonts w:ascii="Rubik" w:cs="Rubik" w:eastAsia="Rubik" w:hAnsi="Rubik"/>
        </w:rPr>
      </w:pPr>
      <w:r w:rsidDel="00000000" w:rsidR="00000000" w:rsidRPr="00000000">
        <w:rPr>
          <w:rFonts w:ascii="Rubik" w:cs="Rubik" w:eastAsia="Rubik" w:hAnsi="Rubik"/>
          <w:rtl w:val="0"/>
        </w:rPr>
        <w:t xml:space="preserve">The specifications and capacity of this sensor are strictly identical to the cloud version.</w:t>
      </w:r>
    </w:p>
    <w:p w:rsidR="00000000" w:rsidDel="00000000" w:rsidP="00000000" w:rsidRDefault="00000000" w:rsidRPr="00000000" w14:paraId="00000063">
      <w:pPr>
        <w:jc w:val="both"/>
        <w:rPr>
          <w:rFonts w:ascii="Rubik" w:cs="Rubik" w:eastAsia="Rubik" w:hAnsi="Rubik"/>
        </w:rPr>
      </w:pPr>
      <w:r w:rsidDel="00000000" w:rsidR="00000000" w:rsidRPr="00000000">
        <w:rPr>
          <w:rtl w:val="0"/>
        </w:rPr>
      </w:r>
    </w:p>
    <w:p w:rsidR="00000000" w:rsidDel="00000000" w:rsidP="00000000" w:rsidRDefault="00000000" w:rsidRPr="00000000" w14:paraId="00000064">
      <w:pPr>
        <w:jc w:val="both"/>
        <w:rPr>
          <w:rFonts w:ascii="Rubik" w:cs="Rubik" w:eastAsia="Rubik" w:hAnsi="Rubik"/>
        </w:rPr>
      </w:pPr>
      <w:r w:rsidDel="00000000" w:rsidR="00000000" w:rsidRPr="00000000">
        <w:rPr>
          <w:rFonts w:ascii="Rubik" w:cs="Rubik" w:eastAsia="Rubik" w:hAnsi="Rubik"/>
          <w:rtl w:val="0"/>
        </w:rPr>
        <w:t xml:space="preserve">Deployment of the Senhub PRTG Ekara Sensor requires the use of the EXE/Script Advanced Sensor on a PRTG device, regardless of the device and its IP.</w:t>
      </w:r>
    </w:p>
    <w:p w:rsidR="00000000" w:rsidDel="00000000" w:rsidP="00000000" w:rsidRDefault="00000000" w:rsidRPr="00000000" w14:paraId="00000065">
      <w:pPr>
        <w:jc w:val="both"/>
        <w:rPr>
          <w:rFonts w:ascii="Rubik" w:cs="Rubik" w:eastAsia="Rubik" w:hAnsi="Rubik"/>
        </w:rPr>
      </w:pPr>
      <w:r w:rsidDel="00000000" w:rsidR="00000000" w:rsidRPr="00000000">
        <w:rPr>
          <w:rtl w:val="0"/>
        </w:rPr>
      </w:r>
    </w:p>
    <w:p w:rsidR="00000000" w:rsidDel="00000000" w:rsidP="00000000" w:rsidRDefault="00000000" w:rsidRPr="00000000" w14:paraId="00000066">
      <w:pPr>
        <w:jc w:val="both"/>
        <w:rPr>
          <w:rFonts w:ascii="Rubik" w:cs="Rubik" w:eastAsia="Rubik" w:hAnsi="Rubik"/>
        </w:rPr>
      </w:pPr>
      <w:r w:rsidDel="00000000" w:rsidR="00000000" w:rsidRPr="00000000">
        <w:rPr>
          <w:rFonts w:ascii="Rubik" w:cs="Rubik" w:eastAsia="Rubik" w:hAnsi="Rubik"/>
          <w:rtl w:val="0"/>
        </w:rPr>
        <w:t xml:space="preserve">You can refer to the PRTG manual to plan your deployment with this reference: </w:t>
      </w:r>
      <w:hyperlink r:id="rId6">
        <w:r w:rsidDel="00000000" w:rsidR="00000000" w:rsidRPr="00000000">
          <w:rPr>
            <w:rFonts w:ascii="Rubik" w:cs="Rubik" w:eastAsia="Rubik" w:hAnsi="Rubik"/>
            <w:color w:val="1155cc"/>
            <w:u w:val="single"/>
            <w:rtl w:val="0"/>
          </w:rPr>
          <w:t xml:space="preserve">https://www.paessler.com/manuals/prtg/exe_script_advanced_sensor</w:t>
        </w:r>
      </w:hyperlink>
      <w:r w:rsidDel="00000000" w:rsidR="00000000" w:rsidRPr="00000000">
        <w:rPr>
          <w:rtl w:val="0"/>
        </w:rPr>
      </w:r>
    </w:p>
    <w:p w:rsidR="00000000" w:rsidDel="00000000" w:rsidP="00000000" w:rsidRDefault="00000000" w:rsidRPr="00000000" w14:paraId="00000067">
      <w:pPr>
        <w:jc w:val="both"/>
        <w:rPr>
          <w:rFonts w:ascii="Rubik" w:cs="Rubik" w:eastAsia="Rubik" w:hAnsi="Rubik"/>
        </w:rPr>
      </w:pPr>
      <w:r w:rsidDel="00000000" w:rsidR="00000000" w:rsidRPr="00000000">
        <w:rPr>
          <w:rtl w:val="0"/>
        </w:rPr>
      </w:r>
    </w:p>
    <w:p w:rsidR="00000000" w:rsidDel="00000000" w:rsidP="00000000" w:rsidRDefault="00000000" w:rsidRPr="00000000" w14:paraId="00000068">
      <w:pPr>
        <w:jc w:val="both"/>
        <w:rPr>
          <w:rFonts w:ascii="Rubik" w:cs="Rubik" w:eastAsia="Rubik" w:hAnsi="Rubik"/>
        </w:rPr>
      </w:pPr>
      <w:r w:rsidDel="00000000" w:rsidR="00000000" w:rsidRPr="00000000">
        <w:rPr>
          <w:rFonts w:ascii="Rubik" w:cs="Rubik" w:eastAsia="Rubik" w:hAnsi="Rubik"/>
          <w:rtl w:val="0"/>
        </w:rPr>
        <w:t xml:space="preserve">The use of the Senhub PRTG Ekara sensor requires a license key issued by the Senhub sales team. Reading and following this guide will help you to easily deploy th</w:t>
      </w:r>
      <w:r w:rsidDel="00000000" w:rsidR="00000000" w:rsidRPr="00000000">
        <w:rPr>
          <w:rtl w:val="0"/>
        </w:rPr>
        <w:t xml:space="preserve">is</w:t>
      </w:r>
      <w:r w:rsidDel="00000000" w:rsidR="00000000" w:rsidRPr="00000000">
        <w:rPr>
          <w:rFonts w:ascii="Rubik" w:cs="Rubik" w:eastAsia="Rubik" w:hAnsi="Rubik"/>
          <w:rtl w:val="0"/>
        </w:rPr>
        <w:t xml:space="preserve"> sensor.</w:t>
      </w:r>
    </w:p>
    <w:p w:rsidR="00000000" w:rsidDel="00000000" w:rsidP="00000000" w:rsidRDefault="00000000" w:rsidRPr="00000000" w14:paraId="00000069">
      <w:pPr>
        <w:jc w:val="both"/>
        <w:rPr>
          <w:rFonts w:ascii="Rubik" w:cs="Rubik" w:eastAsia="Rubik" w:hAnsi="Rubik"/>
        </w:rPr>
      </w:pPr>
      <w:r w:rsidDel="00000000" w:rsidR="00000000" w:rsidRPr="00000000">
        <w:rPr>
          <w:rtl w:val="0"/>
        </w:rPr>
      </w:r>
    </w:p>
    <w:p w:rsidR="00000000" w:rsidDel="00000000" w:rsidP="00000000" w:rsidRDefault="00000000" w:rsidRPr="00000000" w14:paraId="0000006A">
      <w:pPr>
        <w:pStyle w:val="Heading3"/>
        <w:rPr>
          <w:rFonts w:ascii="Rubik" w:cs="Rubik" w:eastAsia="Rubik" w:hAnsi="Rubik"/>
        </w:rPr>
      </w:pPr>
      <w:bookmarkStart w:colFirst="0" w:colLast="0" w:name="_6a6nwt920z3b" w:id="7"/>
      <w:bookmarkEnd w:id="7"/>
      <w:r w:rsidDel="00000000" w:rsidR="00000000" w:rsidRPr="00000000">
        <w:rPr>
          <w:rtl w:val="0"/>
        </w:rPr>
        <w:t xml:space="preserve">Version compatibility table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IP Label regularly improves and enriches the Ekara solution. If necessary, the APIs of the solution are also modified. The Senhub PRTG Ekara connector relies on the Ekara APIs to collect metrics, so it is necessary to make sure that the executable used on your PRTG platform is compatible with the new version of Ekara before considering any update. The risk is that the collection of metrics will not work until the Senhub PRTG Ekara connector is updated to the new version.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To know your executable version you can type the following command in a windows console: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senhub_prtg_ekara.exe -about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1"/>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5115"/>
        <w:tblGridChange w:id="0">
          <w:tblGrid>
            <w:gridCol w:w="3315"/>
            <w:gridCol w:w="5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Senhub PRTG ekara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left"/>
              <w:rPr/>
            </w:pPr>
            <w:r w:rsidDel="00000000" w:rsidR="00000000" w:rsidRPr="00000000">
              <w:rPr>
                <w:rtl w:val="0"/>
              </w:rPr>
              <w:t xml:space="preserve">Ekara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left"/>
              <w:rPr/>
            </w:pPr>
            <w:r w:rsidDel="00000000" w:rsidR="00000000" w:rsidRPr="00000000">
              <w:rPr>
                <w:rtl w:val="0"/>
              </w:rPr>
              <w:t xml:space="preserve">v2.41.0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left"/>
              <w:rPr/>
            </w:pPr>
            <w:r w:rsidDel="00000000" w:rsidR="00000000" w:rsidRPr="00000000">
              <w:rPr>
                <w:rtl w:val="0"/>
              </w:rPr>
              <w:t xml:space="preserve">v1.0.1.3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left"/>
              <w:rPr/>
            </w:pPr>
            <w:r w:rsidDel="00000000" w:rsidR="00000000" w:rsidRPr="00000000">
              <w:rPr>
                <w:rtl w:val="0"/>
              </w:rPr>
              <w:t xml:space="preserve">v2.41.0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left"/>
              <w:rPr/>
            </w:pPr>
            <w:r w:rsidDel="00000000" w:rsidR="00000000" w:rsidRPr="00000000">
              <w:rPr>
                <w:rtl w:val="0"/>
              </w:rPr>
              <w:t xml:space="preserve">v1.0.1.4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left"/>
              <w:rPr/>
            </w:pPr>
            <w:r w:rsidDel="00000000" w:rsidR="00000000" w:rsidRPr="00000000">
              <w:rPr>
                <w:rtl w:val="0"/>
              </w:rPr>
              <w:t xml:space="preserve">v2.41.0</w:t>
            </w:r>
          </w:p>
        </w:tc>
      </w:tr>
    </w:tbl>
    <w:p w:rsidR="00000000" w:rsidDel="00000000" w:rsidP="00000000" w:rsidRDefault="00000000" w:rsidRPr="00000000" w14:paraId="0000007B">
      <w:pPr>
        <w:jc w:val="both"/>
        <w:rPr>
          <w:rFonts w:ascii="Rubik" w:cs="Rubik" w:eastAsia="Rubik" w:hAnsi="Rubik"/>
        </w:rPr>
      </w:pPr>
      <w:r w:rsidDel="00000000" w:rsidR="00000000" w:rsidRPr="00000000">
        <w:rPr>
          <w:rtl w:val="0"/>
        </w:rPr>
      </w:r>
    </w:p>
    <w:p w:rsidR="00000000" w:rsidDel="00000000" w:rsidP="00000000" w:rsidRDefault="00000000" w:rsidRPr="00000000" w14:paraId="0000007C">
      <w:pPr>
        <w:pStyle w:val="Heading3"/>
        <w:rPr/>
      </w:pPr>
      <w:bookmarkStart w:colFirst="0" w:colLast="0" w:name="_84vmf5mxx7a9" w:id="8"/>
      <w:bookmarkEnd w:id="8"/>
      <w:r w:rsidDel="00000000" w:rsidR="00000000" w:rsidRPr="00000000">
        <w:rPr>
          <w:rtl w:val="0"/>
        </w:rPr>
      </w:r>
    </w:p>
    <w:p w:rsidR="00000000" w:rsidDel="00000000" w:rsidP="00000000" w:rsidRDefault="00000000" w:rsidRPr="00000000" w14:paraId="0000007D">
      <w:pPr>
        <w:pStyle w:val="Heading3"/>
        <w:rPr>
          <w:rFonts w:ascii="Rubik" w:cs="Rubik" w:eastAsia="Rubik" w:hAnsi="Rubik"/>
        </w:rPr>
      </w:pPr>
      <w:bookmarkStart w:colFirst="0" w:colLast="0" w:name="_156lk6krd87p" w:id="9"/>
      <w:bookmarkEnd w:id="9"/>
      <w:r w:rsidDel="00000000" w:rsidR="00000000" w:rsidRPr="00000000">
        <w:rPr>
          <w:rtl w:val="0"/>
        </w:rPr>
        <w:t xml:space="preserve">Good to know</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PRTG is not known for its compliance with special characters. We therefore recommend that you do not use special or accented characters in your application, scenario or step names.</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After creating a new scenario and starting to monitor your application, retrieving data from Ekara using its APIs can take half an hour to an hour depending on how often the scenario is run.</w:t>
      </w:r>
    </w:p>
    <w:p w:rsidR="00000000" w:rsidDel="00000000" w:rsidP="00000000" w:rsidRDefault="00000000" w:rsidRPr="00000000" w14:paraId="00000081">
      <w:pPr>
        <w:rPr>
          <w:rFonts w:ascii="Rubik" w:cs="Rubik" w:eastAsia="Rubik" w:hAnsi="Rubik"/>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1"/>
        </w:numPr>
        <w:rPr>
          <w:rFonts w:ascii="Rubik" w:cs="Rubik" w:eastAsia="Rubik" w:hAnsi="Rubik"/>
          <w:color w:val="28b3d0"/>
        </w:rPr>
      </w:pPr>
      <w:bookmarkStart w:colFirst="0" w:colLast="0" w:name="_pe3qtbixlrpf" w:id="10"/>
      <w:bookmarkEnd w:id="10"/>
      <w:r w:rsidDel="00000000" w:rsidR="00000000" w:rsidRPr="00000000">
        <w:rPr>
          <w:rFonts w:ascii="Rubik" w:cs="Rubik" w:eastAsia="Rubik" w:hAnsi="Rubik"/>
          <w:color w:val="28b3d0"/>
          <w:rtl w:val="0"/>
        </w:rPr>
        <w:t xml:space="preserve">Deployment of the sensor</w:t>
      </w:r>
    </w:p>
    <w:p w:rsidR="00000000" w:rsidDel="00000000" w:rsidP="00000000" w:rsidRDefault="00000000" w:rsidRPr="00000000" w14:paraId="00000083">
      <w:pPr>
        <w:ind w:left="0" w:firstLine="0"/>
        <w:rPr>
          <w:rFonts w:ascii="Rubik" w:cs="Rubik" w:eastAsia="Rubik" w:hAnsi="Rubik"/>
        </w:rPr>
      </w:pPr>
      <w:r w:rsidDel="00000000" w:rsidR="00000000" w:rsidRPr="00000000">
        <w:rPr>
          <w:rtl w:val="0"/>
        </w:rPr>
      </w:r>
    </w:p>
    <w:p w:rsidR="00000000" w:rsidDel="00000000" w:rsidP="00000000" w:rsidRDefault="00000000" w:rsidRPr="00000000" w14:paraId="00000084">
      <w:pPr>
        <w:pStyle w:val="Heading2"/>
        <w:numPr>
          <w:ilvl w:val="1"/>
          <w:numId w:val="1"/>
        </w:numPr>
        <w:ind w:left="1440" w:hanging="360"/>
        <w:rPr>
          <w:rFonts w:ascii="Rubik" w:cs="Rubik" w:eastAsia="Rubik" w:hAnsi="Rubik"/>
        </w:rPr>
      </w:pPr>
      <w:bookmarkStart w:colFirst="0" w:colLast="0" w:name="_usxfavkhhcwq" w:id="11"/>
      <w:bookmarkEnd w:id="11"/>
      <w:r w:rsidDel="00000000" w:rsidR="00000000" w:rsidRPr="00000000">
        <w:rPr>
          <w:rFonts w:ascii="Rubik" w:cs="Rubik" w:eastAsia="Rubik" w:hAnsi="Rubik"/>
          <w:rtl w:val="0"/>
        </w:rPr>
        <w:t xml:space="preserve">Getting sensor ZIP file</w:t>
      </w:r>
    </w:p>
    <w:p w:rsidR="00000000" w:rsidDel="00000000" w:rsidP="00000000" w:rsidRDefault="00000000" w:rsidRPr="00000000" w14:paraId="00000085">
      <w:pPr>
        <w:rPr>
          <w:rFonts w:ascii="Rubik" w:cs="Rubik" w:eastAsia="Rubik" w:hAnsi="Rubik"/>
        </w:rPr>
      </w:pPr>
      <w:r w:rsidDel="00000000" w:rsidR="00000000" w:rsidRPr="00000000">
        <w:rPr>
          <w:rtl w:val="0"/>
        </w:rPr>
      </w:r>
    </w:p>
    <w:p w:rsidR="00000000" w:rsidDel="00000000" w:rsidP="00000000" w:rsidRDefault="00000000" w:rsidRPr="00000000" w14:paraId="00000086">
      <w:pPr>
        <w:jc w:val="both"/>
        <w:rPr>
          <w:rFonts w:ascii="Rubik" w:cs="Rubik" w:eastAsia="Rubik" w:hAnsi="Rubik"/>
        </w:rPr>
      </w:pPr>
      <w:r w:rsidDel="00000000" w:rsidR="00000000" w:rsidRPr="00000000">
        <w:rPr>
          <w:rFonts w:ascii="Rubik" w:cs="Rubik" w:eastAsia="Rubik" w:hAnsi="Rubik"/>
          <w:rtl w:val="0"/>
        </w:rPr>
        <w:t xml:space="preserve">The first step is to get senhub_prtg_ekara.zip from your Senhub contact.</w:t>
      </w:r>
    </w:p>
    <w:p w:rsidR="00000000" w:rsidDel="00000000" w:rsidP="00000000" w:rsidRDefault="00000000" w:rsidRPr="00000000" w14:paraId="00000087">
      <w:pPr>
        <w:jc w:val="both"/>
        <w:rPr>
          <w:rFonts w:ascii="Rubik" w:cs="Rubik" w:eastAsia="Rubik" w:hAnsi="Rubik"/>
        </w:rPr>
      </w:pPr>
      <w:r w:rsidDel="00000000" w:rsidR="00000000" w:rsidRPr="00000000">
        <w:rPr>
          <w:rtl w:val="0"/>
        </w:rPr>
      </w:r>
    </w:p>
    <w:p w:rsidR="00000000" w:rsidDel="00000000" w:rsidP="00000000" w:rsidRDefault="00000000" w:rsidRPr="00000000" w14:paraId="00000088">
      <w:pPr>
        <w:jc w:val="both"/>
        <w:rPr>
          <w:rFonts w:ascii="Rubik" w:cs="Rubik" w:eastAsia="Rubik" w:hAnsi="Rubik"/>
        </w:rPr>
      </w:pPr>
      <w:r w:rsidDel="00000000" w:rsidR="00000000" w:rsidRPr="00000000">
        <w:rPr>
          <w:rFonts w:ascii="Rubik" w:cs="Rubik" w:eastAsia="Rubik" w:hAnsi="Rubik"/>
          <w:rtl w:val="0"/>
        </w:rPr>
        <w:t xml:space="preserve">This archive contains 2 files: senhub_prtg_ekara.exe and sfs_ekara_status.ovl.</w:t>
      </w:r>
    </w:p>
    <w:p w:rsidR="00000000" w:rsidDel="00000000" w:rsidP="00000000" w:rsidRDefault="00000000" w:rsidRPr="00000000" w14:paraId="00000089">
      <w:pPr>
        <w:jc w:val="both"/>
        <w:rPr>
          <w:rFonts w:ascii="Rubik" w:cs="Rubik" w:eastAsia="Rubik" w:hAnsi="Rubik"/>
        </w:rPr>
      </w:pPr>
      <w:r w:rsidDel="00000000" w:rsidR="00000000" w:rsidRPr="00000000">
        <w:rPr>
          <w:rtl w:val="0"/>
        </w:rPr>
      </w:r>
    </w:p>
    <w:p w:rsidR="00000000" w:rsidDel="00000000" w:rsidP="00000000" w:rsidRDefault="00000000" w:rsidRPr="00000000" w14:paraId="0000008A">
      <w:pPr>
        <w:jc w:val="both"/>
        <w:rPr>
          <w:rFonts w:ascii="Rubik" w:cs="Rubik" w:eastAsia="Rubik" w:hAnsi="Rubik"/>
        </w:rPr>
      </w:pPr>
      <w:r w:rsidDel="00000000" w:rsidR="00000000" w:rsidRPr="00000000">
        <w:rPr>
          <w:rtl w:val="0"/>
        </w:rPr>
      </w:r>
    </w:p>
    <w:p w:rsidR="00000000" w:rsidDel="00000000" w:rsidP="00000000" w:rsidRDefault="00000000" w:rsidRPr="00000000" w14:paraId="0000008B">
      <w:pPr>
        <w:jc w:val="both"/>
        <w:rPr>
          <w:rFonts w:ascii="Rubik" w:cs="Rubik" w:eastAsia="Rubik" w:hAnsi="Rubik"/>
        </w:rPr>
      </w:pPr>
      <w:r w:rsidDel="00000000" w:rsidR="00000000" w:rsidRPr="00000000">
        <w:rPr>
          <w:rFonts w:ascii="Rubik" w:cs="Rubik" w:eastAsia="Rubik" w:hAnsi="Rubik"/>
          <w:rtl w:val="0"/>
        </w:rPr>
        <w:t xml:space="preserve">The exe file must be placed in the Custom/Exe folder of the PRTG probe from which you want to query your Ekara platform.</w:t>
      </w:r>
    </w:p>
    <w:p w:rsidR="00000000" w:rsidDel="00000000" w:rsidP="00000000" w:rsidRDefault="00000000" w:rsidRPr="00000000" w14:paraId="0000008C">
      <w:pPr>
        <w:rPr>
          <w:rFonts w:ascii="Rubik" w:cs="Rubik" w:eastAsia="Rubik" w:hAnsi="Rubik"/>
        </w:rPr>
      </w:pPr>
      <w:r w:rsidDel="00000000" w:rsidR="00000000" w:rsidRPr="00000000">
        <w:rPr>
          <w:rtl w:val="0"/>
        </w:rPr>
      </w:r>
    </w:p>
    <w:p w:rsidR="00000000" w:rsidDel="00000000" w:rsidP="00000000" w:rsidRDefault="00000000" w:rsidRPr="00000000" w14:paraId="0000008D">
      <w:pPr>
        <w:rPr>
          <w:rFonts w:ascii="Rubik" w:cs="Rubik" w:eastAsia="Rubik" w:hAnsi="Rubik"/>
        </w:rPr>
      </w:pPr>
      <w:r w:rsidDel="00000000" w:rsidR="00000000" w:rsidRPr="00000000">
        <w:rPr>
          <w:rFonts w:ascii="Rubik" w:cs="Rubik" w:eastAsia="Rubik" w:hAnsi="Rubik"/>
        </w:rPr>
        <w:drawing>
          <wp:inline distB="114300" distT="114300" distL="114300" distR="114300">
            <wp:extent cx="6120000" cy="24638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120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Rubik" w:cs="Rubik" w:eastAsia="Rubik" w:hAnsi="Rubik"/>
        </w:rPr>
      </w:pPr>
      <w:r w:rsidDel="00000000" w:rsidR="00000000" w:rsidRPr="00000000">
        <w:rPr>
          <w:rtl w:val="0"/>
        </w:rPr>
      </w:r>
    </w:p>
    <w:p w:rsidR="00000000" w:rsidDel="00000000" w:rsidP="00000000" w:rsidRDefault="00000000" w:rsidRPr="00000000" w14:paraId="0000008F">
      <w:pPr>
        <w:jc w:val="center"/>
        <w:rPr>
          <w:rFonts w:ascii="Rubik" w:cs="Rubik" w:eastAsia="Rubik" w:hAnsi="Rubik"/>
          <w:i w:val="1"/>
          <w:iCs w:val="1"/>
        </w:rPr>
      </w:pPr>
      <w:r w:rsidDel="00000000" w:rsidR="00000000" w:rsidRPr="00000000">
        <w:rPr>
          <w:rFonts w:ascii="Rubik" w:cs="Rubik" w:eastAsia="Rubik" w:hAnsi="Rubik"/>
          <w:i w:val="1"/>
          <w:iCs w:val="1"/>
          <w:rtl w:val="0"/>
        </w:rPr>
        <w:t xml:space="preserve">Custom/EXE folder</w:t>
      </w:r>
    </w:p>
    <w:p w:rsidR="00000000" w:rsidDel="00000000" w:rsidP="00000000" w:rsidRDefault="00000000" w:rsidRPr="00000000" w14:paraId="00000090">
      <w:pPr>
        <w:rPr>
          <w:rFonts w:ascii="Rubik" w:cs="Rubik" w:eastAsia="Rubik" w:hAnsi="Rubik"/>
        </w:rPr>
      </w:pPr>
      <w:r w:rsidDel="00000000" w:rsidR="00000000" w:rsidRPr="00000000">
        <w:rPr>
          <w:rtl w:val="0"/>
        </w:rPr>
      </w:r>
    </w:p>
    <w:p w:rsidR="00000000" w:rsidDel="00000000" w:rsidP="00000000" w:rsidRDefault="00000000" w:rsidRPr="00000000" w14:paraId="00000091">
      <w:pPr>
        <w:rPr>
          <w:rFonts w:ascii="Rubik" w:cs="Rubik" w:eastAsia="Rubik" w:hAnsi="Rubik"/>
        </w:rPr>
      </w:pPr>
      <w:r w:rsidDel="00000000" w:rsidR="00000000" w:rsidRPr="00000000">
        <w:rPr>
          <w:rtl w:val="0"/>
        </w:rPr>
      </w:r>
    </w:p>
    <w:p w:rsidR="00000000" w:rsidDel="00000000" w:rsidP="00000000" w:rsidRDefault="00000000" w:rsidRPr="00000000" w14:paraId="00000092">
      <w:pPr>
        <w:jc w:val="both"/>
        <w:rPr>
          <w:rFonts w:ascii="Rubik" w:cs="Rubik" w:eastAsia="Rubik" w:hAnsi="Rubik"/>
        </w:rPr>
      </w:pPr>
      <w:r w:rsidDel="00000000" w:rsidR="00000000" w:rsidRPr="00000000">
        <w:rPr>
          <w:rFonts w:ascii="Rubik" w:cs="Rubik" w:eastAsia="Rubik" w:hAnsi="Rubik"/>
          <w:rtl w:val="0"/>
        </w:rPr>
        <w:t xml:space="preserve">The .ovl file is a definition file that helps translate the scenario status code into a human readable status. This file should be placed in the lookups/custom folder of your PRTG Core folder.</w:t>
      </w:r>
    </w:p>
    <w:p w:rsidR="00000000" w:rsidDel="00000000" w:rsidP="00000000" w:rsidRDefault="00000000" w:rsidRPr="00000000" w14:paraId="00000093">
      <w:pPr>
        <w:rPr>
          <w:rFonts w:ascii="Rubik" w:cs="Rubik" w:eastAsia="Rubik" w:hAnsi="Rubik"/>
        </w:rPr>
      </w:pPr>
      <w:r w:rsidDel="00000000" w:rsidR="00000000" w:rsidRPr="00000000">
        <w:rPr>
          <w:rtl w:val="0"/>
        </w:rPr>
      </w:r>
    </w:p>
    <w:p w:rsidR="00000000" w:rsidDel="00000000" w:rsidP="00000000" w:rsidRDefault="00000000" w:rsidRPr="00000000" w14:paraId="00000094">
      <w:pPr>
        <w:rPr>
          <w:rFonts w:ascii="Rubik" w:cs="Rubik" w:eastAsia="Rubik" w:hAnsi="Rubik"/>
        </w:rPr>
      </w:pPr>
      <w:r w:rsidDel="00000000" w:rsidR="00000000" w:rsidRPr="00000000">
        <w:rPr>
          <w:rFonts w:ascii="Rubik" w:cs="Rubik" w:eastAsia="Rubik" w:hAnsi="Rubik"/>
        </w:rPr>
        <w:drawing>
          <wp:inline distB="114300" distT="114300" distL="114300" distR="114300">
            <wp:extent cx="6120000" cy="3048000"/>
            <wp:effectExtent b="0" l="0" r="0" t="0"/>
            <wp:docPr id="1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120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rFonts w:ascii="Rubik" w:cs="Rubik" w:eastAsia="Rubik" w:hAnsi="Rubik"/>
          <w:i w:val="1"/>
          <w:iCs w:val="1"/>
        </w:rPr>
      </w:pPr>
      <w:r w:rsidDel="00000000" w:rsidR="00000000" w:rsidRPr="00000000">
        <w:rPr>
          <w:rFonts w:ascii="Rubik" w:cs="Rubik" w:eastAsia="Rubik" w:hAnsi="Rubik"/>
          <w:i w:val="1"/>
          <w:iCs w:val="1"/>
          <w:rtl w:val="0"/>
        </w:rPr>
        <w:t xml:space="preserve">.ovl folder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numPr>
          <w:ilvl w:val="1"/>
          <w:numId w:val="1"/>
        </w:numPr>
        <w:ind w:left="1440" w:hanging="360"/>
        <w:rPr>
          <w:rFonts w:ascii="Rubik" w:cs="Rubik" w:eastAsia="Rubik" w:hAnsi="Rubik"/>
        </w:rPr>
      </w:pPr>
      <w:bookmarkStart w:colFirst="0" w:colLast="0" w:name="_agwyu461h7d4" w:id="12"/>
      <w:bookmarkEnd w:id="12"/>
      <w:r w:rsidDel="00000000" w:rsidR="00000000" w:rsidRPr="00000000">
        <w:rPr>
          <w:rFonts w:ascii="Rubik" w:cs="Rubik" w:eastAsia="Rubik" w:hAnsi="Rubik"/>
          <w:rtl w:val="0"/>
        </w:rPr>
        <w:t xml:space="preserve">First Execution</w:t>
      </w:r>
    </w:p>
    <w:p w:rsidR="00000000" w:rsidDel="00000000" w:rsidP="00000000" w:rsidRDefault="00000000" w:rsidRPr="00000000" w14:paraId="00000098">
      <w:pPr>
        <w:rPr>
          <w:rFonts w:ascii="Rubik" w:cs="Rubik" w:eastAsia="Rubik" w:hAnsi="Rubik"/>
        </w:rPr>
      </w:pPr>
      <w:r w:rsidDel="00000000" w:rsidR="00000000" w:rsidRPr="00000000">
        <w:rPr>
          <w:rtl w:val="0"/>
        </w:rPr>
      </w:r>
    </w:p>
    <w:p w:rsidR="00000000" w:rsidDel="00000000" w:rsidP="00000000" w:rsidRDefault="00000000" w:rsidRPr="00000000" w14:paraId="00000099">
      <w:pPr>
        <w:rPr>
          <w:rFonts w:ascii="Rubik" w:cs="Rubik" w:eastAsia="Rubik" w:hAnsi="Rubik"/>
        </w:rPr>
      </w:pPr>
      <w:r w:rsidDel="00000000" w:rsidR="00000000" w:rsidRPr="00000000">
        <w:rPr>
          <w:rFonts w:ascii="Rubik" w:cs="Rubik" w:eastAsia="Rubik" w:hAnsi="Rubik"/>
          <w:rtl w:val="0"/>
        </w:rPr>
        <w:t xml:space="preserve">Open a console and change directory to your Custom/Exe folder.</w:t>
      </w:r>
    </w:p>
    <w:p w:rsidR="00000000" w:rsidDel="00000000" w:rsidP="00000000" w:rsidRDefault="00000000" w:rsidRPr="00000000" w14:paraId="0000009A">
      <w:pPr>
        <w:rPr>
          <w:rFonts w:ascii="Rubik" w:cs="Rubik" w:eastAsia="Rubik" w:hAnsi="Rubik"/>
        </w:rPr>
      </w:pPr>
      <w:r w:rsidDel="00000000" w:rsidR="00000000" w:rsidRPr="00000000">
        <w:rPr>
          <w:rtl w:val="0"/>
        </w:rPr>
      </w:r>
    </w:p>
    <w:p w:rsidR="00000000" w:rsidDel="00000000" w:rsidP="00000000" w:rsidRDefault="00000000" w:rsidRPr="00000000" w14:paraId="0000009B">
      <w:pPr>
        <w:rPr>
          <w:rFonts w:ascii="Rubik" w:cs="Rubik" w:eastAsia="Rubik" w:hAnsi="Rubik"/>
        </w:rPr>
      </w:pPr>
      <w:r w:rsidDel="00000000" w:rsidR="00000000" w:rsidRPr="00000000">
        <w:rPr>
          <w:rFonts w:ascii="Rubik" w:cs="Rubik" w:eastAsia="Rubik" w:hAnsi="Rubik"/>
          <w:rtl w:val="0"/>
        </w:rPr>
        <w:t xml:space="preserve">Launch senhub_prtg_ekara.exe without any parameter.</w:t>
      </w:r>
    </w:p>
    <w:p w:rsidR="00000000" w:rsidDel="00000000" w:rsidP="00000000" w:rsidRDefault="00000000" w:rsidRPr="00000000" w14:paraId="0000009C">
      <w:pPr>
        <w:rPr>
          <w:rFonts w:ascii="Rubik" w:cs="Rubik" w:eastAsia="Rubik" w:hAnsi="Rubik"/>
        </w:rPr>
      </w:pPr>
      <w:r w:rsidDel="00000000" w:rsidR="00000000" w:rsidRPr="00000000">
        <w:rPr>
          <w:rtl w:val="0"/>
        </w:rPr>
      </w:r>
    </w:p>
    <w:p w:rsidR="00000000" w:rsidDel="00000000" w:rsidP="00000000" w:rsidRDefault="00000000" w:rsidRPr="00000000" w14:paraId="0000009D">
      <w:pPr>
        <w:rPr>
          <w:rFonts w:ascii="Rubik" w:cs="Rubik" w:eastAsia="Rubik" w:hAnsi="Rubik"/>
        </w:rPr>
      </w:pPr>
      <w:r w:rsidDel="00000000" w:rsidR="00000000" w:rsidRPr="00000000">
        <w:rPr>
          <w:rFonts w:ascii="Rubik" w:cs="Rubik" w:eastAsia="Rubik" w:hAnsi="Rubik"/>
        </w:rPr>
        <w:drawing>
          <wp:inline distB="114300" distT="114300" distL="114300" distR="114300">
            <wp:extent cx="4848225" cy="2809875"/>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4822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Rubik" w:cs="Rubik" w:eastAsia="Rubik" w:hAnsi="Rubik"/>
        </w:rPr>
      </w:pPr>
      <w:r w:rsidDel="00000000" w:rsidR="00000000" w:rsidRPr="00000000">
        <w:rPr>
          <w:rtl w:val="0"/>
        </w:rPr>
      </w:r>
    </w:p>
    <w:p w:rsidR="00000000" w:rsidDel="00000000" w:rsidP="00000000" w:rsidRDefault="00000000" w:rsidRPr="00000000" w14:paraId="0000009F">
      <w:pPr>
        <w:jc w:val="both"/>
        <w:rPr>
          <w:rFonts w:ascii="Rubik" w:cs="Rubik" w:eastAsia="Rubik" w:hAnsi="Rubik"/>
        </w:rPr>
      </w:pPr>
      <w:r w:rsidDel="00000000" w:rsidR="00000000" w:rsidRPr="00000000">
        <w:rPr>
          <w:rFonts w:ascii="Rubik" w:cs="Rubik" w:eastAsia="Rubik" w:hAnsi="Rubik"/>
          <w:rtl w:val="0"/>
        </w:rPr>
        <w:t xml:space="preserve">First execution will create a new file: senhub_prtg_ekara.ini: the file contains all parameters that can be used to request the Ekara solution, your license infos and logging configuration if needed.</w:t>
      </w:r>
    </w:p>
    <w:p w:rsidR="00000000" w:rsidDel="00000000" w:rsidP="00000000" w:rsidRDefault="00000000" w:rsidRPr="00000000" w14:paraId="000000A0">
      <w:pPr>
        <w:rPr>
          <w:rFonts w:ascii="Rubik" w:cs="Rubik" w:eastAsia="Rubik" w:hAnsi="Rubik"/>
        </w:rPr>
      </w:pPr>
      <w:r w:rsidDel="00000000" w:rsidR="00000000" w:rsidRPr="00000000">
        <w:rPr>
          <w:rtl w:val="0"/>
        </w:rPr>
      </w:r>
    </w:p>
    <w:p w:rsidR="00000000" w:rsidDel="00000000" w:rsidP="00000000" w:rsidRDefault="00000000" w:rsidRPr="00000000" w14:paraId="000000A1">
      <w:pPr>
        <w:rPr>
          <w:rFonts w:ascii="Rubik" w:cs="Rubik" w:eastAsia="Rubik" w:hAnsi="Rubik"/>
        </w:rPr>
      </w:pPr>
      <w:r w:rsidDel="00000000" w:rsidR="00000000" w:rsidRPr="00000000">
        <w:rPr>
          <w:rtl w:val="0"/>
        </w:rPr>
      </w:r>
    </w:p>
    <w:p w:rsidR="00000000" w:rsidDel="00000000" w:rsidP="00000000" w:rsidRDefault="00000000" w:rsidRPr="00000000" w14:paraId="000000A2">
      <w:pPr>
        <w:pStyle w:val="Heading2"/>
        <w:numPr>
          <w:ilvl w:val="1"/>
          <w:numId w:val="1"/>
        </w:numPr>
        <w:ind w:left="1440" w:hanging="360"/>
        <w:rPr>
          <w:rFonts w:ascii="Rubik" w:cs="Rubik" w:eastAsia="Rubik" w:hAnsi="Rubik"/>
        </w:rPr>
      </w:pPr>
      <w:bookmarkStart w:colFirst="0" w:colLast="0" w:name="_6ns16kdcf3z5" w:id="13"/>
      <w:bookmarkEnd w:id="13"/>
      <w:r w:rsidDel="00000000" w:rsidR="00000000" w:rsidRPr="00000000">
        <w:rPr>
          <w:rFonts w:ascii="Rubik" w:cs="Rubik" w:eastAsia="Rubik" w:hAnsi="Rubik"/>
          <w:rtl w:val="0"/>
        </w:rPr>
        <w:t xml:space="preserve">Setting up the license key</w:t>
      </w:r>
    </w:p>
    <w:p w:rsidR="00000000" w:rsidDel="00000000" w:rsidP="00000000" w:rsidRDefault="00000000" w:rsidRPr="00000000" w14:paraId="000000A3">
      <w:pPr>
        <w:jc w:val="both"/>
        <w:rPr>
          <w:rFonts w:ascii="Rubik" w:cs="Rubik" w:eastAsia="Rubik" w:hAnsi="Rubik"/>
        </w:rPr>
      </w:pPr>
      <w:r w:rsidDel="00000000" w:rsidR="00000000" w:rsidRPr="00000000">
        <w:rPr>
          <w:rFonts w:ascii="Rubik" w:cs="Rubik" w:eastAsia="Rubik" w:hAnsi="Rubik"/>
          <w:rtl w:val="0"/>
        </w:rPr>
        <w:t xml:space="preserve">Once the first execution is done, the .ini file contains a unique license server identifier (license_server_id) that will be used to generate your license key.</w:t>
      </w:r>
    </w:p>
    <w:p w:rsidR="00000000" w:rsidDel="00000000" w:rsidP="00000000" w:rsidRDefault="00000000" w:rsidRPr="00000000" w14:paraId="000000A4">
      <w:pPr>
        <w:rPr>
          <w:rFonts w:ascii="Rubik" w:cs="Rubik" w:eastAsia="Rubik" w:hAnsi="Rubik"/>
        </w:rPr>
      </w:pPr>
      <w:r w:rsidDel="00000000" w:rsidR="00000000" w:rsidRPr="00000000">
        <w:rPr>
          <w:rtl w:val="0"/>
        </w:rPr>
      </w:r>
    </w:p>
    <w:p w:rsidR="00000000" w:rsidDel="00000000" w:rsidP="00000000" w:rsidRDefault="00000000" w:rsidRPr="00000000" w14:paraId="000000A5">
      <w:pPr>
        <w:rPr>
          <w:rFonts w:ascii="Rubik" w:cs="Rubik" w:eastAsia="Rubik" w:hAnsi="Rubik"/>
        </w:rPr>
      </w:pPr>
      <w:r w:rsidDel="00000000" w:rsidR="00000000" w:rsidRPr="00000000">
        <w:rPr>
          <w:rFonts w:ascii="Rubik" w:cs="Rubik" w:eastAsia="Rubik" w:hAnsi="Rubik"/>
        </w:rPr>
        <w:drawing>
          <wp:inline distB="114300" distT="114300" distL="114300" distR="114300">
            <wp:extent cx="6115050" cy="2381250"/>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150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Rubik" w:cs="Rubik" w:eastAsia="Rubik" w:hAnsi="Rubik"/>
        </w:rPr>
      </w:pPr>
      <w:r w:rsidDel="00000000" w:rsidR="00000000" w:rsidRPr="00000000">
        <w:rPr>
          <w:rtl w:val="0"/>
        </w:rPr>
      </w:r>
    </w:p>
    <w:p w:rsidR="00000000" w:rsidDel="00000000" w:rsidP="00000000" w:rsidRDefault="00000000" w:rsidRPr="00000000" w14:paraId="000000A7">
      <w:pPr>
        <w:jc w:val="both"/>
        <w:rPr>
          <w:rFonts w:ascii="Rubik" w:cs="Rubik" w:eastAsia="Rubik" w:hAnsi="Rubik"/>
        </w:rPr>
      </w:pPr>
      <w:r w:rsidDel="00000000" w:rsidR="00000000" w:rsidRPr="00000000">
        <w:rPr>
          <w:rtl w:val="0"/>
        </w:rPr>
      </w:r>
    </w:p>
    <w:p w:rsidR="00000000" w:rsidDel="00000000" w:rsidP="00000000" w:rsidRDefault="00000000" w:rsidRPr="00000000" w14:paraId="000000A8">
      <w:pPr>
        <w:jc w:val="both"/>
        <w:rPr>
          <w:rFonts w:ascii="Rubik" w:cs="Rubik" w:eastAsia="Rubik" w:hAnsi="Rubik"/>
        </w:rPr>
      </w:pPr>
      <w:r w:rsidDel="00000000" w:rsidR="00000000" w:rsidRPr="00000000">
        <w:rPr>
          <w:rFonts w:ascii="Rubik" w:cs="Rubik" w:eastAsia="Rubik" w:hAnsi="Rubik"/>
          <w:rtl w:val="0"/>
        </w:rPr>
        <w:t xml:space="preserve">Just send it by email to contact@senhub.io with "[SENHUB LICENSE]" in the subject line and you will receive your license key very shortly.</w:t>
      </w:r>
    </w:p>
    <w:p w:rsidR="00000000" w:rsidDel="00000000" w:rsidP="00000000" w:rsidRDefault="00000000" w:rsidRPr="00000000" w14:paraId="000000A9">
      <w:pPr>
        <w:jc w:val="both"/>
        <w:rPr>
          <w:rFonts w:ascii="Rubik" w:cs="Rubik" w:eastAsia="Rubik" w:hAnsi="Rubik"/>
        </w:rPr>
      </w:pPr>
      <w:r w:rsidDel="00000000" w:rsidR="00000000" w:rsidRPr="00000000">
        <w:rPr>
          <w:rtl w:val="0"/>
        </w:rPr>
      </w:r>
    </w:p>
    <w:p w:rsidR="00000000" w:rsidDel="00000000" w:rsidP="00000000" w:rsidRDefault="00000000" w:rsidRPr="00000000" w14:paraId="000000AA">
      <w:pPr>
        <w:jc w:val="both"/>
        <w:rPr>
          <w:rFonts w:ascii="Rubik" w:cs="Rubik" w:eastAsia="Rubik" w:hAnsi="Rubik"/>
        </w:rPr>
      </w:pPr>
      <w:r w:rsidDel="00000000" w:rsidR="00000000" w:rsidRPr="00000000">
        <w:rPr>
          <w:rtl w:val="0"/>
        </w:rPr>
      </w:r>
    </w:p>
    <w:p w:rsidR="00000000" w:rsidDel="00000000" w:rsidP="00000000" w:rsidRDefault="00000000" w:rsidRPr="00000000" w14:paraId="000000AB">
      <w:pPr>
        <w:jc w:val="both"/>
        <w:rPr>
          <w:rFonts w:ascii="Rubik" w:cs="Rubik" w:eastAsia="Rubik" w:hAnsi="Rubik"/>
        </w:rPr>
      </w:pPr>
      <w:r w:rsidDel="00000000" w:rsidR="00000000" w:rsidRPr="00000000">
        <w:rPr>
          <w:rFonts w:ascii="Rubik" w:cs="Rubik" w:eastAsia="Rubik" w:hAnsi="Rubik"/>
          <w:rtl w:val="0"/>
        </w:rPr>
        <w:t xml:space="preserve">After receiving your license, you can save it in the license_key parameter of the .ini file and start using your sensor.</w:t>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numPr>
          <w:ilvl w:val="0"/>
          <w:numId w:val="1"/>
        </w:numPr>
        <w:rPr>
          <w:rFonts w:ascii="Rubik" w:cs="Rubik" w:eastAsia="Rubik" w:hAnsi="Rubik"/>
        </w:rPr>
      </w:pPr>
      <w:bookmarkStart w:colFirst="0" w:colLast="0" w:name="_w3g7x5iwxs3e" w:id="14"/>
      <w:bookmarkEnd w:id="14"/>
      <w:r w:rsidDel="00000000" w:rsidR="00000000" w:rsidRPr="00000000">
        <w:rPr>
          <w:rFonts w:ascii="Rubik" w:cs="Rubik" w:eastAsia="Rubik" w:hAnsi="Rubik"/>
          <w:rtl w:val="0"/>
        </w:rPr>
        <w:t xml:space="preserve">Setting up your sensor</w:t>
      </w:r>
    </w:p>
    <w:p w:rsidR="00000000" w:rsidDel="00000000" w:rsidP="00000000" w:rsidRDefault="00000000" w:rsidRPr="00000000" w14:paraId="000000AD">
      <w:pPr>
        <w:ind w:left="0" w:firstLine="0"/>
        <w:rPr>
          <w:rFonts w:ascii="Rubik" w:cs="Rubik" w:eastAsia="Rubik" w:hAnsi="Rubik"/>
        </w:rPr>
      </w:pPr>
      <w:r w:rsidDel="00000000" w:rsidR="00000000" w:rsidRPr="00000000">
        <w:rPr>
          <w:rtl w:val="0"/>
        </w:rPr>
      </w:r>
    </w:p>
    <w:p w:rsidR="00000000" w:rsidDel="00000000" w:rsidP="00000000" w:rsidRDefault="00000000" w:rsidRPr="00000000" w14:paraId="000000AE">
      <w:pPr>
        <w:pStyle w:val="Heading2"/>
        <w:numPr>
          <w:ilvl w:val="1"/>
          <w:numId w:val="1"/>
        </w:numPr>
        <w:ind w:left="1440" w:hanging="360"/>
        <w:rPr>
          <w:rFonts w:ascii="Rubik" w:cs="Rubik" w:eastAsia="Rubik" w:hAnsi="Rubik"/>
        </w:rPr>
      </w:pPr>
      <w:bookmarkStart w:colFirst="0" w:colLast="0" w:name="_y01g3mvefxuv" w:id="15"/>
      <w:bookmarkEnd w:id="15"/>
      <w:r w:rsidDel="00000000" w:rsidR="00000000" w:rsidRPr="00000000">
        <w:rPr>
          <w:rFonts w:ascii="Rubik" w:cs="Rubik" w:eastAsia="Rubik" w:hAnsi="Rubik"/>
          <w:rtl w:val="0"/>
        </w:rPr>
        <w:t xml:space="preserve">Before starting</w:t>
      </w:r>
    </w:p>
    <w:p w:rsidR="00000000" w:rsidDel="00000000" w:rsidP="00000000" w:rsidRDefault="00000000" w:rsidRPr="00000000" w14:paraId="000000AF">
      <w:pPr>
        <w:jc w:val="both"/>
        <w:rPr>
          <w:rFonts w:ascii="Rubik" w:cs="Rubik" w:eastAsia="Rubik" w:hAnsi="Rubik"/>
        </w:rPr>
      </w:pPr>
      <w:r w:rsidDel="00000000" w:rsidR="00000000" w:rsidRPr="00000000">
        <w:rPr>
          <w:rFonts w:ascii="Rubik" w:cs="Rubik" w:eastAsia="Rubik" w:hAnsi="Rubik"/>
          <w:rtl w:val="0"/>
        </w:rPr>
        <w:t xml:space="preserve">There are two ways to configure your request to your Ekara platform: the .ini file and runtime </w:t>
      </w:r>
      <w:r w:rsidDel="00000000" w:rsidR="00000000" w:rsidRPr="00000000">
        <w:rPr>
          <w:rFonts w:ascii="Rubik" w:cs="Rubik" w:eastAsia="Rubik" w:hAnsi="Rubik"/>
          <w:rtl w:val="0"/>
        </w:rPr>
        <w:t xml:space="preserve">parameters</w:t>
      </w:r>
      <w:r w:rsidDel="00000000" w:rsidR="00000000" w:rsidRPr="00000000">
        <w:rPr>
          <w:rFonts w:ascii="Rubik" w:cs="Rubik" w:eastAsia="Rubik" w:hAnsi="Rubik"/>
          <w:rtl w:val="0"/>
        </w:rPr>
        <w:t xml:space="preserve">.</w:t>
      </w:r>
    </w:p>
    <w:p w:rsidR="00000000" w:rsidDel="00000000" w:rsidP="00000000" w:rsidRDefault="00000000" w:rsidRPr="00000000" w14:paraId="000000B0">
      <w:pPr>
        <w:jc w:val="both"/>
        <w:rPr>
          <w:rFonts w:ascii="Rubik" w:cs="Rubik" w:eastAsia="Rubik" w:hAnsi="Rubik"/>
        </w:rPr>
      </w:pPr>
      <w:r w:rsidDel="00000000" w:rsidR="00000000" w:rsidRPr="00000000">
        <w:rPr>
          <w:rtl w:val="0"/>
        </w:rPr>
      </w:r>
    </w:p>
    <w:p w:rsidR="00000000" w:rsidDel="00000000" w:rsidP="00000000" w:rsidRDefault="00000000" w:rsidRPr="00000000" w14:paraId="000000B1">
      <w:pPr>
        <w:jc w:val="both"/>
        <w:rPr>
          <w:rFonts w:ascii="Rubik" w:cs="Rubik" w:eastAsia="Rubik" w:hAnsi="Rubik"/>
        </w:rPr>
      </w:pPr>
      <w:r w:rsidDel="00000000" w:rsidR="00000000" w:rsidRPr="00000000">
        <w:rPr>
          <w:rFonts w:ascii="Rubik" w:cs="Rubik" w:eastAsia="Rubik" w:hAnsi="Rubik"/>
          <w:rtl w:val="0"/>
        </w:rPr>
        <w:t xml:space="preserve">The first one is to save parameters in the .ini file. Using this way will allow you to omit all registered parameters in your PRTG request. Those parameters will be used by default.</w:t>
      </w:r>
    </w:p>
    <w:p w:rsidR="00000000" w:rsidDel="00000000" w:rsidP="00000000" w:rsidRDefault="00000000" w:rsidRPr="00000000" w14:paraId="000000B2">
      <w:pPr>
        <w:rPr>
          <w:rFonts w:ascii="Rubik" w:cs="Rubik" w:eastAsia="Rubik" w:hAnsi="Rubik"/>
        </w:rPr>
      </w:pPr>
      <w:r w:rsidDel="00000000" w:rsidR="00000000" w:rsidRPr="00000000">
        <w:rPr>
          <w:rtl w:val="0"/>
        </w:rPr>
      </w:r>
    </w:p>
    <w:p w:rsidR="00000000" w:rsidDel="00000000" w:rsidP="00000000" w:rsidRDefault="00000000" w:rsidRPr="00000000" w14:paraId="000000B3">
      <w:pPr>
        <w:rPr>
          <w:rFonts w:ascii="Rubik" w:cs="Rubik" w:eastAsia="Rubik" w:hAnsi="Rubik"/>
        </w:rPr>
      </w:pPr>
      <w:r w:rsidDel="00000000" w:rsidR="00000000" w:rsidRPr="00000000">
        <w:rPr>
          <w:rFonts w:ascii="Rubik" w:cs="Rubik" w:eastAsia="Rubik" w:hAnsi="Rubik"/>
        </w:rPr>
        <w:drawing>
          <wp:inline distB="114300" distT="114300" distL="114300" distR="114300">
            <wp:extent cx="6120000" cy="281940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120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Rubik" w:cs="Rubik" w:eastAsia="Rubik" w:hAnsi="Rubik"/>
        </w:rPr>
      </w:pPr>
      <w:r w:rsidDel="00000000" w:rsidR="00000000" w:rsidRPr="00000000">
        <w:rPr>
          <w:rtl w:val="0"/>
        </w:rPr>
      </w:r>
    </w:p>
    <w:p w:rsidR="00000000" w:rsidDel="00000000" w:rsidP="00000000" w:rsidRDefault="00000000" w:rsidRPr="00000000" w14:paraId="000000B5">
      <w:pPr>
        <w:jc w:val="both"/>
        <w:rPr>
          <w:rFonts w:ascii="Rubik" w:cs="Rubik" w:eastAsia="Rubik" w:hAnsi="Rubik"/>
        </w:rPr>
      </w:pPr>
      <w:r w:rsidDel="00000000" w:rsidR="00000000" w:rsidRPr="00000000">
        <w:rPr>
          <w:rFonts w:ascii="Rubik" w:cs="Rubik" w:eastAsia="Rubik" w:hAnsi="Rubik"/>
          <w:rtl w:val="0"/>
        </w:rPr>
        <w:t xml:space="preserve">But you can always override them when you call the sensor exe file with the runtime parameters.</w:t>
      </w:r>
    </w:p>
    <w:p w:rsidR="00000000" w:rsidDel="00000000" w:rsidP="00000000" w:rsidRDefault="00000000" w:rsidRPr="00000000" w14:paraId="000000B6">
      <w:pPr>
        <w:rPr>
          <w:rFonts w:ascii="Rubik" w:cs="Rubik" w:eastAsia="Rubik" w:hAnsi="Rubik"/>
        </w:rPr>
      </w:pPr>
      <w:r w:rsidDel="00000000" w:rsidR="00000000" w:rsidRPr="00000000">
        <w:rPr>
          <w:rtl w:val="0"/>
        </w:rPr>
      </w:r>
    </w:p>
    <w:p w:rsidR="00000000" w:rsidDel="00000000" w:rsidP="00000000" w:rsidRDefault="00000000" w:rsidRPr="00000000" w14:paraId="000000B7">
      <w:pPr>
        <w:rPr>
          <w:rFonts w:ascii="Rubik" w:cs="Rubik" w:eastAsia="Rubik" w:hAnsi="Rubik"/>
        </w:rPr>
      </w:pPr>
      <w:r w:rsidDel="00000000" w:rsidR="00000000" w:rsidRPr="00000000">
        <w:rPr>
          <w:rtl w:val="0"/>
        </w:rPr>
      </w:r>
    </w:p>
    <w:p w:rsidR="00000000" w:rsidDel="00000000" w:rsidP="00000000" w:rsidRDefault="00000000" w:rsidRPr="00000000" w14:paraId="000000B8">
      <w:pPr>
        <w:rPr>
          <w:rFonts w:ascii="Rubik" w:cs="Rubik" w:eastAsia="Rubik" w:hAnsi="Rubik"/>
        </w:rPr>
      </w:pPr>
      <w:r w:rsidDel="00000000" w:rsidR="00000000" w:rsidRPr="00000000">
        <w:rPr>
          <w:rFonts w:ascii="Rubik" w:cs="Rubik" w:eastAsia="Rubik" w:hAnsi="Rubik"/>
          <w:rtl w:val="0"/>
        </w:rPr>
        <w:t xml:space="preserve">Example:</w:t>
      </w:r>
    </w:p>
    <w:p w:rsidR="00000000" w:rsidDel="00000000" w:rsidP="00000000" w:rsidRDefault="00000000" w:rsidRPr="00000000" w14:paraId="000000B9">
      <w:pPr>
        <w:rPr>
          <w:rFonts w:ascii="Rubik" w:cs="Rubik" w:eastAsia="Rubik" w:hAnsi="Rubik"/>
        </w:rPr>
      </w:pPr>
      <w:r w:rsidDel="00000000" w:rsidR="00000000" w:rsidRPr="00000000">
        <w:rPr>
          <w:rtl w:val="0"/>
        </w:rPr>
      </w:r>
    </w:p>
    <w:p w:rsidR="00000000" w:rsidDel="00000000" w:rsidP="00000000" w:rsidRDefault="00000000" w:rsidRPr="00000000" w14:paraId="000000BA">
      <w:pPr>
        <w:widowControl w:val="0"/>
        <w:jc w:val="left"/>
        <w:rPr>
          <w:rFonts w:ascii="Rubik" w:cs="Rubik" w:eastAsia="Rubik" w:hAnsi="Rubik"/>
        </w:rPr>
      </w:pPr>
      <w:r w:rsidDel="00000000" w:rsidR="00000000" w:rsidRPr="00000000">
        <w:rPr>
          <w:rFonts w:ascii="Rubik" w:cs="Rubik" w:eastAsia="Rubik" w:hAnsi="Rubik"/>
          <w:color w:val="188038"/>
          <w:rtl w:val="0"/>
        </w:rPr>
        <w:t xml:space="preserve">D:\PRTG</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Network</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Monitor\Custom</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Sensors\EXEXML&gt;senhub_prtg_ekara.exe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-ekara_url</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w:t>
      </w:r>
      <w:hyperlink r:id="rId12">
        <w:r w:rsidDel="00000000" w:rsidR="00000000" w:rsidRPr="00000000">
          <w:rPr>
            <w:rFonts w:ascii="Rubik" w:cs="Rubik" w:eastAsia="Rubik" w:hAnsi="Rubik"/>
            <w:color w:val="188038"/>
            <w:rtl w:val="0"/>
          </w:rPr>
          <w:t xml:space="preserve">https://api.ekara.myownekarahost.com</w:t>
        </w:r>
      </w:hyperlink>
      <w:r w:rsidDel="00000000" w:rsidR="00000000" w:rsidRPr="00000000">
        <w:rPr>
          <w:rFonts w:ascii="Rubik" w:cs="Rubik" w:eastAsia="Rubik" w:hAnsi="Rubik"/>
          <w:color w:val="188038"/>
          <w:rtl w:val="0"/>
        </w:rPr>
        <w:t xml:space="preserve">”</w:t>
      </w:r>
      <w:r w:rsidDel="00000000" w:rsidR="00000000" w:rsidRPr="00000000">
        <w:rPr>
          <w:rtl w:val="0"/>
        </w:rPr>
      </w:r>
    </w:p>
    <w:p w:rsidR="00000000" w:rsidDel="00000000" w:rsidP="00000000" w:rsidRDefault="00000000" w:rsidRPr="00000000" w14:paraId="000000BB">
      <w:pPr>
        <w:rPr>
          <w:rFonts w:ascii="Rubik" w:cs="Rubik" w:eastAsia="Rubik" w:hAnsi="Rubik"/>
        </w:rPr>
      </w:pPr>
      <w:r w:rsidDel="00000000" w:rsidR="00000000" w:rsidRPr="00000000">
        <w:rPr>
          <w:rFonts w:ascii="Rubik" w:cs="Rubik" w:eastAsia="Rubik" w:hAnsi="Rubik"/>
          <w:color w:val="188038"/>
          <w:rtl w:val="0"/>
        </w:rPr>
        <w:t xml:space="preserve"></w:t>
      </w:r>
      <w:r w:rsidDel="00000000" w:rsidR="00000000" w:rsidRPr="00000000">
        <w:rPr>
          <w:rtl w:val="0"/>
        </w:rPr>
      </w:r>
    </w:p>
    <w:p w:rsidR="00000000" w:rsidDel="00000000" w:rsidP="00000000" w:rsidRDefault="00000000" w:rsidRPr="00000000" w14:paraId="000000BC">
      <w:pPr>
        <w:rPr>
          <w:rFonts w:ascii="Rubik" w:cs="Rubik" w:eastAsia="Rubik" w:hAnsi="Rubik"/>
        </w:rPr>
      </w:pPr>
      <w:r w:rsidDel="00000000" w:rsidR="00000000" w:rsidRPr="00000000">
        <w:rPr>
          <w:rtl w:val="0"/>
        </w:rPr>
      </w:r>
    </w:p>
    <w:p w:rsidR="00000000" w:rsidDel="00000000" w:rsidP="00000000" w:rsidRDefault="00000000" w:rsidRPr="00000000" w14:paraId="000000BD">
      <w:pPr>
        <w:jc w:val="both"/>
        <w:rPr>
          <w:rFonts w:ascii="Rubik" w:cs="Rubik" w:eastAsia="Rubik" w:hAnsi="Rubik"/>
        </w:rPr>
      </w:pPr>
      <w:r w:rsidDel="00000000" w:rsidR="00000000" w:rsidRPr="00000000">
        <w:rPr>
          <w:rFonts w:ascii="Rubik" w:cs="Rubik" w:eastAsia="Rubik" w:hAnsi="Rubik"/>
          <w:rtl w:val="0"/>
        </w:rPr>
        <w:t xml:space="preserve">It will force the sensor to query </w:t>
      </w:r>
      <w:hyperlink r:id="rId13">
        <w:r w:rsidDel="00000000" w:rsidR="00000000" w:rsidRPr="00000000">
          <w:rPr>
            <w:rFonts w:ascii="Rubik" w:cs="Rubik" w:eastAsia="Rubik" w:hAnsi="Rubik"/>
            <w:color w:val="1155cc"/>
            <w:u w:val="single"/>
            <w:rtl w:val="0"/>
          </w:rPr>
          <w:t xml:space="preserve">api.ekara.myownekarahost.com</w:t>
        </w:r>
      </w:hyperlink>
      <w:r w:rsidDel="00000000" w:rsidR="00000000" w:rsidRPr="00000000">
        <w:rPr>
          <w:rFonts w:ascii="Rubik" w:cs="Rubik" w:eastAsia="Rubik" w:hAnsi="Rubik"/>
          <w:rtl w:val="0"/>
        </w:rPr>
        <w:t xml:space="preserve"> instead of api.ekara.ip-label.net host.</w:t>
      </w:r>
    </w:p>
    <w:p w:rsidR="00000000" w:rsidDel="00000000" w:rsidP="00000000" w:rsidRDefault="00000000" w:rsidRPr="00000000" w14:paraId="000000BE">
      <w:pPr>
        <w:pStyle w:val="Heading3"/>
        <w:rPr/>
      </w:pPr>
      <w:bookmarkStart w:colFirst="0" w:colLast="0" w:name="_f12m6nb6rudg" w:id="16"/>
      <w:bookmarkEnd w:id="16"/>
      <w:r w:rsidDel="00000000" w:rsidR="00000000" w:rsidRPr="00000000">
        <w:rPr>
          <w:rtl w:val="0"/>
        </w:rPr>
        <w:t xml:space="preserve">Best</w:t>
      </w:r>
      <w:r w:rsidDel="00000000" w:rsidR="00000000" w:rsidRPr="00000000">
        <w:rPr>
          <w:rtl w:val="0"/>
        </w:rPr>
        <w:t xml:space="preserve"> practices</w:t>
      </w:r>
    </w:p>
    <w:p w:rsidR="00000000" w:rsidDel="00000000" w:rsidP="00000000" w:rsidRDefault="00000000" w:rsidRPr="00000000" w14:paraId="000000BF">
      <w:pPr>
        <w:jc w:val="both"/>
        <w:rPr>
          <w:rFonts w:ascii="Rubik" w:cs="Rubik" w:eastAsia="Rubik" w:hAnsi="Rubik"/>
        </w:rPr>
      </w:pPr>
      <w:r w:rsidDel="00000000" w:rsidR="00000000" w:rsidRPr="00000000">
        <w:rPr>
          <w:rFonts w:ascii="Rubik" w:cs="Rubik" w:eastAsia="Rubik" w:hAnsi="Rubik"/>
          <w:rtl w:val="0"/>
        </w:rPr>
        <w:t xml:space="preserve">Unless you only have an application and/or scenario to request, only the license, Ekara host and log section should be set in the .ini file.</w:t>
      </w:r>
    </w:p>
    <w:p w:rsidR="00000000" w:rsidDel="00000000" w:rsidP="00000000" w:rsidRDefault="00000000" w:rsidRPr="00000000" w14:paraId="000000C0">
      <w:pPr>
        <w:rPr>
          <w:rFonts w:ascii="Rubik" w:cs="Rubik" w:eastAsia="Rubik" w:hAnsi="Rubik"/>
        </w:rPr>
      </w:pPr>
      <w:r w:rsidDel="00000000" w:rsidR="00000000" w:rsidRPr="00000000">
        <w:rPr>
          <w:rtl w:val="0"/>
        </w:rPr>
      </w:r>
    </w:p>
    <w:p w:rsidR="00000000" w:rsidDel="00000000" w:rsidP="00000000" w:rsidRDefault="00000000" w:rsidRPr="00000000" w14:paraId="000000C1">
      <w:pPr>
        <w:pStyle w:val="Heading3"/>
        <w:rPr/>
      </w:pPr>
      <w:bookmarkStart w:colFirst="0" w:colLast="0" w:name="_cl0wnjep0n3u" w:id="17"/>
      <w:bookmarkEnd w:id="17"/>
      <w:r w:rsidDel="00000000" w:rsidR="00000000" w:rsidRPr="00000000">
        <w:rPr>
          <w:rtl w:val="0"/>
        </w:rPr>
        <w:t xml:space="preserve">Ekara credentials</w:t>
      </w:r>
    </w:p>
    <w:p w:rsidR="00000000" w:rsidDel="00000000" w:rsidP="00000000" w:rsidRDefault="00000000" w:rsidRPr="00000000" w14:paraId="000000C2">
      <w:pPr>
        <w:jc w:val="both"/>
        <w:rPr>
          <w:rFonts w:ascii="Rubik" w:cs="Rubik" w:eastAsia="Rubik" w:hAnsi="Rubik"/>
        </w:rPr>
      </w:pPr>
      <w:r w:rsidDel="00000000" w:rsidR="00000000" w:rsidRPr="00000000">
        <w:rPr>
          <w:rFonts w:ascii="Rubik" w:cs="Rubik" w:eastAsia="Rubik" w:hAnsi="Rubik"/>
          <w:rtl w:val="0"/>
        </w:rPr>
        <w:t xml:space="preserve">To access the Ekara APIs, it is necessary to authenticate to the Ekara host using two parameters: an email address and a password. For security reasons, those credentials cannot be stored in the .ini file and will always be runtime parameters. They can be stored securely using the "placeholder" function of PRTG.</w:t>
      </w:r>
    </w:p>
    <w:p w:rsidR="00000000" w:rsidDel="00000000" w:rsidP="00000000" w:rsidRDefault="00000000" w:rsidRPr="00000000" w14:paraId="000000C3">
      <w:pPr>
        <w:rPr>
          <w:rFonts w:ascii="Rubik" w:cs="Rubik" w:eastAsia="Rubik" w:hAnsi="Rubik"/>
        </w:rPr>
      </w:pPr>
      <w:r w:rsidDel="00000000" w:rsidR="00000000" w:rsidRPr="00000000">
        <w:rPr>
          <w:rtl w:val="0"/>
        </w:rPr>
      </w:r>
    </w:p>
    <w:p w:rsidR="00000000" w:rsidDel="00000000" w:rsidP="00000000" w:rsidRDefault="00000000" w:rsidRPr="00000000" w14:paraId="000000C4">
      <w:pPr>
        <w:pStyle w:val="Heading2"/>
        <w:numPr>
          <w:ilvl w:val="1"/>
          <w:numId w:val="1"/>
        </w:numPr>
        <w:ind w:left="1440" w:hanging="360"/>
        <w:rPr>
          <w:rFonts w:ascii="Rubik" w:cs="Rubik" w:eastAsia="Rubik" w:hAnsi="Rubik"/>
        </w:rPr>
      </w:pPr>
      <w:bookmarkStart w:colFirst="0" w:colLast="0" w:name="_yt3kxdmx464m" w:id="18"/>
      <w:bookmarkEnd w:id="18"/>
      <w:r w:rsidDel="00000000" w:rsidR="00000000" w:rsidRPr="00000000">
        <w:rPr>
          <w:rFonts w:ascii="Rubik" w:cs="Rubik" w:eastAsia="Rubik" w:hAnsi="Rubik"/>
          <w:rtl w:val="0"/>
        </w:rPr>
        <w:t xml:space="preserve">Parameters</w:t>
      </w:r>
    </w:p>
    <w:p w:rsidR="00000000" w:rsidDel="00000000" w:rsidP="00000000" w:rsidRDefault="00000000" w:rsidRPr="00000000" w14:paraId="000000C5">
      <w:pPr>
        <w:jc w:val="both"/>
        <w:rPr>
          <w:rFonts w:ascii="Rubik" w:cs="Rubik" w:eastAsia="Rubik" w:hAnsi="Rubik"/>
        </w:rPr>
      </w:pPr>
      <w:r w:rsidDel="00000000" w:rsidR="00000000" w:rsidRPr="00000000">
        <w:rPr>
          <w:rFonts w:ascii="Rubik" w:cs="Rubik" w:eastAsia="Rubik" w:hAnsi="Rubik"/>
          <w:rtl w:val="0"/>
        </w:rPr>
        <w:t xml:space="preserve">As seen before, the identification and authentication information must be passed on the command line and cannot be stored in the .ini file.</w:t>
      </w:r>
    </w:p>
    <w:p w:rsidR="00000000" w:rsidDel="00000000" w:rsidP="00000000" w:rsidRDefault="00000000" w:rsidRPr="00000000" w14:paraId="000000C6">
      <w:pPr>
        <w:jc w:val="both"/>
        <w:rPr>
          <w:rFonts w:ascii="Rubik" w:cs="Rubik" w:eastAsia="Rubik" w:hAnsi="Rubik"/>
        </w:rPr>
      </w:pPr>
      <w:r w:rsidDel="00000000" w:rsidR="00000000" w:rsidRPr="00000000">
        <w:rPr>
          <w:rtl w:val="0"/>
        </w:rPr>
      </w:r>
    </w:p>
    <w:p w:rsidR="00000000" w:rsidDel="00000000" w:rsidP="00000000" w:rsidRDefault="00000000" w:rsidRPr="00000000" w14:paraId="000000C7">
      <w:pPr>
        <w:jc w:val="both"/>
        <w:rPr>
          <w:rFonts w:ascii="Rubik" w:cs="Rubik" w:eastAsia="Rubik" w:hAnsi="Rubik"/>
        </w:rPr>
      </w:pPr>
      <w:r w:rsidDel="00000000" w:rsidR="00000000" w:rsidRPr="00000000">
        <w:rPr>
          <w:rFonts w:ascii="Rubik" w:cs="Rubik" w:eastAsia="Rubik" w:hAnsi="Rubik"/>
          <w:rtl w:val="0"/>
        </w:rPr>
        <w:t xml:space="preserve">Example of query:</w:t>
      </w:r>
    </w:p>
    <w:p w:rsidR="00000000" w:rsidDel="00000000" w:rsidP="00000000" w:rsidRDefault="00000000" w:rsidRPr="00000000" w14:paraId="000000C8">
      <w:pPr>
        <w:rPr>
          <w:rFonts w:ascii="Rubik" w:cs="Rubik" w:eastAsia="Rubik" w:hAnsi="Rubik"/>
        </w:rPr>
      </w:pPr>
      <w:r w:rsidDel="00000000" w:rsidR="00000000" w:rsidRPr="00000000">
        <w:rPr>
          <w:rtl w:val="0"/>
        </w:rPr>
      </w:r>
    </w:p>
    <w:p w:rsidR="00000000" w:rsidDel="00000000" w:rsidP="00000000" w:rsidRDefault="00000000" w:rsidRPr="00000000" w14:paraId="000000C9">
      <w:pPr>
        <w:rPr>
          <w:rFonts w:ascii="Rubik" w:cs="Rubik" w:eastAsia="Rubik" w:hAnsi="Rubik"/>
        </w:rPr>
      </w:pPr>
      <w:r w:rsidDel="00000000" w:rsidR="00000000" w:rsidRPr="00000000">
        <w:rPr>
          <w:rtl w:val="0"/>
        </w:rPr>
      </w:r>
    </w:p>
    <w:p w:rsidR="00000000" w:rsidDel="00000000" w:rsidP="00000000" w:rsidRDefault="00000000" w:rsidRPr="00000000" w14:paraId="000000CA">
      <w:pPr>
        <w:rPr>
          <w:rFonts w:ascii="Rubik" w:cs="Rubik" w:eastAsia="Rubik" w:hAnsi="Rubik"/>
        </w:rPr>
      </w:pPr>
      <w:r w:rsidDel="00000000" w:rsidR="00000000" w:rsidRPr="00000000">
        <w:rPr>
          <w:rFonts w:ascii="Rubik" w:cs="Rubik" w:eastAsia="Rubik" w:hAnsi="Rubik"/>
          <w:color w:val="188038"/>
          <w:rtl w:val="0"/>
        </w:rPr>
        <w:t xml:space="preserve">senhub_prtg_ekara.exe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-ekara_url</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“https://&lt;your</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ekara</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host</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address&gt;”</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-ekara_email</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“&lt;your</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email</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account&gt;”</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-ekara_password</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“&lt;your</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account</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password”</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-resource_type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“[APPLICATION]</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or</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[SCENARIO]”</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-app_name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“&lt;your</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application</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name&gt;”</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-duration</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“[Refer</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to</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the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table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of</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parameters]”</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-scenario_name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“your</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scenario</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name”</w:t>
      </w:r>
      <w:r w:rsidDel="00000000" w:rsidR="00000000" w:rsidRPr="00000000">
        <w:rPr>
          <w:rtl w:val="0"/>
        </w:rPr>
      </w:r>
    </w:p>
    <w:p w:rsidR="00000000" w:rsidDel="00000000" w:rsidP="00000000" w:rsidRDefault="00000000" w:rsidRPr="00000000" w14:paraId="000000CB">
      <w:pPr>
        <w:rPr>
          <w:rFonts w:ascii="Rubik" w:cs="Rubik" w:eastAsia="Rubik" w:hAnsi="Rubik"/>
          <w:i w:val="1"/>
          <w:iCs w:val="1"/>
        </w:rPr>
      </w:pPr>
      <w:r w:rsidDel="00000000" w:rsidR="00000000" w:rsidRPr="00000000">
        <w:rPr>
          <w:rFonts w:ascii="Rubik" w:cs="Rubik" w:eastAsia="Rubik" w:hAnsi="Rubik"/>
          <w:color w:val="188038"/>
          <w:rtl w:val="0"/>
        </w:rPr>
        <w:t xml:space="preserve"></w:t>
      </w:r>
      <w:r w:rsidDel="00000000" w:rsidR="00000000" w:rsidRPr="00000000">
        <w:rPr>
          <w:rtl w:val="0"/>
        </w:rPr>
      </w:r>
    </w:p>
    <w:p w:rsidR="00000000" w:rsidDel="00000000" w:rsidP="00000000" w:rsidRDefault="00000000" w:rsidRPr="00000000" w14:paraId="000000CC">
      <w:pPr>
        <w:pStyle w:val="Heading3"/>
        <w:rPr/>
      </w:pPr>
      <w:bookmarkStart w:colFirst="0" w:colLast="0" w:name="_ddeoyy13uiqq" w:id="19"/>
      <w:bookmarkEnd w:id="19"/>
      <w:r w:rsidDel="00000000" w:rsidR="00000000" w:rsidRPr="00000000">
        <w:rPr>
          <w:rtl w:val="0"/>
        </w:rPr>
        <w:t xml:space="preserve">Parameters tab</w:t>
      </w:r>
    </w:p>
    <w:p w:rsidR="00000000" w:rsidDel="00000000" w:rsidP="00000000" w:rsidRDefault="00000000" w:rsidRPr="00000000" w14:paraId="000000CD">
      <w:pPr>
        <w:rPr>
          <w:rFonts w:ascii="Rubik" w:cs="Rubik" w:eastAsia="Rubik" w:hAnsi="Rubik"/>
        </w:rPr>
      </w:pPr>
      <w:r w:rsidDel="00000000" w:rsidR="00000000" w:rsidRPr="00000000">
        <w:rPr>
          <w:rtl w:val="0"/>
        </w:rPr>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4380"/>
        <w:gridCol w:w="2910"/>
        <w:tblGridChange w:id="0">
          <w:tblGrid>
            <w:gridCol w:w="2340"/>
            <w:gridCol w:w="438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tl w:val="0"/>
              </w:rPr>
              <w:t xml:space="preserve">about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tl w:val="0"/>
              </w:rPr>
              <w:t xml:space="preserve">Returns the server id, the subscribed maintenance end date and the version of the Senhub PRTG Ekara connector.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ekara_url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By default, it is recommended to set up this parameter into the .ini file. But you can override this parameter if you need to request a different Ekara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Expected format is: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https://&lt;your ekara host address&gt;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ekara_email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This is the email account requested to login into Ekara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ekara_password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This is the password of your Ekara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resource_type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There are 2 types of resources for which we can collect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APPLICATION or SCENARIO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app_name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This parameter is always mandatory and allows </w:t>
            </w:r>
            <w:r w:rsidDel="00000000" w:rsidR="00000000" w:rsidRPr="00000000">
              <w:rPr>
                <w:rFonts w:ascii="Rubik" w:cs="Rubik" w:eastAsia="Rubik" w:hAnsi="Rubik"/>
                <w:rtl w:val="0"/>
              </w:rPr>
              <w:t xml:space="preserve">to retrieve</w:t>
            </w:r>
            <w:r w:rsidDel="00000000" w:rsidR="00000000" w:rsidRPr="00000000">
              <w:rPr>
                <w:rFonts w:ascii="Rubik" w:cs="Rubik" w:eastAsia="Rubik" w:hAnsi="Rubik"/>
                <w:rtl w:val="0"/>
              </w:rPr>
              <w:t xml:space="preserve"> the metrics for the specified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Collected from your Ekara console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Application metrics are calculated on a time basis by Ekara. By default, the metrics are calculated over the last 7 rolling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TODAY,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YESTERDAY,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THIS_WEEK,</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PREVIOUS_WEEK,</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LAST_7_DAYS,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THIS_MONTH,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LAST_MONTH,</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LAST_30_DAYS,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LAST_3_MONTHS,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LAST_90_DAYS OR LAST_6_MONTHS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scenario_name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ubik" w:cs="Rubik" w:eastAsia="Rubik" w:hAnsi="Rubik"/>
              </w:rPr>
            </w:pPr>
            <w:r w:rsidDel="00000000" w:rsidR="00000000" w:rsidRPr="00000000">
              <w:rPr>
                <w:rFonts w:ascii="Rubik" w:cs="Rubik" w:eastAsia="Rubik" w:hAnsi="Rubik"/>
                <w:rtl w:val="0"/>
              </w:rPr>
              <w:t xml:space="preserve">Required if you select SCENARIO as resource_type.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Rubik" w:cs="Rubik" w:eastAsia="Rubik" w:hAnsi="Rubik"/>
              </w:rPr>
            </w:pPr>
            <w:r w:rsidDel="00000000" w:rsidR="00000000" w:rsidRPr="00000000">
              <w:rPr>
                <w:rFonts w:ascii="Rubik" w:cs="Rubik" w:eastAsia="Rubik" w:hAnsi="Rubik"/>
                <w:rtl w:val="0"/>
              </w:rPr>
              <w:t xml:space="preserve">Collected from your Ekara console interface</w:t>
            </w:r>
          </w:p>
        </w:tc>
      </w:tr>
    </w:tbl>
    <w:p w:rsidR="00000000" w:rsidDel="00000000" w:rsidP="00000000" w:rsidRDefault="00000000" w:rsidRPr="00000000" w14:paraId="000000F4">
      <w:pPr>
        <w:rPr>
          <w:rFonts w:ascii="Rubik" w:cs="Rubik" w:eastAsia="Rubik" w:hAnsi="Rubik"/>
        </w:rPr>
      </w:pPr>
      <w:r w:rsidDel="00000000" w:rsidR="00000000" w:rsidRPr="00000000">
        <w:rPr>
          <w:rtl w:val="0"/>
        </w:rPr>
      </w:r>
    </w:p>
    <w:p w:rsidR="00000000" w:rsidDel="00000000" w:rsidP="00000000" w:rsidRDefault="00000000" w:rsidRPr="00000000" w14:paraId="000000F5">
      <w:pPr>
        <w:rPr>
          <w:rFonts w:ascii="Rubik" w:cs="Rubik" w:eastAsia="Rubik" w:hAnsi="Rubik"/>
        </w:rPr>
      </w:pPr>
      <w:r w:rsidDel="00000000" w:rsidR="00000000" w:rsidRPr="00000000">
        <w:rPr>
          <w:rtl w:val="0"/>
        </w:rPr>
      </w:r>
    </w:p>
    <w:p w:rsidR="00000000" w:rsidDel="00000000" w:rsidP="00000000" w:rsidRDefault="00000000" w:rsidRPr="00000000" w14:paraId="000000F6">
      <w:pPr>
        <w:rPr>
          <w:rFonts w:ascii="Rubik" w:cs="Rubik" w:eastAsia="Rubik" w:hAnsi="Rubik"/>
        </w:rPr>
      </w:pPr>
      <w:r w:rsidDel="00000000" w:rsidR="00000000" w:rsidRPr="00000000">
        <w:rPr>
          <w:rtl w:val="0"/>
        </w:rPr>
      </w:r>
    </w:p>
    <w:p w:rsidR="00000000" w:rsidDel="00000000" w:rsidP="00000000" w:rsidRDefault="00000000" w:rsidRPr="00000000" w14:paraId="000000F7">
      <w:pPr>
        <w:pStyle w:val="Heading2"/>
        <w:numPr>
          <w:ilvl w:val="1"/>
          <w:numId w:val="1"/>
        </w:numPr>
        <w:ind w:left="1440" w:hanging="360"/>
        <w:rPr>
          <w:rFonts w:ascii="Rubik" w:cs="Rubik" w:eastAsia="Rubik" w:hAnsi="Rubik"/>
        </w:rPr>
      </w:pPr>
      <w:bookmarkStart w:colFirst="0" w:colLast="0" w:name="_wtdzhgw7c28c" w:id="20"/>
      <w:bookmarkEnd w:id="20"/>
      <w:r w:rsidDel="00000000" w:rsidR="00000000" w:rsidRPr="00000000">
        <w:rPr>
          <w:rFonts w:ascii="Rubik" w:cs="Rubik" w:eastAsia="Rubik" w:hAnsi="Rubik"/>
          <w:rtl w:val="0"/>
        </w:rPr>
        <w:t xml:space="preserve">Example 1: Application metrics</w:t>
      </w:r>
    </w:p>
    <w:p w:rsidR="00000000" w:rsidDel="00000000" w:rsidP="00000000" w:rsidRDefault="00000000" w:rsidRPr="00000000" w14:paraId="000000F8">
      <w:pPr>
        <w:rPr>
          <w:rFonts w:ascii="Rubik" w:cs="Rubik" w:eastAsia="Rubik" w:hAnsi="Rubik"/>
        </w:rPr>
      </w:pPr>
      <w:r w:rsidDel="00000000" w:rsidR="00000000" w:rsidRPr="00000000">
        <w:rPr>
          <w:rtl w:val="0"/>
        </w:rPr>
      </w:r>
    </w:p>
    <w:p w:rsidR="00000000" w:rsidDel="00000000" w:rsidP="00000000" w:rsidRDefault="00000000" w:rsidRPr="00000000" w14:paraId="000000F9">
      <w:pPr>
        <w:jc w:val="both"/>
        <w:rPr>
          <w:rFonts w:ascii="Rubik" w:cs="Rubik" w:eastAsia="Rubik" w:hAnsi="Rubik"/>
        </w:rPr>
      </w:pPr>
      <w:r w:rsidDel="00000000" w:rsidR="00000000" w:rsidRPr="00000000">
        <w:rPr>
          <w:rFonts w:ascii="Rubik" w:cs="Rubik" w:eastAsia="Rubik" w:hAnsi="Rubik"/>
          <w:rtl w:val="0"/>
        </w:rPr>
        <w:t xml:space="preserve">The first step is to get the application name from your Ekara platform.</w:t>
      </w:r>
    </w:p>
    <w:p w:rsidR="00000000" w:rsidDel="00000000" w:rsidP="00000000" w:rsidRDefault="00000000" w:rsidRPr="00000000" w14:paraId="000000FA">
      <w:pPr>
        <w:rPr>
          <w:rFonts w:ascii="Rubik" w:cs="Rubik" w:eastAsia="Rubik" w:hAnsi="Rubik"/>
        </w:rPr>
      </w:pPr>
      <w:r w:rsidDel="00000000" w:rsidR="00000000" w:rsidRPr="00000000">
        <w:rPr>
          <w:rtl w:val="0"/>
        </w:rPr>
      </w:r>
    </w:p>
    <w:p w:rsidR="00000000" w:rsidDel="00000000" w:rsidP="00000000" w:rsidRDefault="00000000" w:rsidRPr="00000000" w14:paraId="000000FB">
      <w:pPr>
        <w:rPr>
          <w:rFonts w:ascii="Rubik" w:cs="Rubik" w:eastAsia="Rubik" w:hAnsi="Rubik"/>
        </w:rPr>
      </w:pPr>
      <w:r w:rsidDel="00000000" w:rsidR="00000000" w:rsidRPr="00000000">
        <w:rPr>
          <w:rFonts w:ascii="Rubik" w:cs="Rubik" w:eastAsia="Rubik" w:hAnsi="Rubik"/>
        </w:rPr>
        <w:drawing>
          <wp:inline distB="114300" distT="114300" distL="114300" distR="114300">
            <wp:extent cx="6120000" cy="15367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200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Rubik" w:cs="Rubik" w:eastAsia="Rubik" w:hAnsi="Rubik"/>
        </w:rPr>
      </w:pPr>
      <w:r w:rsidDel="00000000" w:rsidR="00000000" w:rsidRPr="00000000">
        <w:rPr>
          <w:rtl w:val="0"/>
        </w:rPr>
      </w:r>
    </w:p>
    <w:p w:rsidR="00000000" w:rsidDel="00000000" w:rsidP="00000000" w:rsidRDefault="00000000" w:rsidRPr="00000000" w14:paraId="000000FD">
      <w:pPr>
        <w:jc w:val="both"/>
        <w:rPr>
          <w:rFonts w:ascii="Rubik" w:cs="Rubik" w:eastAsia="Rubik" w:hAnsi="Rubik"/>
        </w:rPr>
      </w:pPr>
      <w:r w:rsidDel="00000000" w:rsidR="00000000" w:rsidRPr="00000000">
        <w:rPr>
          <w:rFonts w:ascii="Rubik" w:cs="Rubik" w:eastAsia="Rubik" w:hAnsi="Rubik"/>
          <w:rtl w:val="0"/>
        </w:rPr>
        <w:t xml:space="preserve">In this example our application is called “My Website”.</w:t>
      </w:r>
    </w:p>
    <w:p w:rsidR="00000000" w:rsidDel="00000000" w:rsidP="00000000" w:rsidRDefault="00000000" w:rsidRPr="00000000" w14:paraId="000000FE">
      <w:pPr>
        <w:rPr>
          <w:rFonts w:ascii="Rubik" w:cs="Rubik" w:eastAsia="Rubik" w:hAnsi="Rubik"/>
        </w:rPr>
      </w:pPr>
      <w:r w:rsidDel="00000000" w:rsidR="00000000" w:rsidRPr="00000000">
        <w:rPr>
          <w:rtl w:val="0"/>
        </w:rPr>
      </w:r>
    </w:p>
    <w:p w:rsidR="00000000" w:rsidDel="00000000" w:rsidP="00000000" w:rsidRDefault="00000000" w:rsidRPr="00000000" w14:paraId="000000FF">
      <w:pPr>
        <w:jc w:val="both"/>
        <w:rPr>
          <w:rFonts w:ascii="Rubik" w:cs="Rubik" w:eastAsia="Rubik" w:hAnsi="Rubik"/>
        </w:rPr>
      </w:pPr>
      <w:r w:rsidDel="00000000" w:rsidR="00000000" w:rsidRPr="00000000">
        <w:rPr>
          <w:rFonts w:ascii="Rubik" w:cs="Rubik" w:eastAsia="Rubik" w:hAnsi="Rubik"/>
          <w:rtl w:val="0"/>
        </w:rPr>
        <w:t xml:space="preserve">Here is the command line to request this resource.</w:t>
      </w:r>
    </w:p>
    <w:p w:rsidR="00000000" w:rsidDel="00000000" w:rsidP="00000000" w:rsidRDefault="00000000" w:rsidRPr="00000000" w14:paraId="00000100">
      <w:pPr>
        <w:rPr>
          <w:rFonts w:ascii="Rubik" w:cs="Rubik" w:eastAsia="Rubik" w:hAnsi="Rubik"/>
        </w:rPr>
      </w:pPr>
      <w:r w:rsidDel="00000000" w:rsidR="00000000" w:rsidRPr="00000000">
        <w:rPr>
          <w:rtl w:val="0"/>
        </w:rPr>
      </w:r>
    </w:p>
    <w:p w:rsidR="00000000" w:rsidDel="00000000" w:rsidP="00000000" w:rsidRDefault="00000000" w:rsidRPr="00000000" w14:paraId="00000101">
      <w:pPr>
        <w:rPr>
          <w:rFonts w:ascii="Rubik" w:cs="Rubik" w:eastAsia="Rubik" w:hAnsi="Rubik"/>
        </w:rPr>
      </w:pPr>
      <w:r w:rsidDel="00000000" w:rsidR="00000000" w:rsidRPr="00000000">
        <w:rPr>
          <w:rtl w:val="0"/>
        </w:rPr>
      </w:r>
    </w:p>
    <w:p w:rsidR="00000000" w:rsidDel="00000000" w:rsidP="00000000" w:rsidRDefault="00000000" w:rsidRPr="00000000" w14:paraId="00000102">
      <w:pPr>
        <w:widowControl w:val="0"/>
        <w:rPr>
          <w:rFonts w:ascii="Rubik" w:cs="Rubik" w:eastAsia="Rubik" w:hAnsi="Rubik"/>
        </w:rPr>
      </w:pPr>
      <w:r w:rsidDel="00000000" w:rsidR="00000000" w:rsidRPr="00000000">
        <w:rPr>
          <w:rFonts w:ascii="Rubik" w:cs="Rubik" w:eastAsia="Rubik" w:hAnsi="Rubik"/>
          <w:color w:val="188038"/>
          <w:rtl w:val="0"/>
        </w:rPr>
        <w:t xml:space="preserve">senhub_prtg_ekara.exe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-ekara_email</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“&lt;your</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email</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account&gt;”</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-ekara_password</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“&lt;your</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account</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password”</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-resource_type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“APPLICATION”</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-app_name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“My</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Website”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-duration</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“LAST_7_DAYS”</w:t>
      </w:r>
      <w:r w:rsidDel="00000000" w:rsidR="00000000" w:rsidRPr="00000000">
        <w:rPr>
          <w:rtl w:val="0"/>
        </w:rPr>
      </w:r>
    </w:p>
    <w:p w:rsidR="00000000" w:rsidDel="00000000" w:rsidP="00000000" w:rsidRDefault="00000000" w:rsidRPr="00000000" w14:paraId="00000103">
      <w:pPr>
        <w:rPr>
          <w:rFonts w:ascii="Rubik" w:cs="Rubik" w:eastAsia="Rubik" w:hAnsi="Rubik"/>
        </w:rPr>
      </w:pPr>
      <w:r w:rsidDel="00000000" w:rsidR="00000000" w:rsidRPr="00000000">
        <w:rPr>
          <w:rFonts w:ascii="Rubik" w:cs="Rubik" w:eastAsia="Rubik" w:hAnsi="Rubik"/>
          <w:color w:val="188038"/>
          <w:rtl w:val="0"/>
        </w:rPr>
        <w:t xml:space="preserve"></w:t>
      </w:r>
      <w:r w:rsidDel="00000000" w:rsidR="00000000" w:rsidRPr="00000000">
        <w:rPr>
          <w:rtl w:val="0"/>
        </w:rPr>
      </w:r>
    </w:p>
    <w:p w:rsidR="00000000" w:rsidDel="00000000" w:rsidP="00000000" w:rsidRDefault="00000000" w:rsidRPr="00000000" w14:paraId="00000104">
      <w:pPr>
        <w:rPr>
          <w:rFonts w:ascii="Rubik" w:cs="Rubik" w:eastAsia="Rubik" w:hAnsi="Rubik"/>
        </w:rPr>
      </w:pPr>
      <w:r w:rsidDel="00000000" w:rsidR="00000000" w:rsidRPr="00000000">
        <w:rPr>
          <w:rtl w:val="0"/>
        </w:rPr>
      </w:r>
    </w:p>
    <w:p w:rsidR="00000000" w:rsidDel="00000000" w:rsidP="00000000" w:rsidRDefault="00000000" w:rsidRPr="00000000" w14:paraId="00000105">
      <w:pPr>
        <w:rPr>
          <w:rFonts w:ascii="Rubik" w:cs="Rubik" w:eastAsia="Rubik" w:hAnsi="Rubik"/>
        </w:rPr>
      </w:pPr>
      <w:r w:rsidDel="00000000" w:rsidR="00000000" w:rsidRPr="00000000">
        <w:rPr>
          <w:rtl w:val="0"/>
        </w:rPr>
      </w:r>
    </w:p>
    <w:p w:rsidR="00000000" w:rsidDel="00000000" w:rsidP="00000000" w:rsidRDefault="00000000" w:rsidRPr="00000000" w14:paraId="00000106">
      <w:pPr>
        <w:jc w:val="both"/>
        <w:rPr>
          <w:rFonts w:ascii="Rubik" w:cs="Rubik" w:eastAsia="Rubik" w:hAnsi="Rubik"/>
        </w:rPr>
      </w:pPr>
      <w:r w:rsidDel="00000000" w:rsidR="00000000" w:rsidRPr="00000000">
        <w:rPr>
          <w:rFonts w:ascii="Rubik" w:cs="Rubik" w:eastAsia="Rubik" w:hAnsi="Rubik"/>
          <w:rtl w:val="0"/>
        </w:rPr>
        <w:t xml:space="preserve">In the PRTG console, you can create an "EXE/Script Advanced" sensor with the following parameters:</w:t>
      </w:r>
    </w:p>
    <w:p w:rsidR="00000000" w:rsidDel="00000000" w:rsidP="00000000" w:rsidRDefault="00000000" w:rsidRPr="00000000" w14:paraId="00000107">
      <w:pPr>
        <w:rPr>
          <w:rFonts w:ascii="Rubik" w:cs="Rubik" w:eastAsia="Rubik" w:hAnsi="Rubik"/>
        </w:rPr>
      </w:pPr>
      <w:r w:rsidDel="00000000" w:rsidR="00000000" w:rsidRPr="00000000">
        <w:rPr>
          <w:rtl w:val="0"/>
        </w:rPr>
      </w:r>
    </w:p>
    <w:p w:rsidR="00000000" w:rsidDel="00000000" w:rsidP="00000000" w:rsidRDefault="00000000" w:rsidRPr="00000000" w14:paraId="00000108">
      <w:pPr>
        <w:jc w:val="center"/>
        <w:rPr>
          <w:rFonts w:ascii="Rubik" w:cs="Rubik" w:eastAsia="Rubik" w:hAnsi="Rubik"/>
        </w:rPr>
      </w:pPr>
      <w:r w:rsidDel="00000000" w:rsidR="00000000" w:rsidRPr="00000000">
        <w:rPr>
          <w:rFonts w:ascii="Rubik" w:cs="Rubik" w:eastAsia="Rubik" w:hAnsi="Rubik"/>
        </w:rPr>
        <w:drawing>
          <wp:inline distB="114300" distT="114300" distL="114300" distR="114300">
            <wp:extent cx="2018438" cy="1515957"/>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018438" cy="1515957"/>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left"/>
        <w:rPr>
          <w:rFonts w:ascii="Rubik" w:cs="Rubik" w:eastAsia="Rubik" w:hAnsi="Rubik"/>
          <w:i w:val="1"/>
          <w:iCs w:val="1"/>
        </w:rPr>
      </w:pPr>
      <w:r w:rsidDel="00000000" w:rsidR="00000000" w:rsidRPr="00000000">
        <w:rPr>
          <w:rtl w:val="0"/>
        </w:rPr>
      </w:r>
    </w:p>
    <w:p w:rsidR="00000000" w:rsidDel="00000000" w:rsidP="00000000" w:rsidRDefault="00000000" w:rsidRPr="00000000" w14:paraId="0000010A">
      <w:pPr>
        <w:jc w:val="center"/>
        <w:rPr>
          <w:rFonts w:ascii="Rubik" w:cs="Rubik" w:eastAsia="Rubik" w:hAnsi="Rubik"/>
          <w:i w:val="1"/>
          <w:iCs w:val="1"/>
        </w:rPr>
      </w:pPr>
      <w:r w:rsidDel="00000000" w:rsidR="00000000" w:rsidRPr="00000000">
        <w:rPr>
          <w:rFonts w:ascii="Rubik" w:cs="Rubik" w:eastAsia="Rubik" w:hAnsi="Rubik"/>
          <w:i w:val="1"/>
          <w:iCs w:val="1"/>
          <w:rtl w:val="0"/>
        </w:rPr>
        <w:t xml:space="preserve">PRTG custom script sensor</w:t>
      </w:r>
    </w:p>
    <w:p w:rsidR="00000000" w:rsidDel="00000000" w:rsidP="00000000" w:rsidRDefault="00000000" w:rsidRPr="00000000" w14:paraId="0000010B">
      <w:pPr>
        <w:rPr>
          <w:rFonts w:ascii="Rubik" w:cs="Rubik" w:eastAsia="Rubik" w:hAnsi="Rubik"/>
        </w:rPr>
      </w:pPr>
      <w:r w:rsidDel="00000000" w:rsidR="00000000" w:rsidRPr="00000000">
        <w:rPr>
          <w:rtl w:val="0"/>
        </w:rPr>
      </w:r>
    </w:p>
    <w:p w:rsidR="00000000" w:rsidDel="00000000" w:rsidP="00000000" w:rsidRDefault="00000000" w:rsidRPr="00000000" w14:paraId="0000010C">
      <w:pPr>
        <w:rPr>
          <w:rFonts w:ascii="Rubik" w:cs="Rubik" w:eastAsia="Rubik" w:hAnsi="Rubik"/>
        </w:rPr>
      </w:pPr>
      <w:r w:rsidDel="00000000" w:rsidR="00000000" w:rsidRPr="00000000">
        <w:rPr>
          <w:rtl w:val="0"/>
        </w:rPr>
      </w:r>
    </w:p>
    <w:p w:rsidR="00000000" w:rsidDel="00000000" w:rsidP="00000000" w:rsidRDefault="00000000" w:rsidRPr="00000000" w14:paraId="0000010D">
      <w:pPr>
        <w:jc w:val="both"/>
        <w:rPr>
          <w:rFonts w:ascii="Rubik" w:cs="Rubik" w:eastAsia="Rubik" w:hAnsi="Rubik"/>
        </w:rPr>
      </w:pPr>
      <w:r w:rsidDel="00000000" w:rsidR="00000000" w:rsidRPr="00000000">
        <w:rPr>
          <w:rFonts w:ascii="Rubik" w:cs="Rubik" w:eastAsia="Rubik" w:hAnsi="Rubik"/>
          <w:rtl w:val="0"/>
        </w:rPr>
        <w:t xml:space="preserve">We recommend using the PRTG placeholders to store your credentials securely.</w:t>
      </w:r>
    </w:p>
    <w:p w:rsidR="00000000" w:rsidDel="00000000" w:rsidP="00000000" w:rsidRDefault="00000000" w:rsidRPr="00000000" w14:paraId="0000010E">
      <w:pPr>
        <w:rPr>
          <w:rFonts w:ascii="Rubik" w:cs="Rubik" w:eastAsia="Rubik" w:hAnsi="Rubik"/>
        </w:rPr>
      </w:pPr>
      <w:r w:rsidDel="00000000" w:rsidR="00000000" w:rsidRPr="00000000">
        <w:rPr>
          <w:rtl w:val="0"/>
        </w:rPr>
      </w:r>
    </w:p>
    <w:p w:rsidR="00000000" w:rsidDel="00000000" w:rsidP="00000000" w:rsidRDefault="00000000" w:rsidRPr="00000000" w14:paraId="0000010F">
      <w:pPr>
        <w:rPr>
          <w:rFonts w:ascii="Rubik" w:cs="Rubik" w:eastAsia="Rubik" w:hAnsi="Rubik"/>
        </w:rPr>
      </w:pPr>
      <w:r w:rsidDel="00000000" w:rsidR="00000000" w:rsidRPr="00000000">
        <w:rPr>
          <w:rFonts w:ascii="Rubik" w:cs="Rubik" w:eastAsia="Rubik" w:hAnsi="Rubik"/>
        </w:rPr>
        <w:drawing>
          <wp:inline distB="114300" distT="114300" distL="114300" distR="114300">
            <wp:extent cx="6120000" cy="13589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1200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both"/>
        <w:rPr>
          <w:rFonts w:ascii="Rubik" w:cs="Rubik" w:eastAsia="Rubik" w:hAnsi="Rubik"/>
        </w:rPr>
      </w:pPr>
      <w:r w:rsidDel="00000000" w:rsidR="00000000" w:rsidRPr="00000000">
        <w:rPr>
          <w:rtl w:val="0"/>
        </w:rPr>
      </w:r>
    </w:p>
    <w:p w:rsidR="00000000" w:rsidDel="00000000" w:rsidP="00000000" w:rsidRDefault="00000000" w:rsidRPr="00000000" w14:paraId="00000111">
      <w:pPr>
        <w:jc w:val="both"/>
        <w:rPr>
          <w:rFonts w:ascii="Rubik" w:cs="Rubik" w:eastAsia="Rubik" w:hAnsi="Rubik"/>
        </w:rPr>
      </w:pPr>
      <w:r w:rsidDel="00000000" w:rsidR="00000000" w:rsidRPr="00000000">
        <w:rPr>
          <w:rFonts w:ascii="Rubik" w:cs="Rubik" w:eastAsia="Rubik" w:hAnsi="Rubik"/>
          <w:rtl w:val="0"/>
        </w:rPr>
        <w:t xml:space="preserve">This can be configured in the device settings tab.</w:t>
      </w:r>
    </w:p>
    <w:p w:rsidR="00000000" w:rsidDel="00000000" w:rsidP="00000000" w:rsidRDefault="00000000" w:rsidRPr="00000000" w14:paraId="00000112">
      <w:pPr>
        <w:rPr>
          <w:rFonts w:ascii="Rubik" w:cs="Rubik" w:eastAsia="Rubik" w:hAnsi="Rubik"/>
        </w:rPr>
      </w:pPr>
      <w:r w:rsidDel="00000000" w:rsidR="00000000" w:rsidRPr="00000000">
        <w:rPr>
          <w:rtl w:val="0"/>
        </w:rPr>
      </w:r>
    </w:p>
    <w:p w:rsidR="00000000" w:rsidDel="00000000" w:rsidP="00000000" w:rsidRDefault="00000000" w:rsidRPr="00000000" w14:paraId="00000113">
      <w:pPr>
        <w:rPr>
          <w:rFonts w:ascii="Rubik" w:cs="Rubik" w:eastAsia="Rubik" w:hAnsi="Rubik"/>
        </w:rPr>
      </w:pPr>
      <w:r w:rsidDel="00000000" w:rsidR="00000000" w:rsidRPr="00000000">
        <w:rPr>
          <w:rtl w:val="0"/>
        </w:rPr>
      </w:r>
    </w:p>
    <w:p w:rsidR="00000000" w:rsidDel="00000000" w:rsidP="00000000" w:rsidRDefault="00000000" w:rsidRPr="00000000" w14:paraId="00000114">
      <w:pPr>
        <w:rPr>
          <w:rFonts w:ascii="Rubik" w:cs="Rubik" w:eastAsia="Rubik" w:hAnsi="Rubik"/>
        </w:rPr>
      </w:pPr>
      <w:r w:rsidDel="00000000" w:rsidR="00000000" w:rsidRPr="00000000">
        <w:rPr>
          <w:rFonts w:ascii="Rubik" w:cs="Rubik" w:eastAsia="Rubik" w:hAnsi="Rubik"/>
        </w:rPr>
        <w:drawing>
          <wp:inline distB="114300" distT="114300" distL="114300" distR="114300">
            <wp:extent cx="6120000" cy="1257300"/>
            <wp:effectExtent b="0" l="0" r="0" t="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1200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center"/>
        <w:rPr>
          <w:rFonts w:ascii="Rubik" w:cs="Rubik" w:eastAsia="Rubik" w:hAnsi="Rubik"/>
          <w:i w:val="1"/>
          <w:iCs w:val="1"/>
        </w:rPr>
      </w:pPr>
      <w:r w:rsidDel="00000000" w:rsidR="00000000" w:rsidRPr="00000000">
        <w:rPr>
          <w:rtl w:val="0"/>
        </w:rPr>
      </w:r>
    </w:p>
    <w:p w:rsidR="00000000" w:rsidDel="00000000" w:rsidP="00000000" w:rsidRDefault="00000000" w:rsidRPr="00000000" w14:paraId="00000116">
      <w:pPr>
        <w:jc w:val="center"/>
        <w:rPr>
          <w:rFonts w:ascii="Rubik" w:cs="Rubik" w:eastAsia="Rubik" w:hAnsi="Rubik"/>
          <w:i w:val="1"/>
          <w:iCs w:val="1"/>
        </w:rPr>
      </w:pPr>
      <w:r w:rsidDel="00000000" w:rsidR="00000000" w:rsidRPr="00000000">
        <w:rPr>
          <w:rFonts w:ascii="Rubik" w:cs="Rubik" w:eastAsia="Rubik" w:hAnsi="Rubik"/>
          <w:i w:val="1"/>
          <w:iCs w:val="1"/>
          <w:rtl w:val="0"/>
        </w:rPr>
        <w:t xml:space="preserve">Sensor settings</w:t>
      </w:r>
    </w:p>
    <w:p w:rsidR="00000000" w:rsidDel="00000000" w:rsidP="00000000" w:rsidRDefault="00000000" w:rsidRPr="00000000" w14:paraId="00000117">
      <w:pPr>
        <w:rPr>
          <w:rFonts w:ascii="Rubik" w:cs="Rubik" w:eastAsia="Rubik" w:hAnsi="Rubik"/>
        </w:rPr>
      </w:pPr>
      <w:r w:rsidDel="00000000" w:rsidR="00000000" w:rsidRPr="00000000">
        <w:rPr>
          <w:rtl w:val="0"/>
        </w:rPr>
      </w:r>
    </w:p>
    <w:p w:rsidR="00000000" w:rsidDel="00000000" w:rsidP="00000000" w:rsidRDefault="00000000" w:rsidRPr="00000000" w14:paraId="00000118">
      <w:pPr>
        <w:rPr>
          <w:rFonts w:ascii="Rubik" w:cs="Rubik" w:eastAsia="Rubik" w:hAnsi="Rubik"/>
        </w:rPr>
      </w:pPr>
      <w:r w:rsidDel="00000000" w:rsidR="00000000" w:rsidRPr="00000000">
        <w:rPr>
          <w:rtl w:val="0"/>
        </w:rPr>
      </w:r>
    </w:p>
    <w:p w:rsidR="00000000" w:rsidDel="00000000" w:rsidP="00000000" w:rsidRDefault="00000000" w:rsidRPr="00000000" w14:paraId="00000119">
      <w:pPr>
        <w:rPr>
          <w:rFonts w:ascii="Rubik" w:cs="Rubik" w:eastAsia="Rubik" w:hAnsi="Rubik"/>
        </w:rPr>
      </w:pPr>
      <w:r w:rsidDel="00000000" w:rsidR="00000000" w:rsidRPr="00000000">
        <w:rPr>
          <w:rFonts w:ascii="Rubik" w:cs="Rubik" w:eastAsia="Rubik" w:hAnsi="Rubik"/>
          <w:rtl w:val="0"/>
        </w:rPr>
        <w:t xml:space="preserve">Here is the rendering in PRTG:</w:t>
      </w:r>
    </w:p>
    <w:p w:rsidR="00000000" w:rsidDel="00000000" w:rsidP="00000000" w:rsidRDefault="00000000" w:rsidRPr="00000000" w14:paraId="0000011A">
      <w:pPr>
        <w:rPr>
          <w:rFonts w:ascii="Rubik" w:cs="Rubik" w:eastAsia="Rubik" w:hAnsi="Rubik"/>
        </w:rPr>
      </w:pPr>
      <w:r w:rsidDel="00000000" w:rsidR="00000000" w:rsidRPr="00000000">
        <w:rPr>
          <w:rtl w:val="0"/>
        </w:rPr>
      </w:r>
    </w:p>
    <w:p w:rsidR="00000000" w:rsidDel="00000000" w:rsidP="00000000" w:rsidRDefault="00000000" w:rsidRPr="00000000" w14:paraId="0000011B">
      <w:pPr>
        <w:rPr>
          <w:rFonts w:ascii="Rubik" w:cs="Rubik" w:eastAsia="Rubik" w:hAnsi="Rubik"/>
        </w:rPr>
      </w:pPr>
      <w:r w:rsidDel="00000000" w:rsidR="00000000" w:rsidRPr="00000000">
        <w:rPr>
          <w:rFonts w:ascii="Rubik" w:cs="Rubik" w:eastAsia="Rubik" w:hAnsi="Rubik"/>
        </w:rPr>
        <w:drawing>
          <wp:inline distB="114300" distT="114300" distL="114300" distR="114300">
            <wp:extent cx="6120000" cy="4826000"/>
            <wp:effectExtent b="0" l="0" r="0" t="0"/>
            <wp:docPr id="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1200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Rubik" w:cs="Rubik" w:eastAsia="Rubik" w:hAnsi="Rubik"/>
        </w:rPr>
      </w:pPr>
      <w:r w:rsidDel="00000000" w:rsidR="00000000" w:rsidRPr="00000000">
        <w:rPr>
          <w:rtl w:val="0"/>
        </w:rPr>
      </w:r>
    </w:p>
    <w:p w:rsidR="00000000" w:rsidDel="00000000" w:rsidP="00000000" w:rsidRDefault="00000000" w:rsidRPr="00000000" w14:paraId="0000011D">
      <w:pPr>
        <w:rPr>
          <w:rFonts w:ascii="Rubik" w:cs="Rubik" w:eastAsia="Rubik" w:hAnsi="Rubik"/>
        </w:rPr>
      </w:pPr>
      <w:r w:rsidDel="00000000" w:rsidR="00000000" w:rsidRPr="00000000">
        <w:rPr>
          <w:rtl w:val="0"/>
        </w:rPr>
      </w:r>
    </w:p>
    <w:p w:rsidR="00000000" w:rsidDel="00000000" w:rsidP="00000000" w:rsidRDefault="00000000" w:rsidRPr="00000000" w14:paraId="0000011E">
      <w:pPr>
        <w:pStyle w:val="Heading2"/>
        <w:numPr>
          <w:ilvl w:val="1"/>
          <w:numId w:val="1"/>
        </w:numPr>
        <w:ind w:left="1440" w:hanging="360"/>
        <w:rPr>
          <w:rFonts w:ascii="Rubik" w:cs="Rubik" w:eastAsia="Rubik" w:hAnsi="Rubik"/>
        </w:rPr>
      </w:pPr>
      <w:bookmarkStart w:colFirst="0" w:colLast="0" w:name="_qzp7upq13722" w:id="21"/>
      <w:bookmarkEnd w:id="21"/>
      <w:r w:rsidDel="00000000" w:rsidR="00000000" w:rsidRPr="00000000">
        <w:rPr>
          <w:rFonts w:ascii="Rubik" w:cs="Rubik" w:eastAsia="Rubik" w:hAnsi="Rubik"/>
          <w:rtl w:val="0"/>
        </w:rPr>
        <w:t xml:space="preserve">Example 2: Scenario metrics</w:t>
      </w:r>
    </w:p>
    <w:p w:rsidR="00000000" w:rsidDel="00000000" w:rsidP="00000000" w:rsidRDefault="00000000" w:rsidRPr="00000000" w14:paraId="0000011F">
      <w:pPr>
        <w:rPr>
          <w:rFonts w:ascii="Rubik" w:cs="Rubik" w:eastAsia="Rubik" w:hAnsi="Rubik"/>
        </w:rPr>
      </w:pPr>
      <w:r w:rsidDel="00000000" w:rsidR="00000000" w:rsidRPr="00000000">
        <w:rPr>
          <w:rtl w:val="0"/>
        </w:rPr>
      </w:r>
    </w:p>
    <w:p w:rsidR="00000000" w:rsidDel="00000000" w:rsidP="00000000" w:rsidRDefault="00000000" w:rsidRPr="00000000" w14:paraId="00000120">
      <w:pPr>
        <w:jc w:val="both"/>
        <w:rPr>
          <w:rFonts w:ascii="Rubik" w:cs="Rubik" w:eastAsia="Rubik" w:hAnsi="Rubik"/>
        </w:rPr>
      </w:pPr>
      <w:r w:rsidDel="00000000" w:rsidR="00000000" w:rsidRPr="00000000">
        <w:rPr>
          <w:rFonts w:ascii="Rubik" w:cs="Rubik" w:eastAsia="Rubik" w:hAnsi="Rubik"/>
          <w:rtl w:val="0"/>
        </w:rPr>
        <w:t xml:space="preserve">First, when you want to retrieve metrics for a specific scenario, you must fill in the resource_type entry with "SCENARIO" in your query.</w:t>
      </w:r>
    </w:p>
    <w:p w:rsidR="00000000" w:rsidDel="00000000" w:rsidP="00000000" w:rsidRDefault="00000000" w:rsidRPr="00000000" w14:paraId="00000121">
      <w:pPr>
        <w:jc w:val="both"/>
        <w:rPr>
          <w:rFonts w:ascii="Rubik" w:cs="Rubik" w:eastAsia="Rubik" w:hAnsi="Rubik"/>
        </w:rPr>
      </w:pPr>
      <w:r w:rsidDel="00000000" w:rsidR="00000000" w:rsidRPr="00000000">
        <w:rPr>
          <w:rtl w:val="0"/>
        </w:rPr>
      </w:r>
    </w:p>
    <w:p w:rsidR="00000000" w:rsidDel="00000000" w:rsidP="00000000" w:rsidRDefault="00000000" w:rsidRPr="00000000" w14:paraId="00000122">
      <w:pPr>
        <w:jc w:val="both"/>
        <w:rPr>
          <w:rFonts w:ascii="Rubik" w:cs="Rubik" w:eastAsia="Rubik" w:hAnsi="Rubik"/>
        </w:rPr>
      </w:pPr>
      <w:r w:rsidDel="00000000" w:rsidR="00000000" w:rsidRPr="00000000">
        <w:rPr>
          <w:rFonts w:ascii="Rubik" w:cs="Rubik" w:eastAsia="Rubik" w:hAnsi="Rubik"/>
          <w:rtl w:val="0"/>
        </w:rPr>
        <w:t xml:space="preserve">Next you need to precise a scenario name in the scenario_name entry.</w:t>
      </w:r>
    </w:p>
    <w:p w:rsidR="00000000" w:rsidDel="00000000" w:rsidP="00000000" w:rsidRDefault="00000000" w:rsidRPr="00000000" w14:paraId="00000123">
      <w:pPr>
        <w:jc w:val="both"/>
        <w:rPr>
          <w:rFonts w:ascii="Rubik" w:cs="Rubik" w:eastAsia="Rubik" w:hAnsi="Rubik"/>
        </w:rPr>
      </w:pPr>
      <w:r w:rsidDel="00000000" w:rsidR="00000000" w:rsidRPr="00000000">
        <w:rPr>
          <w:rtl w:val="0"/>
        </w:rPr>
      </w:r>
    </w:p>
    <w:p w:rsidR="00000000" w:rsidDel="00000000" w:rsidP="00000000" w:rsidRDefault="00000000" w:rsidRPr="00000000" w14:paraId="00000124">
      <w:pPr>
        <w:jc w:val="both"/>
        <w:rPr>
          <w:rFonts w:ascii="Rubik" w:cs="Rubik" w:eastAsia="Rubik" w:hAnsi="Rubik"/>
        </w:rPr>
      </w:pPr>
      <w:r w:rsidDel="00000000" w:rsidR="00000000" w:rsidRPr="00000000">
        <w:rPr>
          <w:rFonts w:ascii="Rubik" w:cs="Rubik" w:eastAsia="Rubik" w:hAnsi="Rubik"/>
          <w:rtl w:val="0"/>
        </w:rPr>
        <w:t xml:space="preserve">Depending on the type of scenario, you will get the corresponding metrics.</w:t>
      </w:r>
    </w:p>
    <w:p w:rsidR="00000000" w:rsidDel="00000000" w:rsidP="00000000" w:rsidRDefault="00000000" w:rsidRPr="00000000" w14:paraId="00000125">
      <w:pPr>
        <w:jc w:val="both"/>
        <w:rPr>
          <w:rFonts w:ascii="Rubik" w:cs="Rubik" w:eastAsia="Rubik" w:hAnsi="Rubik"/>
        </w:rPr>
      </w:pPr>
      <w:r w:rsidDel="00000000" w:rsidR="00000000" w:rsidRPr="00000000">
        <w:rPr>
          <w:rtl w:val="0"/>
        </w:rPr>
      </w:r>
    </w:p>
    <w:p w:rsidR="00000000" w:rsidDel="00000000" w:rsidP="00000000" w:rsidRDefault="00000000" w:rsidRPr="00000000" w14:paraId="00000126">
      <w:pPr>
        <w:jc w:val="both"/>
        <w:rPr>
          <w:rFonts w:ascii="Rubik" w:cs="Rubik" w:eastAsia="Rubik" w:hAnsi="Rubik"/>
        </w:rPr>
      </w:pPr>
      <w:r w:rsidDel="00000000" w:rsidR="00000000" w:rsidRPr="00000000">
        <w:rPr>
          <w:rFonts w:ascii="Rubik" w:cs="Rubik" w:eastAsia="Rubik" w:hAnsi="Rubik"/>
          <w:rtl w:val="0"/>
        </w:rPr>
        <w:t xml:space="preserve">As a reminder, a scenario can be of type "Total time for all steps", "Full page load time" or "Total time".</w:t>
      </w:r>
    </w:p>
    <w:p w:rsidR="00000000" w:rsidDel="00000000" w:rsidP="00000000" w:rsidRDefault="00000000" w:rsidRPr="00000000" w14:paraId="00000127">
      <w:pPr>
        <w:jc w:val="both"/>
        <w:rPr>
          <w:rFonts w:ascii="Rubik" w:cs="Rubik" w:eastAsia="Rubik" w:hAnsi="Rubik"/>
        </w:rPr>
      </w:pPr>
      <w:r w:rsidDel="00000000" w:rsidR="00000000" w:rsidRPr="00000000">
        <w:rPr>
          <w:rtl w:val="0"/>
        </w:rPr>
      </w:r>
    </w:p>
    <w:p w:rsidR="00000000" w:rsidDel="00000000" w:rsidP="00000000" w:rsidRDefault="00000000" w:rsidRPr="00000000" w14:paraId="00000128">
      <w:pPr>
        <w:jc w:val="both"/>
        <w:rPr>
          <w:rFonts w:ascii="Rubik" w:cs="Rubik" w:eastAsia="Rubik" w:hAnsi="Rubik"/>
        </w:rPr>
      </w:pPr>
      <w:r w:rsidDel="00000000" w:rsidR="00000000" w:rsidRPr="00000000">
        <w:rPr>
          <w:rFonts w:ascii="Rubik" w:cs="Rubik" w:eastAsia="Rubik" w:hAnsi="Rubik"/>
          <w:rtl w:val="0"/>
        </w:rPr>
        <w:t xml:space="preserve">As in example 1, the first step is to retrieve the information from your Ekara console: the name of the application and the name of the scenario.</w:t>
      </w:r>
    </w:p>
    <w:p w:rsidR="00000000" w:rsidDel="00000000" w:rsidP="00000000" w:rsidRDefault="00000000" w:rsidRPr="00000000" w14:paraId="00000129">
      <w:pPr>
        <w:jc w:val="both"/>
        <w:rPr>
          <w:rFonts w:ascii="Rubik" w:cs="Rubik" w:eastAsia="Rubik" w:hAnsi="Rubik"/>
        </w:rPr>
      </w:pPr>
      <w:r w:rsidDel="00000000" w:rsidR="00000000" w:rsidRPr="00000000">
        <w:rPr>
          <w:rtl w:val="0"/>
        </w:rPr>
      </w:r>
    </w:p>
    <w:p w:rsidR="00000000" w:rsidDel="00000000" w:rsidP="00000000" w:rsidRDefault="00000000" w:rsidRPr="00000000" w14:paraId="0000012A">
      <w:pPr>
        <w:rPr>
          <w:rFonts w:ascii="Rubik" w:cs="Rubik" w:eastAsia="Rubik" w:hAnsi="Rubik"/>
        </w:rPr>
      </w:pPr>
      <w:r w:rsidDel="00000000" w:rsidR="00000000" w:rsidRPr="00000000">
        <w:rPr>
          <w:rtl w:val="0"/>
        </w:rPr>
      </w:r>
    </w:p>
    <w:p w:rsidR="00000000" w:rsidDel="00000000" w:rsidP="00000000" w:rsidRDefault="00000000" w:rsidRPr="00000000" w14:paraId="0000012B">
      <w:pPr>
        <w:rPr>
          <w:rFonts w:ascii="Rubik" w:cs="Rubik" w:eastAsia="Rubik" w:hAnsi="Rubik"/>
        </w:rPr>
      </w:pPr>
      <w:r w:rsidDel="00000000" w:rsidR="00000000" w:rsidRPr="00000000">
        <w:rPr>
          <w:rFonts w:ascii="Rubik" w:cs="Rubik" w:eastAsia="Rubik" w:hAnsi="Rubik"/>
        </w:rPr>
        <w:drawing>
          <wp:inline distB="114300" distT="114300" distL="114300" distR="114300">
            <wp:extent cx="6120000" cy="3009900"/>
            <wp:effectExtent b="0" l="0" r="0" t="0"/>
            <wp:docPr id="1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120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Rubik" w:cs="Rubik" w:eastAsia="Rubik" w:hAnsi="Rubik"/>
        </w:rPr>
      </w:pPr>
      <w:r w:rsidDel="00000000" w:rsidR="00000000" w:rsidRPr="00000000">
        <w:rPr>
          <w:rtl w:val="0"/>
        </w:rPr>
      </w:r>
    </w:p>
    <w:p w:rsidR="00000000" w:rsidDel="00000000" w:rsidP="00000000" w:rsidRDefault="00000000" w:rsidRPr="00000000" w14:paraId="0000012D">
      <w:pPr>
        <w:rPr>
          <w:rFonts w:ascii="Rubik" w:cs="Rubik" w:eastAsia="Rubik" w:hAnsi="Rubik"/>
        </w:rPr>
      </w:pPr>
      <w:r w:rsidDel="00000000" w:rsidR="00000000" w:rsidRPr="00000000">
        <w:rPr>
          <w:rtl w:val="0"/>
        </w:rPr>
      </w:r>
    </w:p>
    <w:p w:rsidR="00000000" w:rsidDel="00000000" w:rsidP="00000000" w:rsidRDefault="00000000" w:rsidRPr="00000000" w14:paraId="0000012E">
      <w:pPr>
        <w:jc w:val="both"/>
        <w:rPr>
          <w:rFonts w:ascii="Rubik" w:cs="Rubik" w:eastAsia="Rubik" w:hAnsi="Rubik"/>
        </w:rPr>
      </w:pPr>
      <w:r w:rsidDel="00000000" w:rsidR="00000000" w:rsidRPr="00000000">
        <w:rPr>
          <w:rFonts w:ascii="Rubik" w:cs="Rubik" w:eastAsia="Rubik" w:hAnsi="Rubik"/>
          <w:rtl w:val="0"/>
        </w:rPr>
        <w:t xml:space="preserve">In this example our application is called “My Website” and the scenario “[Amazon] ordering process”</w:t>
      </w:r>
    </w:p>
    <w:p w:rsidR="00000000" w:rsidDel="00000000" w:rsidP="00000000" w:rsidRDefault="00000000" w:rsidRPr="00000000" w14:paraId="0000012F">
      <w:pPr>
        <w:jc w:val="both"/>
        <w:rPr>
          <w:rFonts w:ascii="Rubik" w:cs="Rubik" w:eastAsia="Rubik" w:hAnsi="Rubik"/>
        </w:rPr>
      </w:pPr>
      <w:r w:rsidDel="00000000" w:rsidR="00000000" w:rsidRPr="00000000">
        <w:rPr>
          <w:rtl w:val="0"/>
        </w:rPr>
      </w:r>
    </w:p>
    <w:p w:rsidR="00000000" w:rsidDel="00000000" w:rsidP="00000000" w:rsidRDefault="00000000" w:rsidRPr="00000000" w14:paraId="00000130">
      <w:pPr>
        <w:jc w:val="both"/>
        <w:rPr>
          <w:rFonts w:ascii="Rubik" w:cs="Rubik" w:eastAsia="Rubik" w:hAnsi="Rubik"/>
        </w:rPr>
      </w:pPr>
      <w:r w:rsidDel="00000000" w:rsidR="00000000" w:rsidRPr="00000000">
        <w:rPr>
          <w:rFonts w:ascii="Rubik" w:cs="Rubik" w:eastAsia="Rubik" w:hAnsi="Rubik"/>
          <w:rtl w:val="0"/>
        </w:rPr>
        <w:t xml:space="preserve">Here is the command line to request this resource.</w:t>
      </w:r>
    </w:p>
    <w:p w:rsidR="00000000" w:rsidDel="00000000" w:rsidP="00000000" w:rsidRDefault="00000000" w:rsidRPr="00000000" w14:paraId="00000131">
      <w:pPr>
        <w:rPr>
          <w:rFonts w:ascii="Rubik" w:cs="Rubik" w:eastAsia="Rubik" w:hAnsi="Rubik"/>
        </w:rPr>
      </w:pPr>
      <w:r w:rsidDel="00000000" w:rsidR="00000000" w:rsidRPr="00000000">
        <w:rPr>
          <w:rtl w:val="0"/>
        </w:rPr>
      </w:r>
    </w:p>
    <w:p w:rsidR="00000000" w:rsidDel="00000000" w:rsidP="00000000" w:rsidRDefault="00000000" w:rsidRPr="00000000" w14:paraId="00000132">
      <w:pPr>
        <w:rPr>
          <w:rFonts w:ascii="Rubik" w:cs="Rubik" w:eastAsia="Rubik" w:hAnsi="Rubik"/>
        </w:rPr>
      </w:pPr>
      <w:r w:rsidDel="00000000" w:rsidR="00000000" w:rsidRPr="00000000">
        <w:rPr>
          <w:rtl w:val="0"/>
        </w:rPr>
      </w:r>
    </w:p>
    <w:p w:rsidR="00000000" w:rsidDel="00000000" w:rsidP="00000000" w:rsidRDefault="00000000" w:rsidRPr="00000000" w14:paraId="00000133">
      <w:pPr>
        <w:widowControl w:val="0"/>
        <w:rPr>
          <w:rFonts w:ascii="Rubik" w:cs="Rubik" w:eastAsia="Rubik" w:hAnsi="Rubik"/>
        </w:rPr>
      </w:pPr>
      <w:r w:rsidDel="00000000" w:rsidR="00000000" w:rsidRPr="00000000">
        <w:rPr>
          <w:rFonts w:ascii="Rubik" w:cs="Rubik" w:eastAsia="Rubik" w:hAnsi="Rubik"/>
          <w:color w:val="188038"/>
          <w:rtl w:val="0"/>
        </w:rPr>
        <w:t xml:space="preserve">senhub_prtg_ekara.exe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-ekara_email</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“&lt;your</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email</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account&gt;”</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-ekara_password</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“&lt;your</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account</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password”</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-resource_type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“SCENARIO”</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-app_name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“My</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Website”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-scenario_name</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”[Amazon]</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ordering</w:t>
      </w:r>
      <w:r w:rsidDel="00000000" w:rsidR="00000000" w:rsidRPr="00000000">
        <w:rPr>
          <w:rFonts w:ascii="Rubik" w:cs="Rubik" w:eastAsia="Rubik" w:hAnsi="Rubik"/>
          <w:rtl w:val="0"/>
        </w:rPr>
        <w:t xml:space="preserve"> </w:t>
      </w:r>
      <w:r w:rsidDel="00000000" w:rsidR="00000000" w:rsidRPr="00000000">
        <w:rPr>
          <w:rFonts w:ascii="Rubik" w:cs="Rubik" w:eastAsia="Rubik" w:hAnsi="Rubik"/>
          <w:color w:val="188038"/>
          <w:rtl w:val="0"/>
        </w:rPr>
        <w:t xml:space="preserve">process”</w:t>
      </w:r>
      <w:r w:rsidDel="00000000" w:rsidR="00000000" w:rsidRPr="00000000">
        <w:rPr>
          <w:rtl w:val="0"/>
        </w:rPr>
      </w:r>
    </w:p>
    <w:p w:rsidR="00000000" w:rsidDel="00000000" w:rsidP="00000000" w:rsidRDefault="00000000" w:rsidRPr="00000000" w14:paraId="00000134">
      <w:pPr>
        <w:rPr>
          <w:rFonts w:ascii="Rubik" w:cs="Rubik" w:eastAsia="Rubik" w:hAnsi="Rubik"/>
        </w:rPr>
      </w:pPr>
      <w:r w:rsidDel="00000000" w:rsidR="00000000" w:rsidRPr="00000000">
        <w:rPr>
          <w:rFonts w:ascii="Rubik" w:cs="Rubik" w:eastAsia="Rubik" w:hAnsi="Rubik"/>
          <w:color w:val="188038"/>
          <w:rtl w:val="0"/>
        </w:rPr>
        <w:t xml:space="preserve"></w:t>
      </w:r>
      <w:r w:rsidDel="00000000" w:rsidR="00000000" w:rsidRPr="00000000">
        <w:rPr>
          <w:rtl w:val="0"/>
        </w:rPr>
      </w:r>
    </w:p>
    <w:p w:rsidR="00000000" w:rsidDel="00000000" w:rsidP="00000000" w:rsidRDefault="00000000" w:rsidRPr="00000000" w14:paraId="00000135">
      <w:pPr>
        <w:jc w:val="both"/>
        <w:rPr>
          <w:rFonts w:ascii="Rubik" w:cs="Rubik" w:eastAsia="Rubik" w:hAnsi="Rubik"/>
        </w:rPr>
      </w:pPr>
      <w:r w:rsidDel="00000000" w:rsidR="00000000" w:rsidRPr="00000000">
        <w:rPr>
          <w:rFonts w:ascii="Rubik" w:cs="Rubik" w:eastAsia="Rubik" w:hAnsi="Rubik"/>
          <w:rtl w:val="0"/>
        </w:rPr>
        <w:t xml:space="preserve">Please note that the duration parameter is not necessary because this query retrieves the metrics for the last execution of the scenario.</w:t>
      </w:r>
    </w:p>
    <w:p w:rsidR="00000000" w:rsidDel="00000000" w:rsidP="00000000" w:rsidRDefault="00000000" w:rsidRPr="00000000" w14:paraId="00000136">
      <w:pPr>
        <w:rPr>
          <w:rFonts w:ascii="Rubik" w:cs="Rubik" w:eastAsia="Rubik" w:hAnsi="Rubik"/>
        </w:rPr>
      </w:pPr>
      <w:r w:rsidDel="00000000" w:rsidR="00000000" w:rsidRPr="00000000">
        <w:rPr>
          <w:rtl w:val="0"/>
        </w:rPr>
      </w:r>
    </w:p>
    <w:p w:rsidR="00000000" w:rsidDel="00000000" w:rsidP="00000000" w:rsidRDefault="00000000" w:rsidRPr="00000000" w14:paraId="00000137">
      <w:pPr>
        <w:rPr>
          <w:rFonts w:ascii="Rubik" w:cs="Rubik" w:eastAsia="Rubik" w:hAnsi="Rubik"/>
        </w:rPr>
      </w:pPr>
      <w:r w:rsidDel="00000000" w:rsidR="00000000" w:rsidRPr="00000000">
        <w:rPr>
          <w:rtl w:val="0"/>
        </w:rPr>
      </w:r>
    </w:p>
    <w:p w:rsidR="00000000" w:rsidDel="00000000" w:rsidP="00000000" w:rsidRDefault="00000000" w:rsidRPr="00000000" w14:paraId="00000138">
      <w:pPr>
        <w:rPr>
          <w:rFonts w:ascii="Rubik" w:cs="Rubik" w:eastAsia="Rubik" w:hAnsi="Rubik"/>
        </w:rPr>
      </w:pPr>
      <w:r w:rsidDel="00000000" w:rsidR="00000000" w:rsidRPr="00000000">
        <w:rPr>
          <w:rFonts w:ascii="Rubik" w:cs="Rubik" w:eastAsia="Rubik" w:hAnsi="Rubik"/>
        </w:rPr>
        <w:drawing>
          <wp:inline distB="114300" distT="114300" distL="114300" distR="114300">
            <wp:extent cx="6120000" cy="990600"/>
            <wp:effectExtent b="0" l="0" r="0" 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120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center"/>
        <w:rPr>
          <w:rFonts w:ascii="Rubik" w:cs="Rubik" w:eastAsia="Rubik" w:hAnsi="Rubik"/>
        </w:rPr>
      </w:pPr>
      <w:r w:rsidDel="00000000" w:rsidR="00000000" w:rsidRPr="00000000">
        <w:rPr>
          <w:rFonts w:ascii="Rubik" w:cs="Rubik" w:eastAsia="Rubik" w:hAnsi="Rubik"/>
          <w:i w:val="1"/>
          <w:iCs w:val="1"/>
          <w:rtl w:val="0"/>
        </w:rPr>
        <w:t xml:space="preserve">Sensor settings</w:t>
      </w:r>
      <w:r w:rsidDel="00000000" w:rsidR="00000000" w:rsidRPr="00000000">
        <w:rPr>
          <w:rtl w:val="0"/>
        </w:rPr>
      </w:r>
    </w:p>
    <w:p w:rsidR="00000000" w:rsidDel="00000000" w:rsidP="00000000" w:rsidRDefault="00000000" w:rsidRPr="00000000" w14:paraId="0000013A">
      <w:pPr>
        <w:rPr>
          <w:rFonts w:ascii="Rubik" w:cs="Rubik" w:eastAsia="Rubik" w:hAnsi="Rubik"/>
        </w:rPr>
      </w:pPr>
      <w:r w:rsidDel="00000000" w:rsidR="00000000" w:rsidRPr="00000000">
        <w:rPr>
          <w:rtl w:val="0"/>
        </w:rPr>
      </w:r>
    </w:p>
    <w:p w:rsidR="00000000" w:rsidDel="00000000" w:rsidP="00000000" w:rsidRDefault="00000000" w:rsidRPr="00000000" w14:paraId="0000013B">
      <w:pPr>
        <w:jc w:val="both"/>
        <w:rPr>
          <w:rFonts w:ascii="Rubik" w:cs="Rubik" w:eastAsia="Rubik" w:hAnsi="Rubik"/>
        </w:rPr>
      </w:pPr>
      <w:r w:rsidDel="00000000" w:rsidR="00000000" w:rsidRPr="00000000">
        <w:rPr>
          <w:rFonts w:ascii="Rubik" w:cs="Rubik" w:eastAsia="Rubik" w:hAnsi="Rubik"/>
          <w:rtl w:val="0"/>
        </w:rPr>
        <w:t xml:space="preserve">Here is the rendering in PRTG:</w:t>
      </w:r>
    </w:p>
    <w:p w:rsidR="00000000" w:rsidDel="00000000" w:rsidP="00000000" w:rsidRDefault="00000000" w:rsidRPr="00000000" w14:paraId="0000013C">
      <w:pPr>
        <w:rPr>
          <w:rFonts w:ascii="Rubik" w:cs="Rubik" w:eastAsia="Rubik" w:hAnsi="Rubik"/>
        </w:rPr>
      </w:pPr>
      <w:r w:rsidDel="00000000" w:rsidR="00000000" w:rsidRPr="00000000">
        <w:rPr>
          <w:rtl w:val="0"/>
        </w:rPr>
      </w:r>
    </w:p>
    <w:p w:rsidR="00000000" w:rsidDel="00000000" w:rsidP="00000000" w:rsidRDefault="00000000" w:rsidRPr="00000000" w14:paraId="0000013D">
      <w:pPr>
        <w:rPr>
          <w:rFonts w:ascii="Rubik" w:cs="Rubik" w:eastAsia="Rubik" w:hAnsi="Rubik"/>
        </w:rPr>
      </w:pPr>
      <w:r w:rsidDel="00000000" w:rsidR="00000000" w:rsidRPr="00000000">
        <w:rPr>
          <w:rFonts w:ascii="Rubik" w:cs="Rubik" w:eastAsia="Rubik" w:hAnsi="Rubik"/>
        </w:rPr>
        <w:drawing>
          <wp:inline distB="114300" distT="114300" distL="114300" distR="114300">
            <wp:extent cx="6120000" cy="4127500"/>
            <wp:effectExtent b="0" l="0" r="0" t="0"/>
            <wp:docPr id="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1200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center"/>
        <w:rPr>
          <w:rFonts w:ascii="Rubik" w:cs="Rubik" w:eastAsia="Rubik" w:hAnsi="Rubik"/>
        </w:rPr>
      </w:pPr>
      <w:r w:rsidDel="00000000" w:rsidR="00000000" w:rsidRPr="00000000">
        <w:rPr>
          <w:rFonts w:ascii="Rubik" w:cs="Rubik" w:eastAsia="Rubik" w:hAnsi="Rubik"/>
          <w:i w:val="1"/>
          <w:iCs w:val="1"/>
          <w:rtl w:val="0"/>
        </w:rPr>
        <w:t xml:space="preserve">Scenario metrics in PRTG</w:t>
      </w:r>
      <w:r w:rsidDel="00000000" w:rsidR="00000000" w:rsidRPr="00000000">
        <w:rPr>
          <w:rtl w:val="0"/>
        </w:rPr>
      </w:r>
    </w:p>
    <w:p w:rsidR="00000000" w:rsidDel="00000000" w:rsidP="00000000" w:rsidRDefault="00000000" w:rsidRPr="00000000" w14:paraId="0000013F">
      <w:pPr>
        <w:pStyle w:val="Heading1"/>
        <w:numPr>
          <w:ilvl w:val="0"/>
          <w:numId w:val="1"/>
        </w:numPr>
        <w:rPr>
          <w:rFonts w:ascii="Rubik" w:cs="Rubik" w:eastAsia="Rubik" w:hAnsi="Rubik"/>
        </w:rPr>
      </w:pPr>
      <w:bookmarkStart w:colFirst="0" w:colLast="0" w:name="_xq6khhy0ulgp" w:id="22"/>
      <w:bookmarkEnd w:id="22"/>
      <w:r w:rsidDel="00000000" w:rsidR="00000000" w:rsidRPr="00000000">
        <w:rPr>
          <w:rFonts w:ascii="Rubik" w:cs="Rubik" w:eastAsia="Rubik" w:hAnsi="Rubik"/>
          <w:rtl w:val="0"/>
        </w:rPr>
        <w:t xml:space="preserve">Logging and debug</w:t>
      </w:r>
      <w:r w:rsidDel="00000000" w:rsidR="00000000" w:rsidRPr="00000000">
        <w:rPr>
          <w:rtl w:val="0"/>
        </w:rPr>
      </w:r>
    </w:p>
    <w:p w:rsidR="00000000" w:rsidDel="00000000" w:rsidP="00000000" w:rsidRDefault="00000000" w:rsidRPr="00000000" w14:paraId="00000140">
      <w:pPr>
        <w:jc w:val="both"/>
        <w:rPr>
          <w:rFonts w:ascii="Rubik" w:cs="Rubik" w:eastAsia="Rubik" w:hAnsi="Rubik"/>
        </w:rPr>
      </w:pPr>
      <w:r w:rsidDel="00000000" w:rsidR="00000000" w:rsidRPr="00000000">
        <w:rPr>
          <w:rFonts w:ascii="Rubik" w:cs="Rubik" w:eastAsia="Rubik" w:hAnsi="Rubik"/>
          <w:rtl w:val="0"/>
        </w:rPr>
        <w:t xml:space="preserve">The sensor exe file can record traces of its executions in a log file to help you troubleshoot metrics recovery.</w:t>
      </w:r>
    </w:p>
    <w:p w:rsidR="00000000" w:rsidDel="00000000" w:rsidP="00000000" w:rsidRDefault="00000000" w:rsidRPr="00000000" w14:paraId="00000141">
      <w:pPr>
        <w:jc w:val="both"/>
        <w:rPr>
          <w:rFonts w:ascii="Rubik" w:cs="Rubik" w:eastAsia="Rubik" w:hAnsi="Rubik"/>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Fonts w:ascii="Rubik" w:cs="Rubik" w:eastAsia="Rubik" w:hAnsi="Rubik"/>
          <w:rtl w:val="0"/>
        </w:rPr>
        <w:t xml:space="preserve">In the .ini file, logs can be enabled by changing the "log_level" parameter.</w:t>
      </w: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rFonts w:ascii="Rubik" w:cs="Rubik" w:eastAsia="Rubik" w:hAnsi="Rubik"/>
        </w:rPr>
      </w:pPr>
      <w:r w:rsidDel="00000000" w:rsidR="00000000" w:rsidRPr="00000000">
        <w:rPr>
          <w:rFonts w:ascii="Rubik" w:cs="Rubik" w:eastAsia="Rubik" w:hAnsi="Rubik"/>
          <w:rtl w:val="0"/>
        </w:rPr>
        <w:t xml:space="preserve">By default, the log file is created in the same folder of the .exe file. You can change its path with the “log_file” parameter.</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The sensor controls the rotation of its own log. Only 5 log files of 1 MB can be generated. The current log file is always the one without a number in its filename extension.</w:t>
      </w:r>
    </w:p>
    <w:p w:rsidR="00000000" w:rsidDel="00000000" w:rsidP="00000000" w:rsidRDefault="00000000" w:rsidRPr="00000000" w14:paraId="00000147">
      <w:pPr>
        <w:jc w:val="both"/>
        <w:rPr>
          <w:rFonts w:ascii="Rubik" w:cs="Rubik" w:eastAsia="Rubik" w:hAnsi="Rubik"/>
        </w:rPr>
      </w:pPr>
      <w:r w:rsidDel="00000000" w:rsidR="00000000" w:rsidRPr="00000000">
        <w:rPr>
          <w:rtl w:val="0"/>
        </w:rPr>
      </w:r>
    </w:p>
    <w:p w:rsidR="00000000" w:rsidDel="00000000" w:rsidP="00000000" w:rsidRDefault="00000000" w:rsidRPr="00000000" w14:paraId="00000148">
      <w:pPr>
        <w:jc w:val="both"/>
        <w:rPr>
          <w:rFonts w:ascii="Rubik" w:cs="Rubik" w:eastAsia="Rubik" w:hAnsi="Rubik"/>
        </w:rPr>
      </w:pPr>
      <w:r w:rsidDel="00000000" w:rsidR="00000000" w:rsidRPr="00000000">
        <w:rPr>
          <w:rFonts w:ascii="Rubik" w:cs="Rubik" w:eastAsia="Rubik" w:hAnsi="Rubik"/>
          <w:rtl w:val="0"/>
        </w:rPr>
        <w:t xml:space="preserve">Very important</w:t>
      </w:r>
      <w:r w:rsidDel="00000000" w:rsidR="00000000" w:rsidRPr="00000000">
        <w:rPr>
          <w:rFonts w:ascii="Rubik" w:cs="Rubik" w:eastAsia="Rubik" w:hAnsi="Rubik"/>
          <w:rtl w:val="0"/>
        </w:rPr>
        <w:t xml:space="preserve">: The DEBUG level reveals the entire execution context, with all parameters</w:t>
      </w:r>
      <w:r w:rsidDel="00000000" w:rsidR="00000000" w:rsidRPr="00000000">
        <w:rPr>
          <w:rtl w:val="0"/>
        </w:rPr>
        <w:t xml:space="preserve"> and ekara platform response</w:t>
      </w:r>
      <w:r w:rsidDel="00000000" w:rsidR="00000000" w:rsidRPr="00000000">
        <w:rPr>
          <w:rFonts w:ascii="Rubik" w:cs="Rubik" w:eastAsia="Rubik" w:hAnsi="Rubik"/>
          <w:rtl w:val="0"/>
        </w:rPr>
        <w:t xml:space="preserve">. So only use this mode knowingly, disable it as soon as your problem is solved and delete the log file so that nobody can reuse th</w:t>
      </w:r>
      <w:r w:rsidDel="00000000" w:rsidR="00000000" w:rsidRPr="00000000">
        <w:rPr>
          <w:rtl w:val="0"/>
        </w:rPr>
        <w:t xml:space="preserve">ose</w:t>
      </w:r>
      <w:r w:rsidDel="00000000" w:rsidR="00000000" w:rsidRPr="00000000">
        <w:rPr>
          <w:rFonts w:ascii="Rubik" w:cs="Rubik" w:eastAsia="Rubik" w:hAnsi="Rubik"/>
          <w:rtl w:val="0"/>
        </w:rPr>
        <w:t xml:space="preserve"> informations.</w:t>
      </w:r>
    </w:p>
    <w:p w:rsidR="00000000" w:rsidDel="00000000" w:rsidP="00000000" w:rsidRDefault="00000000" w:rsidRPr="00000000" w14:paraId="00000149">
      <w:pPr>
        <w:rPr>
          <w:rFonts w:ascii="Rubik" w:cs="Rubik" w:eastAsia="Rubik" w:hAnsi="Rubik"/>
        </w:rPr>
      </w:pPr>
      <w:r w:rsidDel="00000000" w:rsidR="00000000" w:rsidRPr="00000000">
        <w:rPr>
          <w:rtl w:val="0"/>
        </w:rPr>
      </w:r>
    </w:p>
    <w:p w:rsidR="00000000" w:rsidDel="00000000" w:rsidP="00000000" w:rsidRDefault="00000000" w:rsidRPr="00000000" w14:paraId="0000014A">
      <w:pPr>
        <w:rPr>
          <w:rFonts w:ascii="Rubik" w:cs="Rubik" w:eastAsia="Rubik" w:hAnsi="Rubik"/>
        </w:rPr>
      </w:pPr>
      <w:r w:rsidDel="00000000" w:rsidR="00000000" w:rsidRPr="00000000">
        <w:rPr>
          <w:rFonts w:ascii="Rubik" w:cs="Rubik" w:eastAsia="Rubik" w:hAnsi="Rubik"/>
        </w:rPr>
        <w:drawing>
          <wp:inline distB="114300" distT="114300" distL="114300" distR="114300">
            <wp:extent cx="6120000" cy="800100"/>
            <wp:effectExtent b="0" l="0" r="0" t="0"/>
            <wp:docPr id="1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1200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center"/>
        <w:rPr>
          <w:rFonts w:ascii="Rubik" w:cs="Rubik" w:eastAsia="Rubik" w:hAnsi="Rubik"/>
          <w:i w:val="1"/>
          <w:iCs w:val="1"/>
        </w:rPr>
      </w:pPr>
      <w:r w:rsidDel="00000000" w:rsidR="00000000" w:rsidRPr="00000000">
        <w:rPr>
          <w:rFonts w:ascii="Rubik" w:cs="Rubik" w:eastAsia="Rubik" w:hAnsi="Rubik"/>
          <w:i w:val="1"/>
          <w:iCs w:val="1"/>
          <w:rtl w:val="0"/>
        </w:rPr>
        <w:t xml:space="preserve">Log section</w:t>
      </w:r>
    </w:p>
    <w:p w:rsidR="00000000" w:rsidDel="00000000" w:rsidP="00000000" w:rsidRDefault="00000000" w:rsidRPr="00000000" w14:paraId="0000014C">
      <w:pPr>
        <w:rPr>
          <w:rFonts w:ascii="Rubik" w:cs="Rubik" w:eastAsia="Rubik" w:hAnsi="Rubik"/>
        </w:rPr>
      </w:pPr>
      <w:r w:rsidDel="00000000" w:rsidR="00000000" w:rsidRPr="00000000">
        <w:rPr>
          <w:rtl w:val="0"/>
        </w:rPr>
      </w:r>
    </w:p>
    <w:p w:rsidR="00000000" w:rsidDel="00000000" w:rsidP="00000000" w:rsidRDefault="00000000" w:rsidRPr="00000000" w14:paraId="0000014D">
      <w:pPr>
        <w:rPr>
          <w:rFonts w:ascii="Rubik" w:cs="Rubik" w:eastAsia="Rubik" w:hAnsi="Rubik"/>
        </w:rPr>
      </w:pPr>
      <w:r w:rsidDel="00000000" w:rsidR="00000000" w:rsidRPr="00000000">
        <w:rPr>
          <w:rtl w:val="0"/>
        </w:rPr>
      </w:r>
    </w:p>
    <w:p w:rsidR="00000000" w:rsidDel="00000000" w:rsidP="00000000" w:rsidRDefault="00000000" w:rsidRPr="00000000" w14:paraId="0000014E">
      <w:pPr>
        <w:rPr>
          <w:rFonts w:ascii="Rubik" w:cs="Rubik" w:eastAsia="Rubik" w:hAnsi="Rubik"/>
        </w:rPr>
      </w:pPr>
      <w:r w:rsidDel="00000000" w:rsidR="00000000" w:rsidRPr="00000000">
        <w:rPr>
          <w:rtl w:val="0"/>
        </w:rPr>
      </w:r>
    </w:p>
    <w:p w:rsidR="00000000" w:rsidDel="00000000" w:rsidP="00000000" w:rsidRDefault="00000000" w:rsidRPr="00000000" w14:paraId="0000014F">
      <w:pPr>
        <w:rPr>
          <w:rFonts w:ascii="Rubik" w:cs="Rubik" w:eastAsia="Rubik" w:hAnsi="Rubik"/>
        </w:rPr>
      </w:pPr>
      <w:r w:rsidDel="00000000" w:rsidR="00000000" w:rsidRPr="00000000">
        <w:rPr>
          <w:rtl w:val="0"/>
        </w:rPr>
      </w:r>
    </w:p>
    <w:p w:rsidR="00000000" w:rsidDel="00000000" w:rsidP="00000000" w:rsidRDefault="00000000" w:rsidRPr="00000000" w14:paraId="00000150">
      <w:pPr>
        <w:jc w:val="center"/>
        <w:rPr>
          <w:rFonts w:ascii="Rubik" w:cs="Rubik" w:eastAsia="Rubik" w:hAnsi="Rubik"/>
        </w:rPr>
      </w:pPr>
      <w:r w:rsidDel="00000000" w:rsidR="00000000" w:rsidRPr="00000000">
        <w:rPr>
          <w:rFonts w:ascii="Rubik" w:cs="Rubik" w:eastAsia="Rubik" w:hAnsi="Rubik"/>
          <w:rtl w:val="0"/>
        </w:rPr>
        <w:t xml:space="preserve">- End of document -</w:t>
      </w:r>
    </w:p>
    <w:sectPr>
      <w:headerReference r:id="rId23" w:type="default"/>
      <w:headerReference r:id="rId24" w:type="first"/>
      <w:footerReference r:id="rId25" w:type="default"/>
      <w:footerReference r:id="rId26" w:type="first"/>
      <w:pgSz w:h="16838" w:w="11906" w:orient="portrait"/>
      <w:pgMar w:bottom="1137.6000000000001" w:top="0" w:left="1137.6000000000001" w:right="1137.60000000000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ubik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right"/>
      <w:rPr/>
    </w:pPr>
    <w:r w:rsidDel="00000000" w:rsidR="00000000" w:rsidRPr="00000000">
      <w:rPr>
        <w:rtl w:val="0"/>
      </w:rPr>
    </w:r>
  </w:p>
  <w:p w:rsidR="00000000" w:rsidDel="00000000" w:rsidP="00000000" w:rsidRDefault="00000000" w:rsidRPr="00000000" w14:paraId="00000152">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tabs>
        <w:tab w:val="right" w:leader="none" w:pos="9636.141732283466"/>
      </w:tabs>
      <w:jc w:val="left"/>
      <w:rPr/>
    </w:pPr>
    <w:r w:rsidDel="00000000" w:rsidR="00000000" w:rsidRPr="00000000">
      <w:rPr>
        <w:rtl w:val="0"/>
      </w:rPr>
      <w:t xml:space="preserve">SenHub Agent - User Guide</w:t>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jc w:val="center"/>
      <w:rPr/>
    </w:pPr>
    <w:r w:rsidDel="00000000" w:rsidR="00000000" w:rsidRPr="00000000">
      <w:rPr/>
      <w:drawing>
        <wp:inline distB="114300" distT="114300" distL="114300" distR="114300">
          <wp:extent cx="1761263" cy="486985"/>
          <wp:effectExtent b="0" l="0" r="0" t="0"/>
          <wp:docPr id="14"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1761263" cy="48698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-342899</wp:posOffset>
              </wp:positionV>
              <wp:extent cx="7676288" cy="4954369"/>
              <wp:effectExtent b="0" l="0" r="0" t="0"/>
              <wp:wrapNone/>
              <wp:docPr id="1" name=""/>
              <a:graphic>
                <a:graphicData uri="http://schemas.microsoft.com/office/word/2010/wordprocessingGroup">
                  <wpg:wgp>
                    <wpg:cNvGrpSpPr/>
                    <wpg:grpSpPr>
                      <a:xfrm>
                        <a:off x="152400" y="152400"/>
                        <a:ext cx="7676288" cy="4954369"/>
                        <a:chOff x="152400" y="152400"/>
                        <a:chExt cx="6553200" cy="4230950"/>
                      </a:xfrm>
                    </wpg:grpSpPr>
                    <pic:pic>
                      <pic:nvPicPr>
                        <pic:cNvPr id="2" name="Shape 2"/>
                        <pic:cNvPicPr preferRelativeResize="0"/>
                      </pic:nvPicPr>
                      <pic:blipFill>
                        <a:blip r:embed="rId1">
                          <a:alphaModFix/>
                        </a:blip>
                        <a:stretch>
                          <a:fillRect/>
                        </a:stretch>
                      </pic:blipFill>
                      <pic:spPr>
                        <a:xfrm>
                          <a:off x="152400" y="152400"/>
                          <a:ext cx="6553200" cy="4230949"/>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-342899</wp:posOffset>
              </wp:positionV>
              <wp:extent cx="7676288" cy="4954369"/>
              <wp:effectExtent b="0" l="0" r="0" t="0"/>
              <wp:wrapNone/>
              <wp:docPr id="1"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7676288" cy="495436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formatted.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ubik" w:cs="Rubik" w:eastAsia="Rubik" w:hAnsi="Rubik"/>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Rubik SemiBold" w:cs="Rubik SemiBold" w:eastAsia="Rubik SemiBold" w:hAnsi="Rubik SemiBold"/>
      <w:color w:val="28b3d0"/>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jc w:val="both"/>
    </w:pPr>
    <w:rPr>
      <w:rFonts w:ascii="Rubik" w:cs="Rubik" w:eastAsia="Rubik" w:hAnsi="Rubik"/>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ubik" w:cs="Rubik" w:eastAsia="Rubik" w:hAnsi="Rubik"/>
        <w:sz w:val="22"/>
        <w:szCs w:val="22"/>
        <w:lang w:val="en"/>
      </w:rPr>
    </w:rPrDefault>
    <w:pPrDefault>
      <w:pPr>
        <w:spacing w:line="360" w:lineRule="auto"/>
        <w:jc w:val="both"/>
      </w:pPr>
    </w:pPrDefault>
  </w:docDefaults>
  <w:style w:type="table" w:styleId="TableNormal" w:default="1">
    <w:name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0" w:type="dxa"/>
        <w:left w:w="100.0" w:type="dxa"/>
        <w:bottom w:w="100.0" w:type="dxa"/>
        <w:right w:w="100.0" w:type="dxa"/>
      </w:tblCellMar>
    </w:tblPr>
  </w:style>
  <w:style w:type="paragraph" w:styleId="Normal" w:default="1">
    <w:name w:val="normal"/>
    <w:pPr>
      <w:spacing w:after="200" w:before="0"/>
    </w:pPr>
  </w:style>
  <w:style w:type="paragraph" w:styleId="Heading1">
    <w:name w:val="heading 1"/>
    <w:basedOn w:val="Normal"/>
    <w:next w:val="Normal"/>
    <w:pPr>
      <w:pageBreakBefore w:val="1"/>
      <w:keepNext w:val="1"/>
      <w:keepLines w:val="1"/>
      <w:spacing w:after="120" w:before="400" w:lineRule="auto"/>
    </w:pPr>
    <w:rPr>
      <w:rFonts w:ascii="Rubik SemiBold" w:cs="Rubik SemiBold" w:eastAsia="Rubik SemiBold" w:hAnsi="Rubik SemiBold"/>
      <w:color w:val="28b3d0"/>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jc w:val="both"/>
    </w:pPr>
    <w:rPr>
      <w:rFonts w:ascii="Rubik" w:cs="Rubik" w:eastAsia="Rubik" w:hAnsi="Rubik"/>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3600" w:lineRule="auto"/>
    </w:pPr>
    <w:rPr>
      <w:sz w:val="52"/>
      <w:szCs w:val="52"/>
    </w:rPr>
  </w:style>
  <w:style w:type="paragraph" w:styleId="Subtitle">
    <w:name w:val="Subtitle"/>
    <w:basedOn w:val="Normal"/>
    <w:next w:val="Normal"/>
    <w:pPr>
      <w:keepNext w:val="1"/>
      <w:keepLines w:val="1"/>
      <w:pageBreakBefore w:val="0"/>
      <w:spacing w:after="320" w:before="80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Grid">
    <w:name w:val="Table Grid"/>
    <w:basedOn w:val="TableNormal"/>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 w:type="paragraph" w:styleId="ImageCaption">
    <w:name w:val="Image Caption"/>
    <w:basedOn w:val="Normal"/>
    <w:next w:val="Normal"/>
    <w:pPr>
      <w:spacing w:after="120" w:before="80"/>
      <w:jc w:val="center"/>
    </w:pPr>
    <w:rPr>
      <w:i w:val="1"/>
      <w:iCs w:val="1"/>
      <w:color w:val="666666"/>
      <w:sz w:val="20"/>
      <w:szCs w:val="2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7.png"/><Relationship Id="rId21" Type="http://schemas.openxmlformats.org/officeDocument/2006/relationships/image" Target="media/image17.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paessler.com/manuals/prtg/exe_script_advanced_sensor" TargetMode="External"/><Relationship Id="rId7" Type="http://schemas.openxmlformats.org/officeDocument/2006/relationships/image" Target="media/image9.png"/><Relationship Id="rId8" Type="http://schemas.openxmlformats.org/officeDocument/2006/relationships/image" Target="media/image12.png"/><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hyperlink" Target="https://api.ekara.myownekarahost.com" TargetMode="External"/><Relationship Id="rId12" Type="http://schemas.openxmlformats.org/officeDocument/2006/relationships/hyperlink" Target="https://api.ekara.myownekarahost.com" TargetMode="External"/><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14.png"/><Relationship Id="rId16" Type="http://schemas.openxmlformats.org/officeDocument/2006/relationships/image" Target="media/image2.png"/><Relationship Id="rId19" Type="http://schemas.openxmlformats.org/officeDocument/2006/relationships/image" Target="media/image15.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 Id="rId5" Type="http://schemas.openxmlformats.org/officeDocument/2006/relationships/font" Target="fonts/RubikSemiBold-regular.ttf"/><Relationship Id="rId6" Type="http://schemas.openxmlformats.org/officeDocument/2006/relationships/font" Target="fonts/RubikSemiBold-bold.ttf"/><Relationship Id="rId7" Type="http://schemas.openxmlformats.org/officeDocument/2006/relationships/font" Target="fonts/RubikSemiBold-italic.ttf"/><Relationship Id="rId8" Type="http://schemas.openxmlformats.org/officeDocument/2006/relationships/font" Target="fonts/Rubik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