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BDC8" w14:textId="42B26C4A" w:rsidR="004553AE" w:rsidRPr="004E0FE9" w:rsidRDefault="004E0FE9" w:rsidP="004E0FE9">
      <w:pP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A433B3E" wp14:editId="6AEFAEF9">
            <wp:simplePos x="0" y="0"/>
            <wp:positionH relativeFrom="column">
              <wp:posOffset>4926965</wp:posOffset>
            </wp:positionH>
            <wp:positionV relativeFrom="paragraph">
              <wp:posOffset>0</wp:posOffset>
            </wp:positionV>
            <wp:extent cx="1370330" cy="736600"/>
            <wp:effectExtent l="0" t="0" r="1270" b="6350"/>
            <wp:wrapTight wrapText="bothSides">
              <wp:wrapPolygon edited="0">
                <wp:start x="0" y="0"/>
                <wp:lineTo x="0" y="21228"/>
                <wp:lineTo x="21320" y="21228"/>
                <wp:lineTo x="2132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2" b="8792"/>
                    <a:stretch/>
                  </pic:blipFill>
                  <pic:spPr bwMode="auto">
                    <a:xfrm>
                      <a:off x="0" y="0"/>
                      <a:ext cx="137033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E0FE9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D76B99C" w14:textId="6418B7E1" w:rsidR="004E0FE9" w:rsidRPr="004E0FE9" w:rsidRDefault="004E0FE9" w:rsidP="004E0FE9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УЧЕБНЫЙ ЦЕНТР ОБЩЕЙ ФИЗИКИ ФТФ</w:t>
      </w:r>
    </w:p>
    <w:p w14:paraId="5C737D61" w14:textId="559DD8F7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Группа</w:t>
      </w:r>
      <w:r w:rsidRPr="004E0FE9">
        <w:rPr>
          <w:rFonts w:ascii="Times New Roman" w:hAnsi="Times New Roman" w:cs="Times New Roman"/>
          <w:i/>
          <w:iCs/>
        </w:rPr>
        <w:t xml:space="preserve"> </w:t>
      </w:r>
      <w:r w:rsidRPr="004E0FE9">
        <w:rPr>
          <w:rFonts w:ascii="Times New Roman" w:hAnsi="Times New Roman" w:cs="Times New Roman"/>
          <w:i/>
          <w:iCs/>
          <w:lang w:val="en-US"/>
        </w:rPr>
        <w:t>P</w:t>
      </w:r>
      <w:r w:rsidRPr="00603473">
        <w:rPr>
          <w:rFonts w:ascii="Times New Roman" w:hAnsi="Times New Roman" w:cs="Times New Roman"/>
          <w:i/>
          <w:iCs/>
        </w:rPr>
        <w:t>3112</w:t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К работе допущен</w:t>
      </w:r>
    </w:p>
    <w:p w14:paraId="346F1CF2" w14:textId="4C731BEC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 xml:space="preserve">Студент </w:t>
      </w:r>
      <w:r w:rsidRPr="004E0FE9">
        <w:rPr>
          <w:rFonts w:ascii="Times New Roman" w:hAnsi="Times New Roman" w:cs="Times New Roman"/>
          <w:i/>
          <w:iCs/>
        </w:rPr>
        <w:t xml:space="preserve">Сенина Мария </w:t>
      </w:r>
      <w:r w:rsidR="008A6F0C">
        <w:rPr>
          <w:rFonts w:ascii="Times New Roman" w:hAnsi="Times New Roman" w:cs="Times New Roman"/>
          <w:i/>
          <w:iCs/>
        </w:rPr>
        <w:t>и Никонова Наталья</w:t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Работа выполнена</w:t>
      </w:r>
    </w:p>
    <w:p w14:paraId="29FA24E3" w14:textId="3FE42E28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 xml:space="preserve">Преподаватель </w:t>
      </w:r>
      <w:r w:rsidR="00C80D4B" w:rsidRPr="00C80D4B">
        <w:rPr>
          <w:rFonts w:ascii="Times New Roman" w:hAnsi="Times New Roman" w:cs="Times New Roman"/>
          <w:i/>
          <w:iCs/>
        </w:rPr>
        <w:t>Сорокина Е.К.</w:t>
      </w:r>
      <w:r w:rsidRPr="00C80D4B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  <w:t>Отчёт принят</w:t>
      </w:r>
    </w:p>
    <w:p w14:paraId="1206B43C" w14:textId="4B1A1BD3" w:rsidR="004E0FE9" w:rsidRPr="008A6F0C" w:rsidRDefault="004E0FE9" w:rsidP="004E0F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648D">
        <w:rPr>
          <w:rFonts w:ascii="Times New Roman" w:hAnsi="Times New Roman" w:cs="Times New Roman"/>
          <w:b/>
          <w:bCs/>
          <w:sz w:val="32"/>
          <w:szCs w:val="32"/>
        </w:rPr>
        <w:t>Рабочий протокол и отч</w:t>
      </w:r>
      <w:r w:rsidR="00BA648D" w:rsidRPr="00BA648D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BA648D">
        <w:rPr>
          <w:rFonts w:ascii="Times New Roman" w:hAnsi="Times New Roman" w:cs="Times New Roman"/>
          <w:b/>
          <w:bCs/>
          <w:sz w:val="32"/>
          <w:szCs w:val="32"/>
        </w:rPr>
        <w:t xml:space="preserve">т по лабораторной работе № </w:t>
      </w:r>
      <w:r w:rsidR="003222B7">
        <w:rPr>
          <w:rFonts w:ascii="Times New Roman" w:hAnsi="Times New Roman" w:cs="Times New Roman"/>
          <w:b/>
          <w:bCs/>
          <w:sz w:val="32"/>
          <w:szCs w:val="32"/>
        </w:rPr>
        <w:t>3-</w:t>
      </w:r>
      <w:r w:rsidR="00B167D6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="008A6F0C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92E6E25" w14:textId="08706312" w:rsidR="00BA648D" w:rsidRPr="008A6F0C" w:rsidRDefault="008A6F0C" w:rsidP="004842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Измерение магнитного поля Земли</w:t>
      </w:r>
    </w:p>
    <w:p w14:paraId="397059A0" w14:textId="112A8CE0" w:rsid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Цель работы</w:t>
      </w:r>
    </w:p>
    <w:p w14:paraId="4940317E" w14:textId="6C235ED2" w:rsidR="004842F4" w:rsidRPr="004842F4" w:rsidRDefault="00B167D6" w:rsidP="004842F4">
      <w:pPr>
        <w:pStyle w:val="a3"/>
        <w:rPr>
          <w:rFonts w:ascii="Times New Roman" w:hAnsi="Times New Roman" w:cs="Times New Roman"/>
          <w:i/>
          <w:iCs/>
        </w:rPr>
      </w:pPr>
      <w:r w:rsidRPr="00B167D6">
        <w:rPr>
          <w:rFonts w:ascii="Times New Roman" w:hAnsi="Times New Roman" w:cs="Times New Roman"/>
          <w:i/>
          <w:iCs/>
        </w:rPr>
        <w:t>Изучение основных характеристик свободных затухающих колебаний.</w:t>
      </w:r>
    </w:p>
    <w:p w14:paraId="5CE708CF" w14:textId="7AEF2093" w:rsid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842F4">
        <w:rPr>
          <w:rFonts w:ascii="Times New Roman" w:hAnsi="Times New Roman" w:cs="Times New Roman"/>
          <w:b/>
          <w:bCs/>
        </w:rPr>
        <w:t>Задачи, решаемые при выполнении работы.</w:t>
      </w:r>
    </w:p>
    <w:p w14:paraId="0D3AB2CE" w14:textId="205A3FC9" w:rsidR="00BF5ABA" w:rsidRDefault="00BF5ABA" w:rsidP="00BF5ABA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 w:rsidRPr="00BF5ABA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И</w:t>
      </w:r>
      <w:r>
        <w:rPr>
          <w:rFonts w:ascii="Times New Roman" w:hAnsi="Times New Roman" w:cs="Times New Roman"/>
          <w:i/>
          <w:iCs/>
        </w:rPr>
        <w:t>змерить значение силы тока в катушках для каждого угла отклонения стрелки компаса.</w:t>
      </w:r>
    </w:p>
    <w:p w14:paraId="1FEA3B1D" w14:textId="414DC1EF" w:rsidR="00BF5ABA" w:rsidRDefault="005A15ED" w:rsidP="00BF5ABA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181772F0" wp14:editId="21A5C5CF">
            <wp:simplePos x="0" y="0"/>
            <wp:positionH relativeFrom="column">
              <wp:posOffset>4512945</wp:posOffset>
            </wp:positionH>
            <wp:positionV relativeFrom="paragraph">
              <wp:posOffset>107950</wp:posOffset>
            </wp:positionV>
            <wp:extent cx="1816100" cy="205359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ABA">
        <w:rPr>
          <w:rFonts w:ascii="Times New Roman" w:hAnsi="Times New Roman" w:cs="Times New Roman"/>
          <w:i/>
          <w:iCs/>
        </w:rPr>
        <w:t>Рассчитать среднее значение силы тока для каждого угла.</w:t>
      </w:r>
    </w:p>
    <w:p w14:paraId="77EA9CCD" w14:textId="0DC9CFD1" w:rsidR="00BF5ABA" w:rsidRDefault="00BF5ABA" w:rsidP="00BF5ABA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Рассчитать индукцию магнитного поля катушек Гельмгольца для каждого угла.</w:t>
      </w:r>
    </w:p>
    <w:p w14:paraId="7E8E596F" w14:textId="77777777" w:rsidR="00BF5ABA" w:rsidRDefault="00BF5ABA" w:rsidP="00BF5ABA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Рассчитать параметр γ для каждого угла.</w:t>
      </w:r>
    </w:p>
    <w:p w14:paraId="3609E5FF" w14:textId="77777777" w:rsidR="00BF5ABA" w:rsidRDefault="00BF5ABA" w:rsidP="00BF5ABA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Построить график зависимости индукции магнитного поля катушек от γ.</w:t>
      </w:r>
    </w:p>
    <w:p w14:paraId="34C9260E" w14:textId="7E6C023C" w:rsidR="00BF5ABA" w:rsidRDefault="00BF5ABA" w:rsidP="00BF5ABA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Найти угловой коэффициент этой зависимости по МНК, который является величиной индукции магнитного поля Земли.</w:t>
      </w:r>
    </w:p>
    <w:p w14:paraId="621B7B04" w14:textId="0E1C43BB" w:rsidR="00B1078A" w:rsidRPr="00BF5ABA" w:rsidRDefault="00BF5ABA" w:rsidP="00BF5ABA">
      <w:pPr>
        <w:pStyle w:val="a3"/>
        <w:numPr>
          <w:ilvl w:val="0"/>
          <w:numId w:val="10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Сравнить полученное значение с табличным.</w:t>
      </w:r>
      <w:r w:rsidR="00403E7D">
        <w:rPr>
          <w:rFonts w:ascii="Times New Roman" w:hAnsi="Times New Roman" w:cs="Times New Roman"/>
          <w:i/>
          <w:iCs/>
        </w:rPr>
        <w:t xml:space="preserve"> </w:t>
      </w:r>
    </w:p>
    <w:p w14:paraId="36C5C401" w14:textId="6E8B8230" w:rsidR="00BA648D" w:rsidRPr="004842F4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4842F4">
        <w:rPr>
          <w:rFonts w:ascii="Times New Roman" w:hAnsi="Times New Roman" w:cs="Times New Roman"/>
          <w:b/>
          <w:bCs/>
        </w:rPr>
        <w:t>Объект исследования.</w:t>
      </w:r>
    </w:p>
    <w:p w14:paraId="5B383736" w14:textId="727807A4" w:rsidR="00B167D6" w:rsidRPr="00F81CA6" w:rsidRDefault="00F81CA6" w:rsidP="00F81CA6">
      <w:pPr>
        <w:pStyle w:val="a3"/>
        <w:tabs>
          <w:tab w:val="left" w:pos="286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Магнитное поле </w:t>
      </w:r>
      <w:r w:rsidR="00BF5ABA">
        <w:rPr>
          <w:rFonts w:ascii="Times New Roman" w:hAnsi="Times New Roman" w:cs="Times New Roman"/>
          <w:i/>
          <w:iCs/>
        </w:rPr>
        <w:t>З</w:t>
      </w:r>
      <w:r>
        <w:rPr>
          <w:rFonts w:ascii="Times New Roman" w:hAnsi="Times New Roman" w:cs="Times New Roman"/>
          <w:i/>
          <w:iCs/>
        </w:rPr>
        <w:t>емли</w:t>
      </w:r>
      <w:r w:rsidR="00BF5ABA">
        <w:rPr>
          <w:rFonts w:ascii="Times New Roman" w:hAnsi="Times New Roman" w:cs="Times New Roman"/>
          <w:i/>
          <w:iCs/>
        </w:rPr>
        <w:t xml:space="preserve"> и катушек Гельмгольца.</w:t>
      </w:r>
    </w:p>
    <w:p w14:paraId="51D9C375" w14:textId="109EC21E" w:rsidR="00BA648D" w:rsidRDefault="005A15E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E7126" wp14:editId="7246A0B4">
                <wp:simplePos x="0" y="0"/>
                <wp:positionH relativeFrom="column">
                  <wp:posOffset>4438015</wp:posOffset>
                </wp:positionH>
                <wp:positionV relativeFrom="paragraph">
                  <wp:posOffset>128270</wp:posOffset>
                </wp:positionV>
                <wp:extent cx="1816100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202FF9" w14:textId="6BDE0B4A" w:rsidR="00BF5ABA" w:rsidRPr="005A15ED" w:rsidRDefault="00BF5ABA" w:rsidP="00BF5ABA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5A15ED">
                              <w:rPr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5A15ED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A15ED">
                              <w:rPr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5A15ED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53105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5A15ED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5A15ED">
                              <w:rPr>
                                <w:sz w:val="20"/>
                                <w:szCs w:val="20"/>
                              </w:rPr>
                              <w:t xml:space="preserve"> Схема установки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9E7126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49.45pt;margin-top:10.1pt;width:14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" stroked="f">
                <v:textbox style="mso-fit-shape-to-text:t" inset="0,0,0,0">
                  <w:txbxContent>
                    <w:p w14:paraId="6A202FF9" w14:textId="6BDE0B4A" w:rsidR="00BF5ABA" w:rsidRPr="005A15ED" w:rsidRDefault="00BF5ABA" w:rsidP="00BF5ABA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5A15ED">
                        <w:rPr>
                          <w:sz w:val="20"/>
                          <w:szCs w:val="20"/>
                        </w:rPr>
                        <w:t xml:space="preserve">Рисунок </w:t>
                      </w:r>
                      <w:r w:rsidRPr="005A15ED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5A15ED">
                        <w:rPr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5A15ED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C53105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5A15ED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5A15ED">
                        <w:rPr>
                          <w:sz w:val="20"/>
                          <w:szCs w:val="20"/>
                        </w:rPr>
                        <w:t xml:space="preserve"> Схема установки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648D" w:rsidRPr="00BA648D">
        <w:rPr>
          <w:rFonts w:ascii="Times New Roman" w:hAnsi="Times New Roman" w:cs="Times New Roman"/>
          <w:b/>
          <w:bCs/>
        </w:rPr>
        <w:t>Метод экспериментального исследования.</w:t>
      </w:r>
    </w:p>
    <w:p w14:paraId="3B42BF00" w14:textId="429E51CC" w:rsidR="0055732D" w:rsidRDefault="005A15ED" w:rsidP="00B167D6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403E7D">
        <w:rPr>
          <w:rFonts w:ascii="Times New Roman" w:hAnsi="Times New Roman" w:cs="Times New Roman"/>
          <w:i/>
          <w:iCs/>
        </w:rPr>
        <w:drawing>
          <wp:anchor distT="0" distB="0" distL="114300" distR="114300" simplePos="0" relativeHeight="251662336" behindDoc="1" locked="0" layoutInCell="1" allowOverlap="1" wp14:anchorId="0D82F534" wp14:editId="2379D8B6">
            <wp:simplePos x="0" y="0"/>
            <wp:positionH relativeFrom="column">
              <wp:posOffset>4557395</wp:posOffset>
            </wp:positionH>
            <wp:positionV relativeFrom="paragraph">
              <wp:posOffset>440690</wp:posOffset>
            </wp:positionV>
            <wp:extent cx="1739900" cy="1662430"/>
            <wp:effectExtent l="0" t="0" r="0" b="0"/>
            <wp:wrapTight wrapText="bothSides">
              <wp:wrapPolygon edited="0">
                <wp:start x="0" y="0"/>
                <wp:lineTo x="0" y="21286"/>
                <wp:lineTo x="21285" y="21286"/>
                <wp:lineTo x="2128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8F1">
        <w:rPr>
          <w:rFonts w:ascii="Times New Roman" w:eastAsiaTheme="minorEastAsia" w:hAnsi="Times New Roman" w:cs="Times New Roman"/>
          <w:i/>
          <w:iCs/>
        </w:rPr>
        <w:t xml:space="preserve">Для того, чтобы определить магнитное поле Земли, нужно чтобы оно с чем-то провзаимодействовало, тогда мы сможем поверить его. Т.к. нам нужно не только направление, </w:t>
      </w:r>
      <w:r w:rsidR="00BF5ABA">
        <w:rPr>
          <w:rFonts w:ascii="Times New Roman" w:eastAsiaTheme="minorEastAsia" w:hAnsi="Times New Roman" w:cs="Times New Roman"/>
          <w:i/>
          <w:iCs/>
        </w:rPr>
        <w:t>но и модуль индукции мы будем действовать на компас двумя полями, так что модуль можно будет рассчитать, как разность суммы и известного вектора индукции установки.</w:t>
      </w:r>
    </w:p>
    <w:p w14:paraId="504E96B3" w14:textId="71F8228C" w:rsidR="00BF5ABA" w:rsidRDefault="00BF5ABA" w:rsidP="00B167D6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575246AD" w14:textId="1CC7F6CC" w:rsidR="00BF5ABA" w:rsidRDefault="00BF5ABA" w:rsidP="00B167D6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Для этого соберём схему, как на рисунке 1. Т.е. подключим к одинаковым источникам две катушки, чтобы ток в них тёк параллельно, расстояние между ними ровнялось радиусу – т.е. усилим поле между ними в два раза и упростим себе расчёты. </w:t>
      </w:r>
    </w:p>
    <w:p w14:paraId="48E39BC5" w14:textId="3C525AF5" w:rsidR="00BF5ABA" w:rsidRDefault="00BF5ABA" w:rsidP="00B167D6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2F20020A" w14:textId="47D15F92" w:rsidR="00BF5ABA" w:rsidRPr="00A628F1" w:rsidRDefault="005A15ED" w:rsidP="00B167D6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7EE7933" wp14:editId="726BAA63">
                <wp:simplePos x="0" y="0"/>
                <wp:positionH relativeFrom="column">
                  <wp:posOffset>4557395</wp:posOffset>
                </wp:positionH>
                <wp:positionV relativeFrom="paragraph">
                  <wp:posOffset>106045</wp:posOffset>
                </wp:positionV>
                <wp:extent cx="1739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94EAF2" w14:textId="263AA033" w:rsidR="00403E7D" w:rsidRDefault="00403E7D" w:rsidP="00403E7D">
                            <w:pPr>
                              <w:pStyle w:val="a6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03E7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403E7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03E7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403E7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53105"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403E7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03E7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Схема сложения </w:t>
                            </w:r>
                          </w:p>
                          <w:p w14:paraId="56DB333A" w14:textId="0D766F66" w:rsidR="00403E7D" w:rsidRPr="005A15ED" w:rsidRDefault="005A15ED" w:rsidP="00403E7D">
                            <w:pPr>
                              <w:pStyle w:val="a6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sz w:val="20"/>
                                <w:szCs w:val="20"/>
                              </w:rPr>
                              <w:t xml:space="preserve">Где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 w:rsidR="00403E7D" w:rsidRPr="005A15ED">
                              <w:rPr>
                                <w:rFonts w:eastAsiaTheme="minorEastAsia" w:cstheme="minorHAnsi"/>
                                <w:sz w:val="20"/>
                                <w:szCs w:val="20"/>
                              </w:rPr>
                              <w:t xml:space="preserve"> - горизонтальная составляющая поля земли,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03E7D" w:rsidRPr="005A15ED">
                              <w:rPr>
                                <w:rFonts w:eastAsiaTheme="minorEastAsia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="00403E7D" w:rsidRPr="005A15ED">
                              <w:rPr>
                                <w:rFonts w:eastAsiaTheme="minorEastAsia" w:cstheme="minorHAnsi"/>
                                <w:sz w:val="20"/>
                                <w:szCs w:val="20"/>
                              </w:rPr>
                              <w:t xml:space="preserve"> поле установки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E7933" id="Надпись 6" o:spid="_x0000_s1027" type="#_x0000_t202" style="position:absolute;left:0;text-align:left;margin-left:358.85pt;margin-top:8.35pt;width:137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" stroked="f">
                <v:textbox style="mso-fit-shape-to-text:t" inset="0,0,0,0">
                  <w:txbxContent>
                    <w:p w14:paraId="4194EAF2" w14:textId="263AA033" w:rsidR="00403E7D" w:rsidRDefault="00403E7D" w:rsidP="00403E7D">
                      <w:pPr>
                        <w:pStyle w:val="a6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03E7D">
                        <w:rPr>
                          <w:rFonts w:cstheme="minorHAnsi"/>
                          <w:sz w:val="20"/>
                          <w:szCs w:val="20"/>
                        </w:rPr>
                        <w:t xml:space="preserve">Рисунок </w:t>
                      </w:r>
                      <w:r w:rsidRPr="00403E7D">
                        <w:rPr>
                          <w:rFonts w:cstheme="minorHAnsi"/>
                          <w:sz w:val="20"/>
                          <w:szCs w:val="20"/>
                        </w:rPr>
                        <w:fldChar w:fldCharType="begin"/>
                      </w:r>
                      <w:r w:rsidRPr="00403E7D">
                        <w:rPr>
                          <w:rFonts w:cstheme="minorHAnsi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403E7D">
                        <w:rPr>
                          <w:rFonts w:cstheme="minorHAnsi"/>
                          <w:sz w:val="20"/>
                          <w:szCs w:val="20"/>
                        </w:rPr>
                        <w:fldChar w:fldCharType="separate"/>
                      </w:r>
                      <w:r w:rsidR="00C53105"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t>2</w:t>
                      </w:r>
                      <w:r w:rsidRPr="00403E7D">
                        <w:rPr>
                          <w:rFonts w:cstheme="minorHAnsi"/>
                          <w:sz w:val="20"/>
                          <w:szCs w:val="20"/>
                        </w:rPr>
                        <w:fldChar w:fldCharType="end"/>
                      </w:r>
                      <w:r w:rsidRPr="00403E7D">
                        <w:rPr>
                          <w:rFonts w:cstheme="minorHAnsi"/>
                          <w:sz w:val="20"/>
                          <w:szCs w:val="20"/>
                        </w:rPr>
                        <w:t xml:space="preserve"> Схема сложения </w:t>
                      </w:r>
                    </w:p>
                    <w:p w14:paraId="56DB333A" w14:textId="0D766F66" w:rsidR="00403E7D" w:rsidRPr="005A15ED" w:rsidRDefault="005A15ED" w:rsidP="00403E7D">
                      <w:pPr>
                        <w:pStyle w:val="a6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 w:cstheme="minorHAnsi"/>
                          <w:sz w:val="20"/>
                          <w:szCs w:val="20"/>
                        </w:rPr>
                        <w:t xml:space="preserve">Где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0"/>
                                <w:szCs w:val="20"/>
                                <w:lang w:val="en-US"/>
                              </w:rPr>
                              <m:t>h</m:t>
                            </m:r>
                          </m:sub>
                        </m:sSub>
                      </m:oMath>
                      <w:r w:rsidR="00403E7D" w:rsidRPr="005A15ED">
                        <w:rPr>
                          <w:rFonts w:eastAsiaTheme="minorEastAsia" w:cstheme="minorHAnsi"/>
                          <w:sz w:val="20"/>
                          <w:szCs w:val="20"/>
                        </w:rPr>
                        <w:t xml:space="preserve"> - горизонтальная составляющая поля земли,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 w:rsidR="00403E7D" w:rsidRPr="005A15ED">
                        <w:rPr>
                          <w:rFonts w:eastAsiaTheme="minorEastAsia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 w:cstheme="minorHAnsi"/>
                          <w:sz w:val="20"/>
                          <w:szCs w:val="20"/>
                        </w:rPr>
                        <w:t>-</w:t>
                      </w:r>
                      <w:r w:rsidR="00403E7D" w:rsidRPr="005A15ED">
                        <w:rPr>
                          <w:rFonts w:eastAsiaTheme="minorEastAsia" w:cstheme="minorHAnsi"/>
                          <w:sz w:val="20"/>
                          <w:szCs w:val="20"/>
                        </w:rPr>
                        <w:t xml:space="preserve"> поле установки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F5ABA">
        <w:rPr>
          <w:rFonts w:ascii="Times New Roman" w:eastAsiaTheme="minorEastAsia" w:hAnsi="Times New Roman" w:cs="Times New Roman"/>
          <w:i/>
          <w:iCs/>
        </w:rPr>
        <w:t>В данном эксперименте нас интересует только горизонтальная составляющая поля, поэтому метод годится, если и поле установки тоже будет горизонтальным.</w:t>
      </w:r>
    </w:p>
    <w:p w14:paraId="203D61E8" w14:textId="7707137B" w:rsidR="00BF5ABA" w:rsidRPr="00BF5ABA" w:rsidRDefault="00BA648D" w:rsidP="00BF5A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Рабочие формулы и исходные данные.</w:t>
      </w:r>
    </w:p>
    <w:p w14:paraId="566E0656" w14:textId="77777777" w:rsidR="00BF5ABA" w:rsidRDefault="00BF5ABA" w:rsidP="00BF5ABA">
      <w:pPr>
        <w:pStyle w:val="a3"/>
        <w:rPr>
          <w:rFonts w:ascii="Times New Roman" w:hAnsi="Times New Roman" w:cs="Times New Roman"/>
          <w:i/>
          <w:iCs/>
          <w:u w:val="single"/>
          <w:lang w:val="en-US"/>
        </w:rPr>
      </w:pPr>
      <w:r w:rsidRPr="00E4654E">
        <w:rPr>
          <w:rFonts w:ascii="Times New Roman" w:hAnsi="Times New Roman" w:cs="Times New Roman"/>
          <w:i/>
          <w:iCs/>
          <w:u w:val="single"/>
        </w:rPr>
        <w:t>Используемые формулы</w:t>
      </w:r>
      <w:r>
        <w:rPr>
          <w:rFonts w:ascii="Times New Roman" w:hAnsi="Times New Roman" w:cs="Times New Roman"/>
          <w:i/>
          <w:iCs/>
          <w:u w:val="single"/>
          <w:lang w:val="en-US"/>
        </w:rPr>
        <w:t>:</w:t>
      </w:r>
    </w:p>
    <w:p w14:paraId="55F5E263" w14:textId="77777777" w:rsidR="00BF5ABA" w:rsidRPr="008E7A04" w:rsidRDefault="00BF5ABA" w:rsidP="00BF5ABA">
      <w:pPr>
        <w:pStyle w:val="a3"/>
        <w:numPr>
          <w:ilvl w:val="0"/>
          <w:numId w:val="4"/>
        </w:numPr>
        <w:ind w:left="1800"/>
        <w:rPr>
          <w:rFonts w:ascii="Times New Roman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Средняя сила тока в катушке: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</w:p>
    <w:p w14:paraId="54FAE54D" w14:textId="77777777" w:rsidR="00BF5ABA" w:rsidRPr="008E7A04" w:rsidRDefault="00BF5ABA" w:rsidP="00BF5ABA">
      <w:pPr>
        <w:pStyle w:val="a3"/>
        <w:numPr>
          <w:ilvl w:val="0"/>
          <w:numId w:val="4"/>
        </w:numPr>
        <w:ind w:left="1800"/>
        <w:rPr>
          <w:rFonts w:ascii="Times New Roman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lastRenderedPageBreak/>
        <w:t xml:space="preserve">Магнитная индукция катушек Гельмгольца: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In</m:t>
            </m:r>
          </m:num>
          <m:den>
            <m:r>
              <w:rPr>
                <w:rFonts w:ascii="Cambria Math" w:eastAsiaTheme="minorEastAsia" w:hAnsi="Cambria Math" w:cs="Times New Roman"/>
              </w:rPr>
              <m:t>R</m:t>
            </m:r>
          </m:den>
        </m:f>
      </m:oMath>
    </w:p>
    <w:p w14:paraId="383BA60C" w14:textId="77777777" w:rsidR="00BF5ABA" w:rsidRPr="007E25B2" w:rsidRDefault="00BF5ABA" w:rsidP="00BF5ABA">
      <w:pPr>
        <w:pStyle w:val="a3"/>
        <w:numPr>
          <w:ilvl w:val="0"/>
          <w:numId w:val="4"/>
        </w:numPr>
        <w:ind w:left="18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Параметр γ: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sin⁡</m:t>
            </m:r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sin⁡</m:t>
            </m:r>
            <m:r>
              <w:rPr>
                <w:rFonts w:ascii="Cambria Math" w:hAnsi="Cambria Math" w:cs="Times New Roman"/>
              </w:rPr>
              <m:t>(φ-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</m:oMath>
    </w:p>
    <w:p w14:paraId="635DE37D" w14:textId="77777777" w:rsidR="00BF5ABA" w:rsidRDefault="00BF5ABA" w:rsidP="00BF5ABA">
      <w:pPr>
        <w:ind w:left="708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МНК:</w:t>
      </w:r>
    </w:p>
    <w:p w14:paraId="23ED170A" w14:textId="77777777" w:rsidR="00BF5ABA" w:rsidRPr="007E25B2" w:rsidRDefault="00BF5ABA" w:rsidP="00BF5ABA">
      <w:pPr>
        <w:pStyle w:val="a3"/>
        <w:numPr>
          <w:ilvl w:val="0"/>
          <w:numId w:val="12"/>
        </w:numPr>
        <w:rPr>
          <w:rFonts w:ascii="Times New Roman" w:eastAsiaTheme="minorEastAsia" w:hAnsi="Times New Roman" w:cs="Times New Roman"/>
          <w:i/>
          <w:iCs/>
          <w:u w:val="single"/>
        </w:rPr>
      </w:pPr>
      <w:r w:rsidRPr="000A1806">
        <w:rPr>
          <w:rFonts w:ascii="Times New Roman" w:eastAsiaTheme="minorEastAsia" w:hAnsi="Times New Roman" w:cs="Times New Roman"/>
          <w:i/>
          <w:iCs/>
        </w:rPr>
        <w:t>Коэффициен</w:t>
      </w:r>
      <w:r>
        <w:rPr>
          <w:rFonts w:ascii="Times New Roman" w:eastAsiaTheme="minorEastAsia" w:hAnsi="Times New Roman" w:cs="Times New Roman"/>
          <w:i/>
          <w:iCs/>
        </w:rPr>
        <w:t>т</w:t>
      </w:r>
      <w:r w:rsidRPr="000A1806">
        <w:rPr>
          <w:rFonts w:ascii="Times New Roman" w:eastAsiaTheme="minorEastAsia" w:hAnsi="Times New Roman" w:cs="Times New Roman"/>
          <w:i/>
          <w:iCs/>
        </w:rPr>
        <w:t xml:space="preserve"> линейной зависимости</w:t>
      </w:r>
      <w:r w:rsidRPr="00976AA9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γ=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sub>
        </m:sSub>
      </m:oMath>
      <w:r w:rsidRPr="00976AA9">
        <w:rPr>
          <w:rFonts w:ascii="Times New Roman" w:eastAsiaTheme="minorEastAsia" w:hAnsi="Times New Roman" w:cs="Times New Roman"/>
          <w:i/>
          <w:iCs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e>
            </m:nary>
          </m:den>
        </m:f>
      </m:oMath>
    </w:p>
    <w:p w14:paraId="5999B24C" w14:textId="77777777" w:rsidR="00BF5ABA" w:rsidRPr="007F63B0" w:rsidRDefault="00BF5ABA" w:rsidP="00BF5ABA">
      <w:pPr>
        <w:pStyle w:val="a3"/>
        <w:numPr>
          <w:ilvl w:val="0"/>
          <w:numId w:val="12"/>
        </w:numPr>
        <w:rPr>
          <w:rFonts w:ascii="Times New Roman" w:eastAsiaTheme="minorEastAsia" w:hAnsi="Times New Roman" w:cs="Times New Roman"/>
          <w:i/>
          <w:iCs/>
        </w:rPr>
      </w:pPr>
      <w:r w:rsidRPr="00A80938">
        <w:rPr>
          <w:rFonts w:ascii="Times New Roman" w:hAnsi="Times New Roman" w:cs="Times New Roman"/>
          <w:i/>
          <w:iCs/>
        </w:rPr>
        <w:t>Выборочное среднеквадратичное отклонение</w:t>
      </w:r>
      <w:r w:rsidRPr="00976AA9">
        <w:rPr>
          <w:rFonts w:ascii="Times New Roman" w:hAnsi="Times New Roman" w:cs="Times New Roman"/>
          <w:i/>
          <w:iCs/>
        </w:rPr>
        <w:t>:</w:t>
      </w:r>
      <w:r w:rsidRPr="00A80938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rad>
      </m:oMath>
    </w:p>
    <w:p w14:paraId="7859FB60" w14:textId="77777777" w:rsidR="00BF5ABA" w:rsidRPr="007F63B0" w:rsidRDefault="00BF5ABA" w:rsidP="00BF5ABA">
      <w:pPr>
        <w:pStyle w:val="a3"/>
        <w:numPr>
          <w:ilvl w:val="0"/>
          <w:numId w:val="12"/>
        </w:numPr>
        <w:rPr>
          <w:rFonts w:ascii="Times New Roman" w:eastAsiaTheme="minorEastAsia" w:hAnsi="Times New Roman" w:cs="Times New Roman"/>
          <w:i/>
          <w:iCs/>
        </w:rPr>
      </w:pPr>
      <w:r w:rsidRPr="007F63B0">
        <w:rPr>
          <w:rFonts w:ascii="Times New Roman" w:hAnsi="Times New Roman" w:cs="Times New Roman"/>
          <w:i/>
          <w:iCs/>
        </w:rPr>
        <w:t xml:space="preserve">Абсолютная погрешность через коэффициент Стьюдента, где </w:t>
      </w:r>
      <m:oMath>
        <m:r>
          <w:rPr>
            <w:rFonts w:ascii="Cambria Math" w:hAnsi="Cambria Math" w:cs="Times New Roman"/>
          </w:rPr>
          <m:t>N</m:t>
        </m:r>
      </m:oMath>
      <w:r w:rsidRPr="007F63B0">
        <w:rPr>
          <w:rFonts w:ascii="Times New Roman" w:eastAsiaTheme="minorEastAsia" w:hAnsi="Times New Roman" w:cs="Times New Roman"/>
          <w:i/>
          <w:iCs/>
        </w:rPr>
        <w:t xml:space="preserve"> – число измерений,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7F63B0">
        <w:rPr>
          <w:rFonts w:ascii="Times New Roman" w:eastAsiaTheme="minorEastAsia" w:hAnsi="Times New Roman" w:cs="Times New Roman"/>
          <w:i/>
          <w:iCs/>
        </w:rPr>
        <w:t xml:space="preserve"> – доверительная вероятность</w:t>
      </w:r>
      <w:r w:rsidRPr="007F63B0">
        <w:rPr>
          <w:rFonts w:ascii="Times New Roman" w:hAnsi="Times New Roman" w:cs="Times New Roman"/>
          <w:i/>
          <w:iCs/>
        </w:rPr>
        <w:t xml:space="preserve">: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b>
        </m:sSub>
      </m:oMath>
    </w:p>
    <w:p w14:paraId="2F0D960D" w14:textId="77777777" w:rsidR="00BF5ABA" w:rsidRPr="007F63B0" w:rsidRDefault="00BF5ABA" w:rsidP="00BF5ABA">
      <w:pPr>
        <w:pStyle w:val="a3"/>
        <w:numPr>
          <w:ilvl w:val="0"/>
          <w:numId w:val="12"/>
        </w:num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Относительная погрешность через абсолютную: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∆x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  <m:r>
          <w:rPr>
            <w:rFonts w:ascii="Cambria Math" w:hAnsi="Cambria Math" w:cs="Times New Roman"/>
          </w:rPr>
          <m:t>*100%</m:t>
        </m:r>
      </m:oMath>
    </w:p>
    <w:p w14:paraId="37423416" w14:textId="77777777" w:rsidR="00BF5ABA" w:rsidRDefault="00BF5ABA" w:rsidP="00BF5ABA">
      <w:pPr>
        <w:ind w:left="708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Исходные данные:</w:t>
      </w:r>
    </w:p>
    <w:p w14:paraId="01D4EEC9" w14:textId="77777777" w:rsidR="00BF5ABA" w:rsidRPr="00CA3260" w:rsidRDefault="00BF5ABA" w:rsidP="00BF5ABA">
      <w:pPr>
        <w:pStyle w:val="a3"/>
        <w:numPr>
          <w:ilvl w:val="0"/>
          <w:numId w:val="1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Радиус катушек: </w:t>
      </w:r>
      <m:oMath>
        <m:r>
          <w:rPr>
            <w:rFonts w:ascii="Cambria Math" w:hAnsi="Cambria Math" w:cs="Times New Roman"/>
          </w:rPr>
          <m:t>R=0,15 м</m:t>
        </m:r>
      </m:oMath>
    </w:p>
    <w:p w14:paraId="60D950BC" w14:textId="77777777" w:rsidR="00BF5ABA" w:rsidRPr="00CA3260" w:rsidRDefault="00BF5ABA" w:rsidP="00BF5ABA">
      <w:pPr>
        <w:pStyle w:val="a3"/>
        <w:numPr>
          <w:ilvl w:val="0"/>
          <w:numId w:val="1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Число витков в каждой из катушек: </w:t>
      </w:r>
      <m:oMath>
        <m:r>
          <w:rPr>
            <w:rFonts w:ascii="Cambria Math" w:hAnsi="Cambria Math" w:cs="Times New Roman"/>
          </w:rPr>
          <m:t>n=100</m:t>
        </m:r>
      </m:oMath>
    </w:p>
    <w:p w14:paraId="0BFB3397" w14:textId="77777777" w:rsidR="00BF5ABA" w:rsidRPr="0053581D" w:rsidRDefault="00BF5ABA" w:rsidP="00BF5ABA">
      <w:pPr>
        <w:pStyle w:val="a3"/>
        <w:numPr>
          <w:ilvl w:val="0"/>
          <w:numId w:val="1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Магнитная постоянная: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=4π*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  <w:lang w:val="en-US"/>
              </w:rPr>
              <m:t>-7</m:t>
            </m:r>
          </m:sup>
        </m:sSup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Н</m:t>
            </m:r>
            <m:ctrlPr>
              <w:rPr>
                <w:rFonts w:ascii="Cambria Math" w:hAnsi="Cambria Math" w:cs="Times New Roman"/>
                <w:i/>
                <w:iCs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</m:den>
        </m:f>
      </m:oMath>
    </w:p>
    <w:p w14:paraId="3EF6D291" w14:textId="77777777" w:rsidR="00BF5ABA" w:rsidRPr="00CA3260" w:rsidRDefault="00BF5ABA" w:rsidP="00BF5ABA">
      <w:pPr>
        <w:pStyle w:val="a3"/>
        <w:numPr>
          <w:ilvl w:val="0"/>
          <w:numId w:val="1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Коэффициент Стьюдента для доверительной вероятности α=0,95 и числа измерений </w:t>
      </w:r>
      <w:r>
        <w:rPr>
          <w:rFonts w:ascii="Times New Roman" w:hAnsi="Times New Roman" w:cs="Times New Roman"/>
          <w:i/>
          <w:iCs/>
          <w:lang w:val="en-US"/>
        </w:rPr>
        <w:t>N</w:t>
      </w:r>
      <w:r w:rsidRPr="0053581D">
        <w:rPr>
          <w:rFonts w:ascii="Times New Roman" w:hAnsi="Times New Roman" w:cs="Times New Roman"/>
          <w:i/>
          <w:iCs/>
        </w:rPr>
        <w:t>=14</w:t>
      </w:r>
      <w:r>
        <w:rPr>
          <w:rFonts w:ascii="Times New Roman" w:hAnsi="Times New Roman" w:cs="Times New Roman"/>
          <w:i/>
          <w:iCs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=1,76</m:t>
        </m:r>
      </m:oMath>
    </w:p>
    <w:p w14:paraId="666733DC" w14:textId="77777777" w:rsidR="00BF5ABA" w:rsidRPr="00BF5ABA" w:rsidRDefault="00BF5ABA" w:rsidP="00BF5ABA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</w:rPr>
      </w:pPr>
    </w:p>
    <w:p w14:paraId="20DAFEB3" w14:textId="439854C3" w:rsidR="00321C01" w:rsidRDefault="00321C01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Схема установки</w:t>
      </w:r>
    </w:p>
    <w:p w14:paraId="206E84D3" w14:textId="1134EA54" w:rsidR="00321C01" w:rsidRPr="00F81CA6" w:rsidRDefault="00403E7D" w:rsidP="00F81CA6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См рисунок 1</w:t>
      </w:r>
    </w:p>
    <w:p w14:paraId="18D9AEEA" w14:textId="626C2AFD" w:rsidR="00AF28E0" w:rsidRPr="00ED027C" w:rsidRDefault="00BA648D" w:rsidP="00ED027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Измерительные приборы.</w:t>
      </w:r>
    </w:p>
    <w:p w14:paraId="5D7338FA" w14:textId="77777777" w:rsidR="006748EB" w:rsidRDefault="006748EB" w:rsidP="000645E7">
      <w:pPr>
        <w:pStyle w:val="a3"/>
        <w:rPr>
          <w:rFonts w:ascii="Times New Roman" w:hAnsi="Times New Roman" w:cs="Times New Roman"/>
          <w:i/>
          <w:iCs/>
        </w:rPr>
      </w:pPr>
    </w:p>
    <w:tbl>
      <w:tblPr>
        <w:tblStyle w:val="a4"/>
        <w:tblW w:w="8995" w:type="dxa"/>
        <w:tblInd w:w="720" w:type="dxa"/>
        <w:tblLook w:val="04A0" w:firstRow="1" w:lastRow="0" w:firstColumn="1" w:lastColumn="0" w:noHBand="0" w:noVBand="1"/>
      </w:tblPr>
      <w:tblGrid>
        <w:gridCol w:w="805"/>
        <w:gridCol w:w="3240"/>
        <w:gridCol w:w="2880"/>
        <w:gridCol w:w="2070"/>
      </w:tblGrid>
      <w:tr w:rsidR="006748EB" w14:paraId="1FB182A5" w14:textId="77777777" w:rsidTr="006748EB">
        <w:tc>
          <w:tcPr>
            <w:tcW w:w="805" w:type="dxa"/>
            <w:vAlign w:val="bottom"/>
          </w:tcPr>
          <w:p w14:paraId="30B55497" w14:textId="4529C797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>№ п</w:t>
            </w:r>
            <w:r w:rsidRPr="006748EB">
              <w:rPr>
                <w:rFonts w:ascii="Times New Roman" w:eastAsia="Arial" w:hAnsi="Times New Roman" w:cs="Times New Roman"/>
                <w:i/>
                <w:iCs/>
                <w:w w:val="93"/>
              </w:rPr>
              <w:t>/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240" w:type="dxa"/>
            <w:vAlign w:val="bottom"/>
          </w:tcPr>
          <w:p w14:paraId="377AFDCC" w14:textId="6EDAC099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2880" w:type="dxa"/>
            <w:vAlign w:val="bottom"/>
          </w:tcPr>
          <w:p w14:paraId="5E11A62B" w14:textId="6CE9D67E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1"/>
              </w:rPr>
              <w:t>Используемый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 диапазон</w:t>
            </w:r>
          </w:p>
        </w:tc>
        <w:tc>
          <w:tcPr>
            <w:tcW w:w="2070" w:type="dxa"/>
            <w:vAlign w:val="bottom"/>
          </w:tcPr>
          <w:p w14:paraId="08F0F9F3" w14:textId="47D7CB68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Погрешность 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2"/>
              </w:rPr>
              <w:t>прибора</w:t>
            </w:r>
          </w:p>
        </w:tc>
      </w:tr>
      <w:tr w:rsidR="00BF5ABA" w14:paraId="6B621085" w14:textId="77777777" w:rsidTr="006748EB">
        <w:tc>
          <w:tcPr>
            <w:tcW w:w="805" w:type="dxa"/>
            <w:vAlign w:val="center"/>
          </w:tcPr>
          <w:p w14:paraId="77EDC396" w14:textId="7F994CE5" w:rsidR="00BF5ABA" w:rsidRDefault="00BF5ABA" w:rsidP="00BF5ABA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center"/>
          </w:tcPr>
          <w:p w14:paraId="777554EA" w14:textId="2A6A1163" w:rsidR="00BF5ABA" w:rsidRPr="00512A7D" w:rsidRDefault="00BF5ABA" w:rsidP="00BF5ABA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Амперметр</w:t>
            </w:r>
          </w:p>
        </w:tc>
        <w:tc>
          <w:tcPr>
            <w:tcW w:w="2880" w:type="dxa"/>
            <w:vAlign w:val="bottom"/>
          </w:tcPr>
          <w:p w14:paraId="0CA90A29" w14:textId="4229CE0B" w:rsidR="00BF5ABA" w:rsidRPr="00512A7D" w:rsidRDefault="00BF5ABA" w:rsidP="00BF5ABA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0-100 мкА</w:t>
            </w:r>
          </w:p>
        </w:tc>
        <w:tc>
          <w:tcPr>
            <w:tcW w:w="2070" w:type="dxa"/>
            <w:vAlign w:val="bottom"/>
          </w:tcPr>
          <w:p w14:paraId="31E9A4BF" w14:textId="239FB5FB" w:rsidR="00BF5ABA" w:rsidRPr="00512A7D" w:rsidRDefault="00BF5ABA" w:rsidP="00BF5ABA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BF5ABA" w14:paraId="7876ABBA" w14:textId="77777777" w:rsidTr="006748EB">
        <w:tc>
          <w:tcPr>
            <w:tcW w:w="805" w:type="dxa"/>
            <w:vAlign w:val="bottom"/>
          </w:tcPr>
          <w:p w14:paraId="2C20B60E" w14:textId="3CD49B0E" w:rsidR="00BF5ABA" w:rsidRDefault="00BF5ABA" w:rsidP="00BF5ABA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bottom"/>
          </w:tcPr>
          <w:p w14:paraId="7DF4F4C0" w14:textId="58D255FC" w:rsidR="00BF5ABA" w:rsidRPr="006748EB" w:rsidRDefault="00BF5ABA" w:rsidP="00BF5ABA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Компас</w:t>
            </w:r>
          </w:p>
        </w:tc>
        <w:tc>
          <w:tcPr>
            <w:tcW w:w="2880" w:type="dxa"/>
            <w:vAlign w:val="center"/>
          </w:tcPr>
          <w:p w14:paraId="7331FCBF" w14:textId="18398428" w:rsidR="00BF5ABA" w:rsidRPr="00512A7D" w:rsidRDefault="00BF5ABA" w:rsidP="00BF5ABA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0°-360°</w:t>
            </w:r>
          </w:p>
        </w:tc>
        <w:tc>
          <w:tcPr>
            <w:tcW w:w="2070" w:type="dxa"/>
            <w:vAlign w:val="center"/>
          </w:tcPr>
          <w:p w14:paraId="73254937" w14:textId="7B4DF7B1" w:rsidR="00BF5ABA" w:rsidRPr="00512A7D" w:rsidRDefault="00BF5ABA" w:rsidP="00BF5ABA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6876DBC7" w14:textId="77777777" w:rsidR="006748EB" w:rsidRPr="000645E7" w:rsidRDefault="006748EB" w:rsidP="000645E7">
      <w:pPr>
        <w:pStyle w:val="a3"/>
        <w:rPr>
          <w:rFonts w:ascii="Times New Roman" w:hAnsi="Times New Roman" w:cs="Times New Roman"/>
          <w:i/>
          <w:iCs/>
        </w:rPr>
      </w:pPr>
    </w:p>
    <w:p w14:paraId="266ED5E6" w14:textId="77777777" w:rsidR="00403E7D" w:rsidRDefault="00403E7D" w:rsidP="00403E7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Результаты прямых измерений и их обработки.</w:t>
      </w:r>
    </w:p>
    <w:p w14:paraId="0510AC67" w14:textId="77777777" w:rsidR="00403E7D" w:rsidRPr="00A34A69" w:rsidRDefault="00403E7D" w:rsidP="00403E7D">
      <w:pPr>
        <w:pStyle w:val="a3"/>
        <w:rPr>
          <w:rFonts w:ascii="Times New Roman" w:hAnsi="Times New Roman" w:cs="Times New Roman"/>
          <w:i/>
          <w:iCs/>
        </w:rPr>
      </w:pPr>
      <w:r w:rsidRPr="00A34A69">
        <w:rPr>
          <w:rFonts w:ascii="Times New Roman" w:hAnsi="Times New Roman" w:cs="Times New Roman"/>
          <w:i/>
          <w:iCs/>
        </w:rPr>
        <w:t xml:space="preserve">Результаты измерений </w:t>
      </w:r>
      <w:r>
        <w:rPr>
          <w:rFonts w:ascii="Times New Roman" w:hAnsi="Times New Roman" w:cs="Times New Roman"/>
          <w:i/>
          <w:iCs/>
        </w:rPr>
        <w:t xml:space="preserve">см </w:t>
      </w:r>
      <w:r w:rsidRPr="00A34A69">
        <w:rPr>
          <w:rFonts w:ascii="Times New Roman" w:hAnsi="Times New Roman" w:cs="Times New Roman"/>
          <w:i/>
          <w:iCs/>
        </w:rPr>
        <w:t>в приложении.</w:t>
      </w:r>
    </w:p>
    <w:p w14:paraId="6BB2A8B5" w14:textId="77777777" w:rsidR="00403E7D" w:rsidRDefault="00403E7D" w:rsidP="00403E7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Расч</w:t>
      </w:r>
      <w:r>
        <w:rPr>
          <w:rFonts w:ascii="Times New Roman" w:hAnsi="Times New Roman" w:cs="Times New Roman"/>
          <w:b/>
          <w:bCs/>
        </w:rPr>
        <w:t>ё</w:t>
      </w:r>
      <w:r w:rsidRPr="00BA648D">
        <w:rPr>
          <w:rFonts w:ascii="Times New Roman" w:hAnsi="Times New Roman" w:cs="Times New Roman"/>
          <w:b/>
          <w:bCs/>
        </w:rPr>
        <w:t>т результатов косвенных измерений.</w:t>
      </w:r>
    </w:p>
    <w:p w14:paraId="3FFF17EC" w14:textId="77777777" w:rsidR="00403E7D" w:rsidRPr="00294BCB" w:rsidRDefault="00403E7D" w:rsidP="00403E7D">
      <w:pPr>
        <w:pStyle w:val="a3"/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Рассчитаем для каждого значения угла величину средней силы тока в катушках по формуле: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</w:p>
    <w:p w14:paraId="38458F6D" w14:textId="77777777" w:rsidR="00403E7D" w:rsidRDefault="00403E7D" w:rsidP="00403E7D">
      <w:pPr>
        <w:pStyle w:val="a3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Пример расчёта:</w:t>
      </w:r>
    </w:p>
    <w:p w14:paraId="5F9C2881" w14:textId="77777777" w:rsidR="00403E7D" w:rsidRPr="00294BCB" w:rsidRDefault="00403E7D" w:rsidP="00403E7D">
      <w:pPr>
        <w:pStyle w:val="a3"/>
        <w:ind w:left="1080"/>
        <w:rPr>
          <w:rFonts w:ascii="Times New Roman" w:hAnsi="Times New Roman" w:cs="Times New Roman"/>
          <w:i/>
          <w:iCs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 А+8 А+8 А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=7,7 А</m:t>
          </m:r>
        </m:oMath>
      </m:oMathPara>
    </w:p>
    <w:p w14:paraId="04CAC9E3" w14:textId="77777777" w:rsidR="00403E7D" w:rsidRPr="006503A7" w:rsidRDefault="00403E7D" w:rsidP="00403E7D">
      <w:pPr>
        <w:pStyle w:val="a3"/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Для каждого значения угла рассчитаем величину магнитного поля катушек Гельмгольца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6503A7"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eastAsiaTheme="minorEastAsia" w:hAnsi="Times New Roman" w:cs="Times New Roman"/>
          <w:i/>
          <w:iCs/>
        </w:rPr>
        <w:t xml:space="preserve">по формуле: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In</m:t>
            </m:r>
          </m:num>
          <m:den>
            <m:r>
              <w:rPr>
                <w:rFonts w:ascii="Cambria Math" w:eastAsiaTheme="minorEastAsia" w:hAnsi="Cambria Math" w:cs="Times New Roman"/>
              </w:rPr>
              <m:t>R</m:t>
            </m:r>
          </m:den>
        </m:f>
      </m:oMath>
      <w:r w:rsidRPr="006503A7">
        <w:rPr>
          <w:rFonts w:ascii="Times New Roman" w:eastAsiaTheme="minorEastAsia" w:hAnsi="Times New Roman" w:cs="Times New Roman"/>
          <w:i/>
          <w:iCs/>
        </w:rPr>
        <w:t>.</w:t>
      </w:r>
    </w:p>
    <w:p w14:paraId="72AFC7F4" w14:textId="77777777" w:rsidR="00403E7D" w:rsidRDefault="00403E7D" w:rsidP="00403E7D">
      <w:pPr>
        <w:pStyle w:val="a3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Пример расчёта:</w:t>
      </w:r>
    </w:p>
    <w:p w14:paraId="5C96C836" w14:textId="77777777" w:rsidR="00403E7D" w:rsidRPr="00C02988" w:rsidRDefault="00403E7D" w:rsidP="00403E7D">
      <w:pPr>
        <w:pStyle w:val="a3"/>
        <w:ind w:left="1080"/>
        <w:rPr>
          <w:rFonts w:ascii="Times New Roman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=4*π*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-7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Н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5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7,67 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 A*100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0,15 м</m:t>
              </m:r>
            </m:den>
          </m:f>
          <m:r>
            <w:rPr>
              <w:rFonts w:ascii="Cambria Math" w:eastAsiaTheme="minorEastAsia" w:hAnsi="Cambria Math" w:cs="Times New Roman"/>
            </w:rPr>
            <m:t>=0,0046 мТл=4,6 мкТл</m:t>
          </m:r>
        </m:oMath>
      </m:oMathPara>
    </w:p>
    <w:p w14:paraId="1F8BA11A" w14:textId="77777777" w:rsidR="00403E7D" w:rsidRPr="00C02988" w:rsidRDefault="00403E7D" w:rsidP="00403E7D">
      <w:pPr>
        <w:pStyle w:val="a3"/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Для каждого значения угла рассчитаем величину параметра γ по формуле: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sin⁡</m:t>
            </m:r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sin⁡</m:t>
            </m:r>
            <m:r>
              <w:rPr>
                <w:rFonts w:ascii="Cambria Math" w:hAnsi="Cambria Math" w:cs="Times New Roman"/>
              </w:rPr>
              <m:t>(φ-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</m:oMath>
    </w:p>
    <w:p w14:paraId="4AB021FC" w14:textId="77777777" w:rsidR="00403E7D" w:rsidRDefault="00403E7D" w:rsidP="00403E7D">
      <w:pPr>
        <w:pStyle w:val="a3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Пример расчёта:</w:t>
      </w:r>
    </w:p>
    <w:p w14:paraId="62149B95" w14:textId="77777777" w:rsidR="00403E7D" w:rsidRPr="000A6280" w:rsidRDefault="00403E7D" w:rsidP="00403E7D">
      <w:pPr>
        <w:pStyle w:val="a3"/>
        <w:ind w:left="1080"/>
        <w:rPr>
          <w:rFonts w:ascii="Times New Roman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sin⁡</m:t>
              </m:r>
              <m:r>
                <w:rPr>
                  <w:rFonts w:ascii="Cambria Math" w:hAnsi="Cambria Math" w:cs="Times New Roman"/>
                </w:rPr>
                <m:t>(10°)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sin⁡</m:t>
              </m:r>
              <m:r>
                <w:rPr>
                  <w:rFonts w:ascii="Cambria Math" w:hAnsi="Cambria Math" w:cs="Times New Roman"/>
                </w:rPr>
                <m:t>(160°-10°)</m:t>
              </m:r>
            </m:den>
          </m:f>
          <m:r>
            <w:rPr>
              <w:rFonts w:ascii="Cambria Math" w:hAnsi="Cambria Math" w:cs="Times New Roman"/>
            </w:rPr>
            <m:t>=0,35</m:t>
          </m:r>
        </m:oMath>
      </m:oMathPara>
    </w:p>
    <w:p w14:paraId="4BA19791" w14:textId="6AAC3D88" w:rsidR="00403E7D" w:rsidRDefault="00403E7D" w:rsidP="00403E7D">
      <w:pPr>
        <w:pStyle w:val="a3"/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Сведём</w:t>
      </w:r>
      <w:r>
        <w:rPr>
          <w:rFonts w:ascii="Times New Roman" w:hAnsi="Times New Roman" w:cs="Times New Roman"/>
          <w:i/>
          <w:iCs/>
        </w:rPr>
        <w:t xml:space="preserve"> рассчитанные данные в таблицу (см. Приложение)</w:t>
      </w:r>
    </w:p>
    <w:p w14:paraId="114079DC" w14:textId="77777777" w:rsidR="00403E7D" w:rsidRDefault="00403E7D" w:rsidP="00403E7D">
      <w:pPr>
        <w:pStyle w:val="a3"/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Построим график зависимости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718F9AC6" w14:textId="562C2D63" w:rsidR="00403E7D" w:rsidRPr="000A6280" w:rsidRDefault="00403E7D" w:rsidP="00403E7D">
      <w:pPr>
        <w:pStyle w:val="a3"/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Найдём</w:t>
      </w:r>
      <w:r>
        <w:rPr>
          <w:rFonts w:ascii="Times New Roman" w:hAnsi="Times New Roman" w:cs="Times New Roman"/>
          <w:i/>
          <w:iCs/>
        </w:rPr>
        <w:t xml:space="preserve"> угловой коэффициент этой зависимости по МНК, который будет равен величине магнитного поля Земли</w:t>
      </w:r>
      <w:r w:rsidRPr="00572D92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*</m:t>
        </m:r>
        <m:r>
          <w:rPr>
            <w:rFonts w:ascii="Cambria Math" w:eastAsiaTheme="minorEastAsia" w:hAnsi="Cambria Math" w:cs="Times New Roman"/>
            <w:lang w:val="en-US"/>
          </w:rPr>
          <m:t>γ</m:t>
        </m:r>
      </m:oMath>
      <w:r>
        <w:rPr>
          <w:rFonts w:ascii="Times New Roman" w:eastAsiaTheme="minorEastAsia" w:hAnsi="Times New Roman" w:cs="Times New Roman"/>
          <w:i/>
          <w:iCs/>
        </w:rPr>
        <w:t>. Заполним вспомогательную таблицу:</w:t>
      </w:r>
    </w:p>
    <w:p w14:paraId="2D31A46D" w14:textId="77777777" w:rsidR="00403E7D" w:rsidRPr="00403E7D" w:rsidRDefault="00403E7D" w:rsidP="00403E7D">
      <w:pPr>
        <w:pStyle w:val="a6"/>
        <w:keepNext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u w:val="single"/>
        </w:rPr>
      </w:pPr>
      <w:r w:rsidRPr="00403E7D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u w:val="single"/>
        </w:rPr>
        <w:t>Вспомогательная таблица для МНК</w:t>
      </w:r>
    </w:p>
    <w:tbl>
      <w:tblPr>
        <w:tblStyle w:val="a4"/>
        <w:tblW w:w="5493" w:type="dxa"/>
        <w:tblInd w:w="1555" w:type="dxa"/>
        <w:tblLook w:val="04A0" w:firstRow="1" w:lastRow="0" w:firstColumn="1" w:lastColumn="0" w:noHBand="0" w:noVBand="1"/>
      </w:tblPr>
      <w:tblGrid>
        <w:gridCol w:w="1555"/>
        <w:gridCol w:w="2835"/>
        <w:gridCol w:w="1103"/>
      </w:tblGrid>
      <w:tr w:rsidR="00403E7D" w:rsidRPr="000A6280" w14:paraId="31C911A8" w14:textId="77777777" w:rsidTr="007245AB">
        <w:trPr>
          <w:trHeight w:val="288"/>
        </w:trPr>
        <w:tc>
          <w:tcPr>
            <w:tcW w:w="1555" w:type="dxa"/>
            <w:shd w:val="clear" w:color="auto" w:fill="F2F2F2" w:themeFill="background1" w:themeFillShade="F2"/>
            <w:noWrap/>
            <w:hideMark/>
          </w:tcPr>
          <w:p w14:paraId="647DC53C" w14:textId="77777777" w:rsidR="00403E7D" w:rsidRPr="00CE6A8E" w:rsidRDefault="00403E7D" w:rsidP="007245AB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lang w:val="en-GB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val="en-GB" w:eastAsia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GB" w:eastAsia="en-GB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GB" w:eastAsia="en-GB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val="en-GB" w:eastAsia="en-GB"/>
                  </w:rPr>
                  <m:t>*γ, мкТл</m:t>
                </m:r>
              </m:oMath>
            </m:oMathPara>
          </w:p>
        </w:tc>
        <w:tc>
          <w:tcPr>
            <w:tcW w:w="2835" w:type="dxa"/>
            <w:shd w:val="clear" w:color="auto" w:fill="F2F2F2" w:themeFill="background1" w:themeFillShade="F2"/>
            <w:noWrap/>
            <w:hideMark/>
          </w:tcPr>
          <w:p w14:paraId="48046E41" w14:textId="77777777" w:rsidR="00403E7D" w:rsidRPr="00CE6A8E" w:rsidRDefault="00403E7D" w:rsidP="007245AB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lang w:val="en-US" w:eastAsia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val="en-GB" w:eastAsia="en-GB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lang w:val="en-GB" w:eastAsia="en-GB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en-GB" w:eastAsia="en-GB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en-GB" w:eastAsia="en-GB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GB" w:eastAsia="en-GB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lang w:val="en-GB" w:eastAsia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color w:val="000000"/>
                                <w:lang w:val="en-GB" w:eastAsia="en-GB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en-GB" w:eastAsia="en-GB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val="en-GB" w:eastAsia="en-GB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lang w:val="en-GB" w:eastAsia="en-GB"/>
                          </w:rPr>
                          <m:t>-A*γ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GB" w:eastAsia="en-GB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lang w:val="en-GB" w:eastAsia="en-GB"/>
                  </w:rPr>
                  <m:t>, мкТ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val="en-US" w:eastAsia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GB" w:eastAsia="en-GB"/>
                      </w:rPr>
                      <m:t>л</m:t>
                    </m: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val="en-GB" w:eastAsia="en-GB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US" w:eastAsia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03" w:type="dxa"/>
            <w:shd w:val="clear" w:color="auto" w:fill="F2F2F2" w:themeFill="background1" w:themeFillShade="F2"/>
            <w:noWrap/>
            <w:hideMark/>
          </w:tcPr>
          <w:p w14:paraId="6D069D2F" w14:textId="77777777" w:rsidR="00403E7D" w:rsidRPr="00CE6A8E" w:rsidRDefault="00403E7D" w:rsidP="007245AB">
            <w:pPr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lang w:val="en-GB" w:eastAsia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lang w:val="en-GB" w:eastAsia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GB" w:eastAsia="en-GB"/>
                      </w:rPr>
                      <m:t>γ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lang w:val="en-GB" w:eastAsia="en-GB"/>
                      </w:rPr>
                      <m:t>2</m:t>
                    </m:r>
                  </m:sup>
                </m:sSup>
              </m:oMath>
            </m:oMathPara>
          </w:p>
        </w:tc>
      </w:tr>
      <w:tr w:rsidR="00403E7D" w:rsidRPr="000A6280" w14:paraId="1908FBC0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09B71DFF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1,60</w:t>
            </w:r>
          </w:p>
        </w:tc>
        <w:tc>
          <w:tcPr>
            <w:tcW w:w="2835" w:type="dxa"/>
            <w:noWrap/>
            <w:hideMark/>
          </w:tcPr>
          <w:p w14:paraId="51066972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7,23</w:t>
            </w:r>
          </w:p>
        </w:tc>
        <w:tc>
          <w:tcPr>
            <w:tcW w:w="1103" w:type="dxa"/>
            <w:noWrap/>
            <w:vAlign w:val="bottom"/>
            <w:hideMark/>
          </w:tcPr>
          <w:p w14:paraId="7E0821E3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0,12</w:t>
            </w:r>
          </w:p>
        </w:tc>
      </w:tr>
      <w:tr w:rsidR="00403E7D" w:rsidRPr="000A6280" w14:paraId="37980227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08AEB903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4,25</w:t>
            </w:r>
          </w:p>
        </w:tc>
        <w:tc>
          <w:tcPr>
            <w:tcW w:w="2835" w:type="dxa"/>
            <w:noWrap/>
            <w:hideMark/>
          </w:tcPr>
          <w:p w14:paraId="31FC6DC6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10,03</w:t>
            </w:r>
          </w:p>
        </w:tc>
        <w:tc>
          <w:tcPr>
            <w:tcW w:w="1103" w:type="dxa"/>
            <w:noWrap/>
            <w:vAlign w:val="bottom"/>
            <w:hideMark/>
          </w:tcPr>
          <w:p w14:paraId="3C0C1BEC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0,28</w:t>
            </w:r>
          </w:p>
        </w:tc>
      </w:tr>
      <w:tr w:rsidR="00403E7D" w:rsidRPr="000A6280" w14:paraId="0AE52EF1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5D976EB4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6,91</w:t>
            </w:r>
          </w:p>
        </w:tc>
        <w:tc>
          <w:tcPr>
            <w:tcW w:w="2835" w:type="dxa"/>
            <w:noWrap/>
            <w:hideMark/>
          </w:tcPr>
          <w:p w14:paraId="157ED5BF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9,61</w:t>
            </w:r>
          </w:p>
        </w:tc>
        <w:tc>
          <w:tcPr>
            <w:tcW w:w="1103" w:type="dxa"/>
            <w:noWrap/>
            <w:vAlign w:val="bottom"/>
            <w:hideMark/>
          </w:tcPr>
          <w:p w14:paraId="3DDAB882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0,43</w:t>
            </w:r>
          </w:p>
        </w:tc>
      </w:tr>
      <w:tr w:rsidR="00403E7D" w:rsidRPr="000A6280" w14:paraId="22E4F8CE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1546939E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9,20</w:t>
            </w:r>
          </w:p>
        </w:tc>
        <w:tc>
          <w:tcPr>
            <w:tcW w:w="2835" w:type="dxa"/>
            <w:noWrap/>
            <w:hideMark/>
          </w:tcPr>
          <w:p w14:paraId="4F99D37D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10,10</w:t>
            </w:r>
          </w:p>
        </w:tc>
        <w:tc>
          <w:tcPr>
            <w:tcW w:w="1103" w:type="dxa"/>
            <w:noWrap/>
            <w:vAlign w:val="bottom"/>
            <w:hideMark/>
          </w:tcPr>
          <w:p w14:paraId="5B533A00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0,55</w:t>
            </w:r>
          </w:p>
        </w:tc>
      </w:tr>
      <w:tr w:rsidR="00403E7D" w:rsidRPr="000A6280" w14:paraId="412DE523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4529B267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11,73</w:t>
            </w:r>
          </w:p>
        </w:tc>
        <w:tc>
          <w:tcPr>
            <w:tcW w:w="2835" w:type="dxa"/>
            <w:noWrap/>
            <w:hideMark/>
          </w:tcPr>
          <w:p w14:paraId="6BAE02C4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7,35</w:t>
            </w:r>
          </w:p>
        </w:tc>
        <w:tc>
          <w:tcPr>
            <w:tcW w:w="1103" w:type="dxa"/>
            <w:noWrap/>
            <w:vAlign w:val="bottom"/>
            <w:hideMark/>
          </w:tcPr>
          <w:p w14:paraId="0DAD01E2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0,66</w:t>
            </w:r>
          </w:p>
        </w:tc>
      </w:tr>
      <w:tr w:rsidR="00403E7D" w:rsidRPr="000A6280" w14:paraId="0B27A109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18BC45BC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14,06</w:t>
            </w:r>
          </w:p>
        </w:tc>
        <w:tc>
          <w:tcPr>
            <w:tcW w:w="2835" w:type="dxa"/>
            <w:noWrap/>
            <w:hideMark/>
          </w:tcPr>
          <w:p w14:paraId="09CC04DB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6,05</w:t>
            </w:r>
          </w:p>
        </w:tc>
        <w:tc>
          <w:tcPr>
            <w:tcW w:w="1103" w:type="dxa"/>
            <w:noWrap/>
            <w:vAlign w:val="bottom"/>
            <w:hideMark/>
          </w:tcPr>
          <w:p w14:paraId="72E30AF0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0,77</w:t>
            </w:r>
          </w:p>
        </w:tc>
      </w:tr>
      <w:tr w:rsidR="00403E7D" w:rsidRPr="000A6280" w14:paraId="1041E52F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0A5995E3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15,77</w:t>
            </w:r>
          </w:p>
        </w:tc>
        <w:tc>
          <w:tcPr>
            <w:tcW w:w="2835" w:type="dxa"/>
            <w:noWrap/>
            <w:hideMark/>
          </w:tcPr>
          <w:p w14:paraId="29D7E11C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8,55</w:t>
            </w:r>
          </w:p>
        </w:tc>
        <w:tc>
          <w:tcPr>
            <w:tcW w:w="1103" w:type="dxa"/>
            <w:noWrap/>
            <w:vAlign w:val="bottom"/>
            <w:hideMark/>
          </w:tcPr>
          <w:p w14:paraId="59E3B920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0,88</w:t>
            </w:r>
          </w:p>
        </w:tc>
      </w:tr>
      <w:tr w:rsidR="00403E7D" w:rsidRPr="000A6280" w14:paraId="4B35D89E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4B01E669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17,18</w:t>
            </w:r>
          </w:p>
        </w:tc>
        <w:tc>
          <w:tcPr>
            <w:tcW w:w="2835" w:type="dxa"/>
            <w:noWrap/>
            <w:hideMark/>
          </w:tcPr>
          <w:p w14:paraId="22F115AD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14,36</w:t>
            </w:r>
          </w:p>
        </w:tc>
        <w:tc>
          <w:tcPr>
            <w:tcW w:w="1103" w:type="dxa"/>
            <w:noWrap/>
            <w:vAlign w:val="bottom"/>
            <w:hideMark/>
          </w:tcPr>
          <w:p w14:paraId="15D944EC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1,00</w:t>
            </w:r>
          </w:p>
        </w:tc>
      </w:tr>
      <w:tr w:rsidR="00403E7D" w:rsidRPr="000A6280" w14:paraId="300CEE5B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6BC3F8CB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19,78</w:t>
            </w:r>
          </w:p>
        </w:tc>
        <w:tc>
          <w:tcPr>
            <w:tcW w:w="2835" w:type="dxa"/>
            <w:noWrap/>
            <w:hideMark/>
          </w:tcPr>
          <w:p w14:paraId="582C63F4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13,96</w:t>
            </w:r>
          </w:p>
        </w:tc>
        <w:tc>
          <w:tcPr>
            <w:tcW w:w="1103" w:type="dxa"/>
            <w:noWrap/>
            <w:vAlign w:val="bottom"/>
            <w:hideMark/>
          </w:tcPr>
          <w:p w14:paraId="3A036A2C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1,13</w:t>
            </w:r>
          </w:p>
        </w:tc>
      </w:tr>
      <w:tr w:rsidR="00403E7D" w:rsidRPr="000A6280" w14:paraId="5903D906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7B20E0C3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23,18</w:t>
            </w:r>
          </w:p>
        </w:tc>
        <w:tc>
          <w:tcPr>
            <w:tcW w:w="2835" w:type="dxa"/>
            <w:noWrap/>
            <w:hideMark/>
          </w:tcPr>
          <w:p w14:paraId="375B9286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12,04</w:t>
            </w:r>
          </w:p>
        </w:tc>
        <w:tc>
          <w:tcPr>
            <w:tcW w:w="1103" w:type="dxa"/>
            <w:noWrap/>
            <w:vAlign w:val="bottom"/>
            <w:hideMark/>
          </w:tcPr>
          <w:p w14:paraId="4F10F7EB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1,29</w:t>
            </w:r>
          </w:p>
        </w:tc>
      </w:tr>
      <w:tr w:rsidR="00403E7D" w:rsidRPr="000A6280" w14:paraId="72C79CE1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03A98F2E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27,94</w:t>
            </w:r>
          </w:p>
        </w:tc>
        <w:tc>
          <w:tcPr>
            <w:tcW w:w="2835" w:type="dxa"/>
            <w:noWrap/>
            <w:hideMark/>
          </w:tcPr>
          <w:p w14:paraId="1AE67C94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8,70</w:t>
            </w:r>
          </w:p>
        </w:tc>
        <w:tc>
          <w:tcPr>
            <w:tcW w:w="1103" w:type="dxa"/>
            <w:noWrap/>
            <w:vAlign w:val="bottom"/>
            <w:hideMark/>
          </w:tcPr>
          <w:p w14:paraId="1745FB55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1,50</w:t>
            </w:r>
          </w:p>
        </w:tc>
      </w:tr>
      <w:tr w:rsidR="00403E7D" w:rsidRPr="000A6280" w14:paraId="5AD88B93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6EDA5BFF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34,73</w:t>
            </w:r>
          </w:p>
        </w:tc>
        <w:tc>
          <w:tcPr>
            <w:tcW w:w="2835" w:type="dxa"/>
            <w:noWrap/>
            <w:hideMark/>
          </w:tcPr>
          <w:p w14:paraId="4A083401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6,16</w:t>
            </w:r>
          </w:p>
        </w:tc>
        <w:tc>
          <w:tcPr>
            <w:tcW w:w="1103" w:type="dxa"/>
            <w:noWrap/>
            <w:vAlign w:val="bottom"/>
            <w:hideMark/>
          </w:tcPr>
          <w:p w14:paraId="37BFF9A2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1,82</w:t>
            </w:r>
          </w:p>
        </w:tc>
      </w:tr>
      <w:tr w:rsidR="00403E7D" w:rsidRPr="000A6280" w14:paraId="172F2864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406F6A6F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50,21</w:t>
            </w:r>
          </w:p>
        </w:tc>
        <w:tc>
          <w:tcPr>
            <w:tcW w:w="2835" w:type="dxa"/>
            <w:noWrap/>
            <w:hideMark/>
          </w:tcPr>
          <w:p w14:paraId="0D52EA9C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0,40</w:t>
            </w:r>
          </w:p>
        </w:tc>
        <w:tc>
          <w:tcPr>
            <w:tcW w:w="1103" w:type="dxa"/>
            <w:noWrap/>
            <w:vAlign w:val="bottom"/>
            <w:hideMark/>
          </w:tcPr>
          <w:p w14:paraId="40FF24AF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2,35</w:t>
            </w:r>
          </w:p>
        </w:tc>
      </w:tr>
      <w:tr w:rsidR="00403E7D" w:rsidRPr="000A6280" w14:paraId="6F1A121B" w14:textId="77777777" w:rsidTr="007245AB">
        <w:trPr>
          <w:trHeight w:val="288"/>
        </w:trPr>
        <w:tc>
          <w:tcPr>
            <w:tcW w:w="1555" w:type="dxa"/>
            <w:noWrap/>
            <w:hideMark/>
          </w:tcPr>
          <w:p w14:paraId="072D3D81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105,90</w:t>
            </w:r>
          </w:p>
        </w:tc>
        <w:tc>
          <w:tcPr>
            <w:tcW w:w="2835" w:type="dxa"/>
            <w:noWrap/>
            <w:hideMark/>
          </w:tcPr>
          <w:p w14:paraId="6D9D21AD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  <w:t>286,64</w:t>
            </w:r>
          </w:p>
        </w:tc>
        <w:tc>
          <w:tcPr>
            <w:tcW w:w="1103" w:type="dxa"/>
            <w:noWrap/>
            <w:vAlign w:val="bottom"/>
            <w:hideMark/>
          </w:tcPr>
          <w:p w14:paraId="4021E34F" w14:textId="77777777" w:rsidR="00403E7D" w:rsidRPr="00CE6A8E" w:rsidRDefault="00403E7D" w:rsidP="007245AB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lang w:val="en-GB" w:eastAsia="en-GB"/>
              </w:rPr>
            </w:pPr>
            <w:r w:rsidRPr="00CE6A8E">
              <w:rPr>
                <w:rFonts w:ascii="Times New Roman" w:hAnsi="Times New Roman" w:cs="Times New Roman"/>
                <w:i/>
                <w:color w:val="000000"/>
              </w:rPr>
              <w:t>3,53</w:t>
            </w:r>
          </w:p>
        </w:tc>
      </w:tr>
    </w:tbl>
    <w:p w14:paraId="56358FCA" w14:textId="46B01D20" w:rsidR="00403E7D" w:rsidRDefault="00403E7D" w:rsidP="00403E7D">
      <w:pPr>
        <w:pStyle w:val="a3"/>
        <w:ind w:left="1080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 Примеры </w:t>
      </w:r>
      <w:r>
        <w:rPr>
          <w:rFonts w:ascii="Times New Roman" w:eastAsiaTheme="minorEastAsia" w:hAnsi="Times New Roman" w:cs="Times New Roman"/>
          <w:i/>
          <w:iCs/>
        </w:rPr>
        <w:t>расчётов</w:t>
      </w:r>
      <w:r>
        <w:rPr>
          <w:rFonts w:ascii="Times New Roman" w:eastAsiaTheme="minorEastAsia" w:hAnsi="Times New Roman" w:cs="Times New Roman"/>
          <w:i/>
          <w:iCs/>
        </w:rPr>
        <w:t>:</w:t>
      </w:r>
    </w:p>
    <w:p w14:paraId="5FDA2D7E" w14:textId="77777777" w:rsidR="00403E7D" w:rsidRPr="000A6280" w:rsidRDefault="00403E7D" w:rsidP="00403E7D">
      <w:pPr>
        <w:pStyle w:val="a3"/>
        <w:ind w:left="1080"/>
        <w:rPr>
          <w:rFonts w:ascii="Times New Roman" w:eastAsiaTheme="minorEastAsia" w:hAnsi="Times New Roman" w:cs="Times New Roman"/>
          <w:i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0,35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=0</m:t>
          </m:r>
          <m:r>
            <w:rPr>
              <w:rFonts w:ascii="Cambria Math" w:hAnsi="Cambria Math" w:cs="Times New Roman"/>
            </w:rPr>
            <m:t>,12</m:t>
          </m:r>
        </m:oMath>
      </m:oMathPara>
    </w:p>
    <w:p w14:paraId="5010374E" w14:textId="77777777" w:rsidR="00403E7D" w:rsidRPr="0015054D" w:rsidRDefault="00403E7D" w:rsidP="00403E7D">
      <w:pPr>
        <w:pStyle w:val="a3"/>
        <w:ind w:left="1080"/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lang w:val="en-US"/>
            </w:rPr>
            <m:t xml:space="preserve">=0,35*4,6 </m:t>
          </m:r>
          <m:r>
            <w:rPr>
              <w:rFonts w:ascii="Cambria Math" w:hAnsi="Cambria Math" w:cs="Times New Roman"/>
            </w:rPr>
            <m:t>мкТл=1,60 мкТл</m:t>
          </m:r>
        </m:oMath>
      </m:oMathPara>
    </w:p>
    <w:p w14:paraId="192680D5" w14:textId="58A3DA03" w:rsidR="00403E7D" w:rsidRDefault="00403E7D" w:rsidP="00403E7D">
      <w:pPr>
        <w:pStyle w:val="a3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(Пример </w:t>
      </w:r>
      <w:r>
        <w:rPr>
          <w:rFonts w:ascii="Times New Roman" w:hAnsi="Times New Roman" w:cs="Times New Roman"/>
          <w:i/>
          <w:iCs/>
        </w:rPr>
        <w:t>расчёта</w:t>
      </w:r>
      <w:r>
        <w:rPr>
          <w:rFonts w:ascii="Times New Roman" w:hAnsi="Times New Roman" w:cs="Times New Roman"/>
          <w:i/>
          <w:iCs/>
        </w:rPr>
        <w:t xml:space="preserve"> параметра </w:t>
      </w:r>
      <w:r>
        <w:rPr>
          <w:rFonts w:ascii="Times New Roman" w:hAnsi="Times New Roman" w:cs="Times New Roman"/>
          <w:i/>
          <w:iCs/>
          <w:lang w:val="en-US"/>
        </w:rPr>
        <w:t>d</w:t>
      </w:r>
      <w:r w:rsidRPr="0015054D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в пункте 10)</w:t>
      </w:r>
    </w:p>
    <w:p w14:paraId="75292884" w14:textId="77777777" w:rsidR="00403E7D" w:rsidRPr="0015054D" w:rsidRDefault="00403E7D" w:rsidP="00403E7D">
      <w:pPr>
        <w:pStyle w:val="a3"/>
        <w:ind w:left="1080"/>
        <w:rPr>
          <w:rFonts w:ascii="Times New Roman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=A=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1,60 </m:t>
              </m:r>
              <m:r>
                <w:rPr>
                  <w:rFonts w:ascii="Cambria Math" w:eastAsiaTheme="minorEastAsia" w:hAnsi="Cambria Math" w:cs="Times New Roman"/>
                </w:rPr>
                <m:t>мкТл+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</w:rPr>
                <m:t>,25 мкТл+...+105,90 мкТл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0,12+0,28+...+3,53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=20,97 мкТл</m:t>
          </m:r>
        </m:oMath>
      </m:oMathPara>
    </w:p>
    <w:p w14:paraId="4704588C" w14:textId="21F9A677" w:rsidR="00403E7D" w:rsidRDefault="00403E7D" w:rsidP="00403E7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Расчёт</w:t>
      </w:r>
      <w:r>
        <w:rPr>
          <w:rFonts w:ascii="Times New Roman" w:hAnsi="Times New Roman" w:cs="Times New Roman"/>
          <w:b/>
          <w:bCs/>
        </w:rPr>
        <w:t xml:space="preserve"> погрешностей</w:t>
      </w:r>
    </w:p>
    <w:p w14:paraId="0CC5D1CC" w14:textId="77777777" w:rsidR="00403E7D" w:rsidRDefault="00403E7D" w:rsidP="00403E7D">
      <w:pPr>
        <w:pStyle w:val="a3"/>
        <w:numPr>
          <w:ilvl w:val="0"/>
          <w:numId w:val="1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Рассчитаем параметр </w:t>
      </w:r>
      <w:r>
        <w:rPr>
          <w:rFonts w:ascii="Times New Roman" w:hAnsi="Times New Roman" w:cs="Times New Roman"/>
          <w:i/>
          <w:iCs/>
          <w:lang w:val="en-US"/>
        </w:rPr>
        <w:t>d</w:t>
      </w:r>
      <w:r w:rsidRPr="00653E8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и заполним второй столбец вспомогательной таблицы.</w:t>
      </w:r>
    </w:p>
    <w:p w14:paraId="1C0E37E8" w14:textId="77777777" w:rsidR="00403E7D" w:rsidRDefault="00403E7D" w:rsidP="00403E7D">
      <w:pPr>
        <w:pStyle w:val="a3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Пример расчёта:</w:t>
      </w:r>
    </w:p>
    <w:p w14:paraId="68838CFB" w14:textId="77777777" w:rsidR="00403E7D" w:rsidRPr="00653E80" w:rsidRDefault="00403E7D" w:rsidP="00403E7D">
      <w:pPr>
        <w:pStyle w:val="a3"/>
        <w:ind w:left="1080"/>
        <w:rPr>
          <w:rFonts w:ascii="Times New Roman" w:hAnsi="Times New Roman" w:cs="Times New Roman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4,6 мкТл- 20,97 мкТл*0,35</m:t>
                  </m:r>
                </m:e>
              </m:d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 xml:space="preserve">=7,23 </m:t>
          </m:r>
          <m:r>
            <w:rPr>
              <w:rFonts w:ascii="Cambria Math" w:hAnsi="Cambria Math" w:cs="Times New Roman"/>
            </w:rPr>
            <m:t>мкТ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л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19C460E3" w14:textId="77777777" w:rsidR="00403E7D" w:rsidRPr="00653E80" w:rsidRDefault="00403E7D" w:rsidP="00403E7D">
      <w:pPr>
        <w:pStyle w:val="a3"/>
        <w:numPr>
          <w:ilvl w:val="0"/>
          <w:numId w:val="1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Рассчитаем СКО углового коэффициента (индуктивности магнитного поля Земли) по формуле:</w:t>
      </w:r>
      <w:r w:rsidRPr="00653E80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rad>
      </m:oMath>
    </w:p>
    <w:p w14:paraId="1DC5A6EE" w14:textId="77777777" w:rsidR="00403E7D" w:rsidRPr="00653E80" w:rsidRDefault="00403E7D" w:rsidP="00403E7D">
      <w:pPr>
        <w:pStyle w:val="a3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Расчёт: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7,23+10,03+…+286,64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мкТ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л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14-1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(0,12+0,28+…+3,53)</m:t>
                </m:r>
              </m:den>
            </m:f>
          </m:e>
        </m:rad>
        <m:r>
          <w:rPr>
            <w:rFonts w:ascii="Cambria Math" w:hAnsi="Cambria Math" w:cs="Times New Roman"/>
          </w:rPr>
          <m:t>=1,37 мкТл</m:t>
        </m:r>
      </m:oMath>
    </w:p>
    <w:p w14:paraId="42A1B05C" w14:textId="5A113D5C" w:rsidR="00403E7D" w:rsidRPr="00433A37" w:rsidRDefault="00403E7D" w:rsidP="00403E7D">
      <w:pPr>
        <w:pStyle w:val="a3"/>
        <w:numPr>
          <w:ilvl w:val="0"/>
          <w:numId w:val="1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Найдём</w:t>
      </w:r>
      <w:r>
        <w:rPr>
          <w:rFonts w:ascii="Times New Roman" w:hAnsi="Times New Roman" w:cs="Times New Roman"/>
          <w:i/>
          <w:iCs/>
        </w:rPr>
        <w:t xml:space="preserve"> абсолютную погрешность индуктивности магнитного поля Земли по формуле: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sub>
        </m:sSub>
      </m:oMath>
    </w:p>
    <w:p w14:paraId="4FF7803A" w14:textId="77777777" w:rsidR="00403E7D" w:rsidRPr="0053581D" w:rsidRDefault="00403E7D" w:rsidP="00403E7D">
      <w:pPr>
        <w:pStyle w:val="a3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Расчёт: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=1,76*1,37 мкТл=2,42 мкТл</m:t>
        </m:r>
      </m:oMath>
    </w:p>
    <w:p w14:paraId="22E8D961" w14:textId="09FAFD36" w:rsidR="00403E7D" w:rsidRPr="00403E7D" w:rsidRDefault="00403E7D" w:rsidP="00403E7D">
      <w:pPr>
        <w:pStyle w:val="a3"/>
        <w:numPr>
          <w:ilvl w:val="0"/>
          <w:numId w:val="14"/>
        </w:num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Найдём</w:t>
      </w:r>
      <w:r>
        <w:rPr>
          <w:rFonts w:ascii="Times New Roman" w:hAnsi="Times New Roman" w:cs="Times New Roman"/>
          <w:i/>
          <w:iCs/>
        </w:rPr>
        <w:t xml:space="preserve"> относительную погрешность: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den>
        </m:f>
        <m:r>
          <w:rPr>
            <w:rFonts w:ascii="Cambria Math" w:hAnsi="Cambria Math" w:cs="Times New Roman"/>
          </w:rPr>
          <m:t>*100%=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2,42 мкТл</m:t>
            </m:r>
          </m:num>
          <m:den>
            <m:r>
              <w:rPr>
                <w:rFonts w:ascii="Cambria Math" w:hAnsi="Cambria Math" w:cs="Times New Roman"/>
              </w:rPr>
              <m:t>20,97 мкТл</m:t>
            </m:r>
          </m:den>
        </m:f>
        <m:r>
          <w:rPr>
            <w:rFonts w:ascii="Cambria Math" w:hAnsi="Cambria Math" w:cs="Times New Roman"/>
          </w:rPr>
          <m:t>*100%=11,54%</m:t>
        </m:r>
      </m:oMath>
    </w:p>
    <w:p w14:paraId="7CD0B3B7" w14:textId="41858564" w:rsidR="00403E7D" w:rsidRDefault="00403E7D">
      <w:p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br w:type="page"/>
      </w:r>
    </w:p>
    <w:p w14:paraId="2B0F9341" w14:textId="44D5F318" w:rsidR="00403E7D" w:rsidRPr="00B167D6" w:rsidRDefault="00403E7D" w:rsidP="00403E7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Г</w:t>
      </w:r>
      <w:r>
        <w:rPr>
          <w:rFonts w:ascii="Times New Roman" w:hAnsi="Times New Roman" w:cs="Times New Roman"/>
          <w:b/>
          <w:bCs/>
        </w:rPr>
        <w:t>рафики</w:t>
      </w:r>
    </w:p>
    <w:p w14:paraId="5D746A3F" w14:textId="0CF73126" w:rsidR="009A6BD8" w:rsidRDefault="00403E7D" w:rsidP="008061BD">
      <w:pPr>
        <w:pStyle w:val="a3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2252E17" wp14:editId="6B5A2A21">
            <wp:extent cx="5632450" cy="2743200"/>
            <wp:effectExtent l="0" t="0" r="635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E5B994D2-B21C-4F11-A43A-B0BF4EE09D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8CF3D04" w14:textId="77777777" w:rsidR="00403E7D" w:rsidRDefault="00BA648D" w:rsidP="00403E7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07849">
        <w:rPr>
          <w:rFonts w:ascii="Times New Roman" w:hAnsi="Times New Roman" w:cs="Times New Roman"/>
          <w:b/>
          <w:bCs/>
        </w:rPr>
        <w:t>Окончательные результаты.</w:t>
      </w:r>
    </w:p>
    <w:p w14:paraId="16F3CAAB" w14:textId="41A617C1" w:rsidR="00A018FB" w:rsidRPr="005A15ED" w:rsidRDefault="005A15ED" w:rsidP="00403E7D">
      <w:pPr>
        <w:pStyle w:val="a3"/>
        <w:rPr>
          <w:rFonts w:ascii="Times New Roman" w:eastAsiaTheme="minorEastAsia" w:hAnsi="Times New Roman" w:cs="Times New Roman"/>
          <w:i/>
        </w:rPr>
      </w:pPr>
      <w:r w:rsidRPr="005A15ED">
        <w:rPr>
          <w:rFonts w:ascii="Times New Roman" w:eastAsiaTheme="minorEastAsia" w:hAnsi="Times New Roman" w:cs="Times New Roman"/>
          <w:i/>
        </w:rPr>
        <w:t xml:space="preserve">Индукция магнитного поля Земли в лаборатории: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h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20,97±2,42</m:t>
            </m:r>
          </m:e>
        </m:d>
        <m:r>
          <w:rPr>
            <w:rFonts w:ascii="Cambria Math" w:hAnsi="Cambria Math" w:cs="Times New Roman"/>
          </w:rPr>
          <m:t xml:space="preserve">мкТл, </m:t>
        </m:r>
      </m:oMath>
    </w:p>
    <w:p w14:paraId="50F9B48D" w14:textId="79003AC4" w:rsidR="005A15ED" w:rsidRPr="005A15ED" w:rsidRDefault="005A15ED" w:rsidP="005A15ED">
      <w:pPr>
        <w:pStyle w:val="a3"/>
        <w:rPr>
          <w:rFonts w:ascii="Times New Roman" w:hAnsi="Times New Roman" w:cs="Times New Roman"/>
          <w:i/>
        </w:rPr>
      </w:pPr>
      <w:r w:rsidRPr="005A15ED">
        <w:rPr>
          <w:rFonts w:ascii="Times New Roman" w:eastAsiaTheme="minorEastAsia" w:hAnsi="Times New Roman" w:cs="Times New Roman"/>
          <w:i/>
        </w:rPr>
        <w:t xml:space="preserve">Относительная погрешность: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h</m:t>
                </m:r>
              </m:sub>
            </m:sSub>
          </m:sub>
        </m:sSub>
        <m:r>
          <w:rPr>
            <w:rFonts w:ascii="Cambria Math" w:hAnsi="Cambria Math" w:cs="Times New Roman"/>
            <w:lang w:val="en-US"/>
          </w:rPr>
          <m:t>=11,54%</m:t>
        </m:r>
      </m:oMath>
      <w:r w:rsidRPr="005A15ED">
        <w:rPr>
          <w:rFonts w:ascii="Times New Roman" w:eastAsiaTheme="minorEastAsia" w:hAnsi="Times New Roman" w:cs="Times New Roman"/>
          <w:i/>
        </w:rPr>
        <w:t xml:space="preserve">, для доверительной вероятности </w:t>
      </w:r>
      <m:oMath>
        <m:r>
          <w:rPr>
            <w:rFonts w:ascii="Cambria Math" w:hAnsi="Cambria Math" w:cs="Times New Roman"/>
            <w:lang w:val="en-US"/>
          </w:rPr>
          <m:t>α=0,95.</m:t>
        </m:r>
      </m:oMath>
    </w:p>
    <w:p w14:paraId="3D3F7F71" w14:textId="0159031B" w:rsidR="005A15ED" w:rsidRPr="005A15ED" w:rsidRDefault="005A15ED" w:rsidP="00403E7D">
      <w:pPr>
        <w:pStyle w:val="a3"/>
        <w:rPr>
          <w:rFonts w:ascii="Times New Roman" w:hAnsi="Times New Roman" w:cs="Times New Roman"/>
          <w:i/>
        </w:rPr>
      </w:pPr>
      <w:r w:rsidRPr="005A15ED">
        <w:rPr>
          <w:rFonts w:ascii="Times New Roman" w:hAnsi="Times New Roman" w:cs="Times New Roman"/>
          <w:i/>
        </w:rPr>
        <w:t>Табличное значение магнитного поля Земли в Санкт-Петербурге</w:t>
      </w:r>
      <w:r>
        <w:rPr>
          <w:rFonts w:ascii="Times New Roman" w:hAnsi="Times New Roman" w:cs="Times New Roman"/>
          <w:i/>
        </w:rPr>
        <w:t xml:space="preserve"> в </w:t>
      </w:r>
      <w:r w:rsidR="000143F3">
        <w:rPr>
          <w:rFonts w:ascii="Times New Roman" w:hAnsi="Times New Roman" w:cs="Times New Roman"/>
          <w:i/>
        </w:rPr>
        <w:t>2008</w:t>
      </w:r>
      <w:r>
        <w:rPr>
          <w:rFonts w:ascii="Times New Roman" w:hAnsi="Times New Roman" w:cs="Times New Roman"/>
          <w:i/>
        </w:rPr>
        <w:t xml:space="preserve"> году</w:t>
      </w:r>
      <w:r w:rsidRPr="005A15ED">
        <w:rPr>
          <w:rFonts w:ascii="Times New Roman" w:hAnsi="Times New Roman" w:cs="Times New Roman"/>
          <w:i/>
        </w:rPr>
        <w:t>: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h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14</m:t>
        </m:r>
        <m:r>
          <w:rPr>
            <w:rFonts w:ascii="Cambria Math" w:hAnsi="Cambria Math" w:cs="Times New Roman"/>
          </w:rPr>
          <m:t>,9</m:t>
        </m:r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мкТл</m:t>
        </m:r>
      </m:oMath>
    </w:p>
    <w:p w14:paraId="509D03D9" w14:textId="293AF3CB" w:rsidR="003041F3" w:rsidRPr="00E73A7C" w:rsidRDefault="00BA648D" w:rsidP="004842F4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i/>
        </w:rPr>
      </w:pPr>
      <w:r w:rsidRPr="00BA648D">
        <w:rPr>
          <w:rFonts w:ascii="Times New Roman" w:hAnsi="Times New Roman" w:cs="Times New Roman"/>
          <w:b/>
          <w:bCs/>
        </w:rPr>
        <w:t xml:space="preserve">Выводы и анализ результатов работы. </w:t>
      </w:r>
    </w:p>
    <w:p w14:paraId="3F69E453" w14:textId="2EFA6404" w:rsidR="008061BD" w:rsidRDefault="00AD1F86" w:rsidP="008061BD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В этой лабораторной работе мы измерили горизонтальную составляющую магнитного поля Земли. Если верить данным </w:t>
      </w:r>
      <w:hyperlink r:id="rId10" w:history="1">
        <w:r w:rsidRPr="003C5862">
          <w:rPr>
            <w:rStyle w:val="a7"/>
            <w:rFonts w:ascii="Times New Roman" w:hAnsi="Times New Roman" w:cs="Times New Roman"/>
            <w:i/>
            <w:iCs/>
          </w:rPr>
          <w:t>http://db.izmiran.nw.ru/timeseries/pavlovsk-mm.html</w:t>
        </w:r>
      </w:hyperlink>
      <w:r>
        <w:rPr>
          <w:rFonts w:ascii="Times New Roman" w:hAnsi="Times New Roman" w:cs="Times New Roman"/>
          <w:i/>
          <w:iCs/>
        </w:rPr>
        <w:t xml:space="preserve"> и считать, что поле земли не меняется за 10 лет больше чем на 1 мкТл, то наш результат хорошо совпадает с табличным значением за 2008ой год.</w:t>
      </w:r>
    </w:p>
    <w:p w14:paraId="56DBC053" w14:textId="476E05F2" w:rsidR="00AD1F86" w:rsidRDefault="00AD1F86" w:rsidP="008061BD">
      <w:pPr>
        <w:pStyle w:val="a3"/>
        <w:rPr>
          <w:rFonts w:ascii="Times New Roman" w:hAnsi="Times New Roman" w:cs="Times New Roman"/>
          <w:i/>
          <w:iCs/>
        </w:rPr>
      </w:pPr>
    </w:p>
    <w:p w14:paraId="62E6EDED" w14:textId="71F38C02" w:rsidR="00AD1F86" w:rsidRPr="00AD1F86" w:rsidRDefault="00AD1F86" w:rsidP="008061BD">
      <w:pPr>
        <w:pStyle w:val="a3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t xml:space="preserve">И тот факт, что стрелка компаса вращается вокруг оси с трением, т.е. при маленькой силе со стороны магнитного поля может не доходить до нужного значения. С этим мы столкнулись в процессе снятия измерений – часть из них пришлось перемерить, потому что значения слишком сильно расходились. (Яркий пример выбивающаяся точка с </w:t>
      </w:r>
      <m:oMath>
        <m:r>
          <w:rPr>
            <w:rFonts w:ascii="Cambria Math" w:hAnsi="Cambria Math" w:cs="Times New Roman"/>
          </w:rPr>
          <m:t>α=140°</m:t>
        </m:r>
      </m:oMath>
      <w:r>
        <w:rPr>
          <w:rFonts w:ascii="Times New Roman" w:eastAsiaTheme="minorEastAsia" w:hAnsi="Times New Roman" w:cs="Times New Roman"/>
          <w:i/>
          <w:iCs/>
          <w:lang w:val="en-US"/>
        </w:rPr>
        <w:t>.</w:t>
      </w:r>
    </w:p>
    <w:p w14:paraId="3179AC4F" w14:textId="23D42E1D" w:rsidR="00AD1F86" w:rsidRDefault="00AD1F86" w:rsidP="008061BD">
      <w:pPr>
        <w:pStyle w:val="a3"/>
        <w:rPr>
          <w:rFonts w:ascii="Times New Roman" w:hAnsi="Times New Roman" w:cs="Times New Roman"/>
          <w:i/>
          <w:iCs/>
        </w:rPr>
      </w:pPr>
    </w:p>
    <w:p w14:paraId="1DF9D917" w14:textId="3BCBCCF6" w:rsidR="00AD1F86" w:rsidRPr="00E73A7C" w:rsidRDefault="00AD1F86" w:rsidP="008061BD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Ну и к</w:t>
      </w:r>
      <w:r>
        <w:rPr>
          <w:rFonts w:ascii="Times New Roman" w:hAnsi="Times New Roman" w:cs="Times New Roman"/>
          <w:i/>
          <w:iCs/>
        </w:rPr>
        <w:t>онечно, высчитывая погрешность мы не учитываем возможность возникновения систематической ошибки из-за присутствия в лаборатории объектов, создающих дополнительные магнитные поля.</w:t>
      </w:r>
    </w:p>
    <w:sectPr w:rsidR="00AD1F86" w:rsidRPr="00E73A7C" w:rsidSect="000F72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99F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8488F"/>
    <w:multiLevelType w:val="hybridMultilevel"/>
    <w:tmpl w:val="B6B85E8E"/>
    <w:lvl w:ilvl="0" w:tplc="ADD43B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5B17FE6"/>
    <w:multiLevelType w:val="hybridMultilevel"/>
    <w:tmpl w:val="BC14BDE2"/>
    <w:lvl w:ilvl="0" w:tplc="5BA09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C4EF2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EE7569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AB1343"/>
    <w:multiLevelType w:val="hybridMultilevel"/>
    <w:tmpl w:val="4BDC8F5E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D5167C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AB4C5C"/>
    <w:multiLevelType w:val="hybridMultilevel"/>
    <w:tmpl w:val="C5D4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E6601"/>
    <w:multiLevelType w:val="hybridMultilevel"/>
    <w:tmpl w:val="8FE26330"/>
    <w:lvl w:ilvl="0" w:tplc="FBEAD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BA7EDD"/>
    <w:multiLevelType w:val="hybridMultilevel"/>
    <w:tmpl w:val="12C8CEA0"/>
    <w:lvl w:ilvl="0" w:tplc="8D1A9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753D95"/>
    <w:multiLevelType w:val="hybridMultilevel"/>
    <w:tmpl w:val="4A561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041A1"/>
    <w:multiLevelType w:val="hybridMultilevel"/>
    <w:tmpl w:val="82B4C9D6"/>
    <w:lvl w:ilvl="0" w:tplc="6602C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B63351"/>
    <w:multiLevelType w:val="hybridMultilevel"/>
    <w:tmpl w:val="E86AC054"/>
    <w:lvl w:ilvl="0" w:tplc="74FEB1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DC66E50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3"/>
  </w:num>
  <w:num w:numId="5">
    <w:abstractNumId w:val="3"/>
  </w:num>
  <w:num w:numId="6">
    <w:abstractNumId w:val="6"/>
  </w:num>
  <w:num w:numId="7">
    <w:abstractNumId w:val="12"/>
  </w:num>
  <w:num w:numId="8">
    <w:abstractNumId w:val="10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E9"/>
    <w:rsid w:val="000143F3"/>
    <w:rsid w:val="00040F59"/>
    <w:rsid w:val="00063267"/>
    <w:rsid w:val="00063858"/>
    <w:rsid w:val="000645E7"/>
    <w:rsid w:val="00096554"/>
    <w:rsid w:val="000D2891"/>
    <w:rsid w:val="000F72F4"/>
    <w:rsid w:val="001003BF"/>
    <w:rsid w:val="00172F0F"/>
    <w:rsid w:val="00177FB6"/>
    <w:rsid w:val="00291F4A"/>
    <w:rsid w:val="002D3CE8"/>
    <w:rsid w:val="002E0E91"/>
    <w:rsid w:val="00301CF4"/>
    <w:rsid w:val="003041F3"/>
    <w:rsid w:val="00321C01"/>
    <w:rsid w:val="003222B7"/>
    <w:rsid w:val="003823E4"/>
    <w:rsid w:val="003C6AE6"/>
    <w:rsid w:val="003F2A2D"/>
    <w:rsid w:val="00403E7D"/>
    <w:rsid w:val="004306F8"/>
    <w:rsid w:val="00432967"/>
    <w:rsid w:val="0044581A"/>
    <w:rsid w:val="004553AE"/>
    <w:rsid w:val="004842F4"/>
    <w:rsid w:val="00494583"/>
    <w:rsid w:val="004A15E0"/>
    <w:rsid w:val="004E0FE9"/>
    <w:rsid w:val="004F4389"/>
    <w:rsid w:val="00512367"/>
    <w:rsid w:val="00512A7D"/>
    <w:rsid w:val="0055732D"/>
    <w:rsid w:val="005A15ED"/>
    <w:rsid w:val="00603473"/>
    <w:rsid w:val="0065222D"/>
    <w:rsid w:val="006748EB"/>
    <w:rsid w:val="00684121"/>
    <w:rsid w:val="00761099"/>
    <w:rsid w:val="00776450"/>
    <w:rsid w:val="00793A0F"/>
    <w:rsid w:val="007E5EE5"/>
    <w:rsid w:val="008061BD"/>
    <w:rsid w:val="008A287C"/>
    <w:rsid w:val="008A6F0C"/>
    <w:rsid w:val="008D04BD"/>
    <w:rsid w:val="008E12B1"/>
    <w:rsid w:val="008F52C9"/>
    <w:rsid w:val="00920204"/>
    <w:rsid w:val="00931728"/>
    <w:rsid w:val="009359EF"/>
    <w:rsid w:val="0095353A"/>
    <w:rsid w:val="00957F27"/>
    <w:rsid w:val="009A6BD8"/>
    <w:rsid w:val="00A018FB"/>
    <w:rsid w:val="00A34A69"/>
    <w:rsid w:val="00A628F1"/>
    <w:rsid w:val="00A80938"/>
    <w:rsid w:val="00AB01CB"/>
    <w:rsid w:val="00AD1F86"/>
    <w:rsid w:val="00AF28E0"/>
    <w:rsid w:val="00B008A2"/>
    <w:rsid w:val="00B1078A"/>
    <w:rsid w:val="00B167D6"/>
    <w:rsid w:val="00B62B44"/>
    <w:rsid w:val="00BA648D"/>
    <w:rsid w:val="00BF5ABA"/>
    <w:rsid w:val="00C146CB"/>
    <w:rsid w:val="00C46696"/>
    <w:rsid w:val="00C53105"/>
    <w:rsid w:val="00C67B2C"/>
    <w:rsid w:val="00C80D4B"/>
    <w:rsid w:val="00D10ED9"/>
    <w:rsid w:val="00D90E21"/>
    <w:rsid w:val="00E07849"/>
    <w:rsid w:val="00E4654E"/>
    <w:rsid w:val="00E73A7C"/>
    <w:rsid w:val="00ED027C"/>
    <w:rsid w:val="00ED3200"/>
    <w:rsid w:val="00F01671"/>
    <w:rsid w:val="00F208F9"/>
    <w:rsid w:val="00F81CA6"/>
    <w:rsid w:val="00F84F3E"/>
    <w:rsid w:val="00FC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C0A9EB"/>
  <w15:chartTrackingRefBased/>
  <w15:docId w15:val="{76CFDD5C-5507-40B8-BD9B-99ED5AEA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8D"/>
    <w:pPr>
      <w:ind w:left="720"/>
      <w:contextualSpacing/>
    </w:pPr>
  </w:style>
  <w:style w:type="table" w:styleId="a4">
    <w:name w:val="Table Grid"/>
    <w:basedOn w:val="a1"/>
    <w:uiPriority w:val="39"/>
    <w:rsid w:val="0010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4654E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B167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D1F8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D1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b.izmiran.nw.ru/timeseries/pavlovsk-mm.html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nin\Desktop\ITMO\Physics\3-13\lab3-1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B_c</a:t>
            </a:r>
            <a:r>
              <a:rPr lang="ru-RU"/>
              <a:t>(</a:t>
            </a:r>
            <a:r>
              <a:rPr lang="el-GR" sz="1400" b="0" i="0" u="none" strike="noStrike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γ</a:t>
            </a:r>
            <a:r>
              <a:rPr lang="ru-RU" sz="1400" b="0" i="0" u="none" strike="noStrike" baseline="0">
                <a:effectLst/>
              </a:rPr>
              <a:t>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Лист1!$J$7</c:f>
              <c:strCache>
                <c:ptCount val="1"/>
                <c:pt idx="0">
                  <c:v>B_c, мкТл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3"/>
            <c:backward val="3"/>
            <c:dispRSqr val="0"/>
            <c:dispEq val="1"/>
            <c:trendlineLbl>
              <c:layout>
                <c:manualLayout>
                  <c:x val="1.7764216972878392E-2"/>
                  <c:y val="-4.405256634587347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strRef>
              <c:f>Лист1!$H$7:$H$21</c:f>
              <c:strCache>
                <c:ptCount val="15"/>
                <c:pt idx="0">
                  <c:v>sin(a)/sin(f-a)= gamma</c:v>
                </c:pt>
                <c:pt idx="1">
                  <c:v>0.35</c:v>
                </c:pt>
                <c:pt idx="2">
                  <c:v>0.53</c:v>
                </c:pt>
                <c:pt idx="3">
                  <c:v>0.65</c:v>
                </c:pt>
                <c:pt idx="4">
                  <c:v>0.74</c:v>
                </c:pt>
                <c:pt idx="5">
                  <c:v>0.82</c:v>
                </c:pt>
                <c:pt idx="6">
                  <c:v>0.88</c:v>
                </c:pt>
                <c:pt idx="7">
                  <c:v>0.94</c:v>
                </c:pt>
                <c:pt idx="8">
                  <c:v>1.00</c:v>
                </c:pt>
                <c:pt idx="9">
                  <c:v>1.06</c:v>
                </c:pt>
                <c:pt idx="10">
                  <c:v>1.14</c:v>
                </c:pt>
                <c:pt idx="11">
                  <c:v>1.23</c:v>
                </c:pt>
                <c:pt idx="12">
                  <c:v>1.35</c:v>
                </c:pt>
                <c:pt idx="13">
                  <c:v>1.53</c:v>
                </c:pt>
                <c:pt idx="14">
                  <c:v>1.88</c:v>
                </c:pt>
              </c:strCache>
            </c:strRef>
          </c:xVal>
          <c:yVal>
            <c:numRef>
              <c:f>Лист1!$J$8:$J$21</c:f>
              <c:numCache>
                <c:formatCode>0.0</c:formatCode>
                <c:ptCount val="14"/>
                <c:pt idx="0">
                  <c:v>4.5957899040408678</c:v>
                </c:pt>
                <c:pt idx="1">
                  <c:v>7.9926780939841162</c:v>
                </c:pt>
                <c:pt idx="2">
                  <c:v>10.590298474528955</c:v>
                </c:pt>
                <c:pt idx="3">
                  <c:v>12.388651045675383</c:v>
                </c:pt>
                <c:pt idx="4">
                  <c:v>14.386820569171409</c:v>
                </c:pt>
                <c:pt idx="5">
                  <c:v>15.985356187968232</c:v>
                </c:pt>
                <c:pt idx="6">
                  <c:v>16.784623997366644</c:v>
                </c:pt>
                <c:pt idx="7">
                  <c:v>17.184257902065852</c:v>
                </c:pt>
                <c:pt idx="8">
                  <c:v>18.582976568513072</c:v>
                </c:pt>
                <c:pt idx="9">
                  <c:v>20.381329139659496</c:v>
                </c:pt>
                <c:pt idx="10">
                  <c:v>22.779132567854731</c:v>
                </c:pt>
                <c:pt idx="11">
                  <c:v>25.776386853098778</c:v>
                </c:pt>
                <c:pt idx="12">
                  <c:v>32.769980185334873</c:v>
                </c:pt>
                <c:pt idx="13">
                  <c:v>56.348380562588019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DEC-40FE-A0BB-35EA2A9CF6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4888496"/>
        <c:axId val="534889152"/>
      </c:scatterChart>
      <c:valAx>
        <c:axId val="534888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baseline="0">
                    <a:effectLst/>
                  </a:rPr>
                  <a:t>γ</a:t>
                </a:r>
                <a:endParaRPr lang="en-US" sz="1000" b="0" i="0" u="none" strike="noStrike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889152"/>
        <c:crosses val="autoZero"/>
        <c:crossBetween val="midCat"/>
      </c:valAx>
      <c:valAx>
        <c:axId val="53488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В_с,</a:t>
                </a:r>
                <a:r>
                  <a:rPr lang="ru-RU" baseline="0"/>
                  <a:t> мкТл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888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BABA1-5672-4D58-9570-A59033629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Сенина</dc:creator>
  <cp:keywords/>
  <dc:description/>
  <cp:lastModifiedBy>Мария Сенина</cp:lastModifiedBy>
  <cp:revision>10</cp:revision>
  <cp:lastPrinted>2021-05-04T18:39:00Z</cp:lastPrinted>
  <dcterms:created xsi:type="dcterms:W3CDTF">2021-04-07T12:51:00Z</dcterms:created>
  <dcterms:modified xsi:type="dcterms:W3CDTF">2021-05-04T18:40:00Z</dcterms:modified>
</cp:coreProperties>
</file>