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8FAF2" w14:textId="371C0F36" w:rsidR="00583B69" w:rsidRPr="00583B69" w:rsidRDefault="00583B69" w:rsidP="00583B69">
      <w:pPr>
        <w:jc w:val="center"/>
        <w:rPr>
          <w:b/>
          <w:sz w:val="28"/>
        </w:rPr>
      </w:pPr>
      <w:r w:rsidRPr="00583B69">
        <w:rPr>
          <w:b/>
          <w:sz w:val="28"/>
        </w:rPr>
        <w:t>**</w:t>
      </w:r>
      <w:r w:rsidR="001B1E68" w:rsidRPr="001B1E68">
        <w:t xml:space="preserve"> </w:t>
      </w:r>
      <w:proofErr w:type="spellStart"/>
      <w:r w:rsidR="001B1E68" w:rsidRPr="001B1E68">
        <w:rPr>
          <w:b/>
          <w:sz w:val="28"/>
        </w:rPr>
        <w:t>Elektrotechnik</w:t>
      </w:r>
      <w:proofErr w:type="spellEnd"/>
      <w:r w:rsidR="001B1E68" w:rsidRPr="001B1E68">
        <w:rPr>
          <w:b/>
          <w:sz w:val="28"/>
        </w:rPr>
        <w:t xml:space="preserve"> und Mobile App-VEREINBARUNG </w:t>
      </w:r>
      <w:proofErr w:type="spellStart"/>
      <w:r w:rsidR="001165F5">
        <w:rPr>
          <w:b/>
          <w:sz w:val="28"/>
        </w:rPr>
        <w:t>unter</w:t>
      </w:r>
      <w:proofErr w:type="spellEnd"/>
      <w:r w:rsidR="001165F5">
        <w:rPr>
          <w:b/>
          <w:sz w:val="28"/>
        </w:rPr>
        <w:t xml:space="preserve"> </w:t>
      </w:r>
      <w:proofErr w:type="spellStart"/>
      <w:r w:rsidR="001165F5">
        <w:rPr>
          <w:b/>
          <w:sz w:val="28"/>
        </w:rPr>
        <w:t>Bezug</w:t>
      </w:r>
      <w:proofErr w:type="spellEnd"/>
      <w:r w:rsidR="001165F5">
        <w:rPr>
          <w:b/>
          <w:sz w:val="28"/>
        </w:rPr>
        <w:t xml:space="preserve"> auf Anlage I</w:t>
      </w:r>
    </w:p>
    <w:p w14:paraId="0757ED69" w14:textId="7D151130" w:rsidR="00583B69" w:rsidRDefault="00583B69" w:rsidP="00583B69">
      <w:pPr>
        <w:jc w:val="both"/>
      </w:pPr>
      <w:r>
        <w:t>Dieser Rahmenservicevertrag („</w:t>
      </w:r>
      <w:proofErr w:type="spellStart"/>
      <w:r>
        <w:t>Vertrag</w:t>
      </w:r>
      <w:proofErr w:type="spellEnd"/>
      <w:r>
        <w:t xml:space="preserve">“) </w:t>
      </w:r>
      <w:proofErr w:type="spellStart"/>
      <w:r>
        <w:t>tritt</w:t>
      </w:r>
      <w:proofErr w:type="spellEnd"/>
      <w:r>
        <w:t xml:space="preserve"> am 27. Mai 2025 („Datum des </w:t>
      </w:r>
      <w:proofErr w:type="spellStart"/>
      <w:r>
        <w:t>Inkrafttretens</w:t>
      </w:r>
      <w:proofErr w:type="spellEnd"/>
      <w:r>
        <w:t xml:space="preserve">“) </w:t>
      </w:r>
      <w:proofErr w:type="spellStart"/>
      <w:r>
        <w:t>zwischen</w:t>
      </w:r>
      <w:proofErr w:type="spellEnd"/>
      <w:r>
        <w:t xml:space="preserve"> </w:t>
      </w:r>
      <w:r w:rsidR="001165F5">
        <w:t xml:space="preserve">Andreas Schmid, </w:t>
      </w:r>
      <w:proofErr w:type="spellStart"/>
      <w:r w:rsidR="001165F5">
        <w:t>Wielandstr</w:t>
      </w:r>
      <w:proofErr w:type="spellEnd"/>
      <w:r w:rsidR="001165F5">
        <w:t xml:space="preserve">. 10, 73230 </w:t>
      </w:r>
      <w:proofErr w:type="spellStart"/>
      <w:r w:rsidR="001165F5">
        <w:t>Krichheim</w:t>
      </w:r>
      <w:proofErr w:type="spellEnd"/>
      <w:r w:rsidR="001165F5">
        <w:t xml:space="preserve"> </w:t>
      </w:r>
      <w:r>
        <w:t>(Kunde</w:t>
      </w:r>
      <w:r w:rsidR="001165F5">
        <w:t xml:space="preserve"> und </w:t>
      </w:r>
      <w:proofErr w:type="spellStart"/>
      <w:r w:rsidR="001165F5">
        <w:t>Auftraggeber</w:t>
      </w:r>
      <w:proofErr w:type="spellEnd"/>
      <w:r>
        <w:t xml:space="preserve">) in Deutschland und Adison </w:t>
      </w:r>
      <w:proofErr w:type="spellStart"/>
      <w:r>
        <w:t>Wisetnakon</w:t>
      </w:r>
      <w:proofErr w:type="spellEnd"/>
      <w:r>
        <w:t xml:space="preserve"> in Buriram, Thailand („</w:t>
      </w:r>
      <w:proofErr w:type="spellStart"/>
      <w:r>
        <w:t>Entwickler</w:t>
      </w:r>
      <w:proofErr w:type="spellEnd"/>
      <w:r>
        <w:t>“) in Kraft.</w:t>
      </w:r>
    </w:p>
    <w:p w14:paraId="27F0F8F4" w14:textId="066DD3F6" w:rsidR="00583B69" w:rsidRPr="00583B69" w:rsidRDefault="00583B69" w:rsidP="00583B69">
      <w:pPr>
        <w:jc w:val="both"/>
        <w:rPr>
          <w:b/>
          <w:bCs/>
        </w:rPr>
      </w:pPr>
      <w:r>
        <w:rPr>
          <w:b/>
          <w:bCs/>
        </w:rPr>
        <w:t>1. LEISTUNGEN</w:t>
      </w:r>
    </w:p>
    <w:p w14:paraId="1934073C" w14:textId="687B8984" w:rsidR="00583B69" w:rsidRPr="00583B69" w:rsidRDefault="00583B69" w:rsidP="00583B69">
      <w:pPr>
        <w:jc w:val="both"/>
        <w:rPr>
          <w:bCs/>
        </w:rPr>
      </w:pPr>
      <w:r w:rsidRPr="00583B69">
        <w:rPr>
          <w:b/>
          <w:bCs/>
        </w:rPr>
        <w:t xml:space="preserve">1.1 </w:t>
      </w:r>
      <w:proofErr w:type="spellStart"/>
      <w:r w:rsidRPr="00583B69">
        <w:rPr>
          <w:b/>
          <w:bCs/>
        </w:rPr>
        <w:t>Leistungsumfang</w:t>
      </w:r>
      <w:proofErr w:type="spellEnd"/>
      <w:r w:rsidRPr="00583B69">
        <w:rPr>
          <w:b/>
          <w:bCs/>
        </w:rPr>
        <w:t>:</w:t>
      </w:r>
      <w:r w:rsidRPr="00583B69">
        <w:rPr>
          <w:bCs/>
        </w:rPr>
        <w:t xml:space="preserve"> Der </w:t>
      </w:r>
      <w:proofErr w:type="spellStart"/>
      <w:r w:rsidRPr="00583B69">
        <w:rPr>
          <w:bCs/>
        </w:rPr>
        <w:t>Entwickler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erbringt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dem</w:t>
      </w:r>
      <w:proofErr w:type="spellEnd"/>
      <w:r w:rsidRPr="00583B69">
        <w:rPr>
          <w:bCs/>
        </w:rPr>
        <w:t xml:space="preserve"> Kunden die „</w:t>
      </w:r>
      <w:proofErr w:type="spellStart"/>
      <w:r w:rsidRPr="00583B69">
        <w:rPr>
          <w:bCs/>
        </w:rPr>
        <w:t>Anleitung</w:t>
      </w:r>
      <w:proofErr w:type="spellEnd"/>
      <w:r w:rsidRPr="00583B69">
        <w:rPr>
          <w:bCs/>
        </w:rPr>
        <w:t xml:space="preserve">: </w:t>
      </w:r>
      <w:proofErr w:type="spellStart"/>
      <w:r w:rsidRPr="00583B69">
        <w:rPr>
          <w:bCs/>
        </w:rPr>
        <w:t>Elektrotechnik</w:t>
      </w:r>
      <w:proofErr w:type="spellEnd"/>
      <w:r w:rsidRPr="00583B69">
        <w:rPr>
          <w:bCs/>
        </w:rPr>
        <w:t xml:space="preserve"> und Mobile App“ („</w:t>
      </w:r>
      <w:proofErr w:type="spellStart"/>
      <w:r w:rsidRPr="00583B69">
        <w:rPr>
          <w:bCs/>
        </w:rPr>
        <w:t>Leistungen</w:t>
      </w:r>
      <w:proofErr w:type="spellEnd"/>
      <w:r w:rsidRPr="00583B69">
        <w:rPr>
          <w:bCs/>
        </w:rPr>
        <w:t xml:space="preserve">“) </w:t>
      </w:r>
      <w:proofErr w:type="spellStart"/>
      <w:r w:rsidRPr="00583B69">
        <w:rPr>
          <w:bCs/>
        </w:rPr>
        <w:t>gemäß</w:t>
      </w:r>
      <w:proofErr w:type="spellEnd"/>
      <w:r w:rsidRPr="00583B69">
        <w:rPr>
          <w:bCs/>
        </w:rPr>
        <w:t xml:space="preserve"> den </w:t>
      </w:r>
      <w:proofErr w:type="spellStart"/>
      <w:r w:rsidRPr="00583B69">
        <w:rPr>
          <w:bCs/>
        </w:rPr>
        <w:t>Bedingungen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dieser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Vereinbarung</w:t>
      </w:r>
      <w:proofErr w:type="spellEnd"/>
      <w:r w:rsidRPr="00583B69">
        <w:rPr>
          <w:bCs/>
        </w:rPr>
        <w:t xml:space="preserve">. Die Leistungen </w:t>
      </w:r>
      <w:proofErr w:type="spellStart"/>
      <w:r w:rsidRPr="00583B69">
        <w:rPr>
          <w:bCs/>
        </w:rPr>
        <w:t>um</w:t>
      </w:r>
      <w:r>
        <w:rPr>
          <w:bCs/>
        </w:rPr>
        <w:t>fassen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anderem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Folgendes</w:t>
      </w:r>
      <w:proofErr w:type="spellEnd"/>
      <w:r>
        <w:rPr>
          <w:bCs/>
        </w:rPr>
        <w:t>:</w:t>
      </w:r>
    </w:p>
    <w:p w14:paraId="17C729A5" w14:textId="4265878A" w:rsidR="00583B69" w:rsidRPr="00583B69" w:rsidRDefault="00583B69" w:rsidP="00583B69">
      <w:pPr>
        <w:jc w:val="both"/>
        <w:rPr>
          <w:bCs/>
        </w:rPr>
      </w:pPr>
      <w:r w:rsidRPr="00583B69">
        <w:rPr>
          <w:bCs/>
        </w:rPr>
        <w:t xml:space="preserve">(a) </w:t>
      </w:r>
      <w:proofErr w:type="spellStart"/>
      <w:r w:rsidRPr="00583B69">
        <w:rPr>
          <w:bCs/>
        </w:rPr>
        <w:t>Anforderungsanalyse</w:t>
      </w:r>
      <w:proofErr w:type="spellEnd"/>
      <w:r w:rsidRPr="00583B69">
        <w:rPr>
          <w:bCs/>
        </w:rPr>
        <w:t xml:space="preserve">: Der </w:t>
      </w:r>
      <w:proofErr w:type="spellStart"/>
      <w:r w:rsidRPr="00583B69">
        <w:rPr>
          <w:bCs/>
        </w:rPr>
        <w:t>Entwickler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analysiert</w:t>
      </w:r>
      <w:proofErr w:type="spellEnd"/>
      <w:r w:rsidRPr="00583B69">
        <w:rPr>
          <w:bCs/>
        </w:rPr>
        <w:t xml:space="preserve"> und </w:t>
      </w:r>
      <w:proofErr w:type="spellStart"/>
      <w:r w:rsidRPr="00583B69">
        <w:rPr>
          <w:bCs/>
        </w:rPr>
        <w:t>bewertet</w:t>
      </w:r>
      <w:proofErr w:type="spellEnd"/>
      <w:r w:rsidRPr="00583B69">
        <w:rPr>
          <w:bCs/>
        </w:rPr>
        <w:t xml:space="preserve"> die </w:t>
      </w:r>
      <w:proofErr w:type="spellStart"/>
      <w:r w:rsidRPr="00583B69">
        <w:rPr>
          <w:bCs/>
        </w:rPr>
        <w:t>Anforderungen</w:t>
      </w:r>
      <w:proofErr w:type="spellEnd"/>
      <w:r w:rsidRPr="00583B69">
        <w:rPr>
          <w:bCs/>
        </w:rPr>
        <w:t xml:space="preserve">, </w:t>
      </w:r>
      <w:proofErr w:type="spellStart"/>
      <w:r w:rsidRPr="00583B69">
        <w:rPr>
          <w:bCs/>
        </w:rPr>
        <w:t>Ziele</w:t>
      </w:r>
      <w:proofErr w:type="spellEnd"/>
      <w:r w:rsidRPr="00583B69">
        <w:rPr>
          <w:bCs/>
        </w:rPr>
        <w:t xml:space="preserve"> und </w:t>
      </w:r>
      <w:proofErr w:type="spellStart"/>
      <w:r w:rsidRPr="00583B69">
        <w:rPr>
          <w:bCs/>
        </w:rPr>
        <w:t>Spezifikationen</w:t>
      </w:r>
      <w:proofErr w:type="spellEnd"/>
      <w:r w:rsidRPr="00583B69">
        <w:rPr>
          <w:bCs/>
        </w:rPr>
        <w:t xml:space="preserve"> des Kunden für das Projekt „</w:t>
      </w:r>
      <w:proofErr w:type="spellStart"/>
      <w:r w:rsidRPr="00583B69">
        <w:rPr>
          <w:bCs/>
        </w:rPr>
        <w:t>Anleitung</w:t>
      </w:r>
      <w:proofErr w:type="spellEnd"/>
      <w:r w:rsidRPr="00583B69">
        <w:rPr>
          <w:bCs/>
        </w:rPr>
        <w:t xml:space="preserve">: </w:t>
      </w:r>
      <w:proofErr w:type="spellStart"/>
      <w:r w:rsidRPr="00583B69">
        <w:rPr>
          <w:bCs/>
        </w:rPr>
        <w:t>Elektrotechnik</w:t>
      </w:r>
      <w:proofErr w:type="spellEnd"/>
      <w:r w:rsidRPr="00583B69">
        <w:rPr>
          <w:bCs/>
        </w:rPr>
        <w:t xml:space="preserve"> und Mobile App“ </w:t>
      </w:r>
      <w:proofErr w:type="spellStart"/>
      <w:r w:rsidRPr="00583B69">
        <w:rPr>
          <w:bCs/>
        </w:rPr>
        <w:t>gründlich</w:t>
      </w:r>
      <w:proofErr w:type="spellEnd"/>
      <w:r w:rsidRPr="00583B69">
        <w:rPr>
          <w:bCs/>
        </w:rPr>
        <w:t xml:space="preserve">. Dies </w:t>
      </w:r>
      <w:proofErr w:type="spellStart"/>
      <w:r w:rsidRPr="00583B69">
        <w:rPr>
          <w:bCs/>
        </w:rPr>
        <w:t>beinhaltet</w:t>
      </w:r>
      <w:proofErr w:type="spellEnd"/>
      <w:r w:rsidRPr="00583B69">
        <w:rPr>
          <w:bCs/>
        </w:rPr>
        <w:t xml:space="preserve"> die </w:t>
      </w:r>
      <w:proofErr w:type="spellStart"/>
      <w:r w:rsidRPr="00583B69">
        <w:rPr>
          <w:bCs/>
        </w:rPr>
        <w:t>Konsultation</w:t>
      </w:r>
      <w:proofErr w:type="spellEnd"/>
      <w:r w:rsidRPr="00583B69">
        <w:rPr>
          <w:bCs/>
        </w:rPr>
        <w:t xml:space="preserve"> der Stakeholder des Kunden, um </w:t>
      </w:r>
      <w:proofErr w:type="spellStart"/>
      <w:r w:rsidRPr="00583B69">
        <w:rPr>
          <w:bCs/>
        </w:rPr>
        <w:t>Schlüsselfunktionen</w:t>
      </w:r>
      <w:proofErr w:type="spellEnd"/>
      <w:r w:rsidRPr="00583B69">
        <w:rPr>
          <w:bCs/>
        </w:rPr>
        <w:t xml:space="preserve">, </w:t>
      </w:r>
      <w:proofErr w:type="spellStart"/>
      <w:r w:rsidRPr="00583B69">
        <w:rPr>
          <w:bCs/>
        </w:rPr>
        <w:t>Leistungskriterien</w:t>
      </w:r>
      <w:proofErr w:type="spellEnd"/>
      <w:r w:rsidRPr="00583B69">
        <w:rPr>
          <w:bCs/>
        </w:rPr>
        <w:t xml:space="preserve">, </w:t>
      </w:r>
      <w:proofErr w:type="spellStart"/>
      <w:r w:rsidRPr="00583B69">
        <w:rPr>
          <w:bCs/>
        </w:rPr>
        <w:t>Sicherheitsanforderungen</w:t>
      </w:r>
      <w:proofErr w:type="spellEnd"/>
      <w:r w:rsidRPr="00583B69">
        <w:rPr>
          <w:bCs/>
        </w:rPr>
        <w:t xml:space="preserve"> und </w:t>
      </w:r>
      <w:proofErr w:type="spellStart"/>
      <w:r w:rsidRPr="00583B69">
        <w:rPr>
          <w:bCs/>
        </w:rPr>
        <w:t>regulatori</w:t>
      </w:r>
      <w:r>
        <w:rPr>
          <w:bCs/>
        </w:rPr>
        <w:t>sche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Aspekte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identifizieren</w:t>
      </w:r>
      <w:proofErr w:type="spellEnd"/>
      <w:r>
        <w:rPr>
          <w:bCs/>
        </w:rPr>
        <w:t>.</w:t>
      </w:r>
    </w:p>
    <w:p w14:paraId="54564436" w14:textId="3E733BA6" w:rsidR="00583B69" w:rsidRPr="00583B69" w:rsidRDefault="00583B69" w:rsidP="00583B69">
      <w:pPr>
        <w:jc w:val="both"/>
        <w:rPr>
          <w:bCs/>
        </w:rPr>
      </w:pPr>
      <w:r w:rsidRPr="00583B69">
        <w:rPr>
          <w:bCs/>
        </w:rPr>
        <w:t xml:space="preserve">(b) Design und </w:t>
      </w:r>
      <w:proofErr w:type="spellStart"/>
      <w:r w:rsidRPr="00583B69">
        <w:rPr>
          <w:bCs/>
        </w:rPr>
        <w:t>Architektur</w:t>
      </w:r>
      <w:proofErr w:type="spellEnd"/>
      <w:r w:rsidRPr="00583B69">
        <w:rPr>
          <w:bCs/>
        </w:rPr>
        <w:t xml:space="preserve">: Der </w:t>
      </w:r>
      <w:proofErr w:type="spellStart"/>
      <w:r w:rsidRPr="00583B69">
        <w:rPr>
          <w:bCs/>
        </w:rPr>
        <w:t>Entwickler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konzipiert</w:t>
      </w:r>
      <w:proofErr w:type="spellEnd"/>
      <w:r w:rsidRPr="00583B69">
        <w:rPr>
          <w:bCs/>
        </w:rPr>
        <w:t xml:space="preserve"> und </w:t>
      </w:r>
      <w:proofErr w:type="spellStart"/>
      <w:r w:rsidRPr="00583B69">
        <w:rPr>
          <w:bCs/>
        </w:rPr>
        <w:t>gestaltet</w:t>
      </w:r>
      <w:proofErr w:type="spellEnd"/>
      <w:r w:rsidRPr="00583B69">
        <w:rPr>
          <w:bCs/>
        </w:rPr>
        <w:t xml:space="preserve"> die „</w:t>
      </w:r>
      <w:proofErr w:type="spellStart"/>
      <w:r w:rsidRPr="00583B69">
        <w:rPr>
          <w:bCs/>
        </w:rPr>
        <w:t>Anleitung</w:t>
      </w:r>
      <w:proofErr w:type="spellEnd"/>
      <w:r w:rsidRPr="00583B69">
        <w:rPr>
          <w:bCs/>
        </w:rPr>
        <w:t xml:space="preserve">: </w:t>
      </w:r>
      <w:proofErr w:type="spellStart"/>
      <w:r w:rsidRPr="00583B69">
        <w:rPr>
          <w:bCs/>
        </w:rPr>
        <w:t>Elektrotechnik</w:t>
      </w:r>
      <w:proofErr w:type="spellEnd"/>
      <w:r w:rsidRPr="00583B69">
        <w:rPr>
          <w:bCs/>
        </w:rPr>
        <w:t xml:space="preserve"> und Mobile App“ </w:t>
      </w:r>
      <w:proofErr w:type="spellStart"/>
      <w:r w:rsidRPr="00583B69">
        <w:rPr>
          <w:bCs/>
        </w:rPr>
        <w:t>maßgeschneidert</w:t>
      </w:r>
      <w:proofErr w:type="spellEnd"/>
      <w:r w:rsidRPr="00583B69">
        <w:rPr>
          <w:bCs/>
        </w:rPr>
        <w:t xml:space="preserve"> für die </w:t>
      </w:r>
      <w:proofErr w:type="spellStart"/>
      <w:r w:rsidRPr="00583B69">
        <w:rPr>
          <w:bCs/>
        </w:rPr>
        <w:t>spezifischen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Be</w:t>
      </w:r>
      <w:r>
        <w:rPr>
          <w:bCs/>
        </w:rPr>
        <w:t>dürfnisse</w:t>
      </w:r>
      <w:proofErr w:type="spellEnd"/>
      <w:r>
        <w:rPr>
          <w:bCs/>
        </w:rPr>
        <w:t xml:space="preserve"> und </w:t>
      </w:r>
      <w:proofErr w:type="spellStart"/>
      <w:r>
        <w:rPr>
          <w:bCs/>
        </w:rPr>
        <w:t>Ziele</w:t>
      </w:r>
      <w:proofErr w:type="spellEnd"/>
      <w:r>
        <w:rPr>
          <w:bCs/>
        </w:rPr>
        <w:t xml:space="preserve"> des Kunden.</w:t>
      </w:r>
    </w:p>
    <w:p w14:paraId="3232C262" w14:textId="30B90A22" w:rsidR="00583B69" w:rsidRPr="00583B69" w:rsidRDefault="00583B69" w:rsidP="00583B69">
      <w:pPr>
        <w:jc w:val="both"/>
        <w:rPr>
          <w:bCs/>
        </w:rPr>
      </w:pPr>
      <w:r w:rsidRPr="00583B69">
        <w:rPr>
          <w:bCs/>
        </w:rPr>
        <w:t xml:space="preserve">(c) </w:t>
      </w:r>
      <w:proofErr w:type="spellStart"/>
      <w:r w:rsidRPr="00583B69">
        <w:rPr>
          <w:bCs/>
        </w:rPr>
        <w:t>Entwicklung</w:t>
      </w:r>
      <w:proofErr w:type="spellEnd"/>
      <w:r w:rsidRPr="00583B69">
        <w:rPr>
          <w:bCs/>
        </w:rPr>
        <w:t xml:space="preserve"> und </w:t>
      </w:r>
      <w:proofErr w:type="spellStart"/>
      <w:r w:rsidRPr="00583B69">
        <w:rPr>
          <w:bCs/>
        </w:rPr>
        <w:t>Implementierung</w:t>
      </w:r>
      <w:proofErr w:type="spellEnd"/>
      <w:r w:rsidRPr="00583B69">
        <w:rPr>
          <w:bCs/>
        </w:rPr>
        <w:t xml:space="preserve">: Der </w:t>
      </w:r>
      <w:proofErr w:type="spellStart"/>
      <w:r w:rsidRPr="00583B69">
        <w:rPr>
          <w:bCs/>
        </w:rPr>
        <w:t>Entwickler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übernimmt</w:t>
      </w:r>
      <w:proofErr w:type="spellEnd"/>
      <w:r w:rsidRPr="00583B69">
        <w:rPr>
          <w:bCs/>
        </w:rPr>
        <w:t xml:space="preserve"> die </w:t>
      </w:r>
      <w:proofErr w:type="spellStart"/>
      <w:r w:rsidRPr="00583B69">
        <w:rPr>
          <w:bCs/>
        </w:rPr>
        <w:t>Entwicklung</w:t>
      </w:r>
      <w:proofErr w:type="spellEnd"/>
      <w:r w:rsidRPr="00583B69">
        <w:rPr>
          <w:bCs/>
        </w:rPr>
        <w:t xml:space="preserve">, </w:t>
      </w:r>
      <w:proofErr w:type="spellStart"/>
      <w:r w:rsidRPr="00583B69">
        <w:rPr>
          <w:bCs/>
        </w:rPr>
        <w:t>Programmierung</w:t>
      </w:r>
      <w:proofErr w:type="spellEnd"/>
      <w:r w:rsidRPr="00583B69">
        <w:rPr>
          <w:bCs/>
        </w:rPr>
        <w:t xml:space="preserve"> und </w:t>
      </w:r>
      <w:proofErr w:type="spellStart"/>
      <w:r w:rsidRPr="00583B69">
        <w:rPr>
          <w:bCs/>
        </w:rPr>
        <w:t>Implementierung</w:t>
      </w:r>
      <w:proofErr w:type="spellEnd"/>
      <w:r w:rsidRPr="00583B69">
        <w:rPr>
          <w:bCs/>
        </w:rPr>
        <w:t xml:space="preserve"> des </w:t>
      </w:r>
      <w:proofErr w:type="spellStart"/>
      <w:r w:rsidRPr="00583B69">
        <w:rPr>
          <w:bCs/>
        </w:rPr>
        <w:t>Projekts</w:t>
      </w:r>
      <w:proofErr w:type="spellEnd"/>
      <w:r w:rsidRPr="00583B69">
        <w:rPr>
          <w:bCs/>
        </w:rPr>
        <w:t xml:space="preserve"> auf </w:t>
      </w:r>
      <w:proofErr w:type="spellStart"/>
      <w:r w:rsidRPr="00583B69">
        <w:rPr>
          <w:bCs/>
        </w:rPr>
        <w:t>Grundlage</w:t>
      </w:r>
      <w:proofErr w:type="spellEnd"/>
      <w:r w:rsidRPr="00583B69">
        <w:rPr>
          <w:bCs/>
        </w:rPr>
        <w:t xml:space="preserve"> der </w:t>
      </w:r>
      <w:proofErr w:type="spellStart"/>
      <w:r w:rsidRPr="00583B69">
        <w:rPr>
          <w:bCs/>
        </w:rPr>
        <w:t>bewährten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Elektrotechnik</w:t>
      </w:r>
      <w:proofErr w:type="spellEnd"/>
      <w:r w:rsidRPr="00583B69">
        <w:rPr>
          <w:bCs/>
        </w:rPr>
        <w:t xml:space="preserve">- und </w:t>
      </w:r>
      <w:proofErr w:type="spellStart"/>
      <w:r w:rsidRPr="00583B69">
        <w:rPr>
          <w:bCs/>
        </w:rPr>
        <w:t>Mobil</w:t>
      </w:r>
      <w:r>
        <w:rPr>
          <w:bCs/>
        </w:rPr>
        <w:t>technologie</w:t>
      </w:r>
      <w:proofErr w:type="spellEnd"/>
      <w:r>
        <w:rPr>
          <w:bCs/>
        </w:rPr>
        <w:t>.</w:t>
      </w:r>
    </w:p>
    <w:p w14:paraId="29B72CAD" w14:textId="6C2A84C0" w:rsidR="00583B69" w:rsidRPr="00583B69" w:rsidRDefault="00583B69" w:rsidP="00583B69">
      <w:pPr>
        <w:jc w:val="both"/>
        <w:rPr>
          <w:bCs/>
        </w:rPr>
      </w:pPr>
      <w:r w:rsidRPr="00583B69">
        <w:rPr>
          <w:bCs/>
        </w:rPr>
        <w:t xml:space="preserve">(d) Tests und </w:t>
      </w:r>
      <w:proofErr w:type="spellStart"/>
      <w:r w:rsidRPr="00583B69">
        <w:rPr>
          <w:bCs/>
        </w:rPr>
        <w:t>Qualitätssicherung</w:t>
      </w:r>
      <w:proofErr w:type="spellEnd"/>
      <w:r w:rsidRPr="00583B69">
        <w:rPr>
          <w:bCs/>
        </w:rPr>
        <w:t xml:space="preserve">: Der </w:t>
      </w:r>
      <w:proofErr w:type="spellStart"/>
      <w:r w:rsidRPr="00583B69">
        <w:rPr>
          <w:bCs/>
        </w:rPr>
        <w:t>Entwickler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führt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während</w:t>
      </w:r>
      <w:proofErr w:type="spellEnd"/>
      <w:r w:rsidRPr="00583B69">
        <w:rPr>
          <w:bCs/>
        </w:rPr>
        <w:t xml:space="preserve"> des </w:t>
      </w:r>
      <w:proofErr w:type="spellStart"/>
      <w:r w:rsidRPr="00583B69">
        <w:rPr>
          <w:bCs/>
        </w:rPr>
        <w:t>gesamten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Entwicklungszyklus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umfassende</w:t>
      </w:r>
      <w:proofErr w:type="spellEnd"/>
      <w:r w:rsidRPr="00583B69">
        <w:rPr>
          <w:bCs/>
        </w:rPr>
        <w:t xml:space="preserve"> Tests und </w:t>
      </w:r>
      <w:proofErr w:type="spellStart"/>
      <w:r w:rsidRPr="00583B69">
        <w:rPr>
          <w:bCs/>
        </w:rPr>
        <w:t>Qualitätssicherungsmaßnahmen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durch</w:t>
      </w:r>
      <w:proofErr w:type="spellEnd"/>
      <w:r w:rsidRPr="00583B69">
        <w:rPr>
          <w:bCs/>
        </w:rPr>
        <w:t xml:space="preserve">, um die </w:t>
      </w:r>
      <w:proofErr w:type="spellStart"/>
      <w:r w:rsidRPr="00583B69">
        <w:rPr>
          <w:bCs/>
        </w:rPr>
        <w:t>Zuverlässigkeit</w:t>
      </w:r>
      <w:proofErr w:type="spellEnd"/>
      <w:r w:rsidRPr="00583B69">
        <w:rPr>
          <w:bCs/>
        </w:rPr>
        <w:t xml:space="preserve">, Sicherheit und </w:t>
      </w:r>
      <w:proofErr w:type="spellStart"/>
      <w:r w:rsidRPr="00583B69">
        <w:rPr>
          <w:bCs/>
        </w:rPr>
        <w:t>Leistung</w:t>
      </w:r>
      <w:proofErr w:type="spellEnd"/>
      <w:r>
        <w:rPr>
          <w:bCs/>
        </w:rPr>
        <w:t xml:space="preserve"> des </w:t>
      </w:r>
      <w:proofErr w:type="spellStart"/>
      <w:r>
        <w:rPr>
          <w:bCs/>
        </w:rPr>
        <w:t>Projekts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gewährleisten</w:t>
      </w:r>
      <w:proofErr w:type="spellEnd"/>
      <w:r>
        <w:rPr>
          <w:bCs/>
        </w:rPr>
        <w:t>.</w:t>
      </w:r>
    </w:p>
    <w:p w14:paraId="413A2435" w14:textId="77777777" w:rsidR="00583B69" w:rsidRDefault="00583B69" w:rsidP="00583B69">
      <w:pPr>
        <w:jc w:val="both"/>
        <w:rPr>
          <w:bCs/>
        </w:rPr>
      </w:pPr>
      <w:r w:rsidRPr="00583B69">
        <w:rPr>
          <w:bCs/>
        </w:rPr>
        <w:t xml:space="preserve">(e) </w:t>
      </w:r>
      <w:proofErr w:type="spellStart"/>
      <w:r w:rsidRPr="00583B69">
        <w:rPr>
          <w:bCs/>
        </w:rPr>
        <w:t>Implementierung</w:t>
      </w:r>
      <w:proofErr w:type="spellEnd"/>
      <w:r w:rsidRPr="00583B69">
        <w:rPr>
          <w:bCs/>
        </w:rPr>
        <w:t xml:space="preserve"> und </w:t>
      </w:r>
      <w:proofErr w:type="spellStart"/>
      <w:r w:rsidRPr="00583B69">
        <w:rPr>
          <w:bCs/>
        </w:rPr>
        <w:t>Konfiguration</w:t>
      </w:r>
      <w:proofErr w:type="spellEnd"/>
      <w:r w:rsidRPr="00583B69">
        <w:rPr>
          <w:bCs/>
        </w:rPr>
        <w:t xml:space="preserve">: Der </w:t>
      </w:r>
      <w:proofErr w:type="spellStart"/>
      <w:r w:rsidRPr="00583B69">
        <w:rPr>
          <w:bCs/>
        </w:rPr>
        <w:t>Entwickler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unterstützt</w:t>
      </w:r>
      <w:proofErr w:type="spellEnd"/>
      <w:r w:rsidRPr="00583B69">
        <w:rPr>
          <w:bCs/>
        </w:rPr>
        <w:t xml:space="preserve"> den Kunden </w:t>
      </w:r>
      <w:proofErr w:type="spellStart"/>
      <w:r w:rsidRPr="00583B69">
        <w:rPr>
          <w:bCs/>
        </w:rPr>
        <w:t>bei</w:t>
      </w:r>
      <w:proofErr w:type="spellEnd"/>
      <w:r w:rsidRPr="00583B69">
        <w:rPr>
          <w:bCs/>
        </w:rPr>
        <w:t xml:space="preserve"> der </w:t>
      </w:r>
      <w:proofErr w:type="spellStart"/>
      <w:r w:rsidRPr="00583B69">
        <w:rPr>
          <w:bCs/>
        </w:rPr>
        <w:t>Implementierung</w:t>
      </w:r>
      <w:proofErr w:type="spellEnd"/>
      <w:r w:rsidRPr="00583B69">
        <w:rPr>
          <w:bCs/>
        </w:rPr>
        <w:t xml:space="preserve"> und </w:t>
      </w:r>
      <w:proofErr w:type="spellStart"/>
      <w:r w:rsidRPr="00583B69">
        <w:rPr>
          <w:bCs/>
        </w:rPr>
        <w:t>Konfiguration</w:t>
      </w:r>
      <w:proofErr w:type="spellEnd"/>
      <w:r w:rsidRPr="00583B69">
        <w:rPr>
          <w:bCs/>
        </w:rPr>
        <w:t xml:space="preserve"> des </w:t>
      </w:r>
      <w:proofErr w:type="spellStart"/>
      <w:r w:rsidRPr="00583B69">
        <w:rPr>
          <w:bCs/>
        </w:rPr>
        <w:t>Projekts</w:t>
      </w:r>
      <w:proofErr w:type="spellEnd"/>
      <w:r w:rsidRPr="00583B69">
        <w:rPr>
          <w:bCs/>
        </w:rPr>
        <w:t xml:space="preserve"> in seiner </w:t>
      </w:r>
      <w:proofErr w:type="spellStart"/>
      <w:r w:rsidRPr="00583B69">
        <w:rPr>
          <w:bCs/>
        </w:rPr>
        <w:t>Umgebung</w:t>
      </w:r>
      <w:proofErr w:type="spellEnd"/>
      <w:r w:rsidRPr="00583B69">
        <w:rPr>
          <w:bCs/>
        </w:rPr>
        <w:t xml:space="preserve">. Dies </w:t>
      </w:r>
      <w:proofErr w:type="spellStart"/>
      <w:r w:rsidRPr="00583B69">
        <w:rPr>
          <w:bCs/>
        </w:rPr>
        <w:t>umfasst</w:t>
      </w:r>
      <w:proofErr w:type="spellEnd"/>
      <w:r w:rsidRPr="00583B69">
        <w:rPr>
          <w:bCs/>
        </w:rPr>
        <w:t xml:space="preserve"> die Installation, </w:t>
      </w:r>
      <w:proofErr w:type="spellStart"/>
      <w:r w:rsidRPr="00583B69">
        <w:rPr>
          <w:bCs/>
        </w:rPr>
        <w:t>Einrichtung</w:t>
      </w:r>
      <w:proofErr w:type="spellEnd"/>
      <w:r w:rsidRPr="00583B69">
        <w:rPr>
          <w:bCs/>
        </w:rPr>
        <w:t xml:space="preserve"> und </w:t>
      </w:r>
      <w:proofErr w:type="spellStart"/>
      <w:r w:rsidRPr="00583B69">
        <w:rPr>
          <w:bCs/>
        </w:rPr>
        <w:t>Konfiguration</w:t>
      </w:r>
      <w:proofErr w:type="spellEnd"/>
      <w:r w:rsidRPr="00583B69">
        <w:rPr>
          <w:bCs/>
        </w:rPr>
        <w:t xml:space="preserve"> der </w:t>
      </w:r>
      <w:proofErr w:type="spellStart"/>
      <w:r w:rsidRPr="00583B69">
        <w:rPr>
          <w:bCs/>
        </w:rPr>
        <w:t>erforderlichen</w:t>
      </w:r>
      <w:proofErr w:type="spellEnd"/>
      <w:r w:rsidRPr="00583B69">
        <w:rPr>
          <w:bCs/>
        </w:rPr>
        <w:t xml:space="preserve"> </w:t>
      </w:r>
      <w:proofErr w:type="spellStart"/>
      <w:r w:rsidRPr="00583B69">
        <w:rPr>
          <w:bCs/>
        </w:rPr>
        <w:t>Softwarekomponenten</w:t>
      </w:r>
      <w:proofErr w:type="spellEnd"/>
      <w:r w:rsidRPr="00583B69">
        <w:rPr>
          <w:bCs/>
        </w:rPr>
        <w:t xml:space="preserve">, </w:t>
      </w:r>
      <w:proofErr w:type="spellStart"/>
      <w:r w:rsidRPr="00583B69">
        <w:rPr>
          <w:bCs/>
        </w:rPr>
        <w:t>Netzwerkknoten</w:t>
      </w:r>
      <w:proofErr w:type="spellEnd"/>
      <w:r w:rsidRPr="00583B69">
        <w:rPr>
          <w:bCs/>
        </w:rPr>
        <w:t xml:space="preserve"> und </w:t>
      </w:r>
      <w:proofErr w:type="spellStart"/>
      <w:r w:rsidRPr="00583B69">
        <w:rPr>
          <w:bCs/>
        </w:rPr>
        <w:t>Sicherheitsmaßnahmen</w:t>
      </w:r>
      <w:proofErr w:type="spellEnd"/>
      <w:r w:rsidRPr="00583B69">
        <w:rPr>
          <w:bCs/>
        </w:rPr>
        <w:t>.</w:t>
      </w:r>
    </w:p>
    <w:p w14:paraId="2269270D" w14:textId="2E19F2E6" w:rsidR="00583B69" w:rsidRPr="00583B69" w:rsidRDefault="00583B69" w:rsidP="00583B69">
      <w:pPr>
        <w:jc w:val="both"/>
        <w:rPr>
          <w:bCs/>
          <w:szCs w:val="28"/>
        </w:rPr>
      </w:pPr>
      <w:r w:rsidRPr="00583B69">
        <w:rPr>
          <w:b/>
          <w:bCs/>
          <w:szCs w:val="28"/>
        </w:rPr>
        <w:t xml:space="preserve">1.2 </w:t>
      </w:r>
      <w:proofErr w:type="spellStart"/>
      <w:r w:rsidRPr="00583B69">
        <w:rPr>
          <w:b/>
          <w:bCs/>
          <w:szCs w:val="28"/>
        </w:rPr>
        <w:t>Wartung</w:t>
      </w:r>
      <w:proofErr w:type="spellEnd"/>
      <w:r w:rsidRPr="00583B69">
        <w:rPr>
          <w:b/>
          <w:bCs/>
          <w:szCs w:val="28"/>
        </w:rPr>
        <w:t xml:space="preserve"> und Support:</w:t>
      </w:r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Zusätzlich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zu</w:t>
      </w:r>
      <w:proofErr w:type="spellEnd"/>
      <w:r w:rsidRPr="00583B69">
        <w:rPr>
          <w:bCs/>
          <w:szCs w:val="28"/>
        </w:rPr>
        <w:t xml:space="preserve"> den </w:t>
      </w:r>
      <w:proofErr w:type="spellStart"/>
      <w:r w:rsidRPr="00583B69">
        <w:rPr>
          <w:bCs/>
          <w:szCs w:val="28"/>
        </w:rPr>
        <w:t>Entwicklungsleistungen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übernimmt</w:t>
      </w:r>
      <w:proofErr w:type="spellEnd"/>
      <w:r w:rsidRPr="00583B69">
        <w:rPr>
          <w:bCs/>
          <w:szCs w:val="28"/>
        </w:rPr>
        <w:t xml:space="preserve"> der </w:t>
      </w:r>
      <w:proofErr w:type="spellStart"/>
      <w:r w:rsidRPr="00583B69">
        <w:rPr>
          <w:bCs/>
          <w:szCs w:val="28"/>
        </w:rPr>
        <w:t>Entwickler</w:t>
      </w:r>
      <w:proofErr w:type="spellEnd"/>
      <w:r w:rsidRPr="00583B69">
        <w:rPr>
          <w:bCs/>
          <w:szCs w:val="28"/>
        </w:rPr>
        <w:t xml:space="preserve"> die </w:t>
      </w:r>
      <w:proofErr w:type="spellStart"/>
      <w:r w:rsidRPr="00583B69">
        <w:rPr>
          <w:bCs/>
          <w:szCs w:val="28"/>
        </w:rPr>
        <w:t>kontinuierliche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Wartung</w:t>
      </w:r>
      <w:proofErr w:type="spellEnd"/>
      <w:r w:rsidRPr="00583B69">
        <w:rPr>
          <w:bCs/>
          <w:szCs w:val="28"/>
        </w:rPr>
        <w:t xml:space="preserve"> und den Support des </w:t>
      </w:r>
      <w:proofErr w:type="spellStart"/>
      <w:r w:rsidRPr="00583B69">
        <w:rPr>
          <w:bCs/>
          <w:szCs w:val="28"/>
        </w:rPr>
        <w:t>entwickelten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Projekts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während</w:t>
      </w:r>
      <w:proofErr w:type="spellEnd"/>
      <w:r w:rsidRPr="00583B69">
        <w:rPr>
          <w:bCs/>
          <w:szCs w:val="28"/>
        </w:rPr>
        <w:t xml:space="preserve"> seines </w:t>
      </w:r>
      <w:proofErr w:type="spellStart"/>
      <w:r w:rsidRPr="00583B69">
        <w:rPr>
          <w:bCs/>
          <w:szCs w:val="28"/>
        </w:rPr>
        <w:t>gesam</w:t>
      </w:r>
      <w:r>
        <w:rPr>
          <w:bCs/>
          <w:szCs w:val="28"/>
        </w:rPr>
        <w:t>ten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Lebenszyklus</w:t>
      </w:r>
      <w:proofErr w:type="spellEnd"/>
      <w:r>
        <w:rPr>
          <w:bCs/>
          <w:szCs w:val="28"/>
        </w:rPr>
        <w:t xml:space="preserve">. Dies </w:t>
      </w:r>
      <w:proofErr w:type="spellStart"/>
      <w:r>
        <w:rPr>
          <w:bCs/>
          <w:szCs w:val="28"/>
        </w:rPr>
        <w:t>umfasst</w:t>
      </w:r>
      <w:proofErr w:type="spellEnd"/>
      <w:r>
        <w:rPr>
          <w:bCs/>
          <w:szCs w:val="28"/>
        </w:rPr>
        <w:t>:</w:t>
      </w:r>
    </w:p>
    <w:p w14:paraId="5C6DD74D" w14:textId="69CB7E51" w:rsidR="00583B69" w:rsidRPr="00583B69" w:rsidRDefault="00583B69" w:rsidP="00583B69">
      <w:pPr>
        <w:jc w:val="both"/>
        <w:rPr>
          <w:bCs/>
          <w:szCs w:val="28"/>
        </w:rPr>
      </w:pPr>
      <w:r w:rsidRPr="00583B69">
        <w:rPr>
          <w:bCs/>
          <w:szCs w:val="28"/>
        </w:rPr>
        <w:t xml:space="preserve">(a) </w:t>
      </w:r>
      <w:proofErr w:type="spellStart"/>
      <w:r w:rsidRPr="00583B69">
        <w:rPr>
          <w:bCs/>
          <w:szCs w:val="28"/>
        </w:rPr>
        <w:t>Fehlerbehebungen</w:t>
      </w:r>
      <w:proofErr w:type="spellEnd"/>
      <w:r w:rsidRPr="00583B69">
        <w:rPr>
          <w:bCs/>
          <w:szCs w:val="28"/>
        </w:rPr>
        <w:t xml:space="preserve"> und Updates: Der </w:t>
      </w:r>
      <w:proofErr w:type="spellStart"/>
      <w:r w:rsidRPr="00583B69">
        <w:rPr>
          <w:bCs/>
          <w:szCs w:val="28"/>
        </w:rPr>
        <w:t>Entwickler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behebt</w:t>
      </w:r>
      <w:proofErr w:type="spellEnd"/>
      <w:r w:rsidRPr="00583B69">
        <w:rPr>
          <w:bCs/>
          <w:szCs w:val="28"/>
        </w:rPr>
        <w:t xml:space="preserve"> alle </w:t>
      </w:r>
      <w:proofErr w:type="spellStart"/>
      <w:r w:rsidRPr="00583B69">
        <w:rPr>
          <w:bCs/>
          <w:szCs w:val="28"/>
        </w:rPr>
        <w:t>im</w:t>
      </w:r>
      <w:proofErr w:type="spellEnd"/>
      <w:r w:rsidRPr="00583B69">
        <w:rPr>
          <w:bCs/>
          <w:szCs w:val="28"/>
        </w:rPr>
        <w:t xml:space="preserve"> Projekt </w:t>
      </w:r>
      <w:proofErr w:type="spellStart"/>
      <w:r w:rsidRPr="00583B69">
        <w:rPr>
          <w:bCs/>
          <w:szCs w:val="28"/>
        </w:rPr>
        <w:t>festgestellten</w:t>
      </w:r>
      <w:proofErr w:type="spellEnd"/>
      <w:r w:rsidRPr="00583B69">
        <w:rPr>
          <w:bCs/>
          <w:szCs w:val="28"/>
        </w:rPr>
        <w:t xml:space="preserve"> Fehler, </w:t>
      </w:r>
      <w:proofErr w:type="spellStart"/>
      <w:r w:rsidRPr="00583B69">
        <w:rPr>
          <w:bCs/>
          <w:szCs w:val="28"/>
        </w:rPr>
        <w:t>Störungen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oder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Störungen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umge</w:t>
      </w:r>
      <w:r>
        <w:rPr>
          <w:bCs/>
          <w:szCs w:val="28"/>
        </w:rPr>
        <w:t>hend</w:t>
      </w:r>
      <w:proofErr w:type="spellEnd"/>
      <w:r>
        <w:rPr>
          <w:bCs/>
          <w:szCs w:val="28"/>
        </w:rPr>
        <w:t xml:space="preserve"> und </w:t>
      </w:r>
      <w:proofErr w:type="spellStart"/>
      <w:r>
        <w:rPr>
          <w:bCs/>
          <w:szCs w:val="28"/>
        </w:rPr>
        <w:t>stellt</w:t>
      </w:r>
      <w:proofErr w:type="spellEnd"/>
      <w:r>
        <w:rPr>
          <w:bCs/>
          <w:szCs w:val="28"/>
        </w:rPr>
        <w:t xml:space="preserve"> Updates </w:t>
      </w:r>
      <w:proofErr w:type="spellStart"/>
      <w:r>
        <w:rPr>
          <w:bCs/>
          <w:szCs w:val="28"/>
        </w:rPr>
        <w:t>bereit</w:t>
      </w:r>
      <w:proofErr w:type="spellEnd"/>
      <w:r>
        <w:rPr>
          <w:bCs/>
          <w:szCs w:val="28"/>
        </w:rPr>
        <w:t>.</w:t>
      </w:r>
    </w:p>
    <w:p w14:paraId="254DFC41" w14:textId="7C1C847A" w:rsidR="00583B69" w:rsidRPr="00583B69" w:rsidRDefault="00583B69" w:rsidP="00583B69">
      <w:pPr>
        <w:jc w:val="both"/>
        <w:rPr>
          <w:bCs/>
          <w:szCs w:val="28"/>
        </w:rPr>
      </w:pPr>
      <w:r w:rsidRPr="00583B69">
        <w:rPr>
          <w:bCs/>
          <w:szCs w:val="28"/>
        </w:rPr>
        <w:t xml:space="preserve">(b) </w:t>
      </w:r>
      <w:proofErr w:type="spellStart"/>
      <w:r w:rsidRPr="00583B69">
        <w:rPr>
          <w:bCs/>
          <w:szCs w:val="28"/>
        </w:rPr>
        <w:t>Verbesserungen</w:t>
      </w:r>
      <w:proofErr w:type="spellEnd"/>
      <w:r w:rsidRPr="00583B69">
        <w:rPr>
          <w:bCs/>
          <w:szCs w:val="28"/>
        </w:rPr>
        <w:t xml:space="preserve"> und Upgrades: Der </w:t>
      </w:r>
      <w:proofErr w:type="spellStart"/>
      <w:r w:rsidRPr="00583B69">
        <w:rPr>
          <w:bCs/>
          <w:szCs w:val="28"/>
        </w:rPr>
        <w:t>Entwickler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arbeitet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mit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dem</w:t>
      </w:r>
      <w:proofErr w:type="spellEnd"/>
      <w:r w:rsidRPr="00583B69">
        <w:rPr>
          <w:bCs/>
          <w:szCs w:val="28"/>
        </w:rPr>
        <w:t xml:space="preserve"> Kunden </w:t>
      </w:r>
      <w:proofErr w:type="spellStart"/>
      <w:r w:rsidRPr="00583B69">
        <w:rPr>
          <w:bCs/>
          <w:szCs w:val="28"/>
        </w:rPr>
        <w:t>zusammen</w:t>
      </w:r>
      <w:proofErr w:type="spellEnd"/>
      <w:r w:rsidRPr="00583B69">
        <w:rPr>
          <w:bCs/>
          <w:szCs w:val="28"/>
        </w:rPr>
        <w:t xml:space="preserve">, um </w:t>
      </w:r>
      <w:proofErr w:type="spellStart"/>
      <w:r w:rsidRPr="00583B69">
        <w:rPr>
          <w:bCs/>
          <w:szCs w:val="28"/>
        </w:rPr>
        <w:t>Verbesserungen</w:t>
      </w:r>
      <w:proofErr w:type="spellEnd"/>
      <w:r w:rsidRPr="00583B69">
        <w:rPr>
          <w:bCs/>
          <w:szCs w:val="28"/>
        </w:rPr>
        <w:t xml:space="preserve">, </w:t>
      </w:r>
      <w:proofErr w:type="spellStart"/>
      <w:r w:rsidRPr="00583B69">
        <w:rPr>
          <w:bCs/>
          <w:szCs w:val="28"/>
        </w:rPr>
        <w:t>neue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Funktionen</w:t>
      </w:r>
      <w:proofErr w:type="spellEnd"/>
      <w:r w:rsidRPr="00583B69">
        <w:rPr>
          <w:bCs/>
          <w:szCs w:val="28"/>
        </w:rPr>
        <w:t xml:space="preserve"> und Upgrades des </w:t>
      </w:r>
      <w:proofErr w:type="spellStart"/>
      <w:r w:rsidRPr="00583B69">
        <w:rPr>
          <w:bCs/>
          <w:szCs w:val="28"/>
        </w:rPr>
        <w:t>Projekts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zu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implementieren</w:t>
      </w:r>
      <w:proofErr w:type="spellEnd"/>
      <w:r w:rsidRPr="00583B69">
        <w:rPr>
          <w:bCs/>
          <w:szCs w:val="28"/>
        </w:rPr>
        <w:t xml:space="preserve"> und so auf </w:t>
      </w:r>
      <w:proofErr w:type="spellStart"/>
      <w:r w:rsidRPr="00583B69">
        <w:rPr>
          <w:bCs/>
          <w:szCs w:val="28"/>
        </w:rPr>
        <w:t>sich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entwickelnde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Geschäftsanforderungen</w:t>
      </w:r>
      <w:proofErr w:type="spellEnd"/>
      <w:r w:rsidRPr="00583B69">
        <w:rPr>
          <w:bCs/>
          <w:szCs w:val="28"/>
        </w:rPr>
        <w:t xml:space="preserve">, </w:t>
      </w:r>
      <w:proofErr w:type="spellStart"/>
      <w:r w:rsidRPr="00583B69">
        <w:rPr>
          <w:bCs/>
          <w:szCs w:val="28"/>
        </w:rPr>
        <w:t>technologische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Fortschritte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oder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regulato</w:t>
      </w:r>
      <w:r>
        <w:rPr>
          <w:bCs/>
          <w:szCs w:val="28"/>
        </w:rPr>
        <w:t>rische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Änderungen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zu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reagieren</w:t>
      </w:r>
      <w:proofErr w:type="spellEnd"/>
      <w:r>
        <w:rPr>
          <w:bCs/>
          <w:szCs w:val="28"/>
        </w:rPr>
        <w:t>.</w:t>
      </w:r>
    </w:p>
    <w:p w14:paraId="2958209D" w14:textId="16534F03" w:rsidR="00583B69" w:rsidRPr="00583B69" w:rsidRDefault="00583B69" w:rsidP="00583B69">
      <w:pPr>
        <w:jc w:val="both"/>
        <w:rPr>
          <w:bCs/>
          <w:szCs w:val="28"/>
        </w:rPr>
      </w:pPr>
      <w:r w:rsidRPr="00583B69">
        <w:rPr>
          <w:bCs/>
          <w:szCs w:val="28"/>
        </w:rPr>
        <w:t xml:space="preserve">(c) </w:t>
      </w:r>
      <w:proofErr w:type="spellStart"/>
      <w:r w:rsidRPr="00583B69">
        <w:rPr>
          <w:bCs/>
          <w:szCs w:val="28"/>
        </w:rPr>
        <w:t>Überwachung</w:t>
      </w:r>
      <w:proofErr w:type="spellEnd"/>
      <w:r w:rsidRPr="00583B69">
        <w:rPr>
          <w:bCs/>
          <w:szCs w:val="28"/>
        </w:rPr>
        <w:t xml:space="preserve"> und </w:t>
      </w:r>
      <w:proofErr w:type="spellStart"/>
      <w:r w:rsidRPr="00583B69">
        <w:rPr>
          <w:bCs/>
          <w:szCs w:val="28"/>
        </w:rPr>
        <w:t>Optimierung</w:t>
      </w:r>
      <w:proofErr w:type="spellEnd"/>
      <w:r w:rsidRPr="00583B69">
        <w:rPr>
          <w:bCs/>
          <w:szCs w:val="28"/>
        </w:rPr>
        <w:t xml:space="preserve">: Der </w:t>
      </w:r>
      <w:proofErr w:type="spellStart"/>
      <w:r w:rsidRPr="00583B69">
        <w:rPr>
          <w:bCs/>
          <w:szCs w:val="28"/>
        </w:rPr>
        <w:t>Entwickler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überwacht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kontinuierlich</w:t>
      </w:r>
      <w:proofErr w:type="spellEnd"/>
      <w:r w:rsidRPr="00583B69">
        <w:rPr>
          <w:bCs/>
          <w:szCs w:val="28"/>
        </w:rPr>
        <w:t xml:space="preserve"> die </w:t>
      </w:r>
      <w:proofErr w:type="spellStart"/>
      <w:r w:rsidRPr="00583B69">
        <w:rPr>
          <w:bCs/>
          <w:szCs w:val="28"/>
        </w:rPr>
        <w:t>Leistung</w:t>
      </w:r>
      <w:proofErr w:type="spellEnd"/>
      <w:r w:rsidRPr="00583B69">
        <w:rPr>
          <w:bCs/>
          <w:szCs w:val="28"/>
        </w:rPr>
        <w:t xml:space="preserve">, Sicherheit und </w:t>
      </w:r>
      <w:proofErr w:type="spellStart"/>
      <w:r w:rsidRPr="00583B69">
        <w:rPr>
          <w:bCs/>
          <w:szCs w:val="28"/>
        </w:rPr>
        <w:t>Skalierbarkeit</w:t>
      </w:r>
      <w:proofErr w:type="spellEnd"/>
      <w:r w:rsidRPr="00583B69">
        <w:rPr>
          <w:bCs/>
          <w:szCs w:val="28"/>
        </w:rPr>
        <w:t xml:space="preserve"> des </w:t>
      </w:r>
      <w:proofErr w:type="spellStart"/>
      <w:r w:rsidRPr="00583B69">
        <w:rPr>
          <w:bCs/>
          <w:szCs w:val="28"/>
        </w:rPr>
        <w:t>Projekts</w:t>
      </w:r>
      <w:proofErr w:type="spellEnd"/>
      <w:r w:rsidRPr="00583B69">
        <w:rPr>
          <w:bCs/>
          <w:szCs w:val="28"/>
        </w:rPr>
        <w:t xml:space="preserve"> und </w:t>
      </w:r>
      <w:proofErr w:type="spellStart"/>
      <w:r w:rsidRPr="00583B69">
        <w:rPr>
          <w:bCs/>
          <w:szCs w:val="28"/>
        </w:rPr>
        <w:t>identifiziert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proaktiv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Verbesser</w:t>
      </w:r>
      <w:r>
        <w:rPr>
          <w:bCs/>
          <w:szCs w:val="28"/>
        </w:rPr>
        <w:t>ungs</w:t>
      </w:r>
      <w:proofErr w:type="spellEnd"/>
      <w:r>
        <w:rPr>
          <w:bCs/>
          <w:szCs w:val="28"/>
        </w:rPr>
        <w:t xml:space="preserve">- und </w:t>
      </w:r>
      <w:proofErr w:type="spellStart"/>
      <w:r>
        <w:rPr>
          <w:bCs/>
          <w:szCs w:val="28"/>
        </w:rPr>
        <w:t>Optimierungsbereiche</w:t>
      </w:r>
      <w:proofErr w:type="spellEnd"/>
      <w:r>
        <w:rPr>
          <w:bCs/>
          <w:szCs w:val="28"/>
        </w:rPr>
        <w:t>.</w:t>
      </w:r>
    </w:p>
    <w:p w14:paraId="0A0289C7" w14:textId="77777777" w:rsidR="00186C84" w:rsidRDefault="00583B69" w:rsidP="00583B69">
      <w:pPr>
        <w:jc w:val="both"/>
        <w:rPr>
          <w:bCs/>
          <w:szCs w:val="28"/>
        </w:rPr>
      </w:pPr>
      <w:r w:rsidRPr="00583B69">
        <w:rPr>
          <w:b/>
          <w:bCs/>
          <w:szCs w:val="28"/>
        </w:rPr>
        <w:t xml:space="preserve">1.3 </w:t>
      </w:r>
      <w:proofErr w:type="spellStart"/>
      <w:r w:rsidRPr="00583B69">
        <w:rPr>
          <w:b/>
          <w:bCs/>
          <w:szCs w:val="28"/>
        </w:rPr>
        <w:t>Zusätzliche</w:t>
      </w:r>
      <w:proofErr w:type="spellEnd"/>
      <w:r w:rsidRPr="00583B69">
        <w:rPr>
          <w:b/>
          <w:bCs/>
          <w:szCs w:val="28"/>
        </w:rPr>
        <w:t xml:space="preserve"> </w:t>
      </w:r>
      <w:proofErr w:type="spellStart"/>
      <w:r w:rsidRPr="00583B69">
        <w:rPr>
          <w:b/>
          <w:bCs/>
          <w:szCs w:val="28"/>
        </w:rPr>
        <w:t>Leistungen</w:t>
      </w:r>
      <w:proofErr w:type="spellEnd"/>
      <w:r w:rsidRPr="00583B69">
        <w:rPr>
          <w:b/>
          <w:bCs/>
          <w:szCs w:val="28"/>
        </w:rPr>
        <w:t>:</w:t>
      </w:r>
      <w:r w:rsidRPr="00583B69">
        <w:rPr>
          <w:bCs/>
          <w:szCs w:val="28"/>
        </w:rPr>
        <w:t xml:space="preserve"> Alle </w:t>
      </w:r>
      <w:proofErr w:type="spellStart"/>
      <w:r w:rsidRPr="00583B69">
        <w:rPr>
          <w:bCs/>
          <w:szCs w:val="28"/>
        </w:rPr>
        <w:t>vom</w:t>
      </w:r>
      <w:proofErr w:type="spellEnd"/>
      <w:r w:rsidRPr="00583B69">
        <w:rPr>
          <w:bCs/>
          <w:szCs w:val="28"/>
        </w:rPr>
        <w:t xml:space="preserve"> Kunden </w:t>
      </w:r>
      <w:proofErr w:type="spellStart"/>
      <w:r w:rsidRPr="00583B69">
        <w:rPr>
          <w:bCs/>
          <w:szCs w:val="28"/>
        </w:rPr>
        <w:t>angeforderten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zusätzlichen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Leistungen</w:t>
      </w:r>
      <w:proofErr w:type="spellEnd"/>
      <w:r w:rsidRPr="00583B69">
        <w:rPr>
          <w:bCs/>
          <w:szCs w:val="28"/>
        </w:rPr>
        <w:t xml:space="preserve">, die </w:t>
      </w:r>
      <w:proofErr w:type="spellStart"/>
      <w:r w:rsidRPr="00583B69">
        <w:rPr>
          <w:bCs/>
          <w:szCs w:val="28"/>
        </w:rPr>
        <w:t>über</w:t>
      </w:r>
      <w:proofErr w:type="spellEnd"/>
      <w:r w:rsidRPr="00583B69">
        <w:rPr>
          <w:bCs/>
          <w:szCs w:val="28"/>
        </w:rPr>
        <w:t xml:space="preserve"> den </w:t>
      </w:r>
      <w:proofErr w:type="spellStart"/>
      <w:r w:rsidRPr="00583B69">
        <w:rPr>
          <w:bCs/>
          <w:szCs w:val="28"/>
        </w:rPr>
        <w:t>oben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genannten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Umfang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hinausgehen</w:t>
      </w:r>
      <w:proofErr w:type="spellEnd"/>
      <w:r w:rsidRPr="00583B69">
        <w:rPr>
          <w:bCs/>
          <w:szCs w:val="28"/>
        </w:rPr>
        <w:t xml:space="preserve">, </w:t>
      </w:r>
      <w:proofErr w:type="spellStart"/>
      <w:r w:rsidRPr="00583B69">
        <w:rPr>
          <w:bCs/>
          <w:szCs w:val="28"/>
        </w:rPr>
        <w:t>unterliegen</w:t>
      </w:r>
      <w:proofErr w:type="spellEnd"/>
      <w:r w:rsidRPr="00583B69">
        <w:rPr>
          <w:bCs/>
          <w:szCs w:val="28"/>
        </w:rPr>
        <w:t xml:space="preserve"> den </w:t>
      </w:r>
      <w:proofErr w:type="spellStart"/>
      <w:r w:rsidRPr="00583B69">
        <w:rPr>
          <w:bCs/>
          <w:szCs w:val="28"/>
        </w:rPr>
        <w:t>Bedingungen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dieser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Vereinbarung</w:t>
      </w:r>
      <w:proofErr w:type="spellEnd"/>
      <w:r w:rsidRPr="00583B69">
        <w:rPr>
          <w:bCs/>
          <w:szCs w:val="28"/>
        </w:rPr>
        <w:t xml:space="preserve"> und </w:t>
      </w:r>
      <w:proofErr w:type="spellStart"/>
      <w:r w:rsidRPr="00583B69">
        <w:rPr>
          <w:bCs/>
          <w:szCs w:val="28"/>
        </w:rPr>
        <w:t>erfordern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möglicherweise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eine</w:t>
      </w:r>
      <w:proofErr w:type="spellEnd"/>
      <w:r w:rsidRPr="00583B69">
        <w:rPr>
          <w:bCs/>
          <w:szCs w:val="28"/>
        </w:rPr>
        <w:t xml:space="preserve"> von </w:t>
      </w:r>
      <w:proofErr w:type="spellStart"/>
      <w:r w:rsidRPr="00583B69">
        <w:rPr>
          <w:bCs/>
          <w:szCs w:val="28"/>
        </w:rPr>
        <w:t>beiden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Parteien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zu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unterzeichnende</w:t>
      </w:r>
      <w:proofErr w:type="spellEnd"/>
      <w:r w:rsidRPr="00583B69">
        <w:rPr>
          <w:bCs/>
          <w:szCs w:val="28"/>
        </w:rPr>
        <w:t xml:space="preserve"> </w:t>
      </w:r>
      <w:proofErr w:type="spellStart"/>
      <w:r w:rsidRPr="00583B69">
        <w:rPr>
          <w:bCs/>
          <w:szCs w:val="28"/>
        </w:rPr>
        <w:t>Änderung</w:t>
      </w:r>
      <w:proofErr w:type="spellEnd"/>
      <w:r w:rsidRPr="00583B69">
        <w:rPr>
          <w:bCs/>
          <w:szCs w:val="28"/>
        </w:rPr>
        <w:t>.</w:t>
      </w:r>
    </w:p>
    <w:p w14:paraId="1E3D300B" w14:textId="77777777" w:rsidR="00F60F1E" w:rsidRDefault="00F60F1E" w:rsidP="00583B69">
      <w:pPr>
        <w:jc w:val="both"/>
        <w:rPr>
          <w:bCs/>
          <w:szCs w:val="28"/>
        </w:rPr>
      </w:pPr>
    </w:p>
    <w:p w14:paraId="4EAF0E78" w14:textId="7D9AD720" w:rsidR="00F60F1E" w:rsidRDefault="00F60F1E" w:rsidP="00583B69">
      <w:pPr>
        <w:jc w:val="both"/>
        <w:rPr>
          <w:bCs/>
          <w:szCs w:val="28"/>
        </w:rPr>
      </w:pPr>
      <w:r>
        <w:rPr>
          <w:bCs/>
          <w:szCs w:val="28"/>
        </w:rPr>
        <w:lastRenderedPageBreak/>
        <w:t xml:space="preserve">1.4 Allgemeine Rechte am </w:t>
      </w:r>
      <w:proofErr w:type="spellStart"/>
      <w:r>
        <w:rPr>
          <w:bCs/>
          <w:szCs w:val="28"/>
        </w:rPr>
        <w:t>Produkt</w:t>
      </w:r>
      <w:proofErr w:type="spellEnd"/>
      <w:r>
        <w:rPr>
          <w:bCs/>
          <w:szCs w:val="28"/>
        </w:rPr>
        <w:t xml:space="preserve">: Alle Rechte </w:t>
      </w:r>
      <w:proofErr w:type="spellStart"/>
      <w:r>
        <w:rPr>
          <w:bCs/>
          <w:szCs w:val="28"/>
        </w:rPr>
        <w:t>sowohl</w:t>
      </w:r>
      <w:proofErr w:type="spellEnd"/>
      <w:r>
        <w:rPr>
          <w:bCs/>
          <w:szCs w:val="28"/>
        </w:rPr>
        <w:t xml:space="preserve"> an der Hardware al sauch an der Software </w:t>
      </w:r>
      <w:proofErr w:type="spellStart"/>
      <w:r>
        <w:rPr>
          <w:bCs/>
          <w:szCs w:val="28"/>
        </w:rPr>
        <w:t>gehen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exklusiv</w:t>
      </w:r>
      <w:proofErr w:type="spellEnd"/>
      <w:r>
        <w:rPr>
          <w:bCs/>
          <w:szCs w:val="28"/>
        </w:rPr>
        <w:t xml:space="preserve"> und </w:t>
      </w:r>
      <w:proofErr w:type="spellStart"/>
      <w:r>
        <w:rPr>
          <w:bCs/>
          <w:szCs w:val="28"/>
        </w:rPr>
        <w:t>weltweit</w:t>
      </w:r>
      <w:proofErr w:type="spellEnd"/>
      <w:r>
        <w:rPr>
          <w:bCs/>
          <w:szCs w:val="28"/>
        </w:rPr>
        <w:t xml:space="preserve"> an den </w:t>
      </w:r>
      <w:proofErr w:type="spellStart"/>
      <w:r>
        <w:rPr>
          <w:bCs/>
          <w:szCs w:val="28"/>
        </w:rPr>
        <w:t>Auftraggeber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über</w:t>
      </w:r>
      <w:proofErr w:type="spellEnd"/>
      <w:r>
        <w:rPr>
          <w:bCs/>
          <w:szCs w:val="28"/>
        </w:rPr>
        <w:t xml:space="preserve">. </w:t>
      </w:r>
    </w:p>
    <w:p w14:paraId="71C8ABFC" w14:textId="77777777" w:rsidR="00186C84" w:rsidRDefault="00186C84" w:rsidP="00186C84">
      <w:pPr>
        <w:jc w:val="both"/>
        <w:rPr>
          <w:bCs/>
          <w:szCs w:val="28"/>
        </w:rPr>
      </w:pPr>
    </w:p>
    <w:p w14:paraId="224F0F89" w14:textId="3A7AE140" w:rsidR="00186C84" w:rsidRPr="00186C84" w:rsidRDefault="00186C84" w:rsidP="00186C84">
      <w:pPr>
        <w:jc w:val="both"/>
        <w:rPr>
          <w:b/>
          <w:bCs/>
          <w:szCs w:val="28"/>
        </w:rPr>
      </w:pPr>
      <w:r w:rsidRPr="00186C84">
        <w:rPr>
          <w:b/>
          <w:bCs/>
          <w:szCs w:val="28"/>
        </w:rPr>
        <w:t>2. LAUFZEIT</w:t>
      </w:r>
    </w:p>
    <w:p w14:paraId="647DB3A4" w14:textId="497AEFAE" w:rsidR="00186C84" w:rsidRPr="00186C84" w:rsidRDefault="00186C84" w:rsidP="00186C84">
      <w:pPr>
        <w:jc w:val="both"/>
        <w:rPr>
          <w:bCs/>
          <w:szCs w:val="28"/>
        </w:rPr>
      </w:pPr>
      <w:r w:rsidRPr="00BE1DF2">
        <w:rPr>
          <w:b/>
          <w:bCs/>
          <w:szCs w:val="28"/>
        </w:rPr>
        <w:t xml:space="preserve">2.1 </w:t>
      </w:r>
      <w:proofErr w:type="spellStart"/>
      <w:r w:rsidRPr="00BE1DF2">
        <w:rPr>
          <w:b/>
          <w:bCs/>
          <w:szCs w:val="28"/>
        </w:rPr>
        <w:t>Beginn</w:t>
      </w:r>
      <w:proofErr w:type="spellEnd"/>
      <w:r w:rsidRPr="00BE1DF2">
        <w:rPr>
          <w:b/>
          <w:bCs/>
          <w:szCs w:val="28"/>
        </w:rPr>
        <w:t xml:space="preserve"> und Dauer:</w:t>
      </w:r>
      <w:r w:rsidRPr="00186C84">
        <w:rPr>
          <w:bCs/>
          <w:szCs w:val="28"/>
        </w:rPr>
        <w:t xml:space="preserve"> Die </w:t>
      </w:r>
      <w:proofErr w:type="spellStart"/>
      <w:r w:rsidRPr="00186C84">
        <w:rPr>
          <w:bCs/>
          <w:szCs w:val="28"/>
        </w:rPr>
        <w:t>Laufzeit</w:t>
      </w:r>
      <w:proofErr w:type="spellEnd"/>
      <w:r w:rsidRPr="00186C84">
        <w:rPr>
          <w:bCs/>
          <w:szCs w:val="28"/>
        </w:rPr>
        <w:t xml:space="preserve"> dieses </w:t>
      </w:r>
      <w:proofErr w:type="spellStart"/>
      <w:r w:rsidRPr="00186C84">
        <w:rPr>
          <w:bCs/>
          <w:szCs w:val="28"/>
        </w:rPr>
        <w:t>Vertrags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beginnt</w:t>
      </w:r>
      <w:proofErr w:type="spellEnd"/>
      <w:r w:rsidRPr="00186C84">
        <w:rPr>
          <w:bCs/>
          <w:szCs w:val="28"/>
        </w:rPr>
        <w:t xml:space="preserve"> am 27. Mai 2025 („</w:t>
      </w:r>
      <w:proofErr w:type="spellStart"/>
      <w:r w:rsidRPr="00186C84">
        <w:rPr>
          <w:bCs/>
          <w:szCs w:val="28"/>
        </w:rPr>
        <w:t>Beginndatum</w:t>
      </w:r>
      <w:proofErr w:type="spellEnd"/>
      <w:r w:rsidRPr="00186C84">
        <w:rPr>
          <w:bCs/>
          <w:szCs w:val="28"/>
        </w:rPr>
        <w:t xml:space="preserve">“) und </w:t>
      </w:r>
      <w:proofErr w:type="spellStart"/>
      <w:r w:rsidRPr="00186C84">
        <w:rPr>
          <w:bCs/>
          <w:szCs w:val="28"/>
        </w:rPr>
        <w:t>endet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nach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Ablauf</w:t>
      </w:r>
      <w:proofErr w:type="spellEnd"/>
      <w:r w:rsidRPr="00186C84">
        <w:rPr>
          <w:bCs/>
          <w:szCs w:val="28"/>
        </w:rPr>
        <w:t xml:space="preserve"> der </w:t>
      </w:r>
      <w:proofErr w:type="spellStart"/>
      <w:r w:rsidRPr="00186C84">
        <w:rPr>
          <w:bCs/>
          <w:szCs w:val="28"/>
        </w:rPr>
        <w:t>hierin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festgelegten</w:t>
      </w:r>
      <w:proofErr w:type="spellEnd"/>
      <w:r w:rsidRPr="00186C84">
        <w:rPr>
          <w:bCs/>
          <w:szCs w:val="28"/>
        </w:rPr>
        <w:t xml:space="preserve"> Frist </w:t>
      </w:r>
      <w:proofErr w:type="spellStart"/>
      <w:r w:rsidRPr="00186C84">
        <w:rPr>
          <w:bCs/>
          <w:szCs w:val="28"/>
        </w:rPr>
        <w:t>oder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nach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Abschluss</w:t>
      </w:r>
      <w:proofErr w:type="spellEnd"/>
      <w:r w:rsidRPr="00186C84">
        <w:rPr>
          <w:bCs/>
          <w:szCs w:val="28"/>
        </w:rPr>
        <w:t xml:space="preserve"> der in </w:t>
      </w:r>
      <w:proofErr w:type="spellStart"/>
      <w:r w:rsidRPr="00186C84">
        <w:rPr>
          <w:bCs/>
          <w:szCs w:val="28"/>
        </w:rPr>
        <w:t>Abschnitt</w:t>
      </w:r>
      <w:proofErr w:type="spellEnd"/>
      <w:r w:rsidRPr="00186C84">
        <w:rPr>
          <w:bCs/>
          <w:szCs w:val="28"/>
        </w:rPr>
        <w:t xml:space="preserve"> 1 </w:t>
      </w:r>
      <w:proofErr w:type="spellStart"/>
      <w:r w:rsidRPr="00186C84">
        <w:rPr>
          <w:bCs/>
          <w:szCs w:val="28"/>
        </w:rPr>
        <w:t>beschriebenen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Leistungen</w:t>
      </w:r>
      <w:proofErr w:type="spellEnd"/>
      <w:r w:rsidRPr="00186C84">
        <w:rPr>
          <w:bCs/>
          <w:szCs w:val="28"/>
        </w:rPr>
        <w:t xml:space="preserve">, je </w:t>
      </w:r>
      <w:proofErr w:type="spellStart"/>
      <w:r w:rsidRPr="00186C84">
        <w:rPr>
          <w:bCs/>
          <w:szCs w:val="28"/>
        </w:rPr>
        <w:t>nachdem</w:t>
      </w:r>
      <w:proofErr w:type="spellEnd"/>
      <w:r w:rsidRPr="00186C84">
        <w:rPr>
          <w:bCs/>
          <w:szCs w:val="28"/>
        </w:rPr>
        <w:t>,</w:t>
      </w:r>
      <w:r>
        <w:rPr>
          <w:bCs/>
          <w:szCs w:val="28"/>
        </w:rPr>
        <w:t xml:space="preserve"> welches Datum </w:t>
      </w:r>
      <w:proofErr w:type="spellStart"/>
      <w:r>
        <w:rPr>
          <w:bCs/>
          <w:szCs w:val="28"/>
        </w:rPr>
        <w:t>später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eintritt</w:t>
      </w:r>
      <w:proofErr w:type="spellEnd"/>
      <w:r>
        <w:rPr>
          <w:bCs/>
          <w:szCs w:val="28"/>
        </w:rPr>
        <w:t>.</w:t>
      </w:r>
    </w:p>
    <w:p w14:paraId="4BF1C289" w14:textId="069E2A46" w:rsidR="00186C84" w:rsidRPr="00186C84" w:rsidRDefault="00186C84" w:rsidP="00186C84">
      <w:pPr>
        <w:jc w:val="both"/>
        <w:rPr>
          <w:bCs/>
          <w:szCs w:val="28"/>
        </w:rPr>
      </w:pPr>
      <w:r w:rsidRPr="00BE1DF2">
        <w:rPr>
          <w:b/>
          <w:bCs/>
          <w:szCs w:val="28"/>
        </w:rPr>
        <w:t xml:space="preserve">2.2 </w:t>
      </w:r>
      <w:proofErr w:type="spellStart"/>
      <w:r w:rsidRPr="00BE1DF2">
        <w:rPr>
          <w:b/>
          <w:bCs/>
          <w:szCs w:val="28"/>
        </w:rPr>
        <w:t>Anfängliche</w:t>
      </w:r>
      <w:proofErr w:type="spellEnd"/>
      <w:r w:rsidRPr="00BE1DF2">
        <w:rPr>
          <w:b/>
          <w:bCs/>
          <w:szCs w:val="28"/>
        </w:rPr>
        <w:t xml:space="preserve"> </w:t>
      </w:r>
      <w:proofErr w:type="spellStart"/>
      <w:r w:rsidRPr="00BE1DF2">
        <w:rPr>
          <w:b/>
          <w:bCs/>
          <w:szCs w:val="28"/>
        </w:rPr>
        <w:t>Laufzeit</w:t>
      </w:r>
      <w:proofErr w:type="spellEnd"/>
      <w:r w:rsidRPr="00BE1DF2">
        <w:rPr>
          <w:b/>
          <w:bCs/>
          <w:szCs w:val="28"/>
        </w:rPr>
        <w:t>:</w:t>
      </w:r>
      <w:r w:rsidRPr="00186C84">
        <w:rPr>
          <w:bCs/>
          <w:szCs w:val="28"/>
        </w:rPr>
        <w:t xml:space="preserve"> Die </w:t>
      </w:r>
      <w:proofErr w:type="spellStart"/>
      <w:r w:rsidRPr="00186C84">
        <w:rPr>
          <w:bCs/>
          <w:szCs w:val="28"/>
        </w:rPr>
        <w:t>anfängliche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Laufzeit</w:t>
      </w:r>
      <w:proofErr w:type="spellEnd"/>
      <w:r w:rsidRPr="00186C84">
        <w:rPr>
          <w:bCs/>
          <w:szCs w:val="28"/>
        </w:rPr>
        <w:t xml:space="preserve"> dieses </w:t>
      </w:r>
      <w:proofErr w:type="spellStart"/>
      <w:r w:rsidRPr="00186C84">
        <w:rPr>
          <w:bCs/>
          <w:szCs w:val="28"/>
        </w:rPr>
        <w:t>Vertrags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beträgt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ein</w:t>
      </w:r>
      <w:proofErr w:type="spellEnd"/>
      <w:r w:rsidRPr="00186C84">
        <w:rPr>
          <w:bCs/>
          <w:szCs w:val="28"/>
        </w:rPr>
        <w:t xml:space="preserve"> (1) Jahr ab </w:t>
      </w:r>
      <w:proofErr w:type="spellStart"/>
      <w:r w:rsidRPr="00186C84">
        <w:rPr>
          <w:bCs/>
          <w:szCs w:val="28"/>
        </w:rPr>
        <w:t>dem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Beginndatum</w:t>
      </w:r>
      <w:proofErr w:type="spellEnd"/>
      <w:r w:rsidRPr="00186C84">
        <w:rPr>
          <w:bCs/>
          <w:szCs w:val="28"/>
        </w:rPr>
        <w:t xml:space="preserve">, </w:t>
      </w:r>
      <w:proofErr w:type="spellStart"/>
      <w:r w:rsidRPr="00186C84">
        <w:rPr>
          <w:bCs/>
          <w:szCs w:val="28"/>
        </w:rPr>
        <w:t>sofern</w:t>
      </w:r>
      <w:proofErr w:type="spellEnd"/>
      <w:r w:rsidRPr="00186C84">
        <w:rPr>
          <w:bCs/>
          <w:szCs w:val="28"/>
        </w:rPr>
        <w:t xml:space="preserve"> er </w:t>
      </w:r>
      <w:proofErr w:type="spellStart"/>
      <w:r w:rsidRPr="00186C84">
        <w:rPr>
          <w:bCs/>
          <w:szCs w:val="28"/>
        </w:rPr>
        <w:t>nicht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gemäß</w:t>
      </w:r>
      <w:proofErr w:type="spellEnd"/>
      <w:r w:rsidRPr="00186C84">
        <w:rPr>
          <w:bCs/>
          <w:szCs w:val="28"/>
        </w:rPr>
        <w:t xml:space="preserve"> den </w:t>
      </w:r>
      <w:proofErr w:type="spellStart"/>
      <w:r w:rsidRPr="00186C84">
        <w:rPr>
          <w:bCs/>
          <w:szCs w:val="28"/>
        </w:rPr>
        <w:t>hierin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enthaltenen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Bestimm</w:t>
      </w:r>
      <w:r>
        <w:rPr>
          <w:bCs/>
          <w:szCs w:val="28"/>
        </w:rPr>
        <w:t>ungen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vorzeitig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gekündigt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wird</w:t>
      </w:r>
      <w:proofErr w:type="spellEnd"/>
      <w:r>
        <w:rPr>
          <w:bCs/>
          <w:szCs w:val="28"/>
        </w:rPr>
        <w:t>.</w:t>
      </w:r>
    </w:p>
    <w:p w14:paraId="468A77C6" w14:textId="32966CD0" w:rsidR="00186C84" w:rsidRPr="00186C84" w:rsidRDefault="00186C84" w:rsidP="00186C84">
      <w:pPr>
        <w:jc w:val="both"/>
        <w:rPr>
          <w:bCs/>
          <w:szCs w:val="28"/>
        </w:rPr>
      </w:pPr>
      <w:r w:rsidRPr="00BE1DF2">
        <w:rPr>
          <w:b/>
          <w:bCs/>
          <w:szCs w:val="28"/>
        </w:rPr>
        <w:t xml:space="preserve">2.3 </w:t>
      </w:r>
      <w:proofErr w:type="spellStart"/>
      <w:r w:rsidRPr="00BE1DF2">
        <w:rPr>
          <w:b/>
          <w:bCs/>
          <w:szCs w:val="28"/>
        </w:rPr>
        <w:t>Verlängerung</w:t>
      </w:r>
      <w:proofErr w:type="spellEnd"/>
      <w:r w:rsidRPr="00BE1DF2">
        <w:rPr>
          <w:b/>
          <w:bCs/>
          <w:szCs w:val="28"/>
        </w:rPr>
        <w:t>:</w:t>
      </w:r>
      <w:r w:rsidRPr="00186C84">
        <w:rPr>
          <w:bCs/>
          <w:szCs w:val="28"/>
        </w:rPr>
        <w:t xml:space="preserve"> Nach </w:t>
      </w:r>
      <w:proofErr w:type="spellStart"/>
      <w:r w:rsidRPr="00186C84">
        <w:rPr>
          <w:bCs/>
          <w:szCs w:val="28"/>
        </w:rPr>
        <w:t>Ablauf</w:t>
      </w:r>
      <w:proofErr w:type="spellEnd"/>
      <w:r w:rsidRPr="00186C84">
        <w:rPr>
          <w:bCs/>
          <w:szCs w:val="28"/>
        </w:rPr>
        <w:t xml:space="preserve"> der </w:t>
      </w:r>
      <w:proofErr w:type="spellStart"/>
      <w:r w:rsidRPr="00186C84">
        <w:rPr>
          <w:bCs/>
          <w:szCs w:val="28"/>
        </w:rPr>
        <w:t>anfänglichen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Laufzeit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verlängert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sich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dieser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Vertrag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automatisch</w:t>
      </w:r>
      <w:proofErr w:type="spellEnd"/>
      <w:r w:rsidRPr="00186C84">
        <w:rPr>
          <w:bCs/>
          <w:szCs w:val="28"/>
        </w:rPr>
        <w:t xml:space="preserve"> um </w:t>
      </w:r>
      <w:proofErr w:type="spellStart"/>
      <w:r w:rsidRPr="00186C84">
        <w:rPr>
          <w:bCs/>
          <w:szCs w:val="28"/>
        </w:rPr>
        <w:t>jeweils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ein</w:t>
      </w:r>
      <w:proofErr w:type="spellEnd"/>
      <w:r w:rsidRPr="00186C84">
        <w:rPr>
          <w:bCs/>
          <w:szCs w:val="28"/>
        </w:rPr>
        <w:t xml:space="preserve"> (1) Jahr (</w:t>
      </w:r>
      <w:proofErr w:type="spellStart"/>
      <w:r w:rsidRPr="00186C84">
        <w:rPr>
          <w:bCs/>
          <w:szCs w:val="28"/>
        </w:rPr>
        <w:t>jeweils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eine</w:t>
      </w:r>
      <w:proofErr w:type="spellEnd"/>
      <w:r w:rsidRPr="00186C84">
        <w:rPr>
          <w:bCs/>
          <w:szCs w:val="28"/>
        </w:rPr>
        <w:t xml:space="preserve"> „</w:t>
      </w:r>
      <w:proofErr w:type="spellStart"/>
      <w:r w:rsidRPr="00186C84">
        <w:rPr>
          <w:bCs/>
          <w:szCs w:val="28"/>
        </w:rPr>
        <w:t>Verlängerungslaufzeit</w:t>
      </w:r>
      <w:proofErr w:type="spellEnd"/>
      <w:r w:rsidRPr="00186C84">
        <w:rPr>
          <w:bCs/>
          <w:szCs w:val="28"/>
        </w:rPr>
        <w:t xml:space="preserve">“), </w:t>
      </w:r>
      <w:proofErr w:type="spellStart"/>
      <w:r w:rsidRPr="00186C84">
        <w:rPr>
          <w:bCs/>
          <w:szCs w:val="28"/>
        </w:rPr>
        <w:t>sofern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nicht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eine</w:t>
      </w:r>
      <w:proofErr w:type="spellEnd"/>
      <w:r w:rsidRPr="00186C84">
        <w:rPr>
          <w:bCs/>
          <w:szCs w:val="28"/>
        </w:rPr>
        <w:t xml:space="preserve"> der </w:t>
      </w:r>
      <w:proofErr w:type="spellStart"/>
      <w:r w:rsidRPr="00186C84">
        <w:rPr>
          <w:bCs/>
          <w:szCs w:val="28"/>
        </w:rPr>
        <w:t>Parteien</w:t>
      </w:r>
      <w:proofErr w:type="spellEnd"/>
      <w:r w:rsidRPr="00186C84">
        <w:rPr>
          <w:bCs/>
          <w:szCs w:val="28"/>
        </w:rPr>
        <w:t xml:space="preserve"> der </w:t>
      </w:r>
      <w:proofErr w:type="spellStart"/>
      <w:r w:rsidRPr="00186C84">
        <w:rPr>
          <w:bCs/>
          <w:szCs w:val="28"/>
        </w:rPr>
        <w:t>anderen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Partei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mindestens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dreißig</w:t>
      </w:r>
      <w:proofErr w:type="spellEnd"/>
      <w:r w:rsidRPr="00186C84">
        <w:rPr>
          <w:bCs/>
          <w:szCs w:val="28"/>
        </w:rPr>
        <w:t xml:space="preserve"> (30) Tage </w:t>
      </w:r>
      <w:proofErr w:type="spellStart"/>
      <w:r w:rsidRPr="00186C84">
        <w:rPr>
          <w:bCs/>
          <w:szCs w:val="28"/>
        </w:rPr>
        <w:t>vor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Ablauf</w:t>
      </w:r>
      <w:proofErr w:type="spellEnd"/>
      <w:r w:rsidRPr="00186C84">
        <w:rPr>
          <w:bCs/>
          <w:szCs w:val="28"/>
        </w:rPr>
        <w:t xml:space="preserve"> der </w:t>
      </w:r>
      <w:proofErr w:type="spellStart"/>
      <w:r w:rsidRPr="00186C84">
        <w:rPr>
          <w:bCs/>
          <w:szCs w:val="28"/>
        </w:rPr>
        <w:t>jeweils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aktuellen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Laufzeit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schriftlich</w:t>
      </w:r>
      <w:proofErr w:type="spellEnd"/>
      <w:r w:rsidRPr="00186C84">
        <w:rPr>
          <w:bCs/>
          <w:szCs w:val="28"/>
        </w:rPr>
        <w:t xml:space="preserve"> </w:t>
      </w:r>
      <w:r>
        <w:rPr>
          <w:bCs/>
          <w:szCs w:val="28"/>
        </w:rPr>
        <w:t xml:space="preserve">die </w:t>
      </w:r>
      <w:proofErr w:type="spellStart"/>
      <w:r>
        <w:rPr>
          <w:bCs/>
          <w:szCs w:val="28"/>
        </w:rPr>
        <w:t>Nichtverlängerung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mitteilt</w:t>
      </w:r>
      <w:proofErr w:type="spellEnd"/>
      <w:r>
        <w:rPr>
          <w:bCs/>
          <w:szCs w:val="28"/>
        </w:rPr>
        <w:t>.</w:t>
      </w:r>
    </w:p>
    <w:p w14:paraId="02C52B82" w14:textId="4F3F8CB2" w:rsidR="00186C84" w:rsidRPr="00186C84" w:rsidRDefault="00186C84" w:rsidP="00186C84">
      <w:pPr>
        <w:jc w:val="both"/>
        <w:rPr>
          <w:bCs/>
          <w:szCs w:val="28"/>
        </w:rPr>
      </w:pPr>
      <w:r w:rsidRPr="00BE1DF2">
        <w:rPr>
          <w:b/>
          <w:bCs/>
          <w:szCs w:val="28"/>
        </w:rPr>
        <w:t>2.</w:t>
      </w:r>
      <w:r w:rsidR="00F60F1E">
        <w:rPr>
          <w:b/>
          <w:bCs/>
          <w:szCs w:val="28"/>
        </w:rPr>
        <w:t>4</w:t>
      </w:r>
      <w:r w:rsidRPr="00BE1DF2">
        <w:rPr>
          <w:b/>
          <w:bCs/>
          <w:szCs w:val="28"/>
        </w:rPr>
        <w:t xml:space="preserve"> </w:t>
      </w:r>
      <w:proofErr w:type="spellStart"/>
      <w:r w:rsidRPr="00BE1DF2">
        <w:rPr>
          <w:b/>
          <w:bCs/>
          <w:szCs w:val="28"/>
        </w:rPr>
        <w:t>Leistungserbringung</w:t>
      </w:r>
      <w:proofErr w:type="spellEnd"/>
      <w:r w:rsidRPr="00BE1DF2">
        <w:rPr>
          <w:b/>
          <w:bCs/>
          <w:szCs w:val="28"/>
        </w:rPr>
        <w:t>:</w:t>
      </w:r>
      <w:r w:rsidRPr="00186C84">
        <w:rPr>
          <w:bCs/>
          <w:szCs w:val="28"/>
        </w:rPr>
        <w:t xml:space="preserve"> Mit </w:t>
      </w:r>
      <w:proofErr w:type="spellStart"/>
      <w:r w:rsidRPr="00186C84">
        <w:rPr>
          <w:bCs/>
          <w:szCs w:val="28"/>
        </w:rPr>
        <w:t>Abschluss</w:t>
      </w:r>
      <w:proofErr w:type="spellEnd"/>
      <w:r w:rsidRPr="00186C84">
        <w:rPr>
          <w:bCs/>
          <w:szCs w:val="28"/>
        </w:rPr>
        <w:t xml:space="preserve"> der in </w:t>
      </w:r>
      <w:proofErr w:type="spellStart"/>
      <w:r w:rsidRPr="00186C84">
        <w:rPr>
          <w:bCs/>
          <w:szCs w:val="28"/>
        </w:rPr>
        <w:t>Abschnitt</w:t>
      </w:r>
      <w:proofErr w:type="spellEnd"/>
      <w:r w:rsidRPr="00186C84">
        <w:rPr>
          <w:bCs/>
          <w:szCs w:val="28"/>
        </w:rPr>
        <w:t xml:space="preserve"> 1 </w:t>
      </w:r>
      <w:proofErr w:type="spellStart"/>
      <w:r w:rsidRPr="00186C84">
        <w:rPr>
          <w:bCs/>
          <w:szCs w:val="28"/>
        </w:rPr>
        <w:t>beschriebenen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Leistungen</w:t>
      </w:r>
      <w:proofErr w:type="spellEnd"/>
      <w:r w:rsidRPr="00186C84">
        <w:rPr>
          <w:bCs/>
          <w:szCs w:val="28"/>
        </w:rPr>
        <w:t xml:space="preserve"> und </w:t>
      </w:r>
      <w:proofErr w:type="spellStart"/>
      <w:r w:rsidRPr="00186C84">
        <w:rPr>
          <w:bCs/>
          <w:szCs w:val="28"/>
        </w:rPr>
        <w:t>etwaiger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späterer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Änderungen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oder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Ergänzungen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endet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dieser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Vertrag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automatisch</w:t>
      </w:r>
      <w:proofErr w:type="spellEnd"/>
      <w:r w:rsidRPr="00186C84">
        <w:rPr>
          <w:bCs/>
          <w:szCs w:val="28"/>
        </w:rPr>
        <w:t xml:space="preserve">, </w:t>
      </w:r>
      <w:proofErr w:type="spellStart"/>
      <w:r w:rsidRPr="00186C84">
        <w:rPr>
          <w:bCs/>
          <w:szCs w:val="28"/>
        </w:rPr>
        <w:t>sofern</w:t>
      </w:r>
      <w:proofErr w:type="spellEnd"/>
      <w:r w:rsidRPr="00186C84">
        <w:rPr>
          <w:bCs/>
          <w:szCs w:val="28"/>
        </w:rPr>
        <w:t xml:space="preserve"> alle </w:t>
      </w:r>
      <w:proofErr w:type="spellStart"/>
      <w:r w:rsidRPr="00186C84">
        <w:rPr>
          <w:bCs/>
          <w:szCs w:val="28"/>
        </w:rPr>
        <w:t>Verpflichtungen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aus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diesem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Vertrag</w:t>
      </w:r>
      <w:proofErr w:type="spellEnd"/>
      <w:r w:rsidRPr="00186C84">
        <w:rPr>
          <w:bCs/>
          <w:szCs w:val="28"/>
        </w:rPr>
        <w:t xml:space="preserve">, </w:t>
      </w:r>
      <w:proofErr w:type="spellStart"/>
      <w:r w:rsidRPr="00186C84">
        <w:rPr>
          <w:bCs/>
          <w:szCs w:val="28"/>
        </w:rPr>
        <w:t>einschließlich</w:t>
      </w:r>
      <w:proofErr w:type="spellEnd"/>
      <w:r w:rsidRPr="00186C84">
        <w:rPr>
          <w:bCs/>
          <w:szCs w:val="28"/>
        </w:rPr>
        <w:t xml:space="preserve"> der </w:t>
      </w:r>
      <w:proofErr w:type="spellStart"/>
      <w:r w:rsidRPr="00186C84">
        <w:rPr>
          <w:bCs/>
          <w:szCs w:val="28"/>
        </w:rPr>
        <w:t>Zahlungsverpflichtungen</w:t>
      </w:r>
      <w:proofErr w:type="spellEnd"/>
      <w:r w:rsidRPr="00186C84">
        <w:rPr>
          <w:bCs/>
          <w:szCs w:val="28"/>
        </w:rPr>
        <w:t xml:space="preserve">, von </w:t>
      </w:r>
      <w:proofErr w:type="spellStart"/>
      <w:r w:rsidRPr="00186C84">
        <w:rPr>
          <w:bCs/>
          <w:szCs w:val="28"/>
        </w:rPr>
        <w:t>beiden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Parteien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erfüllt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wurd</w:t>
      </w:r>
      <w:r>
        <w:rPr>
          <w:bCs/>
          <w:szCs w:val="28"/>
        </w:rPr>
        <w:t>en</w:t>
      </w:r>
      <w:proofErr w:type="spellEnd"/>
      <w:r>
        <w:rPr>
          <w:bCs/>
          <w:szCs w:val="28"/>
        </w:rPr>
        <w:t>.</w:t>
      </w:r>
    </w:p>
    <w:p w14:paraId="0E0F5185" w14:textId="70108478" w:rsidR="00186C84" w:rsidRPr="00186C84" w:rsidRDefault="00186C84" w:rsidP="00661F14">
      <w:pPr>
        <w:spacing w:after="480"/>
        <w:jc w:val="both"/>
        <w:rPr>
          <w:bCs/>
          <w:szCs w:val="28"/>
        </w:rPr>
      </w:pPr>
      <w:r w:rsidRPr="00BE1DF2">
        <w:rPr>
          <w:b/>
          <w:bCs/>
          <w:szCs w:val="28"/>
        </w:rPr>
        <w:t>2.</w:t>
      </w:r>
      <w:r w:rsidR="00F60F1E">
        <w:rPr>
          <w:b/>
          <w:bCs/>
          <w:szCs w:val="28"/>
        </w:rPr>
        <w:t>5</w:t>
      </w:r>
      <w:r w:rsidRPr="00BE1DF2">
        <w:rPr>
          <w:b/>
          <w:bCs/>
          <w:szCs w:val="28"/>
        </w:rPr>
        <w:t xml:space="preserve"> </w:t>
      </w:r>
      <w:proofErr w:type="spellStart"/>
      <w:r w:rsidRPr="00BE1DF2">
        <w:rPr>
          <w:b/>
          <w:bCs/>
          <w:szCs w:val="28"/>
        </w:rPr>
        <w:t>Fortbestand</w:t>
      </w:r>
      <w:proofErr w:type="spellEnd"/>
      <w:r w:rsidRPr="00BE1DF2">
        <w:rPr>
          <w:b/>
          <w:bCs/>
          <w:szCs w:val="28"/>
        </w:rPr>
        <w:t>:</w:t>
      </w:r>
      <w:r w:rsidRPr="00186C84">
        <w:rPr>
          <w:bCs/>
          <w:szCs w:val="28"/>
        </w:rPr>
        <w:t xml:space="preserve"> Die </w:t>
      </w:r>
      <w:proofErr w:type="spellStart"/>
      <w:r w:rsidRPr="00186C84">
        <w:rPr>
          <w:bCs/>
          <w:szCs w:val="28"/>
        </w:rPr>
        <w:t>Bestimmungen</w:t>
      </w:r>
      <w:proofErr w:type="spellEnd"/>
      <w:r w:rsidRPr="00186C84">
        <w:rPr>
          <w:bCs/>
          <w:szCs w:val="28"/>
        </w:rPr>
        <w:t xml:space="preserve"> dieses </w:t>
      </w:r>
      <w:proofErr w:type="spellStart"/>
      <w:r w:rsidRPr="00186C84">
        <w:rPr>
          <w:bCs/>
          <w:szCs w:val="28"/>
        </w:rPr>
        <w:t>Vertrags</w:t>
      </w:r>
      <w:proofErr w:type="spellEnd"/>
      <w:r w:rsidRPr="00186C84">
        <w:rPr>
          <w:bCs/>
          <w:szCs w:val="28"/>
        </w:rPr>
        <w:t xml:space="preserve">, die </w:t>
      </w:r>
      <w:proofErr w:type="spellStart"/>
      <w:r w:rsidRPr="00186C84">
        <w:rPr>
          <w:bCs/>
          <w:szCs w:val="28"/>
        </w:rPr>
        <w:t>ihrer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Natur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nach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über</w:t>
      </w:r>
      <w:proofErr w:type="spellEnd"/>
      <w:r w:rsidRPr="00186C84">
        <w:rPr>
          <w:bCs/>
          <w:szCs w:val="28"/>
        </w:rPr>
        <w:t xml:space="preserve"> die </w:t>
      </w:r>
      <w:proofErr w:type="spellStart"/>
      <w:r w:rsidRPr="00186C84">
        <w:rPr>
          <w:bCs/>
          <w:szCs w:val="28"/>
        </w:rPr>
        <w:t>Kündigung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hinaus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gelten</w:t>
      </w:r>
      <w:proofErr w:type="spellEnd"/>
      <w:r w:rsidRPr="00186C84">
        <w:rPr>
          <w:bCs/>
          <w:szCs w:val="28"/>
        </w:rPr>
        <w:t xml:space="preserve">, </w:t>
      </w:r>
      <w:proofErr w:type="spellStart"/>
      <w:r w:rsidRPr="00186C84">
        <w:rPr>
          <w:bCs/>
          <w:szCs w:val="28"/>
        </w:rPr>
        <w:t>insbesondere</w:t>
      </w:r>
      <w:proofErr w:type="spellEnd"/>
      <w:r w:rsidRPr="00186C84">
        <w:rPr>
          <w:bCs/>
          <w:szCs w:val="28"/>
        </w:rPr>
        <w:t xml:space="preserve"> die </w:t>
      </w:r>
      <w:proofErr w:type="spellStart"/>
      <w:r w:rsidRPr="00186C84">
        <w:rPr>
          <w:bCs/>
          <w:szCs w:val="28"/>
        </w:rPr>
        <w:t>Abschnitte</w:t>
      </w:r>
      <w:proofErr w:type="spellEnd"/>
      <w:r w:rsidRPr="00186C84">
        <w:rPr>
          <w:bCs/>
          <w:szCs w:val="28"/>
        </w:rPr>
        <w:t xml:space="preserve"> 4 (</w:t>
      </w:r>
      <w:proofErr w:type="spellStart"/>
      <w:r w:rsidRPr="00186C84">
        <w:rPr>
          <w:bCs/>
          <w:szCs w:val="28"/>
        </w:rPr>
        <w:t>Zusicherungen</w:t>
      </w:r>
      <w:proofErr w:type="spellEnd"/>
      <w:r w:rsidRPr="00186C84">
        <w:rPr>
          <w:bCs/>
          <w:szCs w:val="28"/>
        </w:rPr>
        <w:t xml:space="preserve"> und </w:t>
      </w:r>
      <w:proofErr w:type="spellStart"/>
      <w:r w:rsidRPr="00186C84">
        <w:rPr>
          <w:bCs/>
          <w:szCs w:val="28"/>
        </w:rPr>
        <w:t>Gewährleistungen</w:t>
      </w:r>
      <w:proofErr w:type="spellEnd"/>
      <w:r w:rsidRPr="00186C84">
        <w:rPr>
          <w:bCs/>
          <w:szCs w:val="28"/>
        </w:rPr>
        <w:t>), 6 (</w:t>
      </w:r>
      <w:proofErr w:type="spellStart"/>
      <w:r w:rsidRPr="00186C84">
        <w:rPr>
          <w:bCs/>
          <w:szCs w:val="28"/>
        </w:rPr>
        <w:t>Vertraulichkeit</w:t>
      </w:r>
      <w:proofErr w:type="spellEnd"/>
      <w:r w:rsidRPr="00186C84">
        <w:rPr>
          <w:bCs/>
          <w:szCs w:val="28"/>
        </w:rPr>
        <w:t>) und 7 (</w:t>
      </w:r>
      <w:proofErr w:type="spellStart"/>
      <w:r w:rsidRPr="00186C84">
        <w:rPr>
          <w:bCs/>
          <w:szCs w:val="28"/>
        </w:rPr>
        <w:t>Geltendes</w:t>
      </w:r>
      <w:proofErr w:type="spellEnd"/>
      <w:r w:rsidRPr="00186C84">
        <w:rPr>
          <w:bCs/>
          <w:szCs w:val="28"/>
        </w:rPr>
        <w:t xml:space="preserve"> Recht), </w:t>
      </w:r>
      <w:proofErr w:type="spellStart"/>
      <w:r w:rsidRPr="00186C84">
        <w:rPr>
          <w:bCs/>
          <w:szCs w:val="28"/>
        </w:rPr>
        <w:t>bleiben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auch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nach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Beendigung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oder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A</w:t>
      </w:r>
      <w:r>
        <w:rPr>
          <w:bCs/>
          <w:szCs w:val="28"/>
        </w:rPr>
        <w:t>blauf</w:t>
      </w:r>
      <w:proofErr w:type="spellEnd"/>
      <w:r>
        <w:rPr>
          <w:bCs/>
          <w:szCs w:val="28"/>
        </w:rPr>
        <w:t xml:space="preserve"> dieses </w:t>
      </w:r>
      <w:proofErr w:type="spellStart"/>
      <w:r>
        <w:rPr>
          <w:bCs/>
          <w:szCs w:val="28"/>
        </w:rPr>
        <w:t>Vertrags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bestehen</w:t>
      </w:r>
      <w:proofErr w:type="spellEnd"/>
      <w:r>
        <w:rPr>
          <w:bCs/>
          <w:szCs w:val="28"/>
        </w:rPr>
        <w:t>.</w:t>
      </w:r>
    </w:p>
    <w:p w14:paraId="145DC354" w14:textId="1F980298" w:rsidR="00186C84" w:rsidRPr="00BE1DF2" w:rsidRDefault="00186C84" w:rsidP="00661F14">
      <w:pPr>
        <w:spacing w:after="240"/>
        <w:jc w:val="both"/>
        <w:rPr>
          <w:b/>
          <w:bCs/>
          <w:szCs w:val="28"/>
        </w:rPr>
      </w:pPr>
      <w:r w:rsidRPr="00BE1DF2">
        <w:rPr>
          <w:b/>
          <w:bCs/>
          <w:szCs w:val="28"/>
        </w:rPr>
        <w:t>3. VERGÜTUNG</w:t>
      </w:r>
    </w:p>
    <w:p w14:paraId="6C1B28C8" w14:textId="77777777" w:rsidR="00186C84" w:rsidRPr="00186C84" w:rsidRDefault="00186C84" w:rsidP="00186C84">
      <w:pPr>
        <w:contextualSpacing/>
        <w:jc w:val="both"/>
        <w:rPr>
          <w:bCs/>
          <w:szCs w:val="28"/>
        </w:rPr>
      </w:pPr>
      <w:r w:rsidRPr="00BE1DF2">
        <w:rPr>
          <w:b/>
          <w:bCs/>
          <w:szCs w:val="28"/>
        </w:rPr>
        <w:t xml:space="preserve">3.1 </w:t>
      </w:r>
      <w:proofErr w:type="spellStart"/>
      <w:r w:rsidRPr="00BE1DF2">
        <w:rPr>
          <w:b/>
          <w:bCs/>
          <w:szCs w:val="28"/>
        </w:rPr>
        <w:t>Vergütung</w:t>
      </w:r>
      <w:proofErr w:type="spellEnd"/>
      <w:r w:rsidRPr="00BE1DF2">
        <w:rPr>
          <w:b/>
          <w:bCs/>
          <w:szCs w:val="28"/>
        </w:rPr>
        <w:t xml:space="preserve"> und </w:t>
      </w:r>
      <w:proofErr w:type="spellStart"/>
      <w:r w:rsidRPr="00BE1DF2">
        <w:rPr>
          <w:b/>
          <w:bCs/>
          <w:szCs w:val="28"/>
        </w:rPr>
        <w:t>Zahlungsbedingungen</w:t>
      </w:r>
      <w:proofErr w:type="spellEnd"/>
      <w:r w:rsidRPr="00BE1DF2">
        <w:rPr>
          <w:b/>
          <w:bCs/>
          <w:szCs w:val="28"/>
        </w:rPr>
        <w:t>:</w:t>
      </w:r>
      <w:r w:rsidRPr="00186C84">
        <w:rPr>
          <w:bCs/>
          <w:szCs w:val="28"/>
        </w:rPr>
        <w:t xml:space="preserve"> Der Kunde </w:t>
      </w:r>
      <w:proofErr w:type="spellStart"/>
      <w:r w:rsidRPr="00186C84">
        <w:rPr>
          <w:bCs/>
          <w:szCs w:val="28"/>
        </w:rPr>
        <w:t>vergütet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dem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Entwickler</w:t>
      </w:r>
      <w:proofErr w:type="spellEnd"/>
      <w:r w:rsidRPr="00186C84">
        <w:rPr>
          <w:bCs/>
          <w:szCs w:val="28"/>
        </w:rPr>
        <w:t xml:space="preserve"> für die </w:t>
      </w:r>
      <w:proofErr w:type="spellStart"/>
      <w:r w:rsidRPr="00186C84">
        <w:rPr>
          <w:bCs/>
          <w:szCs w:val="28"/>
        </w:rPr>
        <w:t>erbrachten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Leistungen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einen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Pauschalbetrag</w:t>
      </w:r>
      <w:proofErr w:type="spellEnd"/>
      <w:r w:rsidRPr="00186C84">
        <w:rPr>
          <w:bCs/>
          <w:szCs w:val="28"/>
        </w:rPr>
        <w:t xml:space="preserve"> von 1700 € in vier </w:t>
      </w:r>
      <w:proofErr w:type="spellStart"/>
      <w:r w:rsidRPr="00186C84">
        <w:rPr>
          <w:bCs/>
          <w:szCs w:val="28"/>
        </w:rPr>
        <w:t>Phasen</w:t>
      </w:r>
      <w:proofErr w:type="spellEnd"/>
      <w:r w:rsidRPr="00186C84">
        <w:rPr>
          <w:bCs/>
          <w:szCs w:val="28"/>
        </w:rPr>
        <w:t xml:space="preserve"> (EUR) („</w:t>
      </w:r>
      <w:proofErr w:type="spellStart"/>
      <w:r w:rsidRPr="00186C84">
        <w:rPr>
          <w:bCs/>
          <w:szCs w:val="28"/>
        </w:rPr>
        <w:t>Festpreis</w:t>
      </w:r>
      <w:proofErr w:type="spellEnd"/>
      <w:r w:rsidRPr="00186C84">
        <w:rPr>
          <w:bCs/>
          <w:szCs w:val="28"/>
        </w:rPr>
        <w:t>“).</w:t>
      </w:r>
    </w:p>
    <w:p w14:paraId="68F8747E" w14:textId="77777777" w:rsidR="00186C84" w:rsidRPr="00186C84" w:rsidRDefault="00186C84" w:rsidP="00186C84">
      <w:pPr>
        <w:contextualSpacing/>
        <w:jc w:val="both"/>
        <w:rPr>
          <w:bCs/>
          <w:szCs w:val="28"/>
        </w:rPr>
      </w:pPr>
      <w:r w:rsidRPr="00186C84">
        <w:rPr>
          <w:bCs/>
          <w:szCs w:val="28"/>
        </w:rPr>
        <w:t xml:space="preserve">Phase 1: </w:t>
      </w:r>
      <w:proofErr w:type="spellStart"/>
      <w:r w:rsidRPr="00186C84">
        <w:rPr>
          <w:bCs/>
          <w:szCs w:val="28"/>
        </w:rPr>
        <w:t>Geräteauswahl</w:t>
      </w:r>
      <w:proofErr w:type="spellEnd"/>
      <w:r w:rsidRPr="00186C84">
        <w:rPr>
          <w:bCs/>
          <w:szCs w:val="28"/>
        </w:rPr>
        <w:t xml:space="preserve"> und -</w:t>
      </w:r>
      <w:proofErr w:type="spellStart"/>
      <w:r w:rsidRPr="00186C84">
        <w:rPr>
          <w:bCs/>
          <w:szCs w:val="28"/>
        </w:rPr>
        <w:t>kauf</w:t>
      </w:r>
      <w:proofErr w:type="spellEnd"/>
      <w:r w:rsidRPr="00186C84">
        <w:rPr>
          <w:bCs/>
          <w:szCs w:val="28"/>
        </w:rPr>
        <w:t xml:space="preserve"> – 200 € (</w:t>
      </w:r>
      <w:proofErr w:type="spellStart"/>
      <w:r w:rsidRPr="00186C84">
        <w:rPr>
          <w:bCs/>
          <w:szCs w:val="28"/>
        </w:rPr>
        <w:t>Anzahlung</w:t>
      </w:r>
      <w:proofErr w:type="spellEnd"/>
      <w:r w:rsidRPr="00186C84">
        <w:rPr>
          <w:bCs/>
          <w:szCs w:val="28"/>
        </w:rPr>
        <w:t>)</w:t>
      </w:r>
    </w:p>
    <w:p w14:paraId="1E99FF16" w14:textId="373FEC45" w:rsidR="00186C84" w:rsidRPr="00186C84" w:rsidRDefault="00186C84" w:rsidP="00186C84">
      <w:pPr>
        <w:contextualSpacing/>
        <w:jc w:val="both"/>
        <w:rPr>
          <w:bCs/>
          <w:szCs w:val="28"/>
        </w:rPr>
      </w:pPr>
      <w:r w:rsidRPr="00186C84">
        <w:rPr>
          <w:bCs/>
          <w:szCs w:val="28"/>
        </w:rPr>
        <w:t xml:space="preserve">Phase 2: </w:t>
      </w:r>
      <w:proofErr w:type="spellStart"/>
      <w:r w:rsidRPr="00186C84">
        <w:rPr>
          <w:bCs/>
          <w:szCs w:val="28"/>
        </w:rPr>
        <w:t>Geräteentwicklung</w:t>
      </w:r>
      <w:proofErr w:type="spellEnd"/>
      <w:r w:rsidRPr="00186C84">
        <w:rPr>
          <w:bCs/>
          <w:szCs w:val="28"/>
        </w:rPr>
        <w:t xml:space="preserve"> – </w:t>
      </w:r>
      <w:r w:rsidR="00F60F1E">
        <w:rPr>
          <w:bCs/>
          <w:szCs w:val="28"/>
        </w:rPr>
        <w:t>2</w:t>
      </w:r>
      <w:r w:rsidRPr="00186C84">
        <w:rPr>
          <w:bCs/>
          <w:szCs w:val="28"/>
        </w:rPr>
        <w:t>00 €</w:t>
      </w:r>
    </w:p>
    <w:p w14:paraId="14DBA565" w14:textId="77777777" w:rsidR="00186C84" w:rsidRPr="00186C84" w:rsidRDefault="00186C84" w:rsidP="00186C84">
      <w:pPr>
        <w:contextualSpacing/>
        <w:jc w:val="both"/>
        <w:rPr>
          <w:bCs/>
          <w:szCs w:val="28"/>
        </w:rPr>
      </w:pPr>
      <w:r w:rsidRPr="00186C84">
        <w:rPr>
          <w:bCs/>
          <w:szCs w:val="28"/>
        </w:rPr>
        <w:t xml:space="preserve">Phase 3: </w:t>
      </w:r>
      <w:proofErr w:type="spellStart"/>
      <w:r w:rsidRPr="00186C84">
        <w:rPr>
          <w:bCs/>
          <w:szCs w:val="28"/>
        </w:rPr>
        <w:t>Entwicklung</w:t>
      </w:r>
      <w:proofErr w:type="spellEnd"/>
      <w:r w:rsidRPr="00186C84">
        <w:rPr>
          <w:bCs/>
          <w:szCs w:val="28"/>
        </w:rPr>
        <w:t xml:space="preserve"> der </w:t>
      </w:r>
      <w:proofErr w:type="spellStart"/>
      <w:r w:rsidRPr="00186C84">
        <w:rPr>
          <w:bCs/>
          <w:szCs w:val="28"/>
        </w:rPr>
        <w:t>mobilen</w:t>
      </w:r>
      <w:proofErr w:type="spellEnd"/>
      <w:r w:rsidRPr="00186C84">
        <w:rPr>
          <w:bCs/>
          <w:szCs w:val="28"/>
        </w:rPr>
        <w:t xml:space="preserve"> App – 400 €</w:t>
      </w:r>
    </w:p>
    <w:p w14:paraId="397BD6D4" w14:textId="4B285919" w:rsidR="00186C84" w:rsidRPr="00186C84" w:rsidRDefault="00186C84" w:rsidP="00186C84">
      <w:pPr>
        <w:contextualSpacing/>
        <w:jc w:val="both"/>
        <w:rPr>
          <w:bCs/>
          <w:szCs w:val="28"/>
        </w:rPr>
      </w:pPr>
      <w:r w:rsidRPr="00186C84">
        <w:rPr>
          <w:bCs/>
          <w:szCs w:val="28"/>
        </w:rPr>
        <w:t>Pha</w:t>
      </w:r>
      <w:r w:rsidR="00661F14">
        <w:rPr>
          <w:bCs/>
          <w:szCs w:val="28"/>
        </w:rPr>
        <w:t xml:space="preserve">se 4: Testen und </w:t>
      </w:r>
      <w:proofErr w:type="spellStart"/>
      <w:r w:rsidR="00661F14">
        <w:rPr>
          <w:bCs/>
          <w:szCs w:val="28"/>
        </w:rPr>
        <w:t>Teilen</w:t>
      </w:r>
      <w:proofErr w:type="spellEnd"/>
      <w:r w:rsidR="00661F14">
        <w:rPr>
          <w:bCs/>
          <w:szCs w:val="28"/>
        </w:rPr>
        <w:t xml:space="preserve"> – </w:t>
      </w:r>
      <w:r w:rsidR="00F60F1E">
        <w:rPr>
          <w:bCs/>
          <w:szCs w:val="28"/>
        </w:rPr>
        <w:t>9</w:t>
      </w:r>
      <w:r w:rsidR="00661F14">
        <w:rPr>
          <w:bCs/>
          <w:szCs w:val="28"/>
        </w:rPr>
        <w:t>00 €</w:t>
      </w:r>
      <w:r w:rsidR="00F60F1E">
        <w:rPr>
          <w:bCs/>
          <w:szCs w:val="28"/>
        </w:rPr>
        <w:t xml:space="preserve"> - </w:t>
      </w:r>
      <w:proofErr w:type="spellStart"/>
      <w:r w:rsidR="00F60F1E">
        <w:rPr>
          <w:bCs/>
          <w:szCs w:val="28"/>
        </w:rPr>
        <w:t>wird</w:t>
      </w:r>
      <w:proofErr w:type="spellEnd"/>
      <w:r w:rsidR="00F60F1E">
        <w:rPr>
          <w:bCs/>
          <w:szCs w:val="28"/>
        </w:rPr>
        <w:t xml:space="preserve"> </w:t>
      </w:r>
      <w:proofErr w:type="spellStart"/>
      <w:r w:rsidR="00F60F1E">
        <w:rPr>
          <w:bCs/>
          <w:szCs w:val="28"/>
        </w:rPr>
        <w:t>fällig</w:t>
      </w:r>
      <w:proofErr w:type="spellEnd"/>
      <w:r w:rsidR="00F60F1E">
        <w:rPr>
          <w:bCs/>
          <w:szCs w:val="28"/>
        </w:rPr>
        <w:t xml:space="preserve"> </w:t>
      </w:r>
      <w:proofErr w:type="spellStart"/>
      <w:r w:rsidR="00F60F1E">
        <w:rPr>
          <w:bCs/>
          <w:szCs w:val="28"/>
        </w:rPr>
        <w:t>nach</w:t>
      </w:r>
      <w:proofErr w:type="spellEnd"/>
      <w:r w:rsidR="00F60F1E">
        <w:rPr>
          <w:bCs/>
          <w:szCs w:val="28"/>
        </w:rPr>
        <w:t xml:space="preserve"> </w:t>
      </w:r>
      <w:proofErr w:type="spellStart"/>
      <w:r w:rsidR="00F60F1E">
        <w:rPr>
          <w:bCs/>
          <w:szCs w:val="28"/>
        </w:rPr>
        <w:t>Erhalt</w:t>
      </w:r>
      <w:proofErr w:type="spellEnd"/>
      <w:r w:rsidR="00F60F1E">
        <w:rPr>
          <w:bCs/>
          <w:szCs w:val="28"/>
        </w:rPr>
        <w:t xml:space="preserve"> der Ware </w:t>
      </w:r>
      <w:proofErr w:type="spellStart"/>
      <w:r w:rsidR="00F60F1E">
        <w:rPr>
          <w:bCs/>
          <w:szCs w:val="28"/>
        </w:rPr>
        <w:t>durch</w:t>
      </w:r>
      <w:proofErr w:type="spellEnd"/>
      <w:r w:rsidR="00F60F1E">
        <w:rPr>
          <w:bCs/>
          <w:szCs w:val="28"/>
        </w:rPr>
        <w:t xml:space="preserve"> den </w:t>
      </w:r>
      <w:proofErr w:type="spellStart"/>
      <w:r w:rsidR="00F60F1E">
        <w:rPr>
          <w:bCs/>
          <w:szCs w:val="28"/>
        </w:rPr>
        <w:t>Auftraggeber</w:t>
      </w:r>
      <w:proofErr w:type="spellEnd"/>
      <w:r w:rsidR="00F60F1E">
        <w:rPr>
          <w:bCs/>
          <w:szCs w:val="28"/>
        </w:rPr>
        <w:t xml:space="preserve"> und </w:t>
      </w:r>
      <w:proofErr w:type="spellStart"/>
      <w:r w:rsidR="00F60F1E">
        <w:rPr>
          <w:bCs/>
          <w:szCs w:val="28"/>
        </w:rPr>
        <w:t>nach</w:t>
      </w:r>
      <w:proofErr w:type="spellEnd"/>
      <w:r w:rsidR="00F60F1E">
        <w:rPr>
          <w:bCs/>
          <w:szCs w:val="28"/>
        </w:rPr>
        <w:t xml:space="preserve"> </w:t>
      </w:r>
      <w:proofErr w:type="spellStart"/>
      <w:r w:rsidR="00F60F1E">
        <w:rPr>
          <w:bCs/>
          <w:szCs w:val="28"/>
        </w:rPr>
        <w:t>finaler</w:t>
      </w:r>
      <w:proofErr w:type="spellEnd"/>
      <w:r w:rsidR="00F60F1E">
        <w:rPr>
          <w:bCs/>
          <w:szCs w:val="28"/>
        </w:rPr>
        <w:t xml:space="preserve"> Test und </w:t>
      </w:r>
      <w:proofErr w:type="spellStart"/>
      <w:r w:rsidR="00F60F1E">
        <w:rPr>
          <w:bCs/>
          <w:szCs w:val="28"/>
        </w:rPr>
        <w:t>Freigabe</w:t>
      </w:r>
      <w:proofErr w:type="spellEnd"/>
      <w:r w:rsidR="00F60F1E">
        <w:rPr>
          <w:bCs/>
          <w:szCs w:val="28"/>
        </w:rPr>
        <w:t xml:space="preserve">. </w:t>
      </w:r>
    </w:p>
    <w:p w14:paraId="53830A0E" w14:textId="2A874E04" w:rsidR="00186C84" w:rsidRPr="00186C84" w:rsidRDefault="00186C84" w:rsidP="00186C84">
      <w:pPr>
        <w:jc w:val="both"/>
        <w:rPr>
          <w:bCs/>
          <w:szCs w:val="28"/>
        </w:rPr>
      </w:pPr>
      <w:r w:rsidRPr="00186C84">
        <w:rPr>
          <w:bCs/>
          <w:szCs w:val="28"/>
        </w:rPr>
        <w:t xml:space="preserve">Die </w:t>
      </w:r>
      <w:proofErr w:type="spellStart"/>
      <w:r w:rsidRPr="00186C84">
        <w:rPr>
          <w:bCs/>
          <w:szCs w:val="28"/>
        </w:rPr>
        <w:t>maximale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monatliche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Arbeitszeit</w:t>
      </w:r>
      <w:proofErr w:type="spellEnd"/>
      <w:r w:rsidRPr="00186C84">
        <w:rPr>
          <w:bCs/>
          <w:szCs w:val="28"/>
        </w:rPr>
        <w:t xml:space="preserve"> des </w:t>
      </w:r>
      <w:proofErr w:type="spellStart"/>
      <w:r w:rsidRPr="00186C84">
        <w:rPr>
          <w:bCs/>
          <w:szCs w:val="28"/>
        </w:rPr>
        <w:t>Entwicklers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ist</w:t>
      </w:r>
      <w:proofErr w:type="spellEnd"/>
      <w:r w:rsidRPr="00186C84">
        <w:rPr>
          <w:bCs/>
          <w:szCs w:val="28"/>
        </w:rPr>
        <w:t xml:space="preserve"> auf 20 </w:t>
      </w:r>
      <w:proofErr w:type="spellStart"/>
      <w:r w:rsidRPr="00186C84">
        <w:rPr>
          <w:bCs/>
          <w:szCs w:val="28"/>
        </w:rPr>
        <w:t>Arbeitstage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begrenzt</w:t>
      </w:r>
      <w:proofErr w:type="spellEnd"/>
      <w:r w:rsidRPr="00186C84">
        <w:rPr>
          <w:bCs/>
          <w:szCs w:val="28"/>
        </w:rPr>
        <w:t xml:space="preserve">, </w:t>
      </w:r>
      <w:proofErr w:type="spellStart"/>
      <w:r w:rsidRPr="00186C84">
        <w:rPr>
          <w:bCs/>
          <w:szCs w:val="28"/>
        </w:rPr>
        <w:t>wie</w:t>
      </w:r>
      <w:proofErr w:type="spellEnd"/>
      <w:r w:rsidRPr="00186C84">
        <w:rPr>
          <w:bCs/>
          <w:szCs w:val="28"/>
        </w:rPr>
        <w:t xml:space="preserve"> von </w:t>
      </w:r>
      <w:proofErr w:type="spellStart"/>
      <w:r w:rsidRPr="00186C84">
        <w:rPr>
          <w:bCs/>
          <w:szCs w:val="28"/>
        </w:rPr>
        <w:t>beiden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Parteien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vereinbart</w:t>
      </w:r>
      <w:proofErr w:type="spellEnd"/>
      <w:r w:rsidRPr="00186C84">
        <w:rPr>
          <w:bCs/>
          <w:szCs w:val="28"/>
        </w:rPr>
        <w:t xml:space="preserve">. </w:t>
      </w:r>
      <w:proofErr w:type="spellStart"/>
      <w:r w:rsidRPr="00186C84">
        <w:rPr>
          <w:bCs/>
          <w:szCs w:val="28"/>
        </w:rPr>
        <w:t>Diese</w:t>
      </w:r>
      <w:proofErr w:type="spellEnd"/>
      <w:r w:rsidRPr="00186C84">
        <w:rPr>
          <w:bCs/>
          <w:szCs w:val="28"/>
        </w:rPr>
        <w:t xml:space="preserve"> Frist </w:t>
      </w:r>
      <w:proofErr w:type="spellStart"/>
      <w:r w:rsidRPr="00186C84">
        <w:rPr>
          <w:bCs/>
          <w:szCs w:val="28"/>
        </w:rPr>
        <w:t>kann</w:t>
      </w:r>
      <w:proofErr w:type="spellEnd"/>
      <w:r w:rsidRPr="00186C84">
        <w:rPr>
          <w:bCs/>
          <w:szCs w:val="28"/>
        </w:rPr>
        <w:t xml:space="preserve"> von Zeit </w:t>
      </w:r>
      <w:proofErr w:type="spellStart"/>
      <w:r w:rsidRPr="00186C84">
        <w:rPr>
          <w:bCs/>
          <w:szCs w:val="28"/>
        </w:rPr>
        <w:t>zu</w:t>
      </w:r>
      <w:proofErr w:type="spellEnd"/>
      <w:r w:rsidRPr="00186C84">
        <w:rPr>
          <w:bCs/>
          <w:szCs w:val="28"/>
        </w:rPr>
        <w:t xml:space="preserve"> Zeit </w:t>
      </w:r>
      <w:proofErr w:type="spellStart"/>
      <w:r w:rsidRPr="00186C84">
        <w:rPr>
          <w:bCs/>
          <w:szCs w:val="28"/>
        </w:rPr>
        <w:t>geändert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werden</w:t>
      </w:r>
      <w:proofErr w:type="spellEnd"/>
      <w:r w:rsidRPr="00186C84">
        <w:rPr>
          <w:bCs/>
          <w:szCs w:val="28"/>
        </w:rPr>
        <w:t xml:space="preserve"> und </w:t>
      </w:r>
      <w:proofErr w:type="spellStart"/>
      <w:r w:rsidRPr="00186C84">
        <w:rPr>
          <w:bCs/>
          <w:szCs w:val="28"/>
        </w:rPr>
        <w:t>ist</w:t>
      </w:r>
      <w:proofErr w:type="spellEnd"/>
      <w:r w:rsidRPr="00186C84">
        <w:rPr>
          <w:bCs/>
          <w:szCs w:val="28"/>
        </w:rPr>
        <w:t xml:space="preserve"> in </w:t>
      </w:r>
      <w:proofErr w:type="spellStart"/>
      <w:r w:rsidRPr="00186C84">
        <w:rPr>
          <w:bCs/>
          <w:szCs w:val="28"/>
        </w:rPr>
        <w:t>diesem</w:t>
      </w:r>
      <w:proofErr w:type="spellEnd"/>
      <w:r w:rsidRPr="00186C84">
        <w:rPr>
          <w:bCs/>
          <w:szCs w:val="28"/>
        </w:rPr>
        <w:t xml:space="preserve"> Fall </w:t>
      </w:r>
      <w:proofErr w:type="spellStart"/>
      <w:r w:rsidRPr="00186C84">
        <w:rPr>
          <w:bCs/>
          <w:szCs w:val="28"/>
        </w:rPr>
        <w:t>als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Nachtrag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zu</w:t>
      </w:r>
      <w:proofErr w:type="spellEnd"/>
      <w:r w:rsidRPr="00186C84">
        <w:rPr>
          <w:bCs/>
          <w:szCs w:val="28"/>
        </w:rPr>
        <w:t xml:space="preserve"> </w:t>
      </w:r>
      <w:proofErr w:type="spellStart"/>
      <w:r w:rsidRPr="00186C84">
        <w:rPr>
          <w:bCs/>
          <w:szCs w:val="28"/>
        </w:rPr>
        <w:t>d</w:t>
      </w:r>
      <w:r w:rsidR="00661F14">
        <w:rPr>
          <w:bCs/>
          <w:szCs w:val="28"/>
        </w:rPr>
        <w:t>iesem</w:t>
      </w:r>
      <w:proofErr w:type="spellEnd"/>
      <w:r w:rsidR="00661F14">
        <w:rPr>
          <w:bCs/>
          <w:szCs w:val="28"/>
        </w:rPr>
        <w:t xml:space="preserve"> </w:t>
      </w:r>
      <w:proofErr w:type="spellStart"/>
      <w:r w:rsidR="00661F14">
        <w:rPr>
          <w:bCs/>
          <w:szCs w:val="28"/>
        </w:rPr>
        <w:t>Vertrag</w:t>
      </w:r>
      <w:proofErr w:type="spellEnd"/>
      <w:r w:rsidR="00661F14">
        <w:rPr>
          <w:bCs/>
          <w:szCs w:val="28"/>
        </w:rPr>
        <w:t xml:space="preserve"> </w:t>
      </w:r>
      <w:proofErr w:type="spellStart"/>
      <w:r w:rsidR="00661F14">
        <w:rPr>
          <w:bCs/>
          <w:szCs w:val="28"/>
        </w:rPr>
        <w:t>zu</w:t>
      </w:r>
      <w:proofErr w:type="spellEnd"/>
      <w:r w:rsidR="00661F14">
        <w:rPr>
          <w:bCs/>
          <w:szCs w:val="28"/>
        </w:rPr>
        <w:t xml:space="preserve"> </w:t>
      </w:r>
      <w:proofErr w:type="spellStart"/>
      <w:r w:rsidR="00661F14">
        <w:rPr>
          <w:bCs/>
          <w:szCs w:val="28"/>
        </w:rPr>
        <w:t>dokumentieren</w:t>
      </w:r>
      <w:proofErr w:type="spellEnd"/>
      <w:r w:rsidR="00661F14">
        <w:rPr>
          <w:bCs/>
          <w:szCs w:val="28"/>
        </w:rPr>
        <w:t>.</w:t>
      </w:r>
    </w:p>
    <w:p w14:paraId="0C27C59F" w14:textId="71081128" w:rsidR="0082562F" w:rsidRDefault="00186C84" w:rsidP="00186C84">
      <w:pPr>
        <w:jc w:val="both"/>
        <w:rPr>
          <w:bCs/>
          <w:szCs w:val="28"/>
        </w:rPr>
      </w:pPr>
      <w:r w:rsidRPr="00661F14">
        <w:rPr>
          <w:b/>
          <w:bCs/>
          <w:szCs w:val="28"/>
        </w:rPr>
        <w:t>3.2 Kosten:</w:t>
      </w:r>
      <w:r w:rsidRPr="00186C84">
        <w:rPr>
          <w:bCs/>
          <w:szCs w:val="28"/>
        </w:rPr>
        <w:t xml:space="preserve"> </w:t>
      </w:r>
      <w:r w:rsidR="00F60F1E">
        <w:rPr>
          <w:bCs/>
          <w:szCs w:val="28"/>
        </w:rPr>
        <w:t xml:space="preserve">Es </w:t>
      </w:r>
      <w:proofErr w:type="spellStart"/>
      <w:r w:rsidR="00F60F1E">
        <w:rPr>
          <w:bCs/>
          <w:szCs w:val="28"/>
        </w:rPr>
        <w:t>handelt</w:t>
      </w:r>
      <w:proofErr w:type="spellEnd"/>
      <w:r w:rsidR="00F60F1E">
        <w:rPr>
          <w:bCs/>
          <w:szCs w:val="28"/>
        </w:rPr>
        <w:t xml:space="preserve"> </w:t>
      </w:r>
      <w:proofErr w:type="spellStart"/>
      <w:r w:rsidR="00F60F1E">
        <w:rPr>
          <w:bCs/>
          <w:szCs w:val="28"/>
        </w:rPr>
        <w:t>sich</w:t>
      </w:r>
      <w:proofErr w:type="spellEnd"/>
      <w:r w:rsidR="00F60F1E">
        <w:rPr>
          <w:bCs/>
          <w:szCs w:val="28"/>
        </w:rPr>
        <w:t xml:space="preserve"> um </w:t>
      </w:r>
      <w:proofErr w:type="spellStart"/>
      <w:r w:rsidR="00F60F1E">
        <w:rPr>
          <w:bCs/>
          <w:szCs w:val="28"/>
        </w:rPr>
        <w:t>einen</w:t>
      </w:r>
      <w:proofErr w:type="spellEnd"/>
      <w:r w:rsidR="00F60F1E">
        <w:rPr>
          <w:bCs/>
          <w:szCs w:val="28"/>
        </w:rPr>
        <w:t xml:space="preserve"> </w:t>
      </w:r>
      <w:proofErr w:type="spellStart"/>
      <w:r w:rsidR="00F60F1E">
        <w:rPr>
          <w:bCs/>
          <w:szCs w:val="28"/>
        </w:rPr>
        <w:t>Komplettpreis</w:t>
      </w:r>
      <w:proofErr w:type="spellEnd"/>
      <w:r w:rsidR="00F60F1E">
        <w:rPr>
          <w:bCs/>
          <w:szCs w:val="28"/>
        </w:rPr>
        <w:t xml:space="preserve"> – alle Kosten </w:t>
      </w:r>
      <w:proofErr w:type="spellStart"/>
      <w:r w:rsidR="00F60F1E">
        <w:rPr>
          <w:bCs/>
          <w:szCs w:val="28"/>
        </w:rPr>
        <w:t>sind</w:t>
      </w:r>
      <w:proofErr w:type="spellEnd"/>
      <w:r w:rsidR="00F60F1E">
        <w:rPr>
          <w:bCs/>
          <w:szCs w:val="28"/>
        </w:rPr>
        <w:t xml:space="preserve"> </w:t>
      </w:r>
      <w:proofErr w:type="spellStart"/>
      <w:r w:rsidR="00F60F1E">
        <w:rPr>
          <w:bCs/>
          <w:szCs w:val="28"/>
        </w:rPr>
        <w:t>inkludiert</w:t>
      </w:r>
      <w:proofErr w:type="spellEnd"/>
      <w:r w:rsidR="00F60F1E">
        <w:rPr>
          <w:bCs/>
          <w:szCs w:val="28"/>
        </w:rPr>
        <w:t xml:space="preserve">. </w:t>
      </w:r>
    </w:p>
    <w:p w14:paraId="76968645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  <w:r w:rsidRPr="0082562F">
        <w:rPr>
          <w:b/>
          <w:bCs/>
          <w:szCs w:val="28"/>
        </w:rPr>
        <w:t xml:space="preserve">3.3 </w:t>
      </w:r>
      <w:proofErr w:type="spellStart"/>
      <w:r w:rsidRPr="0082562F">
        <w:rPr>
          <w:b/>
          <w:bCs/>
          <w:szCs w:val="28"/>
        </w:rPr>
        <w:t>Prüfrechte</w:t>
      </w:r>
      <w:proofErr w:type="spellEnd"/>
      <w:r w:rsidRPr="0082562F">
        <w:rPr>
          <w:b/>
          <w:bCs/>
          <w:szCs w:val="28"/>
        </w:rPr>
        <w:t>:</w:t>
      </w:r>
      <w:r w:rsidRPr="0082562F">
        <w:rPr>
          <w:bCs/>
          <w:szCs w:val="28"/>
        </w:rPr>
        <w:t xml:space="preserve"> Der Kunde hat das Recht, die </w:t>
      </w:r>
      <w:proofErr w:type="spellStart"/>
      <w:r w:rsidRPr="0082562F">
        <w:rPr>
          <w:bCs/>
          <w:szCs w:val="28"/>
        </w:rPr>
        <w:t>Aufzeichnungen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Unterlagen</w:t>
      </w:r>
      <w:proofErr w:type="spellEnd"/>
      <w:r w:rsidRPr="0082562F">
        <w:rPr>
          <w:bCs/>
          <w:szCs w:val="28"/>
        </w:rPr>
        <w:t xml:space="preserve"> des </w:t>
      </w:r>
      <w:proofErr w:type="spellStart"/>
      <w:r w:rsidRPr="0082562F">
        <w:rPr>
          <w:bCs/>
          <w:szCs w:val="28"/>
        </w:rPr>
        <w:t>Entwicklers</w:t>
      </w:r>
      <w:proofErr w:type="spellEnd"/>
      <w:r w:rsidRPr="0082562F">
        <w:rPr>
          <w:bCs/>
          <w:szCs w:val="28"/>
        </w:rPr>
        <w:t xml:space="preserve"> in </w:t>
      </w:r>
      <w:proofErr w:type="spellStart"/>
      <w:r w:rsidRPr="0082562F">
        <w:rPr>
          <w:bCs/>
          <w:szCs w:val="28"/>
        </w:rPr>
        <w:t>Bezug</w:t>
      </w:r>
      <w:proofErr w:type="spellEnd"/>
      <w:r w:rsidRPr="0082562F">
        <w:rPr>
          <w:bCs/>
          <w:szCs w:val="28"/>
        </w:rPr>
        <w:t xml:space="preserve"> auf die </w:t>
      </w:r>
      <w:proofErr w:type="spellStart"/>
      <w:r w:rsidRPr="0082562F">
        <w:rPr>
          <w:bCs/>
          <w:szCs w:val="28"/>
        </w:rPr>
        <w:t>Bereitstellung</w:t>
      </w:r>
      <w:proofErr w:type="spellEnd"/>
      <w:r w:rsidRPr="0082562F">
        <w:rPr>
          <w:bCs/>
          <w:szCs w:val="28"/>
        </w:rPr>
        <w:t xml:space="preserve"> der </w:t>
      </w:r>
      <w:proofErr w:type="spellStart"/>
      <w:r w:rsidRPr="0082562F">
        <w:rPr>
          <w:bCs/>
          <w:szCs w:val="28"/>
        </w:rPr>
        <w:t>Dienste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im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Rahmen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nach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angemessener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Vorankündigung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während</w:t>
      </w:r>
      <w:proofErr w:type="spellEnd"/>
      <w:r w:rsidRPr="0082562F">
        <w:rPr>
          <w:bCs/>
          <w:szCs w:val="28"/>
        </w:rPr>
        <w:t xml:space="preserve"> der </w:t>
      </w:r>
      <w:proofErr w:type="spellStart"/>
      <w:r w:rsidRPr="0082562F">
        <w:rPr>
          <w:bCs/>
          <w:szCs w:val="28"/>
        </w:rPr>
        <w:t>normalen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Geschäftszeiten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zu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prüfen</w:t>
      </w:r>
      <w:proofErr w:type="spellEnd"/>
      <w:r w:rsidRPr="0082562F">
        <w:rPr>
          <w:bCs/>
          <w:szCs w:val="28"/>
        </w:rPr>
        <w:t xml:space="preserve">. Alle </w:t>
      </w:r>
      <w:proofErr w:type="spellStart"/>
      <w:r w:rsidRPr="0082562F">
        <w:rPr>
          <w:bCs/>
          <w:szCs w:val="28"/>
        </w:rPr>
        <w:t>Unstimmigkeiten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oder</w:t>
      </w:r>
      <w:proofErr w:type="spellEnd"/>
      <w:r w:rsidRPr="0082562F">
        <w:rPr>
          <w:bCs/>
          <w:szCs w:val="28"/>
        </w:rPr>
        <w:t xml:space="preserve"> Fehler, die </w:t>
      </w:r>
      <w:proofErr w:type="spellStart"/>
      <w:r w:rsidRPr="0082562F">
        <w:rPr>
          <w:bCs/>
          <w:szCs w:val="28"/>
        </w:rPr>
        <w:t>im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Zuge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einer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solchen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Prüfung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festgestellt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werden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werden</w:t>
      </w:r>
      <w:proofErr w:type="spellEnd"/>
      <w:r w:rsidRPr="0082562F">
        <w:rPr>
          <w:bCs/>
          <w:szCs w:val="28"/>
        </w:rPr>
        <w:t xml:space="preserve"> von den </w:t>
      </w:r>
      <w:proofErr w:type="spellStart"/>
      <w:r w:rsidRPr="0082562F">
        <w:rPr>
          <w:bCs/>
          <w:szCs w:val="28"/>
        </w:rPr>
        <w:t>Parteien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gemäß</w:t>
      </w:r>
      <w:proofErr w:type="spellEnd"/>
      <w:r w:rsidRPr="0082562F">
        <w:rPr>
          <w:bCs/>
          <w:szCs w:val="28"/>
        </w:rPr>
        <w:t xml:space="preserve"> den </w:t>
      </w:r>
      <w:proofErr w:type="spellStart"/>
      <w:r w:rsidRPr="0082562F">
        <w:rPr>
          <w:bCs/>
          <w:szCs w:val="28"/>
        </w:rPr>
        <w:t>Bedingungen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umgehend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behoben</w:t>
      </w:r>
      <w:proofErr w:type="spellEnd"/>
      <w:r w:rsidRPr="0082562F">
        <w:rPr>
          <w:bCs/>
          <w:szCs w:val="28"/>
        </w:rPr>
        <w:t>.</w:t>
      </w:r>
    </w:p>
    <w:p w14:paraId="07AA00DA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</w:p>
    <w:p w14:paraId="1FEF615F" w14:textId="77777777" w:rsidR="0082562F" w:rsidRPr="0082562F" w:rsidRDefault="0082562F" w:rsidP="0082562F">
      <w:pPr>
        <w:contextualSpacing/>
        <w:jc w:val="both"/>
        <w:rPr>
          <w:b/>
          <w:bCs/>
          <w:szCs w:val="28"/>
        </w:rPr>
      </w:pPr>
      <w:r w:rsidRPr="0082562F">
        <w:rPr>
          <w:b/>
          <w:bCs/>
          <w:szCs w:val="28"/>
        </w:rPr>
        <w:t>4. ZUSICHERUNGEN UND GARANTIEN</w:t>
      </w:r>
    </w:p>
    <w:p w14:paraId="3D773980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</w:p>
    <w:p w14:paraId="21E5C1FD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  <w:r w:rsidRPr="0082562F">
        <w:rPr>
          <w:bCs/>
          <w:szCs w:val="28"/>
        </w:rPr>
        <w:lastRenderedPageBreak/>
        <w:t xml:space="preserve">4.1 Jede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erklärt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garantiert</w:t>
      </w:r>
      <w:proofErr w:type="spellEnd"/>
      <w:r w:rsidRPr="0082562F">
        <w:rPr>
          <w:bCs/>
          <w:szCs w:val="28"/>
        </w:rPr>
        <w:t xml:space="preserve"> der </w:t>
      </w:r>
      <w:proofErr w:type="spellStart"/>
      <w:r w:rsidRPr="0082562F">
        <w:rPr>
          <w:bCs/>
          <w:szCs w:val="28"/>
        </w:rPr>
        <w:t>anderen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hiermit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Folgendes</w:t>
      </w:r>
      <w:proofErr w:type="spellEnd"/>
      <w:r w:rsidRPr="0082562F">
        <w:rPr>
          <w:bCs/>
          <w:szCs w:val="28"/>
        </w:rPr>
        <w:t>:</w:t>
      </w:r>
    </w:p>
    <w:p w14:paraId="064FBC43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</w:p>
    <w:p w14:paraId="3BF61667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  <w:r w:rsidRPr="0082562F">
        <w:rPr>
          <w:b/>
          <w:bCs/>
          <w:szCs w:val="28"/>
        </w:rPr>
        <w:t xml:space="preserve">(a) </w:t>
      </w:r>
      <w:proofErr w:type="spellStart"/>
      <w:r w:rsidRPr="0082562F">
        <w:rPr>
          <w:b/>
          <w:bCs/>
          <w:szCs w:val="28"/>
        </w:rPr>
        <w:t>Befugnis</w:t>
      </w:r>
      <w:proofErr w:type="spellEnd"/>
      <w:r w:rsidRPr="0082562F">
        <w:rPr>
          <w:b/>
          <w:bCs/>
          <w:szCs w:val="28"/>
        </w:rPr>
        <w:t xml:space="preserve"> und </w:t>
      </w:r>
      <w:proofErr w:type="spellStart"/>
      <w:r w:rsidRPr="0082562F">
        <w:rPr>
          <w:b/>
          <w:bCs/>
          <w:szCs w:val="28"/>
        </w:rPr>
        <w:t>Kapazität</w:t>
      </w:r>
      <w:proofErr w:type="spellEnd"/>
      <w:r w:rsidRPr="0082562F">
        <w:rPr>
          <w:b/>
          <w:bCs/>
          <w:szCs w:val="28"/>
        </w:rPr>
        <w:t>:</w:t>
      </w:r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Jede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erklärt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dass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sie</w:t>
      </w:r>
      <w:proofErr w:type="spellEnd"/>
      <w:r w:rsidRPr="0082562F">
        <w:rPr>
          <w:bCs/>
          <w:szCs w:val="28"/>
        </w:rPr>
        <w:t xml:space="preserve"> das </w:t>
      </w:r>
      <w:proofErr w:type="spellStart"/>
      <w:r w:rsidRPr="0082562F">
        <w:rPr>
          <w:bCs/>
          <w:szCs w:val="28"/>
        </w:rPr>
        <w:t>uneingeschränkte</w:t>
      </w:r>
      <w:proofErr w:type="spellEnd"/>
      <w:r w:rsidRPr="0082562F">
        <w:rPr>
          <w:bCs/>
          <w:szCs w:val="28"/>
        </w:rPr>
        <w:t xml:space="preserve"> Recht, die </w:t>
      </w:r>
      <w:proofErr w:type="spellStart"/>
      <w:r w:rsidRPr="0082562F">
        <w:rPr>
          <w:bCs/>
          <w:szCs w:val="28"/>
        </w:rPr>
        <w:t>Befugnis</w:t>
      </w:r>
      <w:proofErr w:type="spellEnd"/>
      <w:r w:rsidRPr="0082562F">
        <w:rPr>
          <w:bCs/>
          <w:szCs w:val="28"/>
        </w:rPr>
        <w:t xml:space="preserve"> und die </w:t>
      </w:r>
      <w:proofErr w:type="spellStart"/>
      <w:r w:rsidRPr="0082562F">
        <w:rPr>
          <w:bCs/>
          <w:szCs w:val="28"/>
        </w:rPr>
        <w:t>Autorität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besitzt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diese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einzugehen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ihre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Verpflichtungen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aus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zu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erfüllen</w:t>
      </w:r>
      <w:proofErr w:type="spellEnd"/>
      <w:r w:rsidRPr="0082562F">
        <w:rPr>
          <w:bCs/>
          <w:szCs w:val="28"/>
        </w:rPr>
        <w:t xml:space="preserve">. </w:t>
      </w:r>
      <w:proofErr w:type="spellStart"/>
      <w:r w:rsidRPr="0082562F">
        <w:rPr>
          <w:bCs/>
          <w:szCs w:val="28"/>
        </w:rPr>
        <w:t>Darüber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hinaus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garantiert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jede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dass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sie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ordnungsgemäß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organisiert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ist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rechtsgültig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besteht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gemäß</w:t>
      </w:r>
      <w:proofErr w:type="spellEnd"/>
      <w:r w:rsidRPr="0082562F">
        <w:rPr>
          <w:bCs/>
          <w:szCs w:val="28"/>
        </w:rPr>
        <w:t xml:space="preserve"> den </w:t>
      </w:r>
      <w:proofErr w:type="spellStart"/>
      <w:r w:rsidRPr="0082562F">
        <w:rPr>
          <w:bCs/>
          <w:szCs w:val="28"/>
        </w:rPr>
        <w:t>Gesetzen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ihres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Organisationslandes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einen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guten</w:t>
      </w:r>
      <w:proofErr w:type="spellEnd"/>
      <w:r w:rsidRPr="0082562F">
        <w:rPr>
          <w:bCs/>
          <w:szCs w:val="28"/>
        </w:rPr>
        <w:t xml:space="preserve"> Ruf </w:t>
      </w:r>
      <w:proofErr w:type="spellStart"/>
      <w:r w:rsidRPr="0082562F">
        <w:rPr>
          <w:bCs/>
          <w:szCs w:val="28"/>
        </w:rPr>
        <w:t>genießt</w:t>
      </w:r>
      <w:proofErr w:type="spellEnd"/>
      <w:r w:rsidRPr="0082562F">
        <w:rPr>
          <w:bCs/>
          <w:szCs w:val="28"/>
        </w:rPr>
        <w:t>.</w:t>
      </w:r>
    </w:p>
    <w:p w14:paraId="6AC652DE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</w:p>
    <w:p w14:paraId="55660C9A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  <w:r w:rsidRPr="0082562F">
        <w:rPr>
          <w:b/>
          <w:bCs/>
          <w:szCs w:val="28"/>
        </w:rPr>
        <w:t xml:space="preserve">(b) </w:t>
      </w:r>
      <w:proofErr w:type="spellStart"/>
      <w:r w:rsidRPr="0082562F">
        <w:rPr>
          <w:b/>
          <w:bCs/>
          <w:szCs w:val="28"/>
        </w:rPr>
        <w:t>Unternehmensautorisierung</w:t>
      </w:r>
      <w:proofErr w:type="spellEnd"/>
      <w:r w:rsidRPr="0082562F">
        <w:rPr>
          <w:b/>
          <w:bCs/>
          <w:szCs w:val="28"/>
        </w:rPr>
        <w:t>:</w:t>
      </w:r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Jede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erklärt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gewährleistet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ferner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dass</w:t>
      </w:r>
      <w:proofErr w:type="spellEnd"/>
      <w:r w:rsidRPr="0082562F">
        <w:rPr>
          <w:bCs/>
          <w:szCs w:val="28"/>
        </w:rPr>
        <w:t xml:space="preserve"> die </w:t>
      </w:r>
      <w:proofErr w:type="spellStart"/>
      <w:r w:rsidRPr="0082562F">
        <w:rPr>
          <w:bCs/>
          <w:szCs w:val="28"/>
        </w:rPr>
        <w:t>Ausführung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Lieferung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Erfüllung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durch</w:t>
      </w:r>
      <w:proofErr w:type="spellEnd"/>
      <w:r w:rsidRPr="0082562F">
        <w:rPr>
          <w:bCs/>
          <w:szCs w:val="28"/>
        </w:rPr>
        <w:t xml:space="preserve"> alle </w:t>
      </w:r>
      <w:proofErr w:type="spellStart"/>
      <w:r w:rsidRPr="0082562F">
        <w:rPr>
          <w:bCs/>
          <w:szCs w:val="28"/>
        </w:rPr>
        <w:t>erforderlichen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Unternehmensmaßnahmen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einschließlich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aller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erforderlichen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internen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Genehmigungen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oder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Zustimmungen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ordnungsgemäß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autorisiert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wurden</w:t>
      </w:r>
      <w:proofErr w:type="spellEnd"/>
      <w:r w:rsidRPr="0082562F">
        <w:rPr>
          <w:bCs/>
          <w:szCs w:val="28"/>
        </w:rPr>
        <w:t>.</w:t>
      </w:r>
    </w:p>
    <w:p w14:paraId="46FE56D2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</w:p>
    <w:p w14:paraId="26559F31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  <w:r w:rsidRPr="0082562F">
        <w:rPr>
          <w:b/>
          <w:bCs/>
          <w:szCs w:val="28"/>
        </w:rPr>
        <w:t xml:space="preserve">(c) </w:t>
      </w:r>
      <w:proofErr w:type="spellStart"/>
      <w:r w:rsidRPr="0082562F">
        <w:rPr>
          <w:b/>
          <w:bCs/>
          <w:szCs w:val="28"/>
        </w:rPr>
        <w:t>Verbindliche</w:t>
      </w:r>
      <w:proofErr w:type="spellEnd"/>
      <w:r w:rsidRPr="0082562F">
        <w:rPr>
          <w:b/>
          <w:bCs/>
          <w:szCs w:val="28"/>
        </w:rPr>
        <w:t xml:space="preserve"> </w:t>
      </w:r>
      <w:proofErr w:type="spellStart"/>
      <w:r w:rsidRPr="0082562F">
        <w:rPr>
          <w:b/>
          <w:bCs/>
          <w:szCs w:val="28"/>
        </w:rPr>
        <w:t>Verpflichtung</w:t>
      </w:r>
      <w:proofErr w:type="spellEnd"/>
      <w:r w:rsidRPr="0082562F">
        <w:rPr>
          <w:b/>
          <w:bCs/>
          <w:szCs w:val="28"/>
        </w:rPr>
        <w:t>:</w:t>
      </w:r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Jede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erkennt</w:t>
      </w:r>
      <w:proofErr w:type="spellEnd"/>
      <w:r w:rsidRPr="0082562F">
        <w:rPr>
          <w:bCs/>
          <w:szCs w:val="28"/>
        </w:rPr>
        <w:t xml:space="preserve"> an und </w:t>
      </w:r>
      <w:proofErr w:type="spellStart"/>
      <w:r w:rsidRPr="0082562F">
        <w:rPr>
          <w:bCs/>
          <w:szCs w:val="28"/>
        </w:rPr>
        <w:t>gewährleistet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dass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eine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rechtliche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gültige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bindende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Verpflichtung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darstellt</w:t>
      </w:r>
      <w:proofErr w:type="spellEnd"/>
      <w:r w:rsidRPr="0082562F">
        <w:rPr>
          <w:bCs/>
          <w:szCs w:val="28"/>
        </w:rPr>
        <w:t xml:space="preserve">, die </w:t>
      </w:r>
      <w:proofErr w:type="spellStart"/>
      <w:r w:rsidRPr="0082562F">
        <w:rPr>
          <w:bCs/>
          <w:szCs w:val="28"/>
        </w:rPr>
        <w:t>ihr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gegenüber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gemäß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ihren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Bedingungen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durchsetzbar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ist</w:t>
      </w:r>
      <w:proofErr w:type="spellEnd"/>
      <w:r w:rsidRPr="0082562F">
        <w:rPr>
          <w:bCs/>
          <w:szCs w:val="28"/>
        </w:rPr>
        <w:t xml:space="preserve"> und den </w:t>
      </w:r>
      <w:proofErr w:type="spellStart"/>
      <w:r w:rsidRPr="0082562F">
        <w:rPr>
          <w:bCs/>
          <w:szCs w:val="28"/>
        </w:rPr>
        <w:t>Grundsätzen</w:t>
      </w:r>
      <w:proofErr w:type="spellEnd"/>
      <w:r w:rsidRPr="0082562F">
        <w:rPr>
          <w:bCs/>
          <w:szCs w:val="28"/>
        </w:rPr>
        <w:t xml:space="preserve"> der </w:t>
      </w:r>
      <w:proofErr w:type="spellStart"/>
      <w:r w:rsidRPr="0082562F">
        <w:rPr>
          <w:bCs/>
          <w:szCs w:val="28"/>
        </w:rPr>
        <w:t>Billigkeit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sowie</w:t>
      </w:r>
      <w:proofErr w:type="spellEnd"/>
      <w:r w:rsidRPr="0082562F">
        <w:rPr>
          <w:bCs/>
          <w:szCs w:val="28"/>
        </w:rPr>
        <w:t xml:space="preserve"> den </w:t>
      </w:r>
      <w:proofErr w:type="spellStart"/>
      <w:r w:rsidRPr="0082562F">
        <w:rPr>
          <w:bCs/>
          <w:szCs w:val="28"/>
        </w:rPr>
        <w:t>geltenden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Konkurs</w:t>
      </w:r>
      <w:proofErr w:type="spellEnd"/>
      <w:r w:rsidRPr="0082562F">
        <w:rPr>
          <w:bCs/>
          <w:szCs w:val="28"/>
        </w:rPr>
        <w:t xml:space="preserve">-, </w:t>
      </w:r>
      <w:proofErr w:type="spellStart"/>
      <w:r w:rsidRPr="0082562F">
        <w:rPr>
          <w:bCs/>
          <w:szCs w:val="28"/>
        </w:rPr>
        <w:t>Insolvenz</w:t>
      </w:r>
      <w:proofErr w:type="spellEnd"/>
      <w:r w:rsidRPr="0082562F">
        <w:rPr>
          <w:bCs/>
          <w:szCs w:val="28"/>
        </w:rPr>
        <w:t xml:space="preserve">- und </w:t>
      </w:r>
      <w:proofErr w:type="spellStart"/>
      <w:r w:rsidRPr="0082562F">
        <w:rPr>
          <w:bCs/>
          <w:szCs w:val="28"/>
        </w:rPr>
        <w:t>ähnlichen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Gesetzen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unterliegt</w:t>
      </w:r>
      <w:proofErr w:type="spellEnd"/>
      <w:r w:rsidRPr="0082562F">
        <w:rPr>
          <w:bCs/>
          <w:szCs w:val="28"/>
        </w:rPr>
        <w:t xml:space="preserve">, die </w:t>
      </w:r>
      <w:proofErr w:type="spellStart"/>
      <w:r w:rsidRPr="0082562F">
        <w:rPr>
          <w:bCs/>
          <w:szCs w:val="28"/>
        </w:rPr>
        <w:t>im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Allgemeinen</w:t>
      </w:r>
      <w:proofErr w:type="spellEnd"/>
      <w:r w:rsidRPr="0082562F">
        <w:rPr>
          <w:bCs/>
          <w:szCs w:val="28"/>
        </w:rPr>
        <w:t xml:space="preserve"> die Rechte von </w:t>
      </w:r>
      <w:proofErr w:type="spellStart"/>
      <w:r w:rsidRPr="0082562F">
        <w:rPr>
          <w:bCs/>
          <w:szCs w:val="28"/>
        </w:rPr>
        <w:t>Gläubigern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betreffen</w:t>
      </w:r>
      <w:proofErr w:type="spellEnd"/>
      <w:r w:rsidRPr="0082562F">
        <w:rPr>
          <w:bCs/>
          <w:szCs w:val="28"/>
        </w:rPr>
        <w:t>.</w:t>
      </w:r>
    </w:p>
    <w:p w14:paraId="3DC8D9AB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</w:p>
    <w:p w14:paraId="5D5337CE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  <w:r w:rsidRPr="0082562F">
        <w:rPr>
          <w:b/>
          <w:bCs/>
          <w:szCs w:val="28"/>
        </w:rPr>
        <w:t xml:space="preserve">(d) </w:t>
      </w:r>
      <w:proofErr w:type="spellStart"/>
      <w:r w:rsidRPr="0082562F">
        <w:rPr>
          <w:b/>
          <w:bCs/>
          <w:szCs w:val="28"/>
        </w:rPr>
        <w:t>Einhaltung</w:t>
      </w:r>
      <w:proofErr w:type="spellEnd"/>
      <w:r w:rsidRPr="0082562F">
        <w:rPr>
          <w:b/>
          <w:bCs/>
          <w:szCs w:val="28"/>
        </w:rPr>
        <w:t xml:space="preserve"> von </w:t>
      </w:r>
      <w:proofErr w:type="spellStart"/>
      <w:r w:rsidRPr="0082562F">
        <w:rPr>
          <w:b/>
          <w:bCs/>
          <w:szCs w:val="28"/>
        </w:rPr>
        <w:t>Gesetzen</w:t>
      </w:r>
      <w:proofErr w:type="spellEnd"/>
      <w:r w:rsidRPr="0082562F">
        <w:rPr>
          <w:b/>
          <w:bCs/>
          <w:szCs w:val="28"/>
        </w:rPr>
        <w:t>:</w:t>
      </w:r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Jede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garantiert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dass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sie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bei</w:t>
      </w:r>
      <w:proofErr w:type="spellEnd"/>
      <w:r w:rsidRPr="0082562F">
        <w:rPr>
          <w:bCs/>
          <w:szCs w:val="28"/>
        </w:rPr>
        <w:t xml:space="preserve"> der </w:t>
      </w:r>
      <w:proofErr w:type="spellStart"/>
      <w:r w:rsidRPr="0082562F">
        <w:rPr>
          <w:bCs/>
          <w:szCs w:val="28"/>
        </w:rPr>
        <w:t>Erfüllung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ihrer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Verpflichtungen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aus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alle </w:t>
      </w:r>
      <w:proofErr w:type="spellStart"/>
      <w:r w:rsidRPr="0082562F">
        <w:rPr>
          <w:bCs/>
          <w:szCs w:val="28"/>
        </w:rPr>
        <w:t>geltenden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Gesetze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Vorschriften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Industriestandards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einhält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einschließlich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aber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nicht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beschränkt</w:t>
      </w:r>
      <w:proofErr w:type="spellEnd"/>
      <w:r w:rsidRPr="0082562F">
        <w:rPr>
          <w:bCs/>
          <w:szCs w:val="28"/>
        </w:rPr>
        <w:t xml:space="preserve"> auf </w:t>
      </w:r>
      <w:proofErr w:type="spellStart"/>
      <w:r w:rsidRPr="0082562F">
        <w:rPr>
          <w:bCs/>
          <w:szCs w:val="28"/>
        </w:rPr>
        <w:t>Datenschutzgesetze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Exportkontrollgesetze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Antikorruptionsgesetze</w:t>
      </w:r>
      <w:proofErr w:type="spellEnd"/>
      <w:r w:rsidRPr="0082562F">
        <w:rPr>
          <w:bCs/>
          <w:szCs w:val="28"/>
        </w:rPr>
        <w:t>.</w:t>
      </w:r>
    </w:p>
    <w:p w14:paraId="5C90CD00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</w:p>
    <w:p w14:paraId="3A1559CF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  <w:r w:rsidRPr="0082562F">
        <w:rPr>
          <w:b/>
          <w:bCs/>
          <w:szCs w:val="28"/>
        </w:rPr>
        <w:t xml:space="preserve">(e) </w:t>
      </w:r>
      <w:proofErr w:type="spellStart"/>
      <w:r w:rsidRPr="0082562F">
        <w:rPr>
          <w:b/>
          <w:bCs/>
          <w:szCs w:val="28"/>
        </w:rPr>
        <w:t>Nichtverletzung</w:t>
      </w:r>
      <w:proofErr w:type="spellEnd"/>
      <w:r w:rsidRPr="0082562F">
        <w:rPr>
          <w:b/>
          <w:bCs/>
          <w:szCs w:val="28"/>
        </w:rPr>
        <w:t>:</w:t>
      </w:r>
      <w:r w:rsidRPr="0082562F">
        <w:rPr>
          <w:bCs/>
          <w:szCs w:val="28"/>
        </w:rPr>
        <w:t xml:space="preserve"> Der </w:t>
      </w:r>
      <w:proofErr w:type="spellStart"/>
      <w:r w:rsidRPr="0082562F">
        <w:rPr>
          <w:bCs/>
          <w:szCs w:val="28"/>
        </w:rPr>
        <w:t>Entwickler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sichert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zu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gewährleistet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dass</w:t>
      </w:r>
      <w:proofErr w:type="spellEnd"/>
      <w:r w:rsidRPr="0082562F">
        <w:rPr>
          <w:bCs/>
          <w:szCs w:val="28"/>
        </w:rPr>
        <w:t xml:space="preserve"> die </w:t>
      </w:r>
      <w:proofErr w:type="spellStart"/>
      <w:r w:rsidRPr="0082562F">
        <w:rPr>
          <w:bCs/>
          <w:szCs w:val="28"/>
        </w:rPr>
        <w:t>im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Rahmen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bereitgestellten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Dienste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nach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seinem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besten</w:t>
      </w:r>
      <w:proofErr w:type="spellEnd"/>
      <w:r w:rsidRPr="0082562F">
        <w:rPr>
          <w:bCs/>
          <w:szCs w:val="28"/>
        </w:rPr>
        <w:t xml:space="preserve"> Wissen und </w:t>
      </w:r>
      <w:proofErr w:type="spellStart"/>
      <w:r w:rsidRPr="0082562F">
        <w:rPr>
          <w:bCs/>
          <w:szCs w:val="28"/>
        </w:rPr>
        <w:t>Gewissen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keine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geistigen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Eigentumsrechte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Dritter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verletzen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oder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missbrauchen</w:t>
      </w:r>
      <w:proofErr w:type="spellEnd"/>
      <w:r w:rsidRPr="0082562F">
        <w:rPr>
          <w:bCs/>
          <w:szCs w:val="28"/>
        </w:rPr>
        <w:t xml:space="preserve"> und dies </w:t>
      </w:r>
      <w:proofErr w:type="spellStart"/>
      <w:r w:rsidRPr="0082562F">
        <w:rPr>
          <w:bCs/>
          <w:szCs w:val="28"/>
        </w:rPr>
        <w:t>auch</w:t>
      </w:r>
      <w:proofErr w:type="spellEnd"/>
      <w:r w:rsidRPr="0082562F">
        <w:rPr>
          <w:bCs/>
          <w:szCs w:val="28"/>
        </w:rPr>
        <w:t xml:space="preserve"> in Zukunft </w:t>
      </w:r>
      <w:proofErr w:type="spellStart"/>
      <w:r w:rsidRPr="0082562F">
        <w:rPr>
          <w:bCs/>
          <w:szCs w:val="28"/>
        </w:rPr>
        <w:t>nicht</w:t>
      </w:r>
      <w:proofErr w:type="spellEnd"/>
      <w:r w:rsidRPr="0082562F">
        <w:rPr>
          <w:bCs/>
          <w:szCs w:val="28"/>
        </w:rPr>
        <w:t xml:space="preserve"> tun </w:t>
      </w:r>
      <w:proofErr w:type="spellStart"/>
      <w:r w:rsidRPr="0082562F">
        <w:rPr>
          <w:bCs/>
          <w:szCs w:val="28"/>
        </w:rPr>
        <w:t>werden</w:t>
      </w:r>
      <w:proofErr w:type="spellEnd"/>
      <w:r w:rsidRPr="0082562F">
        <w:rPr>
          <w:bCs/>
          <w:szCs w:val="28"/>
        </w:rPr>
        <w:t xml:space="preserve">. </w:t>
      </w:r>
      <w:proofErr w:type="spellStart"/>
      <w:r w:rsidRPr="0082562F">
        <w:rPr>
          <w:bCs/>
          <w:szCs w:val="28"/>
        </w:rPr>
        <w:t>Im</w:t>
      </w:r>
      <w:proofErr w:type="spellEnd"/>
      <w:r w:rsidRPr="0082562F">
        <w:rPr>
          <w:bCs/>
          <w:szCs w:val="28"/>
        </w:rPr>
        <w:t xml:space="preserve"> Falle </w:t>
      </w:r>
      <w:proofErr w:type="spellStart"/>
      <w:r w:rsidRPr="0082562F">
        <w:rPr>
          <w:bCs/>
          <w:szCs w:val="28"/>
        </w:rPr>
        <w:t>einer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Forderung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oder</w:t>
      </w:r>
      <w:proofErr w:type="spellEnd"/>
      <w:r w:rsidRPr="0082562F">
        <w:rPr>
          <w:bCs/>
          <w:szCs w:val="28"/>
        </w:rPr>
        <w:t xml:space="preserve"> Klage </w:t>
      </w:r>
      <w:proofErr w:type="spellStart"/>
      <w:r w:rsidRPr="0082562F">
        <w:rPr>
          <w:bCs/>
          <w:szCs w:val="28"/>
        </w:rPr>
        <w:t>wegen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behaupteter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Rechtsverletzung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wird</w:t>
      </w:r>
      <w:proofErr w:type="spellEnd"/>
      <w:r w:rsidRPr="0082562F">
        <w:rPr>
          <w:bCs/>
          <w:szCs w:val="28"/>
        </w:rPr>
        <w:t xml:space="preserve"> der </w:t>
      </w:r>
      <w:proofErr w:type="spellStart"/>
      <w:r w:rsidRPr="0082562F">
        <w:rPr>
          <w:bCs/>
          <w:szCs w:val="28"/>
        </w:rPr>
        <w:t>Entwickler</w:t>
      </w:r>
      <w:proofErr w:type="spellEnd"/>
      <w:r w:rsidRPr="0082562F">
        <w:rPr>
          <w:bCs/>
          <w:szCs w:val="28"/>
        </w:rPr>
        <w:t xml:space="preserve"> auf </w:t>
      </w:r>
      <w:proofErr w:type="spellStart"/>
      <w:r w:rsidRPr="0082562F">
        <w:rPr>
          <w:bCs/>
          <w:szCs w:val="28"/>
        </w:rPr>
        <w:t>eigene</w:t>
      </w:r>
      <w:proofErr w:type="spellEnd"/>
      <w:r w:rsidRPr="0082562F">
        <w:rPr>
          <w:bCs/>
          <w:szCs w:val="28"/>
        </w:rPr>
        <w:t xml:space="preserve"> Kosten </w:t>
      </w:r>
      <w:proofErr w:type="spellStart"/>
      <w:r w:rsidRPr="0082562F">
        <w:rPr>
          <w:bCs/>
          <w:szCs w:val="28"/>
        </w:rPr>
        <w:t>gegen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Forderung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oder</w:t>
      </w:r>
      <w:proofErr w:type="spellEnd"/>
      <w:r w:rsidRPr="0082562F">
        <w:rPr>
          <w:bCs/>
          <w:szCs w:val="28"/>
        </w:rPr>
        <w:t xml:space="preserve"> Klage </w:t>
      </w:r>
      <w:proofErr w:type="spellStart"/>
      <w:r w:rsidRPr="0082562F">
        <w:rPr>
          <w:bCs/>
          <w:szCs w:val="28"/>
        </w:rPr>
        <w:t>vorgehen</w:t>
      </w:r>
      <w:proofErr w:type="spellEnd"/>
      <w:r w:rsidRPr="0082562F">
        <w:rPr>
          <w:bCs/>
          <w:szCs w:val="28"/>
        </w:rPr>
        <w:t xml:space="preserve"> und den Kunden von </w:t>
      </w:r>
      <w:proofErr w:type="spellStart"/>
      <w:r w:rsidRPr="0082562F">
        <w:rPr>
          <w:bCs/>
          <w:szCs w:val="28"/>
        </w:rPr>
        <w:t>allen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ihm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auferlegten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Schäden</w:t>
      </w:r>
      <w:proofErr w:type="spellEnd"/>
      <w:r w:rsidRPr="0082562F">
        <w:rPr>
          <w:bCs/>
          <w:szCs w:val="28"/>
        </w:rPr>
        <w:t xml:space="preserve">, Kosten </w:t>
      </w:r>
      <w:proofErr w:type="spellStart"/>
      <w:r w:rsidRPr="0082562F">
        <w:rPr>
          <w:bCs/>
          <w:szCs w:val="28"/>
        </w:rPr>
        <w:t>oder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Aufwendungen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freistellen</w:t>
      </w:r>
      <w:proofErr w:type="spellEnd"/>
      <w:r w:rsidRPr="0082562F">
        <w:rPr>
          <w:bCs/>
          <w:szCs w:val="28"/>
        </w:rPr>
        <w:t>.</w:t>
      </w:r>
    </w:p>
    <w:p w14:paraId="602327C0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</w:p>
    <w:p w14:paraId="3FB8CA84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  <w:r w:rsidRPr="0082562F">
        <w:rPr>
          <w:bCs/>
          <w:szCs w:val="28"/>
        </w:rPr>
        <w:t>(</w:t>
      </w:r>
      <w:r w:rsidRPr="0082562F">
        <w:rPr>
          <w:b/>
          <w:bCs/>
          <w:szCs w:val="28"/>
        </w:rPr>
        <w:t xml:space="preserve">f) </w:t>
      </w:r>
      <w:proofErr w:type="spellStart"/>
      <w:r w:rsidRPr="0082562F">
        <w:rPr>
          <w:b/>
          <w:bCs/>
          <w:szCs w:val="28"/>
        </w:rPr>
        <w:t>Richtigkeit</w:t>
      </w:r>
      <w:proofErr w:type="spellEnd"/>
      <w:r w:rsidRPr="0082562F">
        <w:rPr>
          <w:b/>
          <w:bCs/>
          <w:szCs w:val="28"/>
        </w:rPr>
        <w:t xml:space="preserve"> der </w:t>
      </w:r>
      <w:proofErr w:type="spellStart"/>
      <w:r w:rsidRPr="0082562F">
        <w:rPr>
          <w:b/>
          <w:bCs/>
          <w:szCs w:val="28"/>
        </w:rPr>
        <w:t>Informationen</w:t>
      </w:r>
      <w:proofErr w:type="spellEnd"/>
      <w:r w:rsidRPr="0082562F">
        <w:rPr>
          <w:b/>
          <w:bCs/>
          <w:szCs w:val="28"/>
        </w:rPr>
        <w:t>:</w:t>
      </w:r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Jede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sichert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zu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gewährleistet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dass</w:t>
      </w:r>
      <w:proofErr w:type="spellEnd"/>
      <w:r w:rsidRPr="0082562F">
        <w:rPr>
          <w:bCs/>
          <w:szCs w:val="28"/>
        </w:rPr>
        <w:t xml:space="preserve"> alle der </w:t>
      </w:r>
      <w:proofErr w:type="spellStart"/>
      <w:r w:rsidRPr="0082562F">
        <w:rPr>
          <w:bCs/>
          <w:szCs w:val="28"/>
        </w:rPr>
        <w:t>anderen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im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Zusammenhang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mit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bereitgestellten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Informationen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einschließlich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aber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nicht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beschränkt</w:t>
      </w:r>
      <w:proofErr w:type="spellEnd"/>
      <w:r w:rsidRPr="0082562F">
        <w:rPr>
          <w:bCs/>
          <w:szCs w:val="28"/>
        </w:rPr>
        <w:t xml:space="preserve"> auf </w:t>
      </w:r>
      <w:proofErr w:type="spellStart"/>
      <w:r w:rsidRPr="0082562F">
        <w:rPr>
          <w:bCs/>
          <w:szCs w:val="28"/>
        </w:rPr>
        <w:t>Finanzinformationen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technische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Spezifikationen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Projektanforderungen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nach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bestem</w:t>
      </w:r>
      <w:proofErr w:type="spellEnd"/>
      <w:r w:rsidRPr="0082562F">
        <w:rPr>
          <w:bCs/>
          <w:szCs w:val="28"/>
        </w:rPr>
        <w:t xml:space="preserve"> Wissen und </w:t>
      </w:r>
      <w:proofErr w:type="spellStart"/>
      <w:r w:rsidRPr="0082562F">
        <w:rPr>
          <w:bCs/>
          <w:szCs w:val="28"/>
        </w:rPr>
        <w:t>Gewissen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wahr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richtig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vollständig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sind</w:t>
      </w:r>
      <w:proofErr w:type="spellEnd"/>
      <w:r w:rsidRPr="0082562F">
        <w:rPr>
          <w:bCs/>
          <w:szCs w:val="28"/>
        </w:rPr>
        <w:t>.</w:t>
      </w:r>
    </w:p>
    <w:p w14:paraId="2F3DF4A8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</w:p>
    <w:p w14:paraId="76DFAE8A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  <w:r w:rsidRPr="0082562F">
        <w:rPr>
          <w:b/>
          <w:bCs/>
          <w:szCs w:val="28"/>
        </w:rPr>
        <w:t xml:space="preserve">(g) Kein </w:t>
      </w:r>
      <w:proofErr w:type="spellStart"/>
      <w:r w:rsidRPr="0082562F">
        <w:rPr>
          <w:b/>
          <w:bCs/>
          <w:szCs w:val="28"/>
        </w:rPr>
        <w:t>Konflikt</w:t>
      </w:r>
      <w:proofErr w:type="spellEnd"/>
      <w:r w:rsidRPr="0082562F">
        <w:rPr>
          <w:b/>
          <w:bCs/>
          <w:szCs w:val="28"/>
        </w:rPr>
        <w:t>:</w:t>
      </w:r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Jede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erklärt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gewährleistet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dass</w:t>
      </w:r>
      <w:proofErr w:type="spellEnd"/>
      <w:r w:rsidRPr="0082562F">
        <w:rPr>
          <w:bCs/>
          <w:szCs w:val="28"/>
        </w:rPr>
        <w:t xml:space="preserve"> die </w:t>
      </w:r>
      <w:proofErr w:type="spellStart"/>
      <w:r w:rsidRPr="0082562F">
        <w:rPr>
          <w:bCs/>
          <w:szCs w:val="28"/>
        </w:rPr>
        <w:t>Ausführung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Lieferung</w:t>
      </w:r>
      <w:proofErr w:type="spellEnd"/>
      <w:r w:rsidRPr="0082562F">
        <w:rPr>
          <w:bCs/>
          <w:szCs w:val="28"/>
        </w:rPr>
        <w:t xml:space="preserve"> und </w:t>
      </w:r>
      <w:proofErr w:type="spellStart"/>
      <w:r w:rsidRPr="0082562F">
        <w:rPr>
          <w:bCs/>
          <w:szCs w:val="28"/>
        </w:rPr>
        <w:t>Erfüllung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nicht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im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Konflikt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mit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einer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einem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Vertrag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oder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einer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Verpflichtung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steht</w:t>
      </w:r>
      <w:proofErr w:type="spellEnd"/>
      <w:r w:rsidRPr="0082562F">
        <w:rPr>
          <w:bCs/>
          <w:szCs w:val="28"/>
        </w:rPr>
        <w:t xml:space="preserve">, an die </w:t>
      </w:r>
      <w:proofErr w:type="spellStart"/>
      <w:r w:rsidRPr="0082562F">
        <w:rPr>
          <w:bCs/>
          <w:szCs w:val="28"/>
        </w:rPr>
        <w:t>sie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gebunden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ist</w:t>
      </w:r>
      <w:proofErr w:type="spellEnd"/>
      <w:r w:rsidRPr="0082562F">
        <w:rPr>
          <w:bCs/>
          <w:szCs w:val="28"/>
        </w:rPr>
        <w:t xml:space="preserve">, und dies </w:t>
      </w:r>
      <w:proofErr w:type="spellStart"/>
      <w:r w:rsidRPr="0082562F">
        <w:rPr>
          <w:bCs/>
          <w:szCs w:val="28"/>
        </w:rPr>
        <w:t>auch</w:t>
      </w:r>
      <w:proofErr w:type="spellEnd"/>
      <w:r w:rsidRPr="0082562F">
        <w:rPr>
          <w:bCs/>
          <w:szCs w:val="28"/>
        </w:rPr>
        <w:t xml:space="preserve"> in Zukunft </w:t>
      </w:r>
      <w:proofErr w:type="spellStart"/>
      <w:r w:rsidRPr="0082562F">
        <w:rPr>
          <w:bCs/>
          <w:szCs w:val="28"/>
        </w:rPr>
        <w:t>nicht</w:t>
      </w:r>
      <w:proofErr w:type="spellEnd"/>
      <w:r w:rsidRPr="0082562F">
        <w:rPr>
          <w:bCs/>
          <w:szCs w:val="28"/>
        </w:rPr>
        <w:t xml:space="preserve"> der Fall sein </w:t>
      </w:r>
      <w:proofErr w:type="spellStart"/>
      <w:r w:rsidRPr="0082562F">
        <w:rPr>
          <w:bCs/>
          <w:szCs w:val="28"/>
        </w:rPr>
        <w:t>wird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oder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verletzt</w:t>
      </w:r>
      <w:proofErr w:type="spellEnd"/>
      <w:r w:rsidRPr="0082562F">
        <w:rPr>
          <w:bCs/>
          <w:szCs w:val="28"/>
        </w:rPr>
        <w:t>.</w:t>
      </w:r>
    </w:p>
    <w:p w14:paraId="7E37D858" w14:textId="77777777" w:rsidR="0082562F" w:rsidRPr="0082562F" w:rsidRDefault="0082562F" w:rsidP="0082562F">
      <w:pPr>
        <w:contextualSpacing/>
        <w:jc w:val="both"/>
        <w:rPr>
          <w:bCs/>
          <w:szCs w:val="28"/>
        </w:rPr>
      </w:pPr>
    </w:p>
    <w:p w14:paraId="498E6FA3" w14:textId="77777777" w:rsidR="000B375B" w:rsidRDefault="0082562F" w:rsidP="0082562F">
      <w:pPr>
        <w:contextualSpacing/>
        <w:jc w:val="both"/>
        <w:rPr>
          <w:bCs/>
          <w:szCs w:val="28"/>
        </w:rPr>
      </w:pPr>
      <w:r w:rsidRPr="0082562F">
        <w:rPr>
          <w:b/>
          <w:bCs/>
          <w:szCs w:val="28"/>
        </w:rPr>
        <w:t xml:space="preserve">(h) </w:t>
      </w:r>
      <w:proofErr w:type="spellStart"/>
      <w:r w:rsidRPr="0082562F">
        <w:rPr>
          <w:b/>
          <w:bCs/>
          <w:szCs w:val="28"/>
        </w:rPr>
        <w:t>Keine</w:t>
      </w:r>
      <w:proofErr w:type="spellEnd"/>
      <w:r w:rsidRPr="0082562F">
        <w:rPr>
          <w:b/>
          <w:bCs/>
          <w:szCs w:val="28"/>
        </w:rPr>
        <w:t xml:space="preserve"> </w:t>
      </w:r>
      <w:proofErr w:type="spellStart"/>
      <w:r w:rsidRPr="0082562F">
        <w:rPr>
          <w:b/>
          <w:bCs/>
          <w:szCs w:val="28"/>
        </w:rPr>
        <w:t>Rechtsstreitigkeiten</w:t>
      </w:r>
      <w:proofErr w:type="spellEnd"/>
      <w:r w:rsidRPr="0082562F">
        <w:rPr>
          <w:b/>
          <w:bCs/>
          <w:szCs w:val="28"/>
        </w:rPr>
        <w:t>:</w:t>
      </w:r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Jede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Partei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garantiert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dass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keine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Rechtsstreitigkeiten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Schiedsverfahren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oder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behördlichen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Ermittlungen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anhängig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sind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oder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drohen</w:t>
      </w:r>
      <w:proofErr w:type="spellEnd"/>
      <w:r w:rsidRPr="0082562F">
        <w:rPr>
          <w:bCs/>
          <w:szCs w:val="28"/>
        </w:rPr>
        <w:t xml:space="preserve">, von </w:t>
      </w:r>
      <w:proofErr w:type="spellStart"/>
      <w:r w:rsidRPr="0082562F">
        <w:rPr>
          <w:bCs/>
          <w:szCs w:val="28"/>
        </w:rPr>
        <w:t>denen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vernünftigerweise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erwartet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werden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kann</w:t>
      </w:r>
      <w:proofErr w:type="spellEnd"/>
      <w:r w:rsidRPr="0082562F">
        <w:rPr>
          <w:bCs/>
          <w:szCs w:val="28"/>
        </w:rPr>
        <w:t xml:space="preserve">, </w:t>
      </w:r>
      <w:proofErr w:type="spellStart"/>
      <w:r w:rsidRPr="0082562F">
        <w:rPr>
          <w:bCs/>
          <w:szCs w:val="28"/>
        </w:rPr>
        <w:t>dass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sie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ihre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Fähigkeit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zur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Erfüllung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ihrer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Verpflichtungen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aus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dieser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Vereinbarung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wesentlich</w:t>
      </w:r>
      <w:proofErr w:type="spellEnd"/>
      <w:r w:rsidRPr="0082562F">
        <w:rPr>
          <w:bCs/>
          <w:szCs w:val="28"/>
        </w:rPr>
        <w:t xml:space="preserve"> </w:t>
      </w:r>
      <w:proofErr w:type="spellStart"/>
      <w:r w:rsidRPr="0082562F">
        <w:rPr>
          <w:bCs/>
          <w:szCs w:val="28"/>
        </w:rPr>
        <w:t>beeinträchtigen</w:t>
      </w:r>
      <w:proofErr w:type="spellEnd"/>
      <w:r w:rsidRPr="0082562F">
        <w:rPr>
          <w:bCs/>
          <w:szCs w:val="28"/>
        </w:rPr>
        <w:t>.</w:t>
      </w:r>
    </w:p>
    <w:p w14:paraId="3AC652EE" w14:textId="77777777" w:rsidR="000B375B" w:rsidRDefault="000B375B" w:rsidP="0082562F">
      <w:pPr>
        <w:contextualSpacing/>
        <w:jc w:val="both"/>
        <w:rPr>
          <w:bCs/>
          <w:szCs w:val="28"/>
        </w:rPr>
      </w:pPr>
    </w:p>
    <w:p w14:paraId="5D1DA064" w14:textId="77777777" w:rsidR="000B375B" w:rsidRPr="000B375B" w:rsidRDefault="000B375B" w:rsidP="000B375B">
      <w:pPr>
        <w:contextualSpacing/>
        <w:jc w:val="both"/>
        <w:rPr>
          <w:b/>
          <w:bCs/>
          <w:szCs w:val="28"/>
        </w:rPr>
      </w:pPr>
      <w:r w:rsidRPr="000B375B">
        <w:rPr>
          <w:b/>
          <w:bCs/>
          <w:szCs w:val="28"/>
        </w:rPr>
        <w:t>5. KÜNDIGUNG</w:t>
      </w:r>
    </w:p>
    <w:p w14:paraId="549F0DFE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74E8B82A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t xml:space="preserve">5.1 Jede </w:t>
      </w:r>
      <w:proofErr w:type="spellStart"/>
      <w:r w:rsidRPr="000B375B">
        <w:rPr>
          <w:bCs/>
          <w:szCs w:val="28"/>
        </w:rPr>
        <w:t>Vertragspartei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kann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durch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schriftliche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Mitteilung</w:t>
      </w:r>
      <w:proofErr w:type="spellEnd"/>
      <w:r w:rsidRPr="000B375B">
        <w:rPr>
          <w:bCs/>
          <w:szCs w:val="28"/>
        </w:rPr>
        <w:t xml:space="preserve"> an die </w:t>
      </w:r>
      <w:proofErr w:type="spellStart"/>
      <w:r w:rsidRPr="000B375B">
        <w:rPr>
          <w:bCs/>
          <w:szCs w:val="28"/>
        </w:rPr>
        <w:t>andere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Vertragspartei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kündigen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wenn</w:t>
      </w:r>
      <w:proofErr w:type="spellEnd"/>
      <w:r w:rsidRPr="000B375B">
        <w:rPr>
          <w:bCs/>
          <w:szCs w:val="28"/>
        </w:rPr>
        <w:t>:</w:t>
      </w:r>
    </w:p>
    <w:p w14:paraId="1EEE1CDE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2FD642FF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t xml:space="preserve">(a) Ein </w:t>
      </w:r>
      <w:proofErr w:type="spellStart"/>
      <w:r w:rsidRPr="000B375B">
        <w:rPr>
          <w:bCs/>
          <w:szCs w:val="28"/>
        </w:rPr>
        <w:t>wesentlicher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Verstoß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anderen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gegen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Bestimmung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einschließlich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aber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nicht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beschränkt</w:t>
      </w:r>
      <w:proofErr w:type="spellEnd"/>
      <w:r w:rsidRPr="000B375B">
        <w:rPr>
          <w:bCs/>
          <w:szCs w:val="28"/>
        </w:rPr>
        <w:t xml:space="preserve"> auf </w:t>
      </w:r>
      <w:proofErr w:type="spellStart"/>
      <w:r w:rsidRPr="000B375B">
        <w:rPr>
          <w:bCs/>
          <w:szCs w:val="28"/>
        </w:rPr>
        <w:t>Vertrauensbruch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unbefugte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Offenlegung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Nichteinhaltung</w:t>
      </w:r>
      <w:proofErr w:type="spellEnd"/>
      <w:r w:rsidRPr="000B375B">
        <w:rPr>
          <w:bCs/>
          <w:szCs w:val="28"/>
        </w:rPr>
        <w:t xml:space="preserve"> der Sicherheit und </w:t>
      </w:r>
      <w:proofErr w:type="spellStart"/>
      <w:r w:rsidRPr="000B375B">
        <w:rPr>
          <w:bCs/>
          <w:szCs w:val="28"/>
        </w:rPr>
        <w:t>Integrität</w:t>
      </w:r>
      <w:proofErr w:type="spellEnd"/>
      <w:r w:rsidRPr="000B375B">
        <w:rPr>
          <w:bCs/>
          <w:szCs w:val="28"/>
        </w:rPr>
        <w:t xml:space="preserve"> der von der </w:t>
      </w:r>
      <w:proofErr w:type="spellStart"/>
      <w:r w:rsidRPr="000B375B">
        <w:rPr>
          <w:bCs/>
          <w:szCs w:val="28"/>
        </w:rPr>
        <w:t>anderen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anvertrauten</w:t>
      </w:r>
      <w:proofErr w:type="spellEnd"/>
      <w:r w:rsidRPr="000B375B">
        <w:rPr>
          <w:bCs/>
          <w:szCs w:val="28"/>
        </w:rPr>
        <w:t xml:space="preserve"> Daten. In </w:t>
      </w:r>
      <w:proofErr w:type="spellStart"/>
      <w:r w:rsidRPr="000B375B">
        <w:rPr>
          <w:bCs/>
          <w:szCs w:val="28"/>
        </w:rPr>
        <w:t>solchen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Fällen</w:t>
      </w:r>
      <w:proofErr w:type="spellEnd"/>
      <w:r w:rsidRPr="000B375B">
        <w:rPr>
          <w:bCs/>
          <w:szCs w:val="28"/>
        </w:rPr>
        <w:t xml:space="preserve"> muss die </w:t>
      </w:r>
      <w:proofErr w:type="spellStart"/>
      <w:r w:rsidRPr="000B375B">
        <w:rPr>
          <w:bCs/>
          <w:szCs w:val="28"/>
        </w:rPr>
        <w:t>kündigende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schriftliche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Mitteilung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mit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genauer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Angabe</w:t>
      </w:r>
      <w:proofErr w:type="spellEnd"/>
      <w:r w:rsidRPr="000B375B">
        <w:rPr>
          <w:bCs/>
          <w:szCs w:val="28"/>
        </w:rPr>
        <w:t xml:space="preserve"> der Art des </w:t>
      </w:r>
      <w:proofErr w:type="spellStart"/>
      <w:r w:rsidRPr="000B375B">
        <w:rPr>
          <w:bCs/>
          <w:szCs w:val="28"/>
        </w:rPr>
        <w:t>Verstoßes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übermitteln</w:t>
      </w:r>
      <w:proofErr w:type="spellEnd"/>
      <w:r w:rsidRPr="000B375B">
        <w:rPr>
          <w:bCs/>
          <w:szCs w:val="28"/>
        </w:rPr>
        <w:t xml:space="preserve">. Die </w:t>
      </w:r>
      <w:proofErr w:type="spellStart"/>
      <w:r w:rsidRPr="000B375B">
        <w:rPr>
          <w:bCs/>
          <w:szCs w:val="28"/>
        </w:rPr>
        <w:t>verletzende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hat ab </w:t>
      </w:r>
      <w:proofErr w:type="spellStart"/>
      <w:r w:rsidRPr="000B375B">
        <w:rPr>
          <w:bCs/>
          <w:szCs w:val="28"/>
        </w:rPr>
        <w:t>Erhalt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solchen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Mitteilung</w:t>
      </w:r>
      <w:proofErr w:type="spellEnd"/>
      <w:r w:rsidRPr="000B375B">
        <w:rPr>
          <w:bCs/>
          <w:szCs w:val="28"/>
        </w:rPr>
        <w:t xml:space="preserve"> 30 Tage Zeit, den </w:t>
      </w:r>
      <w:proofErr w:type="spellStart"/>
      <w:r w:rsidRPr="000B375B">
        <w:rPr>
          <w:bCs/>
          <w:szCs w:val="28"/>
        </w:rPr>
        <w:t>Verstoß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beheben</w:t>
      </w:r>
      <w:proofErr w:type="spellEnd"/>
      <w:r w:rsidRPr="000B375B">
        <w:rPr>
          <w:bCs/>
          <w:szCs w:val="28"/>
        </w:rPr>
        <w:t xml:space="preserve">. </w:t>
      </w:r>
      <w:proofErr w:type="spellStart"/>
      <w:r w:rsidRPr="000B375B">
        <w:rPr>
          <w:bCs/>
          <w:szCs w:val="28"/>
        </w:rPr>
        <w:t>Wird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Verstoß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nicht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innerhalb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angegebenen</w:t>
      </w:r>
      <w:proofErr w:type="spellEnd"/>
      <w:r w:rsidRPr="000B375B">
        <w:rPr>
          <w:bCs/>
          <w:szCs w:val="28"/>
        </w:rPr>
        <w:t xml:space="preserve"> Frist </w:t>
      </w:r>
      <w:proofErr w:type="spellStart"/>
      <w:r w:rsidRPr="000B375B">
        <w:rPr>
          <w:bCs/>
          <w:szCs w:val="28"/>
        </w:rPr>
        <w:t>behoben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kann</w:t>
      </w:r>
      <w:proofErr w:type="spellEnd"/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nicht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vertragsbrüchige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durch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schriftliche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Mitteilung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fristlos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kündigen</w:t>
      </w:r>
      <w:proofErr w:type="spellEnd"/>
      <w:r w:rsidRPr="000B375B">
        <w:rPr>
          <w:bCs/>
          <w:szCs w:val="28"/>
        </w:rPr>
        <w:t>.</w:t>
      </w:r>
    </w:p>
    <w:p w14:paraId="49D4FC04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0AD4F4F5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t xml:space="preserve">(b) </w:t>
      </w:r>
      <w:proofErr w:type="spellStart"/>
      <w:r w:rsidRPr="000B375B">
        <w:rPr>
          <w:bCs/>
          <w:szCs w:val="28"/>
        </w:rPr>
        <w:t>Jede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Datenschutzverletzung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jeder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Sicherheitsvorfall</w:t>
      </w:r>
      <w:proofErr w:type="spellEnd"/>
      <w:r w:rsidRPr="000B375B">
        <w:rPr>
          <w:bCs/>
          <w:szCs w:val="28"/>
        </w:rPr>
        <w:t xml:space="preserve">, der die </w:t>
      </w:r>
      <w:proofErr w:type="spellStart"/>
      <w:r w:rsidRPr="000B375B">
        <w:rPr>
          <w:bCs/>
          <w:szCs w:val="28"/>
        </w:rPr>
        <w:t>Vertraulichkeit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Integrität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Verfügbarkeit</w:t>
      </w:r>
      <w:proofErr w:type="spellEnd"/>
      <w:r w:rsidRPr="000B375B">
        <w:rPr>
          <w:bCs/>
          <w:szCs w:val="28"/>
        </w:rPr>
        <w:t xml:space="preserve"> der von </w:t>
      </w:r>
      <w:proofErr w:type="spellStart"/>
      <w:r w:rsidRPr="000B375B">
        <w:rPr>
          <w:bCs/>
          <w:szCs w:val="28"/>
        </w:rPr>
        <w:t>einer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Parteien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anvertrauten</w:t>
      </w:r>
      <w:proofErr w:type="spellEnd"/>
      <w:r w:rsidRPr="000B375B">
        <w:rPr>
          <w:bCs/>
          <w:szCs w:val="28"/>
        </w:rPr>
        <w:t xml:space="preserve"> Daten </w:t>
      </w:r>
      <w:proofErr w:type="spellStart"/>
      <w:r w:rsidRPr="000B375B">
        <w:rPr>
          <w:bCs/>
          <w:szCs w:val="28"/>
        </w:rPr>
        <w:t>gefährdet</w:t>
      </w:r>
      <w:proofErr w:type="spellEnd"/>
      <w:r w:rsidRPr="000B375B">
        <w:rPr>
          <w:bCs/>
          <w:szCs w:val="28"/>
        </w:rPr>
        <w:t xml:space="preserve">. </w:t>
      </w:r>
      <w:proofErr w:type="spellStart"/>
      <w:r w:rsidRPr="000B375B">
        <w:rPr>
          <w:bCs/>
          <w:szCs w:val="28"/>
        </w:rPr>
        <w:t>Im</w:t>
      </w:r>
      <w:proofErr w:type="spellEnd"/>
      <w:r w:rsidRPr="000B375B">
        <w:rPr>
          <w:bCs/>
          <w:szCs w:val="28"/>
        </w:rPr>
        <w:t xml:space="preserve"> Falle </w:t>
      </w:r>
      <w:proofErr w:type="spellStart"/>
      <w:r w:rsidRPr="000B375B">
        <w:rPr>
          <w:bCs/>
          <w:szCs w:val="28"/>
        </w:rPr>
        <w:t>einer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Datenschutzverletzung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benachrichtigt</w:t>
      </w:r>
      <w:proofErr w:type="spellEnd"/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betroffene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andere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unverzüglich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schriftlich</w:t>
      </w:r>
      <w:proofErr w:type="spellEnd"/>
      <w:r w:rsidRPr="000B375B">
        <w:rPr>
          <w:bCs/>
          <w:szCs w:val="28"/>
        </w:rPr>
        <w:t xml:space="preserve"> und </w:t>
      </w:r>
      <w:proofErr w:type="spellStart"/>
      <w:r w:rsidRPr="000B375B">
        <w:rPr>
          <w:bCs/>
          <w:szCs w:val="28"/>
        </w:rPr>
        <w:t>teilt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ihr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Einzelheiten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Verletzung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sowie</w:t>
      </w:r>
      <w:proofErr w:type="spellEnd"/>
      <w:r w:rsidRPr="000B375B">
        <w:rPr>
          <w:bCs/>
          <w:szCs w:val="28"/>
        </w:rPr>
        <w:t xml:space="preserve"> alle </w:t>
      </w:r>
      <w:proofErr w:type="spellStart"/>
      <w:r w:rsidRPr="000B375B">
        <w:rPr>
          <w:bCs/>
          <w:szCs w:val="28"/>
        </w:rPr>
        <w:t>ergriffenen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vorgeschlagenen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Abhilfemaßnahmen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mit</w:t>
      </w:r>
      <w:proofErr w:type="spellEnd"/>
      <w:r w:rsidRPr="000B375B">
        <w:rPr>
          <w:bCs/>
          <w:szCs w:val="28"/>
        </w:rPr>
        <w:t xml:space="preserve">. Wenn der </w:t>
      </w:r>
      <w:proofErr w:type="spellStart"/>
      <w:r w:rsidRPr="000B375B">
        <w:rPr>
          <w:bCs/>
          <w:szCs w:val="28"/>
        </w:rPr>
        <w:t>Verstoß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erhebliches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Risiko</w:t>
      </w:r>
      <w:proofErr w:type="spellEnd"/>
      <w:r w:rsidRPr="000B375B">
        <w:rPr>
          <w:bCs/>
          <w:szCs w:val="28"/>
        </w:rPr>
        <w:t xml:space="preserve"> für die Sicherheit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Vertraulichkeit</w:t>
      </w:r>
      <w:proofErr w:type="spellEnd"/>
      <w:r w:rsidRPr="000B375B">
        <w:rPr>
          <w:bCs/>
          <w:szCs w:val="28"/>
        </w:rPr>
        <w:t xml:space="preserve"> der Daten </w:t>
      </w:r>
      <w:proofErr w:type="spellStart"/>
      <w:r w:rsidRPr="000B375B">
        <w:rPr>
          <w:bCs/>
          <w:szCs w:val="28"/>
        </w:rPr>
        <w:t>darstellt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kann</w:t>
      </w:r>
      <w:proofErr w:type="spellEnd"/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nicht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verletzende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durch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schriftliche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Mitteilung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sofort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kündigen</w:t>
      </w:r>
      <w:proofErr w:type="spellEnd"/>
      <w:r w:rsidRPr="000B375B">
        <w:rPr>
          <w:bCs/>
          <w:szCs w:val="28"/>
        </w:rPr>
        <w:t>.</w:t>
      </w:r>
    </w:p>
    <w:p w14:paraId="26C603C4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158B48DA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t xml:space="preserve">5.2 </w:t>
      </w:r>
      <w:proofErr w:type="spellStart"/>
      <w:r w:rsidRPr="000B375B">
        <w:rPr>
          <w:bCs/>
          <w:szCs w:val="28"/>
        </w:rPr>
        <w:t>Zusätzlich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</w:t>
      </w:r>
      <w:proofErr w:type="spellEnd"/>
      <w:r w:rsidRPr="000B375B">
        <w:rPr>
          <w:bCs/>
          <w:szCs w:val="28"/>
        </w:rPr>
        <w:t xml:space="preserve"> den in </w:t>
      </w:r>
      <w:proofErr w:type="spellStart"/>
      <w:r w:rsidRPr="000B375B">
        <w:rPr>
          <w:bCs/>
          <w:szCs w:val="28"/>
        </w:rPr>
        <w:t>Klausel</w:t>
      </w:r>
      <w:proofErr w:type="spellEnd"/>
      <w:r w:rsidRPr="000B375B">
        <w:rPr>
          <w:bCs/>
          <w:szCs w:val="28"/>
        </w:rPr>
        <w:t xml:space="preserve"> 5.1 </w:t>
      </w:r>
      <w:proofErr w:type="spellStart"/>
      <w:r w:rsidRPr="000B375B">
        <w:rPr>
          <w:bCs/>
          <w:szCs w:val="28"/>
        </w:rPr>
        <w:t>genannten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Kündigungsrechten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kann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jede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ohne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Angabe</w:t>
      </w:r>
      <w:proofErr w:type="spellEnd"/>
      <w:r w:rsidRPr="000B375B">
        <w:rPr>
          <w:bCs/>
          <w:szCs w:val="28"/>
        </w:rPr>
        <w:t xml:space="preserve"> von </w:t>
      </w:r>
      <w:proofErr w:type="spellStart"/>
      <w:r w:rsidRPr="000B375B">
        <w:rPr>
          <w:bCs/>
          <w:szCs w:val="28"/>
        </w:rPr>
        <w:t>Gründen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kündigen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indem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sie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anderen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schriftliche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Kündigung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mit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einer</w:t>
      </w:r>
      <w:proofErr w:type="spellEnd"/>
      <w:r w:rsidRPr="000B375B">
        <w:rPr>
          <w:bCs/>
          <w:szCs w:val="28"/>
        </w:rPr>
        <w:t xml:space="preserve"> Frist von 30 Tagen </w:t>
      </w:r>
      <w:proofErr w:type="spellStart"/>
      <w:r w:rsidRPr="000B375B">
        <w:rPr>
          <w:bCs/>
          <w:szCs w:val="28"/>
        </w:rPr>
        <w:t>zukommen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lässt</w:t>
      </w:r>
      <w:proofErr w:type="spellEnd"/>
      <w:r w:rsidRPr="000B375B">
        <w:rPr>
          <w:bCs/>
          <w:szCs w:val="28"/>
        </w:rPr>
        <w:t>.</w:t>
      </w:r>
    </w:p>
    <w:p w14:paraId="65F25A57" w14:textId="77777777" w:rsidR="000B375B" w:rsidRDefault="000B375B" w:rsidP="000B375B">
      <w:pPr>
        <w:contextualSpacing/>
        <w:jc w:val="both"/>
        <w:rPr>
          <w:bCs/>
          <w:szCs w:val="28"/>
        </w:rPr>
      </w:pPr>
    </w:p>
    <w:p w14:paraId="68AC8B49" w14:textId="77777777" w:rsidR="000B375B" w:rsidRPr="000B375B" w:rsidRDefault="000B375B" w:rsidP="000B375B">
      <w:pPr>
        <w:contextualSpacing/>
        <w:jc w:val="both"/>
        <w:rPr>
          <w:b/>
          <w:bCs/>
          <w:szCs w:val="28"/>
        </w:rPr>
      </w:pPr>
      <w:r w:rsidRPr="000B375B">
        <w:rPr>
          <w:b/>
          <w:bCs/>
          <w:szCs w:val="28"/>
        </w:rPr>
        <w:t>6. VERTRAULICHKEIT</w:t>
      </w:r>
    </w:p>
    <w:p w14:paraId="3E685247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432930B4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/>
          <w:bCs/>
          <w:szCs w:val="28"/>
        </w:rPr>
        <w:t xml:space="preserve">6.1 Definition </w:t>
      </w:r>
      <w:proofErr w:type="spellStart"/>
      <w:r w:rsidRPr="000B375B">
        <w:rPr>
          <w:b/>
          <w:bCs/>
          <w:szCs w:val="28"/>
        </w:rPr>
        <w:t>vertraulicher</w:t>
      </w:r>
      <w:proofErr w:type="spellEnd"/>
      <w:r w:rsidRPr="000B375B">
        <w:rPr>
          <w:b/>
          <w:bCs/>
          <w:szCs w:val="28"/>
        </w:rPr>
        <w:t xml:space="preserve"> </w:t>
      </w:r>
      <w:proofErr w:type="spellStart"/>
      <w:r w:rsidRPr="000B375B">
        <w:rPr>
          <w:b/>
          <w:bCs/>
          <w:szCs w:val="28"/>
        </w:rPr>
        <w:t>Informationen</w:t>
      </w:r>
      <w:proofErr w:type="spellEnd"/>
      <w:r w:rsidRPr="000B375B">
        <w:rPr>
          <w:b/>
          <w:bCs/>
          <w:szCs w:val="28"/>
        </w:rPr>
        <w:t>:</w:t>
      </w:r>
      <w:r w:rsidRPr="000B375B">
        <w:rPr>
          <w:bCs/>
          <w:szCs w:val="28"/>
        </w:rPr>
        <w:t xml:space="preserve"> „</w:t>
      </w:r>
      <w:proofErr w:type="spellStart"/>
      <w:r w:rsidRPr="000B375B">
        <w:rPr>
          <w:bCs/>
          <w:szCs w:val="28"/>
        </w:rPr>
        <w:t>Vertrauliche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“ </w:t>
      </w:r>
      <w:proofErr w:type="spellStart"/>
      <w:r w:rsidRPr="000B375B">
        <w:rPr>
          <w:bCs/>
          <w:szCs w:val="28"/>
        </w:rPr>
        <w:t>bezeichnet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sämtliche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, die von </w:t>
      </w:r>
      <w:proofErr w:type="spellStart"/>
      <w:r w:rsidRPr="000B375B">
        <w:rPr>
          <w:bCs/>
          <w:szCs w:val="28"/>
        </w:rPr>
        <w:t>einer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(der „</w:t>
      </w:r>
      <w:proofErr w:type="spellStart"/>
      <w:r w:rsidRPr="000B375B">
        <w:rPr>
          <w:bCs/>
          <w:szCs w:val="28"/>
        </w:rPr>
        <w:t>offenlegenden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“) der </w:t>
      </w:r>
      <w:proofErr w:type="spellStart"/>
      <w:r w:rsidRPr="000B375B">
        <w:rPr>
          <w:bCs/>
          <w:szCs w:val="28"/>
        </w:rPr>
        <w:t>anderen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(der „</w:t>
      </w:r>
      <w:proofErr w:type="spellStart"/>
      <w:r w:rsidRPr="000B375B">
        <w:rPr>
          <w:bCs/>
          <w:szCs w:val="28"/>
        </w:rPr>
        <w:t>empfangenden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“) </w:t>
      </w:r>
      <w:proofErr w:type="spellStart"/>
      <w:r w:rsidRPr="000B375B">
        <w:rPr>
          <w:bCs/>
          <w:szCs w:val="28"/>
        </w:rPr>
        <w:t>mündlich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schriftlich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offengelegt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werden</w:t>
      </w:r>
      <w:proofErr w:type="spellEnd"/>
      <w:r w:rsidRPr="000B375B">
        <w:rPr>
          <w:bCs/>
          <w:szCs w:val="28"/>
        </w:rPr>
        <w:t xml:space="preserve"> und die </w:t>
      </w:r>
      <w:proofErr w:type="spellStart"/>
      <w:r w:rsidRPr="000B375B">
        <w:rPr>
          <w:bCs/>
          <w:szCs w:val="28"/>
        </w:rPr>
        <w:t>als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gekennzeichnet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sind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angesichts</w:t>
      </w:r>
      <w:proofErr w:type="spellEnd"/>
      <w:r w:rsidRPr="000B375B">
        <w:rPr>
          <w:bCs/>
          <w:szCs w:val="28"/>
        </w:rPr>
        <w:t xml:space="preserve"> der Art der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 und der </w:t>
      </w:r>
      <w:proofErr w:type="spellStart"/>
      <w:r w:rsidRPr="000B375B">
        <w:rPr>
          <w:bCs/>
          <w:szCs w:val="28"/>
        </w:rPr>
        <w:t>Umstände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Offenlegung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vernünftigerweise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als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angesehen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werden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sollten</w:t>
      </w:r>
      <w:proofErr w:type="spellEnd"/>
      <w:r w:rsidRPr="000B375B">
        <w:rPr>
          <w:bCs/>
          <w:szCs w:val="28"/>
        </w:rPr>
        <w:t xml:space="preserve">. Zu den </w:t>
      </w:r>
      <w:proofErr w:type="spellStart"/>
      <w:r w:rsidRPr="000B375B">
        <w:rPr>
          <w:bCs/>
          <w:szCs w:val="28"/>
        </w:rPr>
        <w:t>vertraulichen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können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unter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anderem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Geschäftsgeheimnisse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Geschäftspläne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Finanzinformationen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technische</w:t>
      </w:r>
      <w:proofErr w:type="spellEnd"/>
      <w:r w:rsidRPr="000B375B">
        <w:rPr>
          <w:bCs/>
          <w:szCs w:val="28"/>
        </w:rPr>
        <w:t xml:space="preserve"> Daten, Know-how, Designs, </w:t>
      </w:r>
      <w:proofErr w:type="spellStart"/>
      <w:r w:rsidRPr="000B375B">
        <w:rPr>
          <w:bCs/>
          <w:szCs w:val="28"/>
        </w:rPr>
        <w:t>Spezifikationen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Kundenlisten</w:t>
      </w:r>
      <w:proofErr w:type="spellEnd"/>
      <w:r w:rsidRPr="000B375B">
        <w:rPr>
          <w:bCs/>
          <w:szCs w:val="28"/>
        </w:rPr>
        <w:t xml:space="preserve"> und alle </w:t>
      </w:r>
      <w:proofErr w:type="spellStart"/>
      <w:r w:rsidRPr="000B375B">
        <w:rPr>
          <w:bCs/>
          <w:szCs w:val="28"/>
        </w:rPr>
        <w:t>anderen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gehören</w:t>
      </w:r>
      <w:proofErr w:type="spellEnd"/>
      <w:r w:rsidRPr="000B375B">
        <w:rPr>
          <w:bCs/>
          <w:szCs w:val="28"/>
        </w:rPr>
        <w:t xml:space="preserve">, die </w:t>
      </w:r>
      <w:proofErr w:type="spellStart"/>
      <w:r w:rsidRPr="000B375B">
        <w:rPr>
          <w:bCs/>
          <w:szCs w:val="28"/>
        </w:rPr>
        <w:t>sich</w:t>
      </w:r>
      <w:proofErr w:type="spellEnd"/>
      <w:r w:rsidRPr="000B375B">
        <w:rPr>
          <w:bCs/>
          <w:szCs w:val="28"/>
        </w:rPr>
        <w:t xml:space="preserve"> auf die </w:t>
      </w:r>
      <w:proofErr w:type="spellStart"/>
      <w:r w:rsidRPr="000B375B">
        <w:rPr>
          <w:bCs/>
          <w:szCs w:val="28"/>
        </w:rPr>
        <w:t>Geschäftsangelegenheiten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offenlegenden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beziehen</w:t>
      </w:r>
      <w:proofErr w:type="spellEnd"/>
      <w:r w:rsidRPr="000B375B">
        <w:rPr>
          <w:bCs/>
          <w:szCs w:val="28"/>
        </w:rPr>
        <w:t>.</w:t>
      </w:r>
    </w:p>
    <w:p w14:paraId="1E3E4B19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56D3D286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/>
          <w:bCs/>
          <w:szCs w:val="28"/>
        </w:rPr>
        <w:t xml:space="preserve">6.2 </w:t>
      </w:r>
      <w:proofErr w:type="spellStart"/>
      <w:r w:rsidRPr="000B375B">
        <w:rPr>
          <w:b/>
          <w:bCs/>
          <w:szCs w:val="28"/>
        </w:rPr>
        <w:t>Geheimhaltungspflichten</w:t>
      </w:r>
      <w:proofErr w:type="spellEnd"/>
      <w:r w:rsidRPr="000B375B">
        <w:rPr>
          <w:b/>
          <w:bCs/>
          <w:szCs w:val="28"/>
        </w:rPr>
        <w:t>:</w:t>
      </w:r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empfangende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verpflichtet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sich</w:t>
      </w:r>
      <w:proofErr w:type="spellEnd"/>
      <w:r w:rsidRPr="000B375B">
        <w:rPr>
          <w:bCs/>
          <w:szCs w:val="28"/>
        </w:rPr>
        <w:t xml:space="preserve">, alle </w:t>
      </w:r>
      <w:proofErr w:type="spellStart"/>
      <w:r w:rsidRPr="000B375B">
        <w:rPr>
          <w:bCs/>
          <w:szCs w:val="28"/>
        </w:rPr>
        <w:t>vertraulichen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streng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behandeln</w:t>
      </w:r>
      <w:proofErr w:type="spellEnd"/>
      <w:r w:rsidRPr="000B375B">
        <w:rPr>
          <w:bCs/>
          <w:szCs w:val="28"/>
        </w:rPr>
        <w:t xml:space="preserve"> und </w:t>
      </w:r>
      <w:proofErr w:type="spellStart"/>
      <w:r w:rsidRPr="000B375B">
        <w:rPr>
          <w:bCs/>
          <w:szCs w:val="28"/>
        </w:rPr>
        <w:t>diese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ohne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vorherige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schriftliche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Zustimmung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offenlegenden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nicht</w:t>
      </w:r>
      <w:proofErr w:type="spellEnd"/>
      <w:r w:rsidRPr="000B375B">
        <w:rPr>
          <w:bCs/>
          <w:szCs w:val="28"/>
        </w:rPr>
        <w:t xml:space="preserve"> für </w:t>
      </w:r>
      <w:proofErr w:type="spellStart"/>
      <w:r w:rsidRPr="000B375B">
        <w:rPr>
          <w:bCs/>
          <w:szCs w:val="28"/>
        </w:rPr>
        <w:t>andere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Zwecke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als</w:t>
      </w:r>
      <w:proofErr w:type="spellEnd"/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Erfüllung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ihrer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Verpflichtungen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aus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offenzulegen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verwenden</w:t>
      </w:r>
      <w:proofErr w:type="spellEnd"/>
      <w:r w:rsidRPr="000B375B">
        <w:rPr>
          <w:bCs/>
          <w:szCs w:val="28"/>
        </w:rPr>
        <w:t xml:space="preserve">. Die </w:t>
      </w:r>
      <w:proofErr w:type="spellStart"/>
      <w:r w:rsidRPr="000B375B">
        <w:rPr>
          <w:bCs/>
          <w:szCs w:val="28"/>
        </w:rPr>
        <w:t>empfangende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beschränkt</w:t>
      </w:r>
      <w:proofErr w:type="spellEnd"/>
      <w:r w:rsidRPr="000B375B">
        <w:rPr>
          <w:bCs/>
          <w:szCs w:val="28"/>
        </w:rPr>
        <w:t xml:space="preserve"> den </w:t>
      </w:r>
      <w:proofErr w:type="spellStart"/>
      <w:r w:rsidRPr="000B375B">
        <w:rPr>
          <w:bCs/>
          <w:szCs w:val="28"/>
        </w:rPr>
        <w:t>Zugriff</w:t>
      </w:r>
      <w:proofErr w:type="spellEnd"/>
      <w:r w:rsidRPr="000B375B">
        <w:rPr>
          <w:bCs/>
          <w:szCs w:val="28"/>
        </w:rPr>
        <w:t xml:space="preserve"> auf </w:t>
      </w:r>
      <w:proofErr w:type="spellStart"/>
      <w:r w:rsidRPr="000B375B">
        <w:rPr>
          <w:bCs/>
          <w:szCs w:val="28"/>
        </w:rPr>
        <w:t>vertrauliche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 auf </w:t>
      </w:r>
      <w:proofErr w:type="spellStart"/>
      <w:r w:rsidRPr="000B375B">
        <w:rPr>
          <w:bCs/>
          <w:szCs w:val="28"/>
        </w:rPr>
        <w:t>diejenigen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ihrer</w:t>
      </w:r>
      <w:proofErr w:type="spellEnd"/>
      <w:r w:rsidRPr="000B375B">
        <w:rPr>
          <w:bCs/>
          <w:szCs w:val="28"/>
        </w:rPr>
        <w:t xml:space="preserve"> Mitarbeiter, </w:t>
      </w:r>
      <w:proofErr w:type="spellStart"/>
      <w:r w:rsidRPr="000B375B">
        <w:rPr>
          <w:bCs/>
          <w:szCs w:val="28"/>
        </w:rPr>
        <w:t>Auftragnehmer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Vertreter</w:t>
      </w:r>
      <w:proofErr w:type="spellEnd"/>
      <w:r w:rsidRPr="000B375B">
        <w:rPr>
          <w:bCs/>
          <w:szCs w:val="28"/>
        </w:rPr>
        <w:t xml:space="preserve">, die </w:t>
      </w:r>
      <w:proofErr w:type="spellStart"/>
      <w:r w:rsidRPr="000B375B">
        <w:rPr>
          <w:bCs/>
          <w:szCs w:val="28"/>
        </w:rPr>
        <w:t>zur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Erfüllung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ihrer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Pflichten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im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Rahmen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berechtigtes</w:t>
      </w:r>
      <w:proofErr w:type="spellEnd"/>
      <w:r w:rsidRPr="000B375B">
        <w:rPr>
          <w:bCs/>
          <w:szCs w:val="28"/>
        </w:rPr>
        <w:t xml:space="preserve"> Interesse an der </w:t>
      </w:r>
      <w:proofErr w:type="spellStart"/>
      <w:r w:rsidRPr="000B375B">
        <w:rPr>
          <w:bCs/>
          <w:szCs w:val="28"/>
        </w:rPr>
        <w:t>Kenntnis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haben</w:t>
      </w:r>
      <w:proofErr w:type="spellEnd"/>
      <w:r w:rsidRPr="000B375B">
        <w:rPr>
          <w:bCs/>
          <w:szCs w:val="28"/>
        </w:rPr>
        <w:t xml:space="preserve"> und an </w:t>
      </w:r>
      <w:proofErr w:type="spellStart"/>
      <w:r w:rsidRPr="000B375B">
        <w:rPr>
          <w:bCs/>
          <w:szCs w:val="28"/>
        </w:rPr>
        <w:t>schriftliche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Vertraulichkeitsverpflichtungen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gebunden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sind</w:t>
      </w:r>
      <w:proofErr w:type="spellEnd"/>
      <w:r w:rsidRPr="000B375B">
        <w:rPr>
          <w:bCs/>
          <w:szCs w:val="28"/>
        </w:rPr>
        <w:t xml:space="preserve">, die </w:t>
      </w:r>
      <w:proofErr w:type="spellStart"/>
      <w:r w:rsidRPr="000B375B">
        <w:rPr>
          <w:bCs/>
          <w:szCs w:val="28"/>
        </w:rPr>
        <w:t>nicht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weniger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restriktiv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sind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als</w:t>
      </w:r>
      <w:proofErr w:type="spellEnd"/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hierin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enthaltenen</w:t>
      </w:r>
      <w:proofErr w:type="spellEnd"/>
      <w:r w:rsidRPr="000B375B">
        <w:rPr>
          <w:bCs/>
          <w:szCs w:val="28"/>
        </w:rPr>
        <w:t>.</w:t>
      </w:r>
    </w:p>
    <w:p w14:paraId="174053B8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19D8890C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/>
          <w:bCs/>
          <w:szCs w:val="28"/>
        </w:rPr>
        <w:t xml:space="preserve">6.3 </w:t>
      </w:r>
      <w:proofErr w:type="spellStart"/>
      <w:r w:rsidRPr="000B375B">
        <w:rPr>
          <w:b/>
          <w:bCs/>
          <w:szCs w:val="28"/>
        </w:rPr>
        <w:t>Ausnahmen</w:t>
      </w:r>
      <w:proofErr w:type="spellEnd"/>
      <w:r w:rsidRPr="000B375B">
        <w:rPr>
          <w:b/>
          <w:bCs/>
          <w:szCs w:val="28"/>
        </w:rPr>
        <w:t>:</w:t>
      </w:r>
      <w:r w:rsidRPr="000B375B">
        <w:rPr>
          <w:bCs/>
          <w:szCs w:val="28"/>
        </w:rPr>
        <w:t xml:space="preserve"> Die in </w:t>
      </w:r>
      <w:proofErr w:type="spellStart"/>
      <w:r w:rsidRPr="000B375B">
        <w:rPr>
          <w:bCs/>
          <w:szCs w:val="28"/>
        </w:rPr>
        <w:t>dieser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festgelegten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Vertraulichkeitsverpflichtungen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gelten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nicht</w:t>
      </w:r>
      <w:proofErr w:type="spellEnd"/>
      <w:r w:rsidRPr="000B375B">
        <w:rPr>
          <w:bCs/>
          <w:szCs w:val="28"/>
        </w:rPr>
        <w:t xml:space="preserve"> für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>, die:</w:t>
      </w:r>
    </w:p>
    <w:p w14:paraId="230E449D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756AF7CD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t xml:space="preserve">(a) </w:t>
      </w:r>
      <w:proofErr w:type="spellStart"/>
      <w:r w:rsidRPr="000B375B">
        <w:rPr>
          <w:bCs/>
          <w:szCs w:val="28"/>
        </w:rPr>
        <w:t>ohne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Verschulden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empfangenden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öffentlich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verfügbar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sind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werden</w:t>
      </w:r>
      <w:proofErr w:type="spellEnd"/>
      <w:r w:rsidRPr="000B375B">
        <w:rPr>
          <w:bCs/>
          <w:szCs w:val="28"/>
        </w:rPr>
        <w:t>;</w:t>
      </w:r>
    </w:p>
    <w:p w14:paraId="23B1593A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lastRenderedPageBreak/>
        <w:t xml:space="preserve">(b) der </w:t>
      </w:r>
      <w:proofErr w:type="spellStart"/>
      <w:r w:rsidRPr="000B375B">
        <w:rPr>
          <w:bCs/>
          <w:szCs w:val="28"/>
        </w:rPr>
        <w:t>empfangenden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vor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ihrer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Offenlegung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durch</w:t>
      </w:r>
      <w:proofErr w:type="spellEnd"/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offenlegende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rechtmäßig</w:t>
      </w:r>
      <w:proofErr w:type="spellEnd"/>
      <w:r w:rsidRPr="000B375B">
        <w:rPr>
          <w:bCs/>
          <w:szCs w:val="28"/>
        </w:rPr>
        <w:t xml:space="preserve"> und </w:t>
      </w:r>
      <w:proofErr w:type="spellStart"/>
      <w:r w:rsidRPr="000B375B">
        <w:rPr>
          <w:bCs/>
          <w:szCs w:val="28"/>
        </w:rPr>
        <w:t>ohne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Verpflichtung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Vertraulichkeit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bekannt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waren</w:t>
      </w:r>
      <w:proofErr w:type="spellEnd"/>
      <w:r w:rsidRPr="000B375B">
        <w:rPr>
          <w:bCs/>
          <w:szCs w:val="28"/>
        </w:rPr>
        <w:t>;</w:t>
      </w:r>
    </w:p>
    <w:p w14:paraId="65B8D352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t xml:space="preserve">(c) von der </w:t>
      </w:r>
      <w:proofErr w:type="spellStart"/>
      <w:r w:rsidRPr="000B375B">
        <w:rPr>
          <w:bCs/>
          <w:szCs w:val="28"/>
        </w:rPr>
        <w:t>empfangenden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unabhängig</w:t>
      </w:r>
      <w:proofErr w:type="spellEnd"/>
      <w:r w:rsidRPr="000B375B">
        <w:rPr>
          <w:bCs/>
          <w:szCs w:val="28"/>
        </w:rPr>
        <w:t xml:space="preserve"> und </w:t>
      </w:r>
      <w:proofErr w:type="spellStart"/>
      <w:r w:rsidRPr="000B375B">
        <w:rPr>
          <w:bCs/>
          <w:szCs w:val="28"/>
        </w:rPr>
        <w:t>ohne</w:t>
      </w:r>
      <w:proofErr w:type="spellEnd"/>
      <w:r w:rsidRPr="000B375B">
        <w:rPr>
          <w:bCs/>
          <w:szCs w:val="28"/>
        </w:rPr>
        <w:t xml:space="preserve"> Bezugnahme auf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Verwendung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vertraulichen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offenlegenden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entwickelt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wird</w:t>
      </w:r>
      <w:proofErr w:type="spellEnd"/>
      <w:r w:rsidRPr="000B375B">
        <w:rPr>
          <w:bCs/>
          <w:szCs w:val="28"/>
        </w:rPr>
        <w:t>;</w:t>
      </w:r>
    </w:p>
    <w:p w14:paraId="7E8FD50A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t xml:space="preserve">(d) von der </w:t>
      </w:r>
      <w:proofErr w:type="spellStart"/>
      <w:r w:rsidRPr="000B375B">
        <w:rPr>
          <w:bCs/>
          <w:szCs w:val="28"/>
        </w:rPr>
        <w:t>empfangenden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rechtmäßig</w:t>
      </w:r>
      <w:proofErr w:type="spellEnd"/>
      <w:r w:rsidRPr="000B375B">
        <w:rPr>
          <w:bCs/>
          <w:szCs w:val="28"/>
        </w:rPr>
        <w:t xml:space="preserve"> von </w:t>
      </w:r>
      <w:proofErr w:type="spellStart"/>
      <w:r w:rsidRPr="000B375B">
        <w:rPr>
          <w:bCs/>
          <w:szCs w:val="28"/>
        </w:rPr>
        <w:t>einem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Dritten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ohne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Verpflichtung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Vertraulichkeit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erhalten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wurden</w:t>
      </w:r>
      <w:proofErr w:type="spellEnd"/>
      <w:r w:rsidRPr="000B375B">
        <w:rPr>
          <w:bCs/>
          <w:szCs w:val="28"/>
        </w:rPr>
        <w:t>;</w:t>
      </w:r>
    </w:p>
    <w:p w14:paraId="6EECE22E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t xml:space="preserve">(e) Die </w:t>
      </w:r>
      <w:proofErr w:type="spellStart"/>
      <w:r w:rsidRPr="000B375B">
        <w:rPr>
          <w:bCs/>
          <w:szCs w:val="28"/>
        </w:rPr>
        <w:t>Offenlegung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erfolgt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als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Reaktion</w:t>
      </w:r>
      <w:proofErr w:type="spellEnd"/>
      <w:r w:rsidRPr="000B375B">
        <w:rPr>
          <w:bCs/>
          <w:szCs w:val="28"/>
        </w:rPr>
        <w:t xml:space="preserve"> auf </w:t>
      </w:r>
      <w:proofErr w:type="spellStart"/>
      <w:r w:rsidRPr="000B375B">
        <w:rPr>
          <w:bCs/>
          <w:szCs w:val="28"/>
        </w:rPr>
        <w:t>eine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Anforderung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Anfrage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Regierungsbehörde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einer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Aufsichtsbehörde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eines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zuständigen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Gerichts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vorausgesetzt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dass</w:t>
      </w:r>
      <w:proofErr w:type="spellEnd"/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empfangende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offenlegende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unverzüglich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über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solche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Anforderung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Anfrage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informiert</w:t>
      </w:r>
      <w:proofErr w:type="spellEnd"/>
      <w:r w:rsidRPr="000B375B">
        <w:rPr>
          <w:bCs/>
          <w:szCs w:val="28"/>
        </w:rPr>
        <w:t xml:space="preserve">, um es der </w:t>
      </w:r>
      <w:proofErr w:type="spellStart"/>
      <w:r w:rsidRPr="000B375B">
        <w:rPr>
          <w:bCs/>
          <w:szCs w:val="28"/>
        </w:rPr>
        <w:t>offenlegenden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ermöglichen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eine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entsprechende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Schutzanordnung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beantragen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auf die </w:t>
      </w:r>
      <w:proofErr w:type="spellStart"/>
      <w:r w:rsidRPr="000B375B">
        <w:rPr>
          <w:bCs/>
          <w:szCs w:val="28"/>
        </w:rPr>
        <w:t>Einhaltung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Vertraulichkeitsbestimmung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verzichten</w:t>
      </w:r>
      <w:proofErr w:type="spellEnd"/>
      <w:r w:rsidRPr="000B375B">
        <w:rPr>
          <w:bCs/>
          <w:szCs w:val="28"/>
        </w:rPr>
        <w:t>.</w:t>
      </w:r>
    </w:p>
    <w:p w14:paraId="10AE012A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7E6F64DF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/>
          <w:bCs/>
          <w:szCs w:val="28"/>
        </w:rPr>
        <w:t xml:space="preserve">6.4 </w:t>
      </w:r>
      <w:proofErr w:type="spellStart"/>
      <w:r w:rsidRPr="000B375B">
        <w:rPr>
          <w:b/>
          <w:bCs/>
          <w:szCs w:val="28"/>
        </w:rPr>
        <w:t>Rückgabe</w:t>
      </w:r>
      <w:proofErr w:type="spellEnd"/>
      <w:r w:rsidRPr="000B375B">
        <w:rPr>
          <w:b/>
          <w:bCs/>
          <w:szCs w:val="28"/>
        </w:rPr>
        <w:t xml:space="preserve"> </w:t>
      </w:r>
      <w:proofErr w:type="spellStart"/>
      <w:r w:rsidRPr="000B375B">
        <w:rPr>
          <w:b/>
          <w:bCs/>
          <w:szCs w:val="28"/>
        </w:rPr>
        <w:t>oder</w:t>
      </w:r>
      <w:proofErr w:type="spellEnd"/>
      <w:r w:rsidRPr="000B375B">
        <w:rPr>
          <w:b/>
          <w:bCs/>
          <w:szCs w:val="28"/>
        </w:rPr>
        <w:t xml:space="preserve"> </w:t>
      </w:r>
      <w:proofErr w:type="spellStart"/>
      <w:r w:rsidRPr="000B375B">
        <w:rPr>
          <w:b/>
          <w:bCs/>
          <w:szCs w:val="28"/>
        </w:rPr>
        <w:t>Vernichtung</w:t>
      </w:r>
      <w:proofErr w:type="spellEnd"/>
      <w:r w:rsidRPr="000B375B">
        <w:rPr>
          <w:b/>
          <w:bCs/>
          <w:szCs w:val="28"/>
        </w:rPr>
        <w:t xml:space="preserve"> </w:t>
      </w:r>
      <w:proofErr w:type="spellStart"/>
      <w:r w:rsidRPr="000B375B">
        <w:rPr>
          <w:b/>
          <w:bCs/>
          <w:szCs w:val="28"/>
        </w:rPr>
        <w:t>vertraulicher</w:t>
      </w:r>
      <w:proofErr w:type="spellEnd"/>
      <w:r w:rsidRPr="000B375B">
        <w:rPr>
          <w:b/>
          <w:bCs/>
          <w:szCs w:val="28"/>
        </w:rPr>
        <w:t xml:space="preserve"> </w:t>
      </w:r>
      <w:proofErr w:type="spellStart"/>
      <w:r w:rsidRPr="000B375B">
        <w:rPr>
          <w:b/>
          <w:bCs/>
          <w:szCs w:val="28"/>
        </w:rPr>
        <w:t>Informationen</w:t>
      </w:r>
      <w:proofErr w:type="spellEnd"/>
      <w:r w:rsidRPr="000B375B">
        <w:rPr>
          <w:b/>
          <w:bCs/>
          <w:szCs w:val="28"/>
        </w:rPr>
        <w:t>:</w:t>
      </w:r>
      <w:r w:rsidRPr="000B375B">
        <w:rPr>
          <w:bCs/>
          <w:szCs w:val="28"/>
        </w:rPr>
        <w:t xml:space="preserve"> Bei </w:t>
      </w:r>
      <w:proofErr w:type="spellStart"/>
      <w:r w:rsidRPr="000B375B">
        <w:rPr>
          <w:bCs/>
          <w:szCs w:val="28"/>
        </w:rPr>
        <w:t>Kündigung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Ablauf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jederzeit</w:t>
      </w:r>
      <w:proofErr w:type="spellEnd"/>
      <w:r w:rsidRPr="000B375B">
        <w:rPr>
          <w:bCs/>
          <w:szCs w:val="28"/>
        </w:rPr>
        <w:t xml:space="preserve"> auf </w:t>
      </w:r>
      <w:proofErr w:type="spellStart"/>
      <w:r w:rsidRPr="000B375B">
        <w:rPr>
          <w:bCs/>
          <w:szCs w:val="28"/>
        </w:rPr>
        <w:t>schriftliche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Anfrage</w:t>
      </w:r>
      <w:proofErr w:type="spellEnd"/>
      <w:r w:rsidRPr="000B375B">
        <w:rPr>
          <w:bCs/>
          <w:szCs w:val="28"/>
        </w:rPr>
        <w:t xml:space="preserve"> der </w:t>
      </w:r>
      <w:proofErr w:type="spellStart"/>
      <w:r w:rsidRPr="000B375B">
        <w:rPr>
          <w:bCs/>
          <w:szCs w:val="28"/>
        </w:rPr>
        <w:t>offenlegenden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muss die </w:t>
      </w:r>
      <w:proofErr w:type="spellStart"/>
      <w:r w:rsidRPr="000B375B">
        <w:rPr>
          <w:bCs/>
          <w:szCs w:val="28"/>
        </w:rPr>
        <w:t>empfangende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alle </w:t>
      </w:r>
      <w:proofErr w:type="spellStart"/>
      <w:r w:rsidRPr="000B375B">
        <w:rPr>
          <w:bCs/>
          <w:szCs w:val="28"/>
        </w:rPr>
        <w:t>vertraulichen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Informationen</w:t>
      </w:r>
      <w:proofErr w:type="spellEnd"/>
      <w:r w:rsidRPr="000B375B">
        <w:rPr>
          <w:bCs/>
          <w:szCs w:val="28"/>
        </w:rPr>
        <w:t xml:space="preserve"> und alle </w:t>
      </w:r>
      <w:proofErr w:type="spellStart"/>
      <w:r w:rsidRPr="000B375B">
        <w:rPr>
          <w:bCs/>
          <w:szCs w:val="28"/>
        </w:rPr>
        <w:t>Kopien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davon</w:t>
      </w:r>
      <w:proofErr w:type="spellEnd"/>
      <w:r w:rsidRPr="000B375B">
        <w:rPr>
          <w:bCs/>
          <w:szCs w:val="28"/>
        </w:rPr>
        <w:t xml:space="preserve">, die </w:t>
      </w:r>
      <w:proofErr w:type="spellStart"/>
      <w:r w:rsidRPr="000B375B">
        <w:rPr>
          <w:bCs/>
          <w:szCs w:val="28"/>
        </w:rPr>
        <w:t>sich</w:t>
      </w:r>
      <w:proofErr w:type="spellEnd"/>
      <w:r w:rsidRPr="000B375B">
        <w:rPr>
          <w:bCs/>
          <w:szCs w:val="28"/>
        </w:rPr>
        <w:t xml:space="preserve"> in </w:t>
      </w:r>
      <w:proofErr w:type="spellStart"/>
      <w:r w:rsidRPr="000B375B">
        <w:rPr>
          <w:bCs/>
          <w:szCs w:val="28"/>
        </w:rPr>
        <w:t>ihrem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Besitz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unter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ihrer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Kontrolle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befinden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unverzüglich</w:t>
      </w:r>
      <w:proofErr w:type="spellEnd"/>
      <w:r w:rsidRPr="000B375B">
        <w:rPr>
          <w:bCs/>
          <w:szCs w:val="28"/>
        </w:rPr>
        <w:t xml:space="preserve"> an die </w:t>
      </w:r>
      <w:proofErr w:type="spellStart"/>
      <w:r w:rsidRPr="000B375B">
        <w:rPr>
          <w:bCs/>
          <w:szCs w:val="28"/>
        </w:rPr>
        <w:t>offenlegende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Partei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zurückgeben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vernichten</w:t>
      </w:r>
      <w:proofErr w:type="spellEnd"/>
      <w:r w:rsidRPr="000B375B">
        <w:rPr>
          <w:bCs/>
          <w:szCs w:val="28"/>
        </w:rPr>
        <w:t xml:space="preserve"> und auf </w:t>
      </w:r>
      <w:proofErr w:type="spellStart"/>
      <w:r w:rsidRPr="000B375B">
        <w:rPr>
          <w:bCs/>
          <w:szCs w:val="28"/>
        </w:rPr>
        <w:t>Anfrage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eine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schriftliche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Bestätigung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Rückgabe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Vernichtung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vorlegen</w:t>
      </w:r>
      <w:proofErr w:type="spellEnd"/>
      <w:r w:rsidRPr="000B375B">
        <w:rPr>
          <w:bCs/>
          <w:szCs w:val="28"/>
        </w:rPr>
        <w:t>.</w:t>
      </w:r>
    </w:p>
    <w:p w14:paraId="127DBD32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7CCFD624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/>
          <w:bCs/>
          <w:szCs w:val="28"/>
        </w:rPr>
        <w:t xml:space="preserve">6.5 </w:t>
      </w:r>
      <w:proofErr w:type="spellStart"/>
      <w:r w:rsidRPr="000B375B">
        <w:rPr>
          <w:b/>
          <w:bCs/>
          <w:szCs w:val="28"/>
        </w:rPr>
        <w:t>Fortbestand</w:t>
      </w:r>
      <w:proofErr w:type="spellEnd"/>
      <w:r w:rsidRPr="000B375B">
        <w:rPr>
          <w:b/>
          <w:bCs/>
          <w:szCs w:val="28"/>
        </w:rPr>
        <w:t>:</w:t>
      </w:r>
      <w:r w:rsidRPr="000B375B">
        <w:rPr>
          <w:bCs/>
          <w:szCs w:val="28"/>
        </w:rPr>
        <w:t xml:space="preserve"> Die in </w:t>
      </w:r>
      <w:proofErr w:type="spellStart"/>
      <w:r w:rsidRPr="000B375B">
        <w:rPr>
          <w:bCs/>
          <w:szCs w:val="28"/>
        </w:rPr>
        <w:t>dieser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festgelegten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Geheimhaltungsverpflichtungen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bleiben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auch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nach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Beendigung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oder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Ablauf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dieser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 für </w:t>
      </w:r>
      <w:proofErr w:type="spellStart"/>
      <w:r w:rsidRPr="000B375B">
        <w:rPr>
          <w:bCs/>
          <w:szCs w:val="28"/>
        </w:rPr>
        <w:t>einen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Zeitraum</w:t>
      </w:r>
      <w:proofErr w:type="spellEnd"/>
      <w:r w:rsidRPr="000B375B">
        <w:rPr>
          <w:bCs/>
          <w:szCs w:val="28"/>
        </w:rPr>
        <w:t xml:space="preserve"> von </w:t>
      </w:r>
      <w:proofErr w:type="spellStart"/>
      <w:r w:rsidRPr="000B375B">
        <w:rPr>
          <w:bCs/>
          <w:szCs w:val="28"/>
        </w:rPr>
        <w:t>drei</w:t>
      </w:r>
      <w:proofErr w:type="spellEnd"/>
      <w:r w:rsidRPr="000B375B">
        <w:rPr>
          <w:bCs/>
          <w:szCs w:val="28"/>
        </w:rPr>
        <w:t xml:space="preserve"> (3) Jahren </w:t>
      </w:r>
      <w:proofErr w:type="spellStart"/>
      <w:r w:rsidRPr="000B375B">
        <w:rPr>
          <w:bCs/>
          <w:szCs w:val="28"/>
        </w:rPr>
        <w:t>bestehen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mit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Ausnahme</w:t>
      </w:r>
      <w:proofErr w:type="spellEnd"/>
      <w:r w:rsidRPr="000B375B">
        <w:rPr>
          <w:bCs/>
          <w:szCs w:val="28"/>
        </w:rPr>
        <w:t xml:space="preserve"> von </w:t>
      </w:r>
      <w:proofErr w:type="spellStart"/>
      <w:r w:rsidRPr="000B375B">
        <w:rPr>
          <w:bCs/>
          <w:szCs w:val="28"/>
        </w:rPr>
        <w:t>Geschäftsgeheimnissen</w:t>
      </w:r>
      <w:proofErr w:type="spellEnd"/>
      <w:r w:rsidRPr="000B375B">
        <w:rPr>
          <w:bCs/>
          <w:szCs w:val="28"/>
        </w:rPr>
        <w:t xml:space="preserve">, die den </w:t>
      </w:r>
      <w:proofErr w:type="spellStart"/>
      <w:r w:rsidRPr="000B375B">
        <w:rPr>
          <w:bCs/>
          <w:szCs w:val="28"/>
        </w:rPr>
        <w:t>Geheimhaltungsverpflichtungen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unterliegen</w:t>
      </w:r>
      <w:proofErr w:type="spellEnd"/>
      <w:r w:rsidRPr="000B375B">
        <w:rPr>
          <w:bCs/>
          <w:szCs w:val="28"/>
        </w:rPr>
        <w:t xml:space="preserve">, </w:t>
      </w:r>
      <w:proofErr w:type="spellStart"/>
      <w:r w:rsidRPr="000B375B">
        <w:rPr>
          <w:bCs/>
          <w:szCs w:val="28"/>
        </w:rPr>
        <w:t>solange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sie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gemäß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geltendem</w:t>
      </w:r>
      <w:proofErr w:type="spellEnd"/>
      <w:r w:rsidRPr="000B375B">
        <w:rPr>
          <w:bCs/>
          <w:szCs w:val="28"/>
        </w:rPr>
        <w:t xml:space="preserve"> Recht </w:t>
      </w:r>
      <w:proofErr w:type="spellStart"/>
      <w:r w:rsidRPr="000B375B">
        <w:rPr>
          <w:bCs/>
          <w:szCs w:val="28"/>
        </w:rPr>
        <w:t>Geschäftsgeheimnisse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bleiben</w:t>
      </w:r>
      <w:proofErr w:type="spellEnd"/>
      <w:r w:rsidRPr="000B375B">
        <w:rPr>
          <w:bCs/>
          <w:szCs w:val="28"/>
        </w:rPr>
        <w:t>.</w:t>
      </w:r>
    </w:p>
    <w:p w14:paraId="4C571F02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</w:p>
    <w:p w14:paraId="454D7A59" w14:textId="77777777" w:rsidR="000B375B" w:rsidRPr="000B375B" w:rsidRDefault="000B375B" w:rsidP="000B375B">
      <w:pPr>
        <w:contextualSpacing/>
        <w:jc w:val="both"/>
        <w:rPr>
          <w:b/>
          <w:bCs/>
          <w:szCs w:val="28"/>
        </w:rPr>
      </w:pPr>
      <w:r w:rsidRPr="000B375B">
        <w:rPr>
          <w:b/>
          <w:bCs/>
          <w:szCs w:val="28"/>
        </w:rPr>
        <w:t xml:space="preserve">7. </w:t>
      </w:r>
      <w:proofErr w:type="spellStart"/>
      <w:r w:rsidRPr="000B375B">
        <w:rPr>
          <w:b/>
          <w:bCs/>
          <w:szCs w:val="28"/>
        </w:rPr>
        <w:t>Geltendes</w:t>
      </w:r>
      <w:proofErr w:type="spellEnd"/>
      <w:r w:rsidRPr="000B375B">
        <w:rPr>
          <w:b/>
          <w:bCs/>
          <w:szCs w:val="28"/>
        </w:rPr>
        <w:t xml:space="preserve"> Recht</w:t>
      </w:r>
    </w:p>
    <w:p w14:paraId="485B9461" w14:textId="77777777" w:rsidR="000B375B" w:rsidRPr="000B375B" w:rsidRDefault="000B375B" w:rsidP="000B375B">
      <w:pPr>
        <w:contextualSpacing/>
        <w:jc w:val="both"/>
        <w:rPr>
          <w:b/>
          <w:bCs/>
          <w:szCs w:val="28"/>
        </w:rPr>
      </w:pPr>
    </w:p>
    <w:p w14:paraId="7C58243A" w14:textId="77777777" w:rsidR="000B375B" w:rsidRPr="000B375B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t xml:space="preserve">7.1 </w:t>
      </w:r>
      <w:proofErr w:type="spellStart"/>
      <w:r w:rsidRPr="000B375B">
        <w:rPr>
          <w:bCs/>
          <w:szCs w:val="28"/>
        </w:rPr>
        <w:t>Diese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unterliegt</w:t>
      </w:r>
      <w:proofErr w:type="spellEnd"/>
      <w:r w:rsidRPr="000B375B">
        <w:rPr>
          <w:bCs/>
          <w:szCs w:val="28"/>
        </w:rPr>
        <w:t xml:space="preserve"> den </w:t>
      </w:r>
      <w:proofErr w:type="spellStart"/>
      <w:r w:rsidRPr="000B375B">
        <w:rPr>
          <w:bCs/>
          <w:szCs w:val="28"/>
        </w:rPr>
        <w:t>Gesetzen</w:t>
      </w:r>
      <w:proofErr w:type="spellEnd"/>
      <w:r w:rsidRPr="000B375B">
        <w:rPr>
          <w:bCs/>
          <w:szCs w:val="28"/>
        </w:rPr>
        <w:t xml:space="preserve"> und </w:t>
      </w:r>
      <w:proofErr w:type="spellStart"/>
      <w:r w:rsidRPr="000B375B">
        <w:rPr>
          <w:bCs/>
          <w:szCs w:val="28"/>
        </w:rPr>
        <w:t>wird</w:t>
      </w:r>
      <w:proofErr w:type="spellEnd"/>
      <w:r w:rsidRPr="000B375B">
        <w:rPr>
          <w:bCs/>
          <w:szCs w:val="28"/>
        </w:rPr>
        <w:t xml:space="preserve"> in </w:t>
      </w:r>
      <w:proofErr w:type="spellStart"/>
      <w:r w:rsidRPr="000B375B">
        <w:rPr>
          <w:bCs/>
          <w:szCs w:val="28"/>
        </w:rPr>
        <w:t>Übereinstimmung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mit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erstellt</w:t>
      </w:r>
      <w:proofErr w:type="spellEnd"/>
      <w:r w:rsidRPr="000B375B">
        <w:rPr>
          <w:bCs/>
          <w:szCs w:val="28"/>
        </w:rPr>
        <w:t>.</w:t>
      </w:r>
    </w:p>
    <w:p w14:paraId="1292DAC5" w14:textId="77777777" w:rsidR="001165F5" w:rsidRDefault="000B375B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t xml:space="preserve">ZU URKUND DESSEN </w:t>
      </w:r>
      <w:proofErr w:type="spellStart"/>
      <w:r w:rsidRPr="000B375B">
        <w:rPr>
          <w:bCs/>
          <w:szCs w:val="28"/>
        </w:rPr>
        <w:t>haben</w:t>
      </w:r>
      <w:proofErr w:type="spellEnd"/>
      <w:r w:rsidRPr="000B375B">
        <w:rPr>
          <w:bCs/>
          <w:szCs w:val="28"/>
        </w:rPr>
        <w:t xml:space="preserve"> die </w:t>
      </w:r>
      <w:proofErr w:type="spellStart"/>
      <w:r w:rsidRPr="000B375B">
        <w:rPr>
          <w:bCs/>
          <w:szCs w:val="28"/>
        </w:rPr>
        <w:t>Parteien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diese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Vereinbarung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mit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dem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oben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zuerst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genannten</w:t>
      </w:r>
      <w:proofErr w:type="spellEnd"/>
      <w:r w:rsidRPr="000B375B">
        <w:rPr>
          <w:bCs/>
          <w:szCs w:val="28"/>
        </w:rPr>
        <w:t xml:space="preserve"> Datum des </w:t>
      </w:r>
      <w:proofErr w:type="spellStart"/>
      <w:r w:rsidRPr="000B375B">
        <w:rPr>
          <w:bCs/>
          <w:szCs w:val="28"/>
        </w:rPr>
        <w:t>Inkrafttretens</w:t>
      </w:r>
      <w:proofErr w:type="spellEnd"/>
      <w:r w:rsidRPr="000B375B">
        <w:rPr>
          <w:bCs/>
          <w:szCs w:val="28"/>
        </w:rPr>
        <w:t xml:space="preserve"> </w:t>
      </w:r>
      <w:proofErr w:type="spellStart"/>
      <w:r w:rsidRPr="000B375B">
        <w:rPr>
          <w:bCs/>
          <w:szCs w:val="28"/>
        </w:rPr>
        <w:t>unterzeichnet</w:t>
      </w:r>
      <w:proofErr w:type="spellEnd"/>
      <w:r w:rsidRPr="000B375B">
        <w:rPr>
          <w:bCs/>
          <w:szCs w:val="28"/>
        </w:rPr>
        <w:t>.</w:t>
      </w:r>
    </w:p>
    <w:p w14:paraId="66257F21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4885AA9C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4D0982E2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69BEBC7B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36E6A85E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2E55B094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1BB4C2CA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4D3BCE08" w14:textId="6C229E1F" w:rsidR="001165F5" w:rsidRDefault="001165F5" w:rsidP="000B375B">
      <w:pPr>
        <w:contextualSpacing/>
        <w:jc w:val="both"/>
        <w:rPr>
          <w:bCs/>
          <w:szCs w:val="28"/>
        </w:rPr>
      </w:pPr>
      <w:r>
        <w:rPr>
          <w:bCs/>
          <w:szCs w:val="28"/>
        </w:rPr>
        <w:t>27.5.2025</w: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27.5.25</w:t>
      </w:r>
    </w:p>
    <w:p w14:paraId="0435DE15" w14:textId="50BA19F5" w:rsidR="001165F5" w:rsidRDefault="001165F5" w:rsidP="000B375B">
      <w:pPr>
        <w:contextualSpacing/>
        <w:jc w:val="both"/>
        <w:rPr>
          <w:bCs/>
          <w:szCs w:val="28"/>
        </w:rPr>
      </w:pPr>
      <w:r>
        <w:rPr>
          <w:bCs/>
          <w:szCs w:val="28"/>
        </w:rPr>
        <w:t>----------------------------------------------------</w: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------------------------------------------------------</w:t>
      </w:r>
    </w:p>
    <w:p w14:paraId="46437414" w14:textId="5A2E4930" w:rsidR="001165F5" w:rsidRDefault="001165F5" w:rsidP="001165F5">
      <w:pPr>
        <w:ind w:left="5040" w:hanging="5040"/>
        <w:contextualSpacing/>
        <w:jc w:val="both"/>
        <w:rPr>
          <w:bCs/>
          <w:szCs w:val="28"/>
        </w:rPr>
      </w:pPr>
      <w:r>
        <w:rPr>
          <w:bCs/>
          <w:szCs w:val="28"/>
        </w:rPr>
        <w:t xml:space="preserve">Andreas Schmid, Kunde u. </w:t>
      </w:r>
      <w:proofErr w:type="spellStart"/>
      <w:r>
        <w:rPr>
          <w:bCs/>
          <w:szCs w:val="28"/>
        </w:rPr>
        <w:t>Auftraggeber</w:t>
      </w:r>
      <w:proofErr w:type="spellEnd"/>
      <w:r>
        <w:rPr>
          <w:bCs/>
          <w:szCs w:val="28"/>
        </w:rPr>
        <w:tab/>
      </w:r>
      <w:r>
        <w:t xml:space="preserve">Adison </w:t>
      </w:r>
      <w:proofErr w:type="spellStart"/>
      <w:r>
        <w:t>Wisetnakon</w:t>
      </w:r>
      <w:proofErr w:type="spellEnd"/>
      <w:r>
        <w:t xml:space="preserve"> in Buriram, Thailand („</w:t>
      </w:r>
      <w:proofErr w:type="spellStart"/>
      <w:r>
        <w:t>Entwickler</w:t>
      </w:r>
      <w:proofErr w:type="spellEnd"/>
      <w:r>
        <w:t>“) in Kraft.</w:t>
      </w:r>
    </w:p>
    <w:p w14:paraId="14913416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77A987AE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1C53A9E8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239A4135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5711D4FE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3F9B8B84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3A7CEFB8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71FBB328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21F14A64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1206E977" w14:textId="77777777" w:rsidR="001165F5" w:rsidRDefault="001165F5" w:rsidP="000B375B">
      <w:pPr>
        <w:contextualSpacing/>
        <w:jc w:val="both"/>
        <w:rPr>
          <w:bCs/>
          <w:szCs w:val="28"/>
        </w:rPr>
      </w:pPr>
    </w:p>
    <w:p w14:paraId="6C193713" w14:textId="40BF9D6B" w:rsidR="00343898" w:rsidRPr="000B375B" w:rsidRDefault="00343898" w:rsidP="000B375B">
      <w:pPr>
        <w:contextualSpacing/>
        <w:jc w:val="both"/>
        <w:rPr>
          <w:bCs/>
          <w:szCs w:val="28"/>
        </w:rPr>
      </w:pPr>
      <w:r w:rsidRPr="000B375B">
        <w:rPr>
          <w:bCs/>
          <w:szCs w:val="28"/>
        </w:rPr>
        <w:br w:type="page"/>
      </w:r>
    </w:p>
    <w:sectPr w:rsidR="00343898" w:rsidRPr="000B3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11F53"/>
    <w:multiLevelType w:val="hybridMultilevel"/>
    <w:tmpl w:val="E550E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85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2D"/>
    <w:rsid w:val="00083351"/>
    <w:rsid w:val="000841B9"/>
    <w:rsid w:val="000A49D2"/>
    <w:rsid w:val="000B0061"/>
    <w:rsid w:val="000B375B"/>
    <w:rsid w:val="000B4DB3"/>
    <w:rsid w:val="000C693A"/>
    <w:rsid w:val="000D0493"/>
    <w:rsid w:val="001165F5"/>
    <w:rsid w:val="00186C84"/>
    <w:rsid w:val="0019590A"/>
    <w:rsid w:val="001B1E68"/>
    <w:rsid w:val="001E6526"/>
    <w:rsid w:val="001F45B6"/>
    <w:rsid w:val="00203EED"/>
    <w:rsid w:val="00290B79"/>
    <w:rsid w:val="00293AD8"/>
    <w:rsid w:val="002A471F"/>
    <w:rsid w:val="002A5C92"/>
    <w:rsid w:val="002B0C24"/>
    <w:rsid w:val="002E35A2"/>
    <w:rsid w:val="002E772D"/>
    <w:rsid w:val="00313396"/>
    <w:rsid w:val="003426AA"/>
    <w:rsid w:val="00343898"/>
    <w:rsid w:val="00383F83"/>
    <w:rsid w:val="0042118E"/>
    <w:rsid w:val="004C414F"/>
    <w:rsid w:val="00575E4B"/>
    <w:rsid w:val="00583B69"/>
    <w:rsid w:val="005C013E"/>
    <w:rsid w:val="006112F6"/>
    <w:rsid w:val="00661F14"/>
    <w:rsid w:val="00730005"/>
    <w:rsid w:val="007A6C7D"/>
    <w:rsid w:val="007B1741"/>
    <w:rsid w:val="0082562F"/>
    <w:rsid w:val="0084588A"/>
    <w:rsid w:val="00847637"/>
    <w:rsid w:val="00896CD3"/>
    <w:rsid w:val="008A6CA8"/>
    <w:rsid w:val="009A100D"/>
    <w:rsid w:val="009B4070"/>
    <w:rsid w:val="009F49DD"/>
    <w:rsid w:val="00A20473"/>
    <w:rsid w:val="00A43AAA"/>
    <w:rsid w:val="00A854BF"/>
    <w:rsid w:val="00AA5A0D"/>
    <w:rsid w:val="00AE56E8"/>
    <w:rsid w:val="00B022DA"/>
    <w:rsid w:val="00B25B26"/>
    <w:rsid w:val="00B65797"/>
    <w:rsid w:val="00BD364C"/>
    <w:rsid w:val="00BE1DF2"/>
    <w:rsid w:val="00BE4480"/>
    <w:rsid w:val="00BE5E19"/>
    <w:rsid w:val="00C21A57"/>
    <w:rsid w:val="00C3698A"/>
    <w:rsid w:val="00C706A7"/>
    <w:rsid w:val="00CB1578"/>
    <w:rsid w:val="00D17CF1"/>
    <w:rsid w:val="00D3664C"/>
    <w:rsid w:val="00D6618D"/>
    <w:rsid w:val="00DE1F0E"/>
    <w:rsid w:val="00E33A5D"/>
    <w:rsid w:val="00E540A8"/>
    <w:rsid w:val="00E7767E"/>
    <w:rsid w:val="00F02062"/>
    <w:rsid w:val="00F13DE5"/>
    <w:rsid w:val="00F60F1E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D6F7"/>
  <w15:docId w15:val="{9767D4FC-B53B-D545-9AC9-BC8C8A6B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B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772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0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013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1F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1380A-D2BE-42DB-9E4C-BBA426E88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1953</Words>
  <Characters>12311</Characters>
  <Application>Microsoft Office Word</Application>
  <DocSecurity>0</DocSecurity>
  <Lines>102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Kartikaye Singh</dc:creator>
  <cp:keywords/>
  <dc:description/>
  <cp:lastModifiedBy>Kerstin Schmid</cp:lastModifiedBy>
  <cp:revision>2</cp:revision>
  <dcterms:created xsi:type="dcterms:W3CDTF">2025-05-27T14:46:00Z</dcterms:created>
  <dcterms:modified xsi:type="dcterms:W3CDTF">2025-05-27T14:46:00Z</dcterms:modified>
</cp:coreProperties>
</file>