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611C" w14:textId="721BA103" w:rsidR="00F9259C" w:rsidRPr="005D5157" w:rsidRDefault="005D5157" w:rsidP="005D5157">
      <w:pPr>
        <w:pStyle w:val="Head1"/>
        <w:rPr>
          <w:rStyle w:val="eop"/>
          <w:rFonts w:eastAsia="Times New Roman"/>
          <w:b w:val="0"/>
          <w:bCs/>
          <w:szCs w:val="28"/>
        </w:rPr>
      </w:pPr>
      <w:r>
        <w:rPr>
          <w:rStyle w:val="normaltextrun"/>
          <w:b w:val="0"/>
          <w:bCs/>
          <w:szCs w:val="28"/>
        </w:rPr>
        <w:t xml:space="preserve"> </w:t>
      </w:r>
      <w:r w:rsidR="00F9259C">
        <w:rPr>
          <w:rStyle w:val="normaltextrun"/>
          <w:bCs/>
          <w:szCs w:val="28"/>
        </w:rPr>
        <w:t>Introduction</w:t>
      </w:r>
      <w:r w:rsidR="00F9259C">
        <w:rPr>
          <w:rStyle w:val="eop"/>
          <w:bCs/>
          <w:szCs w:val="28"/>
        </w:rPr>
        <w:t> </w:t>
      </w:r>
    </w:p>
    <w:p w14:paraId="7B077F80" w14:textId="77777777" w:rsidR="005D5157" w:rsidRDefault="005D5157" w:rsidP="005D5157">
      <w:pPr>
        <w:pStyle w:val="paragraph"/>
        <w:spacing w:before="0" w:beforeAutospacing="0" w:after="0" w:afterAutospacing="0"/>
        <w:ind w:left="720"/>
        <w:textAlignment w:val="baseline"/>
        <w:rPr>
          <w:b/>
          <w:bCs/>
          <w:sz w:val="28"/>
          <w:szCs w:val="28"/>
        </w:rPr>
      </w:pPr>
    </w:p>
    <w:p w14:paraId="78ABD9C6" w14:textId="77777777" w:rsidR="005D5157" w:rsidRDefault="00F9259C" w:rsidP="005D5157">
      <w:pPr>
        <w:pStyle w:val="paragraph"/>
        <w:spacing w:before="0" w:beforeAutospacing="0" w:after="0" w:afterAutospacing="0" w:line="480" w:lineRule="auto"/>
        <w:textAlignment w:val="baseline"/>
        <w:rPr>
          <w:rStyle w:val="eop"/>
          <w:rFonts w:eastAsia="SimSun"/>
          <w:b/>
          <w:bCs/>
        </w:rPr>
      </w:pPr>
      <w:r>
        <w:rPr>
          <w:rStyle w:val="normaltextrun"/>
        </w:rPr>
        <w:t>In this project, we are going to develop an autonomous car using the TI-RSLK and the </w:t>
      </w:r>
      <w:proofErr w:type="spellStart"/>
      <w:r>
        <w:rPr>
          <w:rStyle w:val="spellingerror"/>
          <w:rFonts w:eastAsia="SimSun"/>
        </w:rPr>
        <w:t>mmwave</w:t>
      </w:r>
      <w:proofErr w:type="spellEnd"/>
      <w:r>
        <w:rPr>
          <w:rStyle w:val="normaltextrun"/>
        </w:rPr>
        <w:t> sensor (IWR1443BOOST). The autonomous car will be capable of different functions such as providing geographical information (such as range, velocity and angle) and proximity &amp; position sensing.</w:t>
      </w:r>
      <w:r>
        <w:rPr>
          <w:rStyle w:val="eop"/>
          <w:rFonts w:eastAsia="SimSun"/>
          <w:b/>
          <w:bCs/>
        </w:rPr>
        <w:t> </w:t>
      </w:r>
    </w:p>
    <w:p w14:paraId="60802598" w14:textId="48F47A31" w:rsidR="005D5157" w:rsidRPr="005D5157" w:rsidRDefault="00F9259C" w:rsidP="005D5157">
      <w:pPr>
        <w:pStyle w:val="Heading2"/>
      </w:pPr>
      <w:r w:rsidRPr="005D5157">
        <w:rPr>
          <w:rStyle w:val="normaltextrun"/>
          <w:bCs/>
          <w:szCs w:val="24"/>
        </w:rPr>
        <w:t>Backgound/Motivation</w:t>
      </w:r>
    </w:p>
    <w:p w14:paraId="4974FEB2" w14:textId="77777777" w:rsidR="00F9259C" w:rsidRDefault="00F9259C" w:rsidP="005D5157">
      <w:pPr>
        <w:pStyle w:val="paragraph"/>
        <w:spacing w:before="0" w:beforeAutospacing="0" w:after="0" w:afterAutospacing="0" w:line="480" w:lineRule="auto"/>
        <w:textAlignment w:val="baseline"/>
        <w:rPr>
          <w:sz w:val="28"/>
          <w:szCs w:val="28"/>
        </w:rPr>
      </w:pPr>
      <w:r>
        <w:rPr>
          <w:rStyle w:val="normaltextrun"/>
        </w:rPr>
        <w:t xml:space="preserve">The TI Robotics Systems Learning Kit was created by TI as a low-cost robotics kit to provide students with a profound understanding of how electronic devices work. It was developed in conjunction with Dr Jon Valvano, professor, electrical and computer engineering at The University of Texas at Austin. There are two different RSLK kits; the basic kit which teaches the foundations of an electric system and the advanced kit which Contains all components found in basic kit, adding wireless communication to enable robot to </w:t>
      </w:r>
      <w:proofErr w:type="gramStart"/>
      <w:r>
        <w:rPr>
          <w:rStyle w:val="normaltextrun"/>
        </w:rPr>
        <w:t>solves</w:t>
      </w:r>
      <w:proofErr w:type="gramEnd"/>
      <w:r>
        <w:rPr>
          <w:rStyle w:val="normaltextrun"/>
        </w:rPr>
        <w:t xml:space="preserve"> its way through a maze by detecting lines and obstacles.</w:t>
      </w:r>
      <w:r>
        <w:rPr>
          <w:rStyle w:val="eop"/>
          <w:rFonts w:eastAsia="SimSun"/>
        </w:rPr>
        <w:t> </w:t>
      </w:r>
    </w:p>
    <w:p w14:paraId="7D4AFC95" w14:textId="77777777" w:rsidR="005D5157" w:rsidRDefault="00F9259C" w:rsidP="005D5157">
      <w:pPr>
        <w:pStyle w:val="paragraph"/>
        <w:spacing w:before="0" w:beforeAutospacing="0" w:after="0" w:afterAutospacing="0" w:line="480" w:lineRule="auto"/>
        <w:textAlignment w:val="baseline"/>
        <w:rPr>
          <w:sz w:val="28"/>
          <w:szCs w:val="28"/>
        </w:rPr>
      </w:pPr>
      <w:r>
        <w:rPr>
          <w:rStyle w:val="normaltextrun"/>
        </w:rPr>
        <w:t>The </w:t>
      </w:r>
      <w:proofErr w:type="spellStart"/>
      <w:r>
        <w:rPr>
          <w:rStyle w:val="spellingerror"/>
          <w:rFonts w:eastAsia="SimSun"/>
        </w:rPr>
        <w:t>mmwave</w:t>
      </w:r>
      <w:proofErr w:type="spellEnd"/>
      <w:r>
        <w:rPr>
          <w:rStyle w:val="normaltextrun"/>
        </w:rPr>
        <w:t> sensor is an extremely valuable sensing technology for detection of objects and providing the range, velocity and angle of these objects. It is a contactless-technology which operates in the spectrum between 30GHz and 300GHz. Due to the technology’s use of small wavelengths it can provide sub-mm range accuracy and is able to penetrate certain materials such as plastic, drywall, clothing, and is impervious to environmental conditions such as rain, fog, dust and snow. The </w:t>
      </w:r>
      <w:proofErr w:type="spellStart"/>
      <w:r>
        <w:rPr>
          <w:rStyle w:val="spellingerror"/>
          <w:rFonts w:eastAsia="SimSun"/>
        </w:rPr>
        <w:t>mmwave</w:t>
      </w:r>
      <w:proofErr w:type="spellEnd"/>
      <w:r>
        <w:rPr>
          <w:rStyle w:val="normaltextrun"/>
        </w:rPr>
        <w:t> sensor has a clear advantage over other sensing technologies such as ultrasonic sensors and LIDAR. It has a long detection range, narrow and wide detection angle, good range resolution, and has good night operation performance. </w:t>
      </w:r>
      <w:r>
        <w:rPr>
          <w:rStyle w:val="eop"/>
          <w:rFonts w:eastAsia="SimSun"/>
        </w:rPr>
        <w:t> </w:t>
      </w:r>
    </w:p>
    <w:p w14:paraId="4EFF6B63" w14:textId="55D1CA73" w:rsidR="00F9259C" w:rsidRPr="005D5157" w:rsidRDefault="005D5157" w:rsidP="005D5157">
      <w:pPr>
        <w:pStyle w:val="Heading2"/>
        <w:rPr>
          <w:sz w:val="28"/>
          <w:szCs w:val="28"/>
        </w:rPr>
      </w:pPr>
      <w:r>
        <w:rPr>
          <w:sz w:val="28"/>
          <w:szCs w:val="28"/>
        </w:rPr>
        <w:t xml:space="preserve"> </w:t>
      </w:r>
      <w:r w:rsidR="00F9259C">
        <w:rPr>
          <w:rStyle w:val="normaltextrun"/>
          <w:bCs/>
        </w:rPr>
        <w:t>Objective</w:t>
      </w:r>
      <w:r w:rsidR="00F9259C">
        <w:rPr>
          <w:rStyle w:val="eop"/>
          <w:bCs/>
        </w:rPr>
        <w:t> </w:t>
      </w:r>
    </w:p>
    <w:p w14:paraId="37C795A0" w14:textId="77777777" w:rsidR="00F9259C" w:rsidRDefault="00F9259C" w:rsidP="005D5157">
      <w:pPr>
        <w:pStyle w:val="paragraph"/>
        <w:spacing w:before="0" w:beforeAutospacing="0" w:after="0" w:afterAutospacing="0" w:line="480" w:lineRule="auto"/>
        <w:jc w:val="center"/>
        <w:textAlignment w:val="baseline"/>
        <w:rPr>
          <w:sz w:val="28"/>
          <w:szCs w:val="28"/>
        </w:rPr>
      </w:pPr>
      <w:r>
        <w:rPr>
          <w:rStyle w:val="normaltextrun"/>
        </w:rPr>
        <w:t> </w:t>
      </w:r>
      <w:r>
        <w:rPr>
          <w:rStyle w:val="eop"/>
          <w:rFonts w:eastAsia="SimSun"/>
        </w:rPr>
        <w:t> </w:t>
      </w:r>
    </w:p>
    <w:p w14:paraId="7EC3DABC" w14:textId="77777777" w:rsidR="00F9259C" w:rsidRDefault="00F9259C" w:rsidP="005D5157">
      <w:pPr>
        <w:pStyle w:val="paragraph"/>
        <w:spacing w:before="0" w:beforeAutospacing="0" w:after="0" w:afterAutospacing="0" w:line="480" w:lineRule="auto"/>
        <w:jc w:val="center"/>
        <w:textAlignment w:val="baseline"/>
        <w:rPr>
          <w:sz w:val="28"/>
          <w:szCs w:val="28"/>
        </w:rPr>
      </w:pPr>
      <w:r>
        <w:rPr>
          <w:rStyle w:val="normaltextrun"/>
        </w:rPr>
        <w:lastRenderedPageBreak/>
        <w:t>The objective is the design of an autonomous car which can provide geographical information such as the range, velocity, angle and 3D imaging of objects in an unknown area.</w:t>
      </w:r>
      <w:r>
        <w:rPr>
          <w:rStyle w:val="eop"/>
          <w:rFonts w:eastAsia="SimSun"/>
        </w:rPr>
        <w:t> </w:t>
      </w:r>
    </w:p>
    <w:p w14:paraId="3AAB66AB" w14:textId="77777777" w:rsidR="00F9259C" w:rsidRDefault="00F9259C" w:rsidP="005D5157">
      <w:pPr>
        <w:pStyle w:val="paragraph"/>
        <w:spacing w:before="0" w:beforeAutospacing="0" w:after="0" w:afterAutospacing="0" w:line="480" w:lineRule="auto"/>
        <w:ind w:firstLine="360"/>
        <w:jc w:val="both"/>
        <w:textAlignment w:val="baseline"/>
        <w:rPr>
          <w:sz w:val="28"/>
          <w:szCs w:val="28"/>
        </w:rPr>
      </w:pPr>
      <w:r>
        <w:rPr>
          <w:rStyle w:val="eop"/>
          <w:rFonts w:eastAsia="SimSun"/>
        </w:rPr>
        <w:t> </w:t>
      </w:r>
    </w:p>
    <w:p w14:paraId="5C8E7813" w14:textId="77777777" w:rsidR="00F9259C" w:rsidRDefault="00F9259C" w:rsidP="005D5157">
      <w:pPr>
        <w:pStyle w:val="Heading2"/>
      </w:pPr>
      <w:r>
        <w:rPr>
          <w:rStyle w:val="normaltextrun"/>
          <w:bCs/>
        </w:rPr>
        <w:t>Design Requirements</w:t>
      </w:r>
      <w:r>
        <w:rPr>
          <w:rStyle w:val="eop"/>
          <w:bCs/>
        </w:rPr>
        <w:t> </w:t>
      </w:r>
    </w:p>
    <w:p w14:paraId="60A15574" w14:textId="77777777" w:rsidR="00F9259C" w:rsidRDefault="00F9259C" w:rsidP="005D5157">
      <w:pPr>
        <w:pStyle w:val="paragraph"/>
        <w:numPr>
          <w:ilvl w:val="0"/>
          <w:numId w:val="5"/>
        </w:numPr>
        <w:spacing w:before="0" w:beforeAutospacing="0" w:after="0" w:afterAutospacing="0" w:line="480" w:lineRule="auto"/>
        <w:ind w:left="360" w:firstLine="0"/>
        <w:jc w:val="both"/>
        <w:textAlignment w:val="baseline"/>
        <w:rPr>
          <w:b/>
          <w:bCs/>
        </w:rPr>
      </w:pPr>
      <w:r>
        <w:rPr>
          <w:rStyle w:val="normaltextrun"/>
        </w:rPr>
        <w:t>The device will be able to produce a data using a point cloud system </w:t>
      </w:r>
      <w:r>
        <w:rPr>
          <w:rStyle w:val="eop"/>
          <w:rFonts w:eastAsia="SimSun"/>
          <w:b/>
          <w:bCs/>
        </w:rPr>
        <w:t> </w:t>
      </w:r>
    </w:p>
    <w:p w14:paraId="28583A34" w14:textId="77777777" w:rsidR="00F9259C" w:rsidRDefault="00F9259C" w:rsidP="005D5157">
      <w:pPr>
        <w:pStyle w:val="paragraph"/>
        <w:numPr>
          <w:ilvl w:val="0"/>
          <w:numId w:val="6"/>
        </w:numPr>
        <w:spacing w:before="0" w:beforeAutospacing="0" w:after="0" w:afterAutospacing="0" w:line="480" w:lineRule="auto"/>
        <w:ind w:left="360" w:firstLine="0"/>
        <w:jc w:val="both"/>
        <w:textAlignment w:val="baseline"/>
        <w:rPr>
          <w:b/>
          <w:bCs/>
        </w:rPr>
      </w:pPr>
      <w:r>
        <w:rPr>
          <w:rStyle w:val="normaltextrun"/>
        </w:rPr>
        <w:t>The device will be able to provide a 3D mapping of objects </w:t>
      </w:r>
      <w:r>
        <w:rPr>
          <w:rStyle w:val="eop"/>
          <w:rFonts w:eastAsia="SimSun"/>
          <w:b/>
          <w:bCs/>
        </w:rPr>
        <w:t> </w:t>
      </w:r>
    </w:p>
    <w:p w14:paraId="5BBDA86B" w14:textId="77777777" w:rsidR="00F9259C" w:rsidRDefault="00F9259C" w:rsidP="005D5157">
      <w:pPr>
        <w:pStyle w:val="paragraph"/>
        <w:numPr>
          <w:ilvl w:val="0"/>
          <w:numId w:val="7"/>
        </w:numPr>
        <w:spacing w:before="0" w:beforeAutospacing="0" w:after="0" w:afterAutospacing="0" w:line="480" w:lineRule="auto"/>
        <w:ind w:left="360" w:firstLine="0"/>
        <w:jc w:val="both"/>
        <w:textAlignment w:val="baseline"/>
        <w:rPr>
          <w:b/>
          <w:bCs/>
        </w:rPr>
      </w:pPr>
      <w:r>
        <w:rPr>
          <w:rStyle w:val="normaltextrun"/>
        </w:rPr>
        <w:t>The radar configuration will help calculate the ground speed independent of wheel rotation</w:t>
      </w:r>
      <w:r>
        <w:rPr>
          <w:rStyle w:val="eop"/>
          <w:rFonts w:eastAsia="SimSun"/>
          <w:b/>
          <w:bCs/>
        </w:rPr>
        <w:t> </w:t>
      </w:r>
    </w:p>
    <w:p w14:paraId="15F2EE4F" w14:textId="77777777" w:rsidR="00F9259C" w:rsidRDefault="00F9259C" w:rsidP="005D5157">
      <w:pPr>
        <w:pStyle w:val="paragraph"/>
        <w:numPr>
          <w:ilvl w:val="0"/>
          <w:numId w:val="8"/>
        </w:numPr>
        <w:spacing w:before="0" w:beforeAutospacing="0" w:after="0" w:afterAutospacing="0" w:line="480" w:lineRule="auto"/>
        <w:ind w:left="360" w:firstLine="0"/>
        <w:jc w:val="both"/>
        <w:textAlignment w:val="baseline"/>
        <w:rPr>
          <w:b/>
          <w:bCs/>
        </w:rPr>
      </w:pPr>
      <w:r>
        <w:rPr>
          <w:rStyle w:val="normaltextrun"/>
        </w:rPr>
        <w:t>The device would be able to work in different weather conditions. such as rain, snow </w:t>
      </w:r>
      <w:proofErr w:type="spellStart"/>
      <w:r>
        <w:rPr>
          <w:rStyle w:val="spellingerror"/>
          <w:rFonts w:eastAsia="SimSun"/>
        </w:rPr>
        <w:t>e.t.c</w:t>
      </w:r>
      <w:proofErr w:type="spellEnd"/>
      <w:r>
        <w:rPr>
          <w:rStyle w:val="normaltextrun"/>
        </w:rPr>
        <w:t> </w:t>
      </w:r>
      <w:r>
        <w:rPr>
          <w:rStyle w:val="eop"/>
          <w:rFonts w:eastAsia="SimSun"/>
          <w:b/>
          <w:bCs/>
        </w:rPr>
        <w:t> </w:t>
      </w:r>
    </w:p>
    <w:p w14:paraId="23AD1395" w14:textId="262F2F74" w:rsidR="00F9259C" w:rsidRPr="005D5157" w:rsidRDefault="00F9259C" w:rsidP="005D5157">
      <w:pPr>
        <w:pStyle w:val="paragraph"/>
        <w:numPr>
          <w:ilvl w:val="0"/>
          <w:numId w:val="9"/>
        </w:numPr>
        <w:spacing w:before="0" w:beforeAutospacing="0" w:after="0" w:afterAutospacing="0" w:line="480" w:lineRule="auto"/>
        <w:ind w:left="360" w:firstLine="0"/>
        <w:jc w:val="both"/>
        <w:textAlignment w:val="baseline"/>
        <w:rPr>
          <w:rStyle w:val="eop"/>
          <w:b/>
          <w:bCs/>
        </w:rPr>
      </w:pPr>
      <w:r>
        <w:rPr>
          <w:rStyle w:val="normaltextrun"/>
        </w:rPr>
        <w:t>The device will be able to perform mapping and navigation using </w:t>
      </w:r>
      <w:proofErr w:type="spellStart"/>
      <w:r>
        <w:rPr>
          <w:rStyle w:val="spellingerror"/>
          <w:rFonts w:eastAsia="SimSun"/>
        </w:rPr>
        <w:t>mmWave</w:t>
      </w:r>
      <w:proofErr w:type="spellEnd"/>
      <w:r>
        <w:rPr>
          <w:rStyle w:val="normaltextrun"/>
        </w:rPr>
        <w:t> sensors</w:t>
      </w:r>
      <w:r>
        <w:rPr>
          <w:rStyle w:val="eop"/>
          <w:rFonts w:eastAsia="SimSun"/>
          <w:b/>
          <w:bCs/>
        </w:rPr>
        <w:t> </w:t>
      </w:r>
    </w:p>
    <w:p w14:paraId="7B3C47B5" w14:textId="5297F166" w:rsidR="005D5157" w:rsidRDefault="005D5157" w:rsidP="005D5157">
      <w:pPr>
        <w:pStyle w:val="paragraph"/>
        <w:spacing w:before="0" w:beforeAutospacing="0" w:after="0" w:afterAutospacing="0" w:line="480" w:lineRule="auto"/>
        <w:ind w:left="360"/>
        <w:jc w:val="both"/>
        <w:textAlignment w:val="baseline"/>
        <w:rPr>
          <w:rStyle w:val="eop"/>
          <w:rFonts w:eastAsia="SimSun"/>
          <w:b/>
          <w:bCs/>
        </w:rPr>
      </w:pPr>
    </w:p>
    <w:p w14:paraId="2A14BFA1" w14:textId="79085AB4" w:rsidR="005D5157" w:rsidRDefault="005D5157" w:rsidP="005D5157">
      <w:pPr>
        <w:pStyle w:val="paragraph"/>
        <w:spacing w:before="0" w:beforeAutospacing="0" w:after="0" w:afterAutospacing="0"/>
        <w:ind w:left="360"/>
        <w:jc w:val="both"/>
        <w:textAlignment w:val="baseline"/>
        <w:rPr>
          <w:rStyle w:val="eop"/>
          <w:rFonts w:eastAsia="SimSun"/>
          <w:b/>
          <w:bCs/>
        </w:rPr>
      </w:pPr>
    </w:p>
    <w:p w14:paraId="3C585DBB" w14:textId="77777777" w:rsidR="005D5157" w:rsidRPr="005D5157" w:rsidRDefault="005D5157" w:rsidP="005D5157">
      <w:pPr>
        <w:pStyle w:val="Head1"/>
      </w:pPr>
      <w:bookmarkStart w:id="0" w:name="_Toc536393145"/>
      <w:r w:rsidRPr="005D5157">
        <w:t>Project Description</w:t>
      </w:r>
      <w:bookmarkEnd w:id="0"/>
    </w:p>
    <w:p w14:paraId="25109704" w14:textId="77777777" w:rsidR="005D5157" w:rsidRPr="00407596" w:rsidRDefault="005D5157" w:rsidP="005D5157">
      <w:pPr>
        <w:pStyle w:val="Heading2"/>
      </w:pPr>
      <w:bookmarkStart w:id="1" w:name="_Toc536393146"/>
      <w:r>
        <w:t>System Description</w:t>
      </w:r>
      <w:bookmarkEnd w:id="1"/>
    </w:p>
    <w:p w14:paraId="087E4441" w14:textId="77777777" w:rsidR="005D5157" w:rsidRPr="00407596" w:rsidRDefault="005D5157" w:rsidP="005D5157">
      <w:pPr>
        <w:pStyle w:val="AllText"/>
      </w:pPr>
      <w:r>
        <w:t xml:space="preserve">An autonomous car is controlled by a </w:t>
      </w:r>
      <w:proofErr w:type="spellStart"/>
      <w:r>
        <w:t>Ti</w:t>
      </w:r>
      <w:proofErr w:type="spellEnd"/>
      <w:r>
        <w:t xml:space="preserve"> microcontroller MSP432 power by a 12-volt battery with a voltage regulator controlling the voltage input to the microcontrollers. The battery powers the Dc motor and sends the DC signal to a PWM input on the microcontroller. </w:t>
      </w:r>
      <w:proofErr w:type="gramStart"/>
      <w:r>
        <w:t>A</w:t>
      </w:r>
      <w:proofErr w:type="gramEnd"/>
      <w:r>
        <w:t xml:space="preserve"> IWR 1443 Boost </w:t>
      </w:r>
      <w:proofErr w:type="spellStart"/>
      <w:r>
        <w:t>mmwave</w:t>
      </w:r>
      <w:proofErr w:type="spellEnd"/>
      <w:r>
        <w:t xml:space="preserve"> Rader is connected to the microcontroller to server as a senor to the car. Also, a raspberry pi is connected to the output signal of the microcontroller to control, access and save the data acquire from the sensors.</w:t>
      </w:r>
    </w:p>
    <w:p w14:paraId="6F0D363F" w14:textId="77777777" w:rsidR="005D5157" w:rsidRPr="00407596" w:rsidRDefault="005D5157" w:rsidP="005D5157">
      <w:pPr>
        <w:pStyle w:val="Heading2"/>
      </w:pPr>
      <w:bookmarkStart w:id="2" w:name="_Toc536393147"/>
      <w:r>
        <w:t>System Diagram</w:t>
      </w:r>
      <w:bookmarkEnd w:id="2"/>
    </w:p>
    <w:p w14:paraId="68E6F769" w14:textId="77777777" w:rsidR="005D5157" w:rsidRPr="00407596" w:rsidRDefault="005D5157" w:rsidP="005D5157">
      <w:pPr>
        <w:pStyle w:val="AllFigures"/>
      </w:pPr>
      <w:r>
        <w:lastRenderedPageBreak/>
        <w:drawing>
          <wp:inline distT="0" distB="0" distL="0" distR="0" wp14:anchorId="5FA48B5A" wp14:editId="4682E904">
            <wp:extent cx="4287153" cy="2609850"/>
            <wp:effectExtent l="0" t="0" r="0" b="0"/>
            <wp:docPr id="1" name="Picture 1" descr="C:\Users\omido\AppData\Local\Microsoft\Windows\INetCache\Content.MSO\3DDF9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ido\AppData\Local\Microsoft\Windows\INetCache\Content.MSO\3DDF97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494" cy="2614927"/>
                    </a:xfrm>
                    <a:prstGeom prst="rect">
                      <a:avLst/>
                    </a:prstGeom>
                    <a:noFill/>
                    <a:ln>
                      <a:noFill/>
                    </a:ln>
                  </pic:spPr>
                </pic:pic>
              </a:graphicData>
            </a:graphic>
          </wp:inline>
        </w:drawing>
      </w:r>
    </w:p>
    <w:p w14:paraId="7FAE5FF7" w14:textId="77777777" w:rsidR="005D5157" w:rsidRPr="00407596" w:rsidRDefault="005D5157" w:rsidP="005D5157">
      <w:pPr>
        <w:pStyle w:val="FigureCap"/>
      </w:pPr>
      <w:bookmarkStart w:id="3" w:name="_Ref399936040"/>
      <w:r w:rsidRPr="00407596">
        <w:rPr>
          <w:rFonts w:hint="eastAsia"/>
        </w:rPr>
        <w:t>System Diagram</w:t>
      </w:r>
      <w:r w:rsidRPr="00407596">
        <w:t>.</w:t>
      </w:r>
      <w:bookmarkEnd w:id="3"/>
    </w:p>
    <w:p w14:paraId="508C95B7" w14:textId="77777777" w:rsidR="005D5157" w:rsidRDefault="005D5157" w:rsidP="005D5157">
      <w:pPr>
        <w:pStyle w:val="paragraph"/>
        <w:spacing w:before="0" w:beforeAutospacing="0" w:after="0" w:afterAutospacing="0"/>
        <w:ind w:left="360"/>
        <w:jc w:val="both"/>
        <w:textAlignment w:val="baseline"/>
        <w:rPr>
          <w:b/>
          <w:bCs/>
        </w:rPr>
      </w:pPr>
    </w:p>
    <w:p w14:paraId="3F7E97B7" w14:textId="2EC7BEFB" w:rsidR="00F9259C" w:rsidRPr="00F9259C" w:rsidRDefault="00F9259C" w:rsidP="005D5157">
      <w:pPr>
        <w:pStyle w:val="Head1"/>
      </w:pPr>
      <w:r w:rsidRPr="00F9259C">
        <w:t>Implementation Plan</w:t>
      </w:r>
    </w:p>
    <w:p w14:paraId="768F23B7" w14:textId="3C516C72" w:rsidR="00F9259C" w:rsidRPr="00F9259C" w:rsidRDefault="00F9259C" w:rsidP="005719EB">
      <w:pPr>
        <w:pStyle w:val="Heading2"/>
      </w:pPr>
      <w:r w:rsidRPr="00F9259C">
        <w:t>Tasks</w:t>
      </w:r>
    </w:p>
    <w:p w14:paraId="6C5A1452" w14:textId="5986449A" w:rsidR="00F9259C" w:rsidRPr="00F9259C" w:rsidRDefault="00F9259C" w:rsidP="005719EB">
      <w:pPr>
        <w:pStyle w:val="NormalWeb"/>
        <w:spacing w:after="0" w:afterAutospacing="0"/>
        <w:rPr>
          <w:color w:val="000000"/>
        </w:rPr>
      </w:pPr>
      <w:r w:rsidRPr="005719EB">
        <w:rPr>
          <w:i/>
          <w:color w:val="000000"/>
        </w:rPr>
        <w:t>Task 1</w:t>
      </w:r>
      <w:r w:rsidR="005719EB" w:rsidRPr="005719EB">
        <w:rPr>
          <w:i/>
          <w:color w:val="000000"/>
        </w:rPr>
        <w:t>.</w:t>
      </w:r>
      <w:r w:rsidR="005719EB">
        <w:rPr>
          <w:color w:val="000000"/>
        </w:rPr>
        <w:t xml:space="preserve"> </w:t>
      </w:r>
      <w:r w:rsidRPr="00F9259C">
        <w:rPr>
          <w:color w:val="000000"/>
        </w:rPr>
        <w:t>RLSK Setup</w:t>
      </w:r>
    </w:p>
    <w:p w14:paraId="56CA7CE8" w14:textId="5A9B33DD" w:rsidR="00F9259C" w:rsidRPr="00F9259C" w:rsidRDefault="00F9259C" w:rsidP="005719EB">
      <w:pPr>
        <w:pStyle w:val="NormalWeb"/>
        <w:spacing w:after="240" w:afterAutospacing="0"/>
        <w:ind w:firstLine="720"/>
        <w:rPr>
          <w:color w:val="000000"/>
        </w:rPr>
      </w:pPr>
      <w:r w:rsidRPr="00F9259C">
        <w:rPr>
          <w:color w:val="000000"/>
        </w:rPr>
        <w:t xml:space="preserve">Subtask </w:t>
      </w:r>
      <w:r w:rsidR="005719EB" w:rsidRPr="00F9259C">
        <w:rPr>
          <w:color w:val="000000"/>
        </w:rPr>
        <w:t>1. Assembly</w:t>
      </w:r>
      <w:r w:rsidRPr="00F9259C">
        <w:rPr>
          <w:color w:val="000000"/>
        </w:rPr>
        <w:t xml:space="preserve"> of TI RSLK Kit</w:t>
      </w:r>
    </w:p>
    <w:p w14:paraId="3126B882" w14:textId="4F8C5A60" w:rsidR="00F9259C" w:rsidRPr="00F9259C" w:rsidRDefault="00F9259C" w:rsidP="005719EB">
      <w:pPr>
        <w:pStyle w:val="NormalWeb"/>
        <w:spacing w:after="240" w:afterAutospacing="0"/>
        <w:ind w:firstLine="720"/>
        <w:rPr>
          <w:color w:val="000000"/>
        </w:rPr>
      </w:pPr>
      <w:r w:rsidRPr="00F9259C">
        <w:rPr>
          <w:color w:val="000000"/>
        </w:rPr>
        <w:t>Subtask 2</w:t>
      </w:r>
      <w:r w:rsidR="005719EB">
        <w:rPr>
          <w:color w:val="000000"/>
        </w:rPr>
        <w:t>.</w:t>
      </w:r>
      <w:r w:rsidRPr="00F9259C">
        <w:rPr>
          <w:color w:val="000000"/>
        </w:rPr>
        <w:t xml:space="preserve"> Creating a Code</w:t>
      </w:r>
    </w:p>
    <w:p w14:paraId="3581201B" w14:textId="416E0454" w:rsidR="00F9259C" w:rsidRPr="00F9259C" w:rsidRDefault="00F9259C" w:rsidP="005719EB">
      <w:pPr>
        <w:pStyle w:val="NormalWeb"/>
        <w:spacing w:after="240" w:afterAutospacing="0"/>
        <w:rPr>
          <w:color w:val="000000"/>
        </w:rPr>
      </w:pPr>
      <w:r w:rsidRPr="005719EB">
        <w:rPr>
          <w:i/>
          <w:color w:val="000000"/>
        </w:rPr>
        <w:t>Task 2.</w:t>
      </w:r>
      <w:r w:rsidR="005719EB" w:rsidRPr="005719EB">
        <w:rPr>
          <w:i/>
          <w:color w:val="000000"/>
        </w:rPr>
        <w:tab/>
      </w:r>
      <w:r w:rsidRPr="00F9259C">
        <w:rPr>
          <w:color w:val="000000"/>
        </w:rPr>
        <w:t xml:space="preserve">Implementation of </w:t>
      </w:r>
      <w:proofErr w:type="spellStart"/>
      <w:r w:rsidRPr="00F9259C">
        <w:rPr>
          <w:color w:val="000000"/>
        </w:rPr>
        <w:t>mmwave</w:t>
      </w:r>
      <w:proofErr w:type="spellEnd"/>
      <w:r w:rsidRPr="00F9259C">
        <w:rPr>
          <w:color w:val="000000"/>
        </w:rPr>
        <w:t xml:space="preserve"> sensor (IWR1443Boost)</w:t>
      </w:r>
    </w:p>
    <w:p w14:paraId="35B96D39" w14:textId="77777777" w:rsidR="00F9259C" w:rsidRPr="00F9259C" w:rsidRDefault="00F9259C" w:rsidP="005719EB">
      <w:pPr>
        <w:pStyle w:val="NormalWeb"/>
        <w:spacing w:after="240" w:afterAutospacing="0"/>
        <w:ind w:firstLine="720"/>
        <w:rPr>
          <w:color w:val="000000"/>
        </w:rPr>
      </w:pPr>
      <w:r w:rsidRPr="00F9259C">
        <w:rPr>
          <w:color w:val="000000"/>
        </w:rPr>
        <w:t xml:space="preserve">Subtask 1. Connecting the </w:t>
      </w:r>
      <w:proofErr w:type="spellStart"/>
      <w:r w:rsidRPr="00F9259C">
        <w:rPr>
          <w:color w:val="000000"/>
        </w:rPr>
        <w:t>mmwave</w:t>
      </w:r>
      <w:proofErr w:type="spellEnd"/>
      <w:r w:rsidRPr="00F9259C">
        <w:rPr>
          <w:color w:val="000000"/>
        </w:rPr>
        <w:t xml:space="preserve"> sensor to RSLK Kit</w:t>
      </w:r>
    </w:p>
    <w:p w14:paraId="259FED24" w14:textId="77777777" w:rsidR="00F9259C" w:rsidRPr="00F9259C" w:rsidRDefault="00F9259C" w:rsidP="005719EB">
      <w:pPr>
        <w:pStyle w:val="NormalWeb"/>
        <w:spacing w:after="240" w:afterAutospacing="0"/>
        <w:ind w:firstLine="720"/>
        <w:rPr>
          <w:color w:val="000000"/>
        </w:rPr>
      </w:pPr>
      <w:r w:rsidRPr="00F9259C">
        <w:rPr>
          <w:color w:val="000000"/>
        </w:rPr>
        <w:t xml:space="preserve">Subtask 2. Writing the Code for </w:t>
      </w:r>
      <w:proofErr w:type="spellStart"/>
      <w:r w:rsidRPr="00F9259C">
        <w:rPr>
          <w:color w:val="000000"/>
        </w:rPr>
        <w:t>mmwave</w:t>
      </w:r>
      <w:proofErr w:type="spellEnd"/>
      <w:r w:rsidRPr="00F9259C">
        <w:rPr>
          <w:color w:val="000000"/>
        </w:rPr>
        <w:t xml:space="preserve"> sensor</w:t>
      </w:r>
    </w:p>
    <w:p w14:paraId="035931DC" w14:textId="77777777" w:rsidR="00F9259C" w:rsidRPr="00F9259C" w:rsidRDefault="00F9259C" w:rsidP="005719EB">
      <w:pPr>
        <w:pStyle w:val="NormalWeb"/>
        <w:spacing w:after="240" w:afterAutospacing="0"/>
        <w:rPr>
          <w:color w:val="000000"/>
        </w:rPr>
      </w:pPr>
      <w:r w:rsidRPr="005719EB">
        <w:rPr>
          <w:i/>
          <w:color w:val="000000"/>
        </w:rPr>
        <w:t>Task 3</w:t>
      </w:r>
      <w:r w:rsidRPr="00F9259C">
        <w:rPr>
          <w:color w:val="000000"/>
        </w:rPr>
        <w:t>. Implementation of object detection and avoidance</w:t>
      </w:r>
    </w:p>
    <w:p w14:paraId="0FDA65BE" w14:textId="77777777" w:rsidR="00F9259C" w:rsidRPr="00F9259C" w:rsidRDefault="00F9259C" w:rsidP="005719EB">
      <w:pPr>
        <w:pStyle w:val="NormalWeb"/>
        <w:spacing w:after="240" w:afterAutospacing="0"/>
        <w:rPr>
          <w:color w:val="000000"/>
        </w:rPr>
      </w:pPr>
      <w:r w:rsidRPr="005719EB">
        <w:rPr>
          <w:i/>
          <w:color w:val="000000"/>
        </w:rPr>
        <w:t>Task 4.</w:t>
      </w:r>
      <w:r w:rsidRPr="00F9259C">
        <w:rPr>
          <w:color w:val="000000"/>
        </w:rPr>
        <w:t xml:space="preserve"> Implementation of point cloud information</w:t>
      </w:r>
    </w:p>
    <w:p w14:paraId="487DF2EE" w14:textId="77777777" w:rsidR="00F9259C" w:rsidRPr="00F9259C" w:rsidRDefault="00F9259C" w:rsidP="005719EB">
      <w:pPr>
        <w:pStyle w:val="NormalWeb"/>
        <w:spacing w:after="240" w:afterAutospacing="0"/>
        <w:rPr>
          <w:color w:val="000000"/>
        </w:rPr>
      </w:pPr>
      <w:r w:rsidRPr="005719EB">
        <w:rPr>
          <w:i/>
          <w:color w:val="000000"/>
        </w:rPr>
        <w:t>Task 5.</w:t>
      </w:r>
      <w:r w:rsidRPr="00F9259C">
        <w:rPr>
          <w:color w:val="000000"/>
        </w:rPr>
        <w:t xml:space="preserve"> General calculation analysis</w:t>
      </w:r>
    </w:p>
    <w:p w14:paraId="22DD6430" w14:textId="77777777" w:rsidR="00F9259C" w:rsidRPr="00F9259C" w:rsidRDefault="00F9259C" w:rsidP="005719EB">
      <w:pPr>
        <w:pStyle w:val="NormalWeb"/>
        <w:spacing w:after="240" w:afterAutospacing="0"/>
        <w:rPr>
          <w:color w:val="000000"/>
        </w:rPr>
      </w:pPr>
      <w:r w:rsidRPr="005719EB">
        <w:rPr>
          <w:i/>
          <w:color w:val="000000"/>
        </w:rPr>
        <w:t>Task 6.</w:t>
      </w:r>
      <w:r w:rsidRPr="00F9259C">
        <w:rPr>
          <w:color w:val="000000"/>
        </w:rPr>
        <w:t xml:space="preserve"> Using Raspberry Pi for data analysis</w:t>
      </w:r>
    </w:p>
    <w:p w14:paraId="2259431B" w14:textId="77777777" w:rsidR="00F9259C" w:rsidRPr="00F9259C" w:rsidRDefault="00F9259C" w:rsidP="005719EB">
      <w:pPr>
        <w:pStyle w:val="NormalWeb"/>
        <w:spacing w:after="240" w:afterAutospacing="0"/>
        <w:rPr>
          <w:color w:val="000000"/>
        </w:rPr>
      </w:pPr>
      <w:r w:rsidRPr="005719EB">
        <w:rPr>
          <w:i/>
          <w:color w:val="000000"/>
        </w:rPr>
        <w:t>Task 7.</w:t>
      </w:r>
      <w:r w:rsidRPr="00F9259C">
        <w:rPr>
          <w:color w:val="000000"/>
        </w:rPr>
        <w:t xml:space="preserve"> System testing and refinement</w:t>
      </w:r>
    </w:p>
    <w:p w14:paraId="6662465C" w14:textId="77777777" w:rsidR="00F9259C" w:rsidRDefault="00F9259C" w:rsidP="00F9259C">
      <w:pPr>
        <w:pStyle w:val="Heading2"/>
      </w:pPr>
      <w:r>
        <w:t>Team Organization</w:t>
      </w:r>
    </w:p>
    <w:p w14:paraId="63322F4E" w14:textId="77777777" w:rsidR="00F9259C" w:rsidRDefault="00F9259C" w:rsidP="00F9259C">
      <w:pPr>
        <w:pStyle w:val="Heading3"/>
        <w:numPr>
          <w:ilvl w:val="2"/>
          <w:numId w:val="0"/>
        </w:numPr>
        <w:spacing w:line="259" w:lineRule="auto"/>
      </w:pPr>
      <w:r>
        <w:lastRenderedPageBreak/>
        <w:t>3.2.1.     Responsibility of Aduralere Sulaiman</w:t>
      </w:r>
    </w:p>
    <w:p w14:paraId="174DB528" w14:textId="77777777" w:rsidR="00F9259C" w:rsidRPr="00407596" w:rsidRDefault="00F9259C" w:rsidP="00F9259C">
      <w:pPr>
        <w:pStyle w:val="AllText"/>
      </w:pPr>
      <w:r>
        <w:t>Task 1, Subtask 1.2, 2.2, 4, 5, 7</w:t>
      </w:r>
    </w:p>
    <w:p w14:paraId="1B2B6FA3" w14:textId="77777777" w:rsidR="00F9259C" w:rsidRPr="00407596" w:rsidRDefault="00F9259C" w:rsidP="00F9259C">
      <w:pPr>
        <w:pStyle w:val="AllText"/>
        <w:ind w:firstLine="0"/>
      </w:pPr>
      <w:r w:rsidRPr="3A9FD00C">
        <w:rPr>
          <w:b/>
          <w:bCs/>
          <w:i/>
          <w:iCs/>
        </w:rPr>
        <w:t>3.2.2.</w:t>
      </w:r>
      <w:r w:rsidRPr="3A9FD00C">
        <w:rPr>
          <w:b/>
          <w:bCs/>
        </w:rPr>
        <w:t xml:space="preserve">   </w:t>
      </w:r>
      <w:r>
        <w:t xml:space="preserve">  </w:t>
      </w:r>
      <w:r w:rsidRPr="3A9FD00C">
        <w:rPr>
          <w:b/>
          <w:bCs/>
          <w:i/>
          <w:iCs/>
        </w:rPr>
        <w:t xml:space="preserve">Responsibility of </w:t>
      </w:r>
      <w:proofErr w:type="spellStart"/>
      <w:r w:rsidRPr="3A9FD00C">
        <w:rPr>
          <w:b/>
          <w:bCs/>
          <w:i/>
          <w:iCs/>
        </w:rPr>
        <w:t>Favour</w:t>
      </w:r>
      <w:proofErr w:type="spellEnd"/>
      <w:r w:rsidRPr="3A9FD00C">
        <w:rPr>
          <w:b/>
          <w:bCs/>
          <w:i/>
          <w:iCs/>
        </w:rPr>
        <w:t xml:space="preserve"> Dada</w:t>
      </w:r>
    </w:p>
    <w:p w14:paraId="6C668B37" w14:textId="77777777" w:rsidR="00F9259C" w:rsidRPr="00407596" w:rsidRDefault="00F9259C" w:rsidP="00F9259C">
      <w:pPr>
        <w:pStyle w:val="AllText"/>
      </w:pPr>
      <w:r>
        <w:t>Task 1, Subtask 1.1, 2.1, 4, 5, 7</w:t>
      </w:r>
    </w:p>
    <w:p w14:paraId="34F7B65E" w14:textId="77777777" w:rsidR="00F9259C" w:rsidRPr="00407596" w:rsidRDefault="00F9259C" w:rsidP="00F9259C">
      <w:pPr>
        <w:pStyle w:val="Heading3"/>
        <w:numPr>
          <w:ilvl w:val="2"/>
          <w:numId w:val="0"/>
        </w:numPr>
        <w:spacing w:after="120" w:line="300" w:lineRule="auto"/>
        <w:rPr>
          <w:bCs/>
        </w:rPr>
      </w:pPr>
      <w:r>
        <w:t xml:space="preserve">3.2.3.     Responsibility of Jesudara Omidokun </w:t>
      </w:r>
    </w:p>
    <w:p w14:paraId="1E1BF184" w14:textId="77777777" w:rsidR="00F9259C" w:rsidRPr="00407596" w:rsidRDefault="00F9259C" w:rsidP="00F9259C">
      <w:pPr>
        <w:pStyle w:val="AllText"/>
      </w:pPr>
      <w:r>
        <w:t>Task 1, Subtask 1.1, 1.2, 3, 6, 7</w:t>
      </w:r>
    </w:p>
    <w:p w14:paraId="310D25BA" w14:textId="77777777" w:rsidR="00F9259C" w:rsidRPr="00407596" w:rsidRDefault="00F9259C" w:rsidP="00F9259C">
      <w:pPr>
        <w:pStyle w:val="AllText"/>
      </w:pPr>
      <w:r>
        <w:t>.…</w:t>
      </w:r>
    </w:p>
    <w:p w14:paraId="606D2311" w14:textId="77777777" w:rsidR="00F9259C" w:rsidRPr="00407596" w:rsidRDefault="00F9259C" w:rsidP="00F9259C">
      <w:pPr>
        <w:pStyle w:val="Heading2"/>
      </w:pPr>
      <w:bookmarkStart w:id="4" w:name="_Toc536393154"/>
      <w:r>
        <w:t>Timeline/Milestones/Delivery Plan</w:t>
      </w:r>
      <w:bookmarkEnd w:id="4"/>
    </w:p>
    <w:p w14:paraId="55E71C7D" w14:textId="77777777" w:rsidR="00F9259C" w:rsidRPr="00407596" w:rsidRDefault="00F9259C" w:rsidP="00F9259C">
      <w:pPr>
        <w:pStyle w:val="TableHead"/>
      </w:pPr>
      <w:bookmarkStart w:id="5" w:name="_Toc453191241"/>
      <w:r w:rsidRPr="00407596">
        <w:t>Project Timeline and Delivery Plan</w:t>
      </w:r>
      <w:bookmarkEnd w:id="5"/>
    </w:p>
    <w:tbl>
      <w:tblPr>
        <w:tblStyle w:val="TableGrid"/>
        <w:tblW w:w="9576" w:type="dxa"/>
        <w:tblLook w:val="04A0" w:firstRow="1" w:lastRow="0" w:firstColumn="1" w:lastColumn="0" w:noHBand="0" w:noVBand="1"/>
      </w:tblPr>
      <w:tblGrid>
        <w:gridCol w:w="1830"/>
        <w:gridCol w:w="1338"/>
        <w:gridCol w:w="4014"/>
        <w:gridCol w:w="2394"/>
      </w:tblGrid>
      <w:tr w:rsidR="00F9259C" w:rsidRPr="00407596" w14:paraId="5F8CED5C" w14:textId="77777777" w:rsidTr="00A00B60">
        <w:tc>
          <w:tcPr>
            <w:tcW w:w="1830" w:type="dxa"/>
            <w:tcBorders>
              <w:top w:val="single" w:sz="12" w:space="0" w:color="auto"/>
              <w:left w:val="nil"/>
              <w:bottom w:val="double" w:sz="4" w:space="0" w:color="auto"/>
            </w:tcBorders>
          </w:tcPr>
          <w:p w14:paraId="1E3CD508" w14:textId="77777777" w:rsidR="00F9259C" w:rsidRPr="00407596" w:rsidRDefault="00F9259C" w:rsidP="00A00B60">
            <w:pPr>
              <w:pStyle w:val="TABLEROW"/>
              <w:rPr>
                <w:rFonts w:eastAsiaTheme="minorEastAsia"/>
                <w:b/>
              </w:rPr>
            </w:pPr>
            <w:r w:rsidRPr="00407596">
              <w:rPr>
                <w:rFonts w:eastAsiaTheme="minorEastAsia" w:hint="eastAsia"/>
                <w:b/>
              </w:rPr>
              <w:t>Time</w:t>
            </w:r>
          </w:p>
        </w:tc>
        <w:tc>
          <w:tcPr>
            <w:tcW w:w="1338" w:type="dxa"/>
            <w:tcBorders>
              <w:top w:val="single" w:sz="12" w:space="0" w:color="auto"/>
              <w:bottom w:val="double" w:sz="4" w:space="0" w:color="auto"/>
            </w:tcBorders>
          </w:tcPr>
          <w:p w14:paraId="1EC563C8" w14:textId="77777777" w:rsidR="00F9259C" w:rsidRPr="00407596" w:rsidRDefault="00F9259C" w:rsidP="00A00B60">
            <w:pPr>
              <w:pStyle w:val="TABLEROW"/>
              <w:rPr>
                <w:rFonts w:eastAsiaTheme="minorEastAsia"/>
                <w:b/>
              </w:rPr>
            </w:pPr>
            <w:r w:rsidRPr="00407596">
              <w:rPr>
                <w:rFonts w:eastAsiaTheme="minorEastAsia" w:hint="eastAsia"/>
                <w:b/>
              </w:rPr>
              <w:t>Task</w:t>
            </w:r>
          </w:p>
        </w:tc>
        <w:tc>
          <w:tcPr>
            <w:tcW w:w="4014" w:type="dxa"/>
            <w:tcBorders>
              <w:top w:val="single" w:sz="12" w:space="0" w:color="auto"/>
              <w:bottom w:val="double" w:sz="4" w:space="0" w:color="auto"/>
            </w:tcBorders>
          </w:tcPr>
          <w:p w14:paraId="1591BB43" w14:textId="77777777" w:rsidR="00F9259C" w:rsidRPr="00407596" w:rsidRDefault="00F9259C" w:rsidP="00A00B60">
            <w:pPr>
              <w:pStyle w:val="TABLEROW"/>
              <w:rPr>
                <w:rFonts w:eastAsiaTheme="minorEastAsia"/>
                <w:b/>
              </w:rPr>
            </w:pPr>
            <w:r w:rsidRPr="00407596">
              <w:rPr>
                <w:rFonts w:eastAsiaTheme="minorEastAsia" w:hint="eastAsia"/>
                <w:b/>
              </w:rPr>
              <w:t>Comments</w:t>
            </w:r>
          </w:p>
        </w:tc>
        <w:tc>
          <w:tcPr>
            <w:tcW w:w="2394" w:type="dxa"/>
            <w:tcBorders>
              <w:top w:val="single" w:sz="12" w:space="0" w:color="auto"/>
              <w:bottom w:val="double" w:sz="4" w:space="0" w:color="auto"/>
              <w:right w:val="nil"/>
            </w:tcBorders>
          </w:tcPr>
          <w:p w14:paraId="12C9B762" w14:textId="77777777" w:rsidR="00F9259C" w:rsidRPr="00407596" w:rsidRDefault="00F9259C" w:rsidP="00A00B60">
            <w:pPr>
              <w:pStyle w:val="TABLEROW"/>
              <w:rPr>
                <w:rFonts w:eastAsiaTheme="minorEastAsia"/>
                <w:b/>
              </w:rPr>
            </w:pPr>
            <w:r w:rsidRPr="00407596">
              <w:rPr>
                <w:rFonts w:eastAsiaTheme="minorEastAsia" w:hint="eastAsia"/>
                <w:b/>
              </w:rPr>
              <w:t>Responsible Personnel</w:t>
            </w:r>
          </w:p>
        </w:tc>
      </w:tr>
      <w:tr w:rsidR="00F9259C" w:rsidRPr="00407596" w14:paraId="7CF18E6E" w14:textId="77777777" w:rsidTr="00A00B60">
        <w:tc>
          <w:tcPr>
            <w:tcW w:w="1830" w:type="dxa"/>
            <w:tcBorders>
              <w:top w:val="double" w:sz="4" w:space="0" w:color="auto"/>
              <w:left w:val="nil"/>
            </w:tcBorders>
          </w:tcPr>
          <w:p w14:paraId="3C7ADC8E" w14:textId="77777777" w:rsidR="00F9259C" w:rsidRPr="00407596" w:rsidRDefault="00F9259C" w:rsidP="00A00B60">
            <w:pPr>
              <w:pStyle w:val="TABLEROW"/>
              <w:rPr>
                <w:rFonts w:eastAsiaTheme="minorEastAsia"/>
              </w:rPr>
            </w:pPr>
            <w:r w:rsidRPr="76733878">
              <w:rPr>
                <w:rFonts w:eastAsiaTheme="minorEastAsia"/>
              </w:rPr>
              <w:t>Week 1-5</w:t>
            </w:r>
          </w:p>
        </w:tc>
        <w:tc>
          <w:tcPr>
            <w:tcW w:w="1338" w:type="dxa"/>
            <w:tcBorders>
              <w:top w:val="double" w:sz="4" w:space="0" w:color="auto"/>
            </w:tcBorders>
          </w:tcPr>
          <w:p w14:paraId="506C1046" w14:textId="77777777" w:rsidR="00F9259C" w:rsidRPr="00407596" w:rsidRDefault="00F9259C" w:rsidP="00A00B60">
            <w:pPr>
              <w:pStyle w:val="TABLEROW"/>
              <w:jc w:val="both"/>
              <w:rPr>
                <w:rFonts w:eastAsiaTheme="minorEastAsia"/>
              </w:rPr>
            </w:pPr>
          </w:p>
        </w:tc>
        <w:tc>
          <w:tcPr>
            <w:tcW w:w="4014" w:type="dxa"/>
            <w:tcBorders>
              <w:top w:val="double" w:sz="4" w:space="0" w:color="auto"/>
            </w:tcBorders>
          </w:tcPr>
          <w:p w14:paraId="5CB91B5B" w14:textId="77777777" w:rsidR="00F9259C" w:rsidRPr="00407596" w:rsidRDefault="00F9259C" w:rsidP="00A00B60">
            <w:pPr>
              <w:pStyle w:val="TABLEROW"/>
              <w:jc w:val="both"/>
              <w:rPr>
                <w:rFonts w:eastAsiaTheme="minorEastAsia"/>
              </w:rPr>
            </w:pPr>
            <w:r w:rsidRPr="64E2BDDC">
              <w:rPr>
                <w:rFonts w:eastAsiaTheme="minorEastAsia"/>
              </w:rPr>
              <w:t xml:space="preserve">N/A </w:t>
            </w:r>
          </w:p>
        </w:tc>
        <w:tc>
          <w:tcPr>
            <w:tcW w:w="2394" w:type="dxa"/>
            <w:tcBorders>
              <w:top w:val="double" w:sz="4" w:space="0" w:color="auto"/>
              <w:right w:val="nil"/>
            </w:tcBorders>
          </w:tcPr>
          <w:p w14:paraId="445B484D" w14:textId="77777777" w:rsidR="00F9259C" w:rsidRPr="00407596" w:rsidRDefault="00F9259C" w:rsidP="00A00B60">
            <w:pPr>
              <w:pStyle w:val="TABLEROW"/>
              <w:rPr>
                <w:rFonts w:eastAsiaTheme="minorEastAsia"/>
              </w:rPr>
            </w:pPr>
          </w:p>
        </w:tc>
      </w:tr>
      <w:tr w:rsidR="00F9259C" w:rsidRPr="00407596" w14:paraId="53B46724" w14:textId="77777777" w:rsidTr="00A00B60">
        <w:tc>
          <w:tcPr>
            <w:tcW w:w="1830" w:type="dxa"/>
            <w:tcBorders>
              <w:left w:val="nil"/>
            </w:tcBorders>
          </w:tcPr>
          <w:p w14:paraId="59F217B5" w14:textId="77777777" w:rsidR="00F9259C" w:rsidRPr="00407596" w:rsidRDefault="00F9259C" w:rsidP="00A00B60">
            <w:pPr>
              <w:pStyle w:val="TABLEROW"/>
              <w:rPr>
                <w:rFonts w:eastAsiaTheme="minorEastAsia"/>
              </w:rPr>
            </w:pPr>
            <w:r w:rsidRPr="71A7040E">
              <w:rPr>
                <w:rFonts w:eastAsiaTheme="minorEastAsia"/>
              </w:rPr>
              <w:t>Week 5-8</w:t>
            </w:r>
          </w:p>
        </w:tc>
        <w:tc>
          <w:tcPr>
            <w:tcW w:w="1338" w:type="dxa"/>
          </w:tcPr>
          <w:p w14:paraId="37845D6F" w14:textId="77777777" w:rsidR="00F9259C" w:rsidRPr="00407596" w:rsidRDefault="00F9259C" w:rsidP="00A00B60">
            <w:pPr>
              <w:pStyle w:val="TABLEROW"/>
              <w:jc w:val="both"/>
              <w:rPr>
                <w:rFonts w:eastAsiaTheme="minorEastAsia"/>
              </w:rPr>
            </w:pPr>
            <w:r w:rsidRPr="71A7040E">
              <w:rPr>
                <w:rFonts w:eastAsiaTheme="minorEastAsia"/>
              </w:rPr>
              <w:t>Finish Subtask 1.1</w:t>
            </w:r>
          </w:p>
          <w:p w14:paraId="6C014DA1" w14:textId="77777777" w:rsidR="00F9259C" w:rsidRPr="00407596" w:rsidRDefault="00F9259C" w:rsidP="00A00B60">
            <w:pPr>
              <w:pStyle w:val="TABLEROW"/>
              <w:jc w:val="both"/>
              <w:rPr>
                <w:rFonts w:eastAsiaTheme="minorEastAsia"/>
              </w:rPr>
            </w:pPr>
            <w:r w:rsidRPr="71A7040E">
              <w:rPr>
                <w:rFonts w:eastAsiaTheme="minorEastAsia"/>
              </w:rPr>
              <w:t xml:space="preserve">Start 1.2 </w:t>
            </w:r>
          </w:p>
          <w:p w14:paraId="090BFF52" w14:textId="77777777" w:rsidR="00F9259C" w:rsidRPr="00407596" w:rsidRDefault="00F9259C" w:rsidP="00A00B60">
            <w:pPr>
              <w:pStyle w:val="TABLEROW"/>
              <w:jc w:val="both"/>
              <w:rPr>
                <w:rFonts w:eastAsiaTheme="minorEastAsia"/>
              </w:rPr>
            </w:pPr>
          </w:p>
        </w:tc>
        <w:tc>
          <w:tcPr>
            <w:tcW w:w="4014" w:type="dxa"/>
          </w:tcPr>
          <w:p w14:paraId="2C4E9A92" w14:textId="77777777" w:rsidR="00F9259C" w:rsidRPr="00407596" w:rsidRDefault="00F9259C" w:rsidP="00A00B60">
            <w:pPr>
              <w:pStyle w:val="TABLEROW"/>
              <w:spacing w:line="259" w:lineRule="auto"/>
              <w:jc w:val="both"/>
              <w:rPr>
                <w:rFonts w:eastAsiaTheme="minorEastAsia"/>
              </w:rPr>
            </w:pPr>
            <w:r w:rsidRPr="70B8AFBB">
              <w:rPr>
                <w:rFonts w:eastAsiaTheme="minorEastAsia"/>
              </w:rPr>
              <w:t xml:space="preserve">Assembly of the TI RSLK Kit </w:t>
            </w:r>
          </w:p>
          <w:p w14:paraId="5E8CAC34" w14:textId="77777777" w:rsidR="00F9259C" w:rsidRPr="00407596" w:rsidRDefault="00F9259C" w:rsidP="00A00B60">
            <w:pPr>
              <w:pStyle w:val="TABLEROW"/>
              <w:spacing w:line="259" w:lineRule="auto"/>
              <w:jc w:val="both"/>
              <w:rPr>
                <w:rFonts w:eastAsiaTheme="minorEastAsia"/>
              </w:rPr>
            </w:pPr>
            <w:r w:rsidRPr="71A7040E">
              <w:rPr>
                <w:rFonts w:eastAsiaTheme="minorEastAsia"/>
              </w:rPr>
              <w:t xml:space="preserve">Working on the code </w:t>
            </w:r>
          </w:p>
        </w:tc>
        <w:tc>
          <w:tcPr>
            <w:tcW w:w="2394" w:type="dxa"/>
            <w:tcBorders>
              <w:right w:val="nil"/>
            </w:tcBorders>
          </w:tcPr>
          <w:p w14:paraId="55B72693" w14:textId="77777777" w:rsidR="00F9259C" w:rsidRPr="00407596" w:rsidRDefault="00F9259C" w:rsidP="00A00B60">
            <w:pPr>
              <w:pStyle w:val="TABLEROW"/>
              <w:spacing w:line="259" w:lineRule="auto"/>
            </w:pPr>
            <w:r w:rsidRPr="03C51BAC">
              <w:rPr>
                <w:rFonts w:eastAsiaTheme="minorEastAsia"/>
              </w:rPr>
              <w:t>Aduralere Sulaiman</w:t>
            </w:r>
          </w:p>
          <w:p w14:paraId="01C0922D" w14:textId="3B9ABF4D" w:rsidR="00F9259C" w:rsidRPr="00407596" w:rsidRDefault="00F9259C" w:rsidP="005719EB">
            <w:pPr>
              <w:pStyle w:val="TABLEROW"/>
              <w:spacing w:line="259" w:lineRule="auto"/>
              <w:rPr>
                <w:rFonts w:eastAsiaTheme="minorEastAsia"/>
              </w:rPr>
            </w:pPr>
            <w:r w:rsidRPr="71A7040E">
              <w:rPr>
                <w:rFonts w:eastAsiaTheme="minorEastAsia"/>
              </w:rPr>
              <w:t xml:space="preserve">Jesudara Omidokun </w:t>
            </w:r>
          </w:p>
        </w:tc>
      </w:tr>
      <w:tr w:rsidR="00F9259C" w:rsidRPr="00407596" w14:paraId="50BD32B6" w14:textId="77777777" w:rsidTr="00A00B60">
        <w:tc>
          <w:tcPr>
            <w:tcW w:w="1830" w:type="dxa"/>
            <w:tcBorders>
              <w:left w:val="nil"/>
            </w:tcBorders>
          </w:tcPr>
          <w:p w14:paraId="4AE5C305" w14:textId="77777777" w:rsidR="00F9259C" w:rsidRPr="00407596" w:rsidRDefault="00F9259C" w:rsidP="00A00B60">
            <w:pPr>
              <w:pStyle w:val="TABLEROW"/>
              <w:rPr>
                <w:rFonts w:eastAsiaTheme="minorEastAsia"/>
              </w:rPr>
            </w:pPr>
            <w:r w:rsidRPr="4FE6FF9F">
              <w:rPr>
                <w:rFonts w:eastAsiaTheme="minorEastAsia"/>
              </w:rPr>
              <w:t>Week 9-12</w:t>
            </w:r>
          </w:p>
          <w:p w14:paraId="6B7779B8" w14:textId="77777777" w:rsidR="00F9259C" w:rsidRPr="00407596" w:rsidRDefault="00F9259C" w:rsidP="00A00B60">
            <w:pPr>
              <w:pStyle w:val="TABLEROW"/>
              <w:rPr>
                <w:rFonts w:eastAsiaTheme="minorEastAsia"/>
              </w:rPr>
            </w:pPr>
          </w:p>
        </w:tc>
        <w:tc>
          <w:tcPr>
            <w:tcW w:w="1338" w:type="dxa"/>
          </w:tcPr>
          <w:p w14:paraId="61857F0E" w14:textId="77777777" w:rsidR="00F9259C" w:rsidRPr="00407596" w:rsidRDefault="00F9259C" w:rsidP="00A00B60">
            <w:pPr>
              <w:pStyle w:val="TABLEROW"/>
              <w:jc w:val="both"/>
              <w:rPr>
                <w:rFonts w:eastAsiaTheme="minorEastAsia"/>
              </w:rPr>
            </w:pPr>
            <w:r w:rsidRPr="71A7040E">
              <w:rPr>
                <w:rFonts w:eastAsiaTheme="minorEastAsia"/>
              </w:rPr>
              <w:t xml:space="preserve">Task 2: 2.1 and 2.2 </w:t>
            </w:r>
          </w:p>
        </w:tc>
        <w:tc>
          <w:tcPr>
            <w:tcW w:w="4014" w:type="dxa"/>
          </w:tcPr>
          <w:p w14:paraId="7F4FC977" w14:textId="77777777" w:rsidR="00F9259C" w:rsidRDefault="00F9259C" w:rsidP="00A00B60">
            <w:pPr>
              <w:pStyle w:val="TABLEROW"/>
              <w:jc w:val="both"/>
              <w:rPr>
                <w:rFonts w:eastAsiaTheme="minorEastAsia"/>
              </w:rPr>
            </w:pPr>
            <w:r w:rsidRPr="71A7040E">
              <w:rPr>
                <w:rFonts w:eastAsiaTheme="minorEastAsia"/>
              </w:rPr>
              <w:t xml:space="preserve">Connecting the </w:t>
            </w:r>
            <w:proofErr w:type="spellStart"/>
            <w:r w:rsidRPr="71A7040E">
              <w:rPr>
                <w:rFonts w:eastAsiaTheme="minorEastAsia"/>
              </w:rPr>
              <w:t>mmWave</w:t>
            </w:r>
            <w:proofErr w:type="spellEnd"/>
            <w:r w:rsidRPr="71A7040E">
              <w:rPr>
                <w:rFonts w:eastAsiaTheme="minorEastAsia"/>
              </w:rPr>
              <w:t xml:space="preserve"> to the RSLK  </w:t>
            </w:r>
          </w:p>
          <w:p w14:paraId="0912774A" w14:textId="1AC2A34D" w:rsidR="00247CF5" w:rsidRPr="00407596" w:rsidRDefault="00247CF5" w:rsidP="00A00B60">
            <w:pPr>
              <w:pStyle w:val="TABLEROW"/>
              <w:jc w:val="both"/>
              <w:rPr>
                <w:rFonts w:eastAsiaTheme="minorEastAsia"/>
              </w:rPr>
            </w:pPr>
            <w:r>
              <w:rPr>
                <w:rFonts w:eastAsiaTheme="minorEastAsia"/>
              </w:rPr>
              <w:t xml:space="preserve">Writing the code for </w:t>
            </w:r>
            <w:proofErr w:type="spellStart"/>
            <w:r>
              <w:rPr>
                <w:rFonts w:eastAsiaTheme="minorEastAsia"/>
              </w:rPr>
              <w:t>mmWave</w:t>
            </w:r>
            <w:proofErr w:type="spellEnd"/>
            <w:r>
              <w:rPr>
                <w:rFonts w:eastAsiaTheme="minorEastAsia"/>
              </w:rPr>
              <w:t xml:space="preserve"> senor</w:t>
            </w:r>
          </w:p>
        </w:tc>
        <w:tc>
          <w:tcPr>
            <w:tcW w:w="2394" w:type="dxa"/>
            <w:tcBorders>
              <w:right w:val="nil"/>
            </w:tcBorders>
          </w:tcPr>
          <w:p w14:paraId="02602374" w14:textId="77777777" w:rsidR="00247CF5" w:rsidRPr="00407596" w:rsidRDefault="00247CF5" w:rsidP="00247CF5">
            <w:pPr>
              <w:pStyle w:val="TABLEROW"/>
              <w:spacing w:line="259" w:lineRule="auto"/>
            </w:pPr>
            <w:proofErr w:type="spellStart"/>
            <w:r w:rsidRPr="03C51BAC">
              <w:rPr>
                <w:rFonts w:eastAsiaTheme="minorEastAsia"/>
              </w:rPr>
              <w:t>Aduralere</w:t>
            </w:r>
            <w:proofErr w:type="spellEnd"/>
            <w:r w:rsidRPr="03C51BAC">
              <w:rPr>
                <w:rFonts w:eastAsiaTheme="minorEastAsia"/>
              </w:rPr>
              <w:t xml:space="preserve"> </w:t>
            </w:r>
            <w:proofErr w:type="spellStart"/>
            <w:r w:rsidRPr="03C51BAC">
              <w:rPr>
                <w:rFonts w:eastAsiaTheme="minorEastAsia"/>
              </w:rPr>
              <w:t>Sulaiman</w:t>
            </w:r>
            <w:proofErr w:type="spellEnd"/>
          </w:p>
          <w:p w14:paraId="077C906C" w14:textId="6F2A7B0B" w:rsidR="00F9259C" w:rsidRPr="00407596" w:rsidRDefault="00247CF5" w:rsidP="00247CF5">
            <w:pPr>
              <w:pStyle w:val="TABLEROW"/>
              <w:rPr>
                <w:rFonts w:eastAsiaTheme="minorEastAsia"/>
              </w:rPr>
            </w:pPr>
            <w:proofErr w:type="spellStart"/>
            <w:r w:rsidRPr="71A7040E">
              <w:rPr>
                <w:rFonts w:eastAsiaTheme="minorEastAsia"/>
              </w:rPr>
              <w:t>Favour</w:t>
            </w:r>
            <w:proofErr w:type="spellEnd"/>
            <w:r w:rsidRPr="71A7040E">
              <w:rPr>
                <w:rFonts w:eastAsiaTheme="minorEastAsia"/>
              </w:rPr>
              <w:t xml:space="preserve"> Dada</w:t>
            </w:r>
          </w:p>
        </w:tc>
      </w:tr>
      <w:tr w:rsidR="00F9259C" w14:paraId="5D214013" w14:textId="77777777" w:rsidTr="00A00B60">
        <w:tc>
          <w:tcPr>
            <w:tcW w:w="1830" w:type="dxa"/>
            <w:tcBorders>
              <w:left w:val="nil"/>
            </w:tcBorders>
          </w:tcPr>
          <w:p w14:paraId="054F41CB" w14:textId="77777777" w:rsidR="00F9259C" w:rsidRDefault="00F9259C" w:rsidP="00A00B60">
            <w:pPr>
              <w:pStyle w:val="TABLEROW"/>
              <w:rPr>
                <w:rFonts w:eastAsiaTheme="minorEastAsia"/>
              </w:rPr>
            </w:pPr>
            <w:r w:rsidRPr="4EFAB87C">
              <w:rPr>
                <w:rFonts w:eastAsiaTheme="minorEastAsia"/>
              </w:rPr>
              <w:t>Week 13</w:t>
            </w:r>
          </w:p>
          <w:p w14:paraId="4C9BBBC6" w14:textId="77777777" w:rsidR="00F9259C" w:rsidRDefault="00F9259C" w:rsidP="00A00B60">
            <w:pPr>
              <w:pStyle w:val="TABLEROW"/>
              <w:rPr>
                <w:rFonts w:eastAsiaTheme="minorEastAsia"/>
              </w:rPr>
            </w:pPr>
          </w:p>
        </w:tc>
        <w:tc>
          <w:tcPr>
            <w:tcW w:w="1338" w:type="dxa"/>
          </w:tcPr>
          <w:p w14:paraId="0D7F6929" w14:textId="77777777" w:rsidR="00F9259C" w:rsidRDefault="00F9259C" w:rsidP="00A00B60">
            <w:pPr>
              <w:pStyle w:val="TABLEROW"/>
              <w:jc w:val="both"/>
              <w:rPr>
                <w:rFonts w:eastAsiaTheme="minorEastAsia"/>
              </w:rPr>
            </w:pPr>
            <w:r w:rsidRPr="71A7040E">
              <w:rPr>
                <w:rFonts w:eastAsiaTheme="minorEastAsia"/>
              </w:rPr>
              <w:t>Task 3</w:t>
            </w:r>
          </w:p>
        </w:tc>
        <w:tc>
          <w:tcPr>
            <w:tcW w:w="4014" w:type="dxa"/>
          </w:tcPr>
          <w:p w14:paraId="6BF1EF48" w14:textId="77777777" w:rsidR="00F9259C" w:rsidRDefault="00F9259C" w:rsidP="00A00B60">
            <w:pPr>
              <w:pStyle w:val="TABLEROW"/>
              <w:jc w:val="both"/>
              <w:rPr>
                <w:rFonts w:eastAsiaTheme="minorEastAsia"/>
              </w:rPr>
            </w:pPr>
            <w:r w:rsidRPr="71A7040E">
              <w:rPr>
                <w:rFonts w:eastAsiaTheme="minorEastAsia"/>
              </w:rPr>
              <w:t xml:space="preserve">Implementation of Object Avoidance and detection </w:t>
            </w:r>
          </w:p>
        </w:tc>
        <w:tc>
          <w:tcPr>
            <w:tcW w:w="2394" w:type="dxa"/>
            <w:tcBorders>
              <w:right w:val="nil"/>
            </w:tcBorders>
          </w:tcPr>
          <w:p w14:paraId="3B758F7F" w14:textId="77777777" w:rsidR="00F9259C" w:rsidRDefault="00F9259C" w:rsidP="00A00B60">
            <w:pPr>
              <w:pStyle w:val="TABLEROW"/>
              <w:spacing w:line="259" w:lineRule="auto"/>
              <w:rPr>
                <w:rFonts w:eastAsiaTheme="minorEastAsia"/>
              </w:rPr>
            </w:pPr>
            <w:r w:rsidRPr="71A7040E">
              <w:rPr>
                <w:rFonts w:eastAsiaTheme="minorEastAsia"/>
              </w:rPr>
              <w:t xml:space="preserve">Jesudara Omidokun </w:t>
            </w:r>
          </w:p>
          <w:p w14:paraId="280EDC2C" w14:textId="77777777" w:rsidR="00F9259C" w:rsidRDefault="00F9259C" w:rsidP="00A00B60">
            <w:pPr>
              <w:pStyle w:val="TABLEROW"/>
              <w:rPr>
                <w:rFonts w:eastAsiaTheme="minorEastAsia"/>
              </w:rPr>
            </w:pPr>
          </w:p>
        </w:tc>
      </w:tr>
      <w:tr w:rsidR="00F9259C" w14:paraId="0A7B7064" w14:textId="77777777" w:rsidTr="00A00B60">
        <w:tc>
          <w:tcPr>
            <w:tcW w:w="1830" w:type="dxa"/>
            <w:tcBorders>
              <w:left w:val="nil"/>
            </w:tcBorders>
          </w:tcPr>
          <w:p w14:paraId="5FA40CAA" w14:textId="77777777" w:rsidR="00F9259C" w:rsidRDefault="00F9259C" w:rsidP="00A00B60">
            <w:pPr>
              <w:pStyle w:val="TABLEROW"/>
              <w:rPr>
                <w:rFonts w:eastAsiaTheme="minorEastAsia"/>
              </w:rPr>
            </w:pPr>
            <w:r w:rsidRPr="71A7040E">
              <w:rPr>
                <w:rFonts w:eastAsiaTheme="minorEastAsia"/>
              </w:rPr>
              <w:t>Week 14-16</w:t>
            </w:r>
          </w:p>
        </w:tc>
        <w:tc>
          <w:tcPr>
            <w:tcW w:w="1338" w:type="dxa"/>
          </w:tcPr>
          <w:p w14:paraId="3386C7F3" w14:textId="77777777" w:rsidR="00F9259C" w:rsidRDefault="00F9259C" w:rsidP="00A00B60">
            <w:pPr>
              <w:pStyle w:val="TABLEROW"/>
              <w:jc w:val="left"/>
              <w:rPr>
                <w:rFonts w:eastAsiaTheme="minorEastAsia"/>
              </w:rPr>
            </w:pPr>
            <w:r w:rsidRPr="71A7040E">
              <w:rPr>
                <w:rFonts w:eastAsiaTheme="minorEastAsia"/>
              </w:rPr>
              <w:t>Task 4</w:t>
            </w:r>
          </w:p>
          <w:p w14:paraId="54B18839" w14:textId="77777777" w:rsidR="00F9259C" w:rsidRDefault="00F9259C" w:rsidP="00A00B60">
            <w:pPr>
              <w:pStyle w:val="TABLEROW"/>
              <w:jc w:val="left"/>
              <w:rPr>
                <w:rFonts w:eastAsiaTheme="minorEastAsia"/>
              </w:rPr>
            </w:pPr>
            <w:r w:rsidRPr="71A7040E">
              <w:rPr>
                <w:rFonts w:eastAsiaTheme="minorEastAsia"/>
              </w:rPr>
              <w:t xml:space="preserve"> </w:t>
            </w:r>
          </w:p>
        </w:tc>
        <w:tc>
          <w:tcPr>
            <w:tcW w:w="4014" w:type="dxa"/>
          </w:tcPr>
          <w:p w14:paraId="39C3CF78" w14:textId="77777777" w:rsidR="00F9259C" w:rsidRDefault="00F9259C" w:rsidP="00A00B60">
            <w:pPr>
              <w:pStyle w:val="TABLEROW"/>
              <w:spacing w:line="259" w:lineRule="auto"/>
              <w:rPr>
                <w:rFonts w:eastAsiaTheme="minorEastAsia"/>
              </w:rPr>
            </w:pPr>
            <w:r w:rsidRPr="71A7040E">
              <w:rPr>
                <w:rFonts w:eastAsiaTheme="minorEastAsia"/>
              </w:rPr>
              <w:t>Implementation of point cloud information</w:t>
            </w:r>
          </w:p>
          <w:p w14:paraId="27FB037D" w14:textId="77777777" w:rsidR="00F9259C" w:rsidRDefault="00F9259C" w:rsidP="00A00B60">
            <w:pPr>
              <w:pStyle w:val="TABLEROW"/>
              <w:spacing w:line="259" w:lineRule="auto"/>
              <w:rPr>
                <w:rFonts w:eastAsiaTheme="minorEastAsia"/>
              </w:rPr>
            </w:pPr>
            <w:r w:rsidRPr="71A7040E">
              <w:rPr>
                <w:rFonts w:eastAsiaTheme="minorEastAsia"/>
              </w:rPr>
              <w:t xml:space="preserve"> </w:t>
            </w:r>
          </w:p>
        </w:tc>
        <w:tc>
          <w:tcPr>
            <w:tcW w:w="2394" w:type="dxa"/>
            <w:tcBorders>
              <w:right w:val="nil"/>
            </w:tcBorders>
          </w:tcPr>
          <w:p w14:paraId="63C1A488" w14:textId="77777777" w:rsidR="00F9259C" w:rsidRDefault="00F9259C" w:rsidP="00A00B60">
            <w:pPr>
              <w:pStyle w:val="TABLEROW"/>
              <w:rPr>
                <w:rFonts w:eastAsiaTheme="minorEastAsia"/>
              </w:rPr>
            </w:pPr>
            <w:proofErr w:type="spellStart"/>
            <w:r w:rsidRPr="71A7040E">
              <w:rPr>
                <w:rFonts w:eastAsiaTheme="minorEastAsia"/>
              </w:rPr>
              <w:t>Favour</w:t>
            </w:r>
            <w:proofErr w:type="spellEnd"/>
            <w:r w:rsidRPr="71A7040E">
              <w:rPr>
                <w:rFonts w:eastAsiaTheme="minorEastAsia"/>
              </w:rPr>
              <w:t xml:space="preserve"> Dada</w:t>
            </w:r>
          </w:p>
          <w:p w14:paraId="7C365128" w14:textId="51085A83" w:rsidR="00247CF5" w:rsidRPr="00407596" w:rsidRDefault="00247CF5" w:rsidP="00247CF5">
            <w:pPr>
              <w:pStyle w:val="TABLEROW"/>
              <w:spacing w:line="259" w:lineRule="auto"/>
            </w:pPr>
            <w:r>
              <w:rPr>
                <w:rFonts w:eastAsiaTheme="minorEastAsia"/>
              </w:rPr>
              <w:t>Jesudara Omidokun</w:t>
            </w:r>
            <w:r w:rsidR="00017FF4">
              <w:rPr>
                <w:rFonts w:eastAsiaTheme="minorEastAsia"/>
              </w:rPr>
              <w:t xml:space="preserve"> </w:t>
            </w:r>
            <w:bookmarkStart w:id="6" w:name="_GoBack"/>
            <w:bookmarkEnd w:id="6"/>
          </w:p>
          <w:p w14:paraId="16D1D23F" w14:textId="3D3CCBF1" w:rsidR="00F9259C" w:rsidRDefault="00F9259C" w:rsidP="00247CF5">
            <w:pPr>
              <w:pStyle w:val="TABLEROW"/>
              <w:jc w:val="left"/>
              <w:rPr>
                <w:rFonts w:eastAsiaTheme="minorEastAsia"/>
              </w:rPr>
            </w:pPr>
          </w:p>
        </w:tc>
      </w:tr>
      <w:tr w:rsidR="00F9259C" w14:paraId="5D55B5A6" w14:textId="77777777" w:rsidTr="00A00B60">
        <w:tc>
          <w:tcPr>
            <w:tcW w:w="1830" w:type="dxa"/>
            <w:tcBorders>
              <w:left w:val="nil"/>
            </w:tcBorders>
          </w:tcPr>
          <w:p w14:paraId="3C9353F7" w14:textId="77777777" w:rsidR="00F9259C" w:rsidRDefault="00F9259C" w:rsidP="00A00B60">
            <w:pPr>
              <w:pStyle w:val="TABLEROW"/>
              <w:rPr>
                <w:rFonts w:eastAsiaTheme="minorEastAsia"/>
              </w:rPr>
            </w:pPr>
            <w:r w:rsidRPr="71027176">
              <w:rPr>
                <w:rFonts w:eastAsiaTheme="minorEastAsia"/>
              </w:rPr>
              <w:t>Week 16-19</w:t>
            </w:r>
          </w:p>
          <w:p w14:paraId="7B0907F0" w14:textId="77777777" w:rsidR="00F9259C" w:rsidRDefault="00F9259C" w:rsidP="00A00B60">
            <w:pPr>
              <w:pStyle w:val="TABLEROW"/>
              <w:rPr>
                <w:rFonts w:eastAsiaTheme="minorEastAsia"/>
              </w:rPr>
            </w:pPr>
          </w:p>
        </w:tc>
        <w:tc>
          <w:tcPr>
            <w:tcW w:w="1338" w:type="dxa"/>
          </w:tcPr>
          <w:p w14:paraId="248280E5" w14:textId="77777777" w:rsidR="00F9259C" w:rsidRDefault="00F9259C" w:rsidP="00A00B60">
            <w:pPr>
              <w:pStyle w:val="TABLEROW"/>
              <w:jc w:val="left"/>
              <w:rPr>
                <w:rFonts w:eastAsiaTheme="minorEastAsia"/>
              </w:rPr>
            </w:pPr>
            <w:r w:rsidRPr="71A7040E">
              <w:rPr>
                <w:rFonts w:eastAsiaTheme="minorEastAsia"/>
              </w:rPr>
              <w:t>Task 5, 6</w:t>
            </w:r>
          </w:p>
          <w:p w14:paraId="3D978AA9" w14:textId="77777777" w:rsidR="00F9259C" w:rsidRDefault="00F9259C" w:rsidP="00A00B60">
            <w:pPr>
              <w:pStyle w:val="TABLEROW"/>
              <w:jc w:val="both"/>
              <w:rPr>
                <w:rFonts w:eastAsiaTheme="minorEastAsia"/>
              </w:rPr>
            </w:pPr>
          </w:p>
        </w:tc>
        <w:tc>
          <w:tcPr>
            <w:tcW w:w="4014" w:type="dxa"/>
          </w:tcPr>
          <w:p w14:paraId="79AF5B72" w14:textId="77777777" w:rsidR="00F9259C" w:rsidRDefault="00F9259C" w:rsidP="00A00B60">
            <w:pPr>
              <w:pStyle w:val="TABLEROW"/>
              <w:jc w:val="left"/>
              <w:rPr>
                <w:rFonts w:eastAsiaTheme="minorEastAsia"/>
              </w:rPr>
            </w:pPr>
            <w:r w:rsidRPr="71A7040E">
              <w:rPr>
                <w:rFonts w:eastAsiaTheme="minorEastAsia"/>
              </w:rPr>
              <w:t>General Calculation analysis</w:t>
            </w:r>
          </w:p>
          <w:p w14:paraId="57540D63" w14:textId="77777777" w:rsidR="00F9259C" w:rsidRDefault="00F9259C" w:rsidP="00A00B60">
            <w:pPr>
              <w:pStyle w:val="TABLEROW"/>
              <w:jc w:val="left"/>
              <w:rPr>
                <w:rFonts w:eastAsiaTheme="minorEastAsia"/>
              </w:rPr>
            </w:pPr>
            <w:r w:rsidRPr="71A7040E">
              <w:rPr>
                <w:rFonts w:eastAsiaTheme="minorEastAsia"/>
              </w:rPr>
              <w:t xml:space="preserve">Using Raspberry Pi for data analysis </w:t>
            </w:r>
          </w:p>
          <w:p w14:paraId="4E927B3C" w14:textId="77777777" w:rsidR="00F9259C" w:rsidRDefault="00F9259C" w:rsidP="00A00B60">
            <w:pPr>
              <w:pStyle w:val="TABLEROW"/>
              <w:jc w:val="both"/>
              <w:rPr>
                <w:rFonts w:eastAsiaTheme="minorEastAsia"/>
              </w:rPr>
            </w:pPr>
          </w:p>
        </w:tc>
        <w:tc>
          <w:tcPr>
            <w:tcW w:w="2394" w:type="dxa"/>
            <w:tcBorders>
              <w:right w:val="nil"/>
            </w:tcBorders>
          </w:tcPr>
          <w:p w14:paraId="648E98B1" w14:textId="77777777" w:rsidR="00F9259C" w:rsidRDefault="00F9259C" w:rsidP="00A00B60">
            <w:pPr>
              <w:pStyle w:val="TABLEROW"/>
              <w:spacing w:line="259" w:lineRule="auto"/>
              <w:rPr>
                <w:rFonts w:eastAsiaTheme="minorEastAsia"/>
              </w:rPr>
            </w:pPr>
            <w:proofErr w:type="spellStart"/>
            <w:r w:rsidRPr="71A7040E">
              <w:rPr>
                <w:rFonts w:eastAsiaTheme="minorEastAsia"/>
              </w:rPr>
              <w:t>Favour</w:t>
            </w:r>
            <w:proofErr w:type="spellEnd"/>
            <w:r w:rsidRPr="71A7040E">
              <w:rPr>
                <w:rFonts w:eastAsiaTheme="minorEastAsia"/>
              </w:rPr>
              <w:t xml:space="preserve"> Dada</w:t>
            </w:r>
          </w:p>
          <w:p w14:paraId="2D0A38EB" w14:textId="77777777" w:rsidR="00247CF5" w:rsidRPr="00407596" w:rsidRDefault="00247CF5" w:rsidP="00247CF5">
            <w:pPr>
              <w:pStyle w:val="TABLEROW"/>
              <w:spacing w:line="259" w:lineRule="auto"/>
            </w:pPr>
            <w:proofErr w:type="spellStart"/>
            <w:r w:rsidRPr="00247CF5">
              <w:rPr>
                <w:rFonts w:eastAsiaTheme="minorEastAsia"/>
                <w:highlight w:val="yellow"/>
              </w:rPr>
              <w:t>Aduralere</w:t>
            </w:r>
            <w:proofErr w:type="spellEnd"/>
            <w:r w:rsidRPr="00247CF5">
              <w:rPr>
                <w:rFonts w:eastAsiaTheme="minorEastAsia"/>
                <w:highlight w:val="yellow"/>
              </w:rPr>
              <w:t xml:space="preserve"> </w:t>
            </w:r>
            <w:proofErr w:type="spellStart"/>
            <w:r w:rsidRPr="00247CF5">
              <w:rPr>
                <w:rFonts w:eastAsiaTheme="minorEastAsia"/>
                <w:highlight w:val="yellow"/>
              </w:rPr>
              <w:t>Sulaiman</w:t>
            </w:r>
            <w:proofErr w:type="spellEnd"/>
          </w:p>
          <w:p w14:paraId="76094980" w14:textId="6068BC3C" w:rsidR="00F9259C" w:rsidRDefault="00F9259C" w:rsidP="00A00B60">
            <w:pPr>
              <w:pStyle w:val="TABLEROW"/>
              <w:spacing w:line="259" w:lineRule="auto"/>
              <w:rPr>
                <w:rFonts w:eastAsiaTheme="minorEastAsia"/>
              </w:rPr>
            </w:pPr>
          </w:p>
        </w:tc>
      </w:tr>
      <w:tr w:rsidR="00F9259C" w:rsidRPr="00407596" w14:paraId="01420C72" w14:textId="77777777" w:rsidTr="00A00B60">
        <w:tc>
          <w:tcPr>
            <w:tcW w:w="1830" w:type="dxa"/>
            <w:tcBorders>
              <w:left w:val="nil"/>
              <w:bottom w:val="single" w:sz="12" w:space="0" w:color="auto"/>
            </w:tcBorders>
          </w:tcPr>
          <w:p w14:paraId="3C268EC7" w14:textId="77777777" w:rsidR="00F9259C" w:rsidRPr="00407596" w:rsidRDefault="00F9259C" w:rsidP="00A00B60">
            <w:pPr>
              <w:pStyle w:val="TABLEROW"/>
              <w:rPr>
                <w:rFonts w:eastAsiaTheme="minorEastAsia"/>
              </w:rPr>
            </w:pPr>
            <w:r w:rsidRPr="32A6AA62">
              <w:rPr>
                <w:rFonts w:eastAsiaTheme="minorEastAsia"/>
              </w:rPr>
              <w:t>Week 19-22</w:t>
            </w:r>
          </w:p>
        </w:tc>
        <w:tc>
          <w:tcPr>
            <w:tcW w:w="1338" w:type="dxa"/>
            <w:tcBorders>
              <w:bottom w:val="single" w:sz="12" w:space="0" w:color="auto"/>
            </w:tcBorders>
          </w:tcPr>
          <w:p w14:paraId="2E402A3B" w14:textId="77777777" w:rsidR="00F9259C" w:rsidRPr="00407596" w:rsidRDefault="00F9259C" w:rsidP="00A00B60">
            <w:pPr>
              <w:pStyle w:val="TABLEROW"/>
              <w:jc w:val="both"/>
              <w:rPr>
                <w:rFonts w:eastAsiaTheme="minorEastAsia"/>
              </w:rPr>
            </w:pPr>
            <w:r w:rsidRPr="3370E596">
              <w:rPr>
                <w:rFonts w:eastAsiaTheme="minorEastAsia"/>
              </w:rPr>
              <w:t xml:space="preserve">Finish task 7 </w:t>
            </w:r>
          </w:p>
        </w:tc>
        <w:tc>
          <w:tcPr>
            <w:tcW w:w="4014" w:type="dxa"/>
            <w:tcBorders>
              <w:bottom w:val="single" w:sz="12" w:space="0" w:color="auto"/>
            </w:tcBorders>
          </w:tcPr>
          <w:p w14:paraId="6EA0ED47" w14:textId="77777777" w:rsidR="00F9259C" w:rsidRPr="00407596" w:rsidRDefault="00F9259C" w:rsidP="00A00B60">
            <w:pPr>
              <w:pStyle w:val="TABLEROW"/>
              <w:jc w:val="both"/>
              <w:rPr>
                <w:rFonts w:eastAsiaTheme="minorEastAsia"/>
              </w:rPr>
            </w:pPr>
            <w:r w:rsidRPr="00407596">
              <w:rPr>
                <w:rFonts w:eastAsiaTheme="minorEastAsia" w:hint="eastAsia"/>
              </w:rPr>
              <w:t xml:space="preserve">System finalization and delivery. Finish all </w:t>
            </w:r>
            <w:r w:rsidRPr="00F64DBC">
              <w:rPr>
                <w:rFonts w:eastAsiaTheme="minorEastAsia" w:hint="eastAsia"/>
                <w:noProof/>
              </w:rPr>
              <w:t>documentations</w:t>
            </w:r>
            <w:r w:rsidRPr="00407596">
              <w:rPr>
                <w:rFonts w:eastAsiaTheme="minorEastAsia" w:hint="eastAsia"/>
              </w:rPr>
              <w:t xml:space="preserve"> and ready for presentation.</w:t>
            </w:r>
          </w:p>
        </w:tc>
        <w:tc>
          <w:tcPr>
            <w:tcW w:w="2394" w:type="dxa"/>
            <w:tcBorders>
              <w:bottom w:val="single" w:sz="12" w:space="0" w:color="auto"/>
              <w:right w:val="nil"/>
            </w:tcBorders>
          </w:tcPr>
          <w:p w14:paraId="2EBBA073" w14:textId="77777777" w:rsidR="00F9259C" w:rsidRPr="00407596" w:rsidRDefault="00F9259C" w:rsidP="00A00B60">
            <w:pPr>
              <w:pStyle w:val="TABLEROW"/>
              <w:spacing w:line="259" w:lineRule="auto"/>
            </w:pPr>
            <w:r w:rsidRPr="71A7040E">
              <w:rPr>
                <w:rFonts w:eastAsiaTheme="minorEastAsia"/>
              </w:rPr>
              <w:t>Aduralere Sulaiman</w:t>
            </w:r>
          </w:p>
          <w:p w14:paraId="6F0725BB" w14:textId="77777777" w:rsidR="00F9259C" w:rsidRPr="00407596" w:rsidRDefault="00F9259C" w:rsidP="00A00B60">
            <w:pPr>
              <w:pStyle w:val="TABLEROW"/>
              <w:spacing w:line="259" w:lineRule="auto"/>
              <w:rPr>
                <w:rFonts w:eastAsiaTheme="minorEastAsia"/>
              </w:rPr>
            </w:pPr>
            <w:r w:rsidRPr="71A7040E">
              <w:rPr>
                <w:rFonts w:eastAsiaTheme="minorEastAsia"/>
              </w:rPr>
              <w:t xml:space="preserve">Jesudara Omidokun </w:t>
            </w:r>
          </w:p>
          <w:p w14:paraId="003F5B7E" w14:textId="77777777" w:rsidR="00F9259C" w:rsidRPr="00407596" w:rsidRDefault="00F9259C" w:rsidP="00A00B60">
            <w:pPr>
              <w:pStyle w:val="TABLEROW"/>
              <w:spacing w:line="259" w:lineRule="auto"/>
              <w:rPr>
                <w:rFonts w:eastAsiaTheme="minorEastAsia"/>
              </w:rPr>
            </w:pPr>
            <w:proofErr w:type="spellStart"/>
            <w:r w:rsidRPr="71A7040E">
              <w:rPr>
                <w:rFonts w:eastAsiaTheme="minorEastAsia"/>
              </w:rPr>
              <w:t>Favour</w:t>
            </w:r>
            <w:proofErr w:type="spellEnd"/>
            <w:r w:rsidRPr="71A7040E">
              <w:rPr>
                <w:rFonts w:eastAsiaTheme="minorEastAsia"/>
              </w:rPr>
              <w:t xml:space="preserve"> Dada</w:t>
            </w:r>
          </w:p>
          <w:p w14:paraId="19A59B43" w14:textId="77777777" w:rsidR="00F9259C" w:rsidRPr="00407596" w:rsidRDefault="00F9259C" w:rsidP="00A00B60">
            <w:pPr>
              <w:pStyle w:val="TABLEROW"/>
              <w:rPr>
                <w:rFonts w:eastAsiaTheme="minorEastAsia"/>
              </w:rPr>
            </w:pPr>
          </w:p>
        </w:tc>
      </w:tr>
    </w:tbl>
    <w:p w14:paraId="5DE42E9C" w14:textId="77777777" w:rsidR="00F9259C" w:rsidRPr="00407596" w:rsidRDefault="00F9259C" w:rsidP="00F9259C">
      <w:pPr>
        <w:rPr>
          <w:b/>
          <w:sz w:val="28"/>
          <w:szCs w:val="24"/>
        </w:rPr>
      </w:pPr>
      <w:r w:rsidRPr="00407596">
        <w:br w:type="page"/>
      </w:r>
    </w:p>
    <w:p w14:paraId="01FF85B1" w14:textId="77777777" w:rsidR="00B30F78" w:rsidRDefault="00B30F78"/>
    <w:sectPr w:rsidR="00B3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09A"/>
    <w:multiLevelType w:val="multilevel"/>
    <w:tmpl w:val="16E6C9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476"/>
    <w:multiLevelType w:val="multilevel"/>
    <w:tmpl w:val="D81C5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9373F"/>
    <w:multiLevelType w:val="multilevel"/>
    <w:tmpl w:val="77661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2927A5"/>
    <w:multiLevelType w:val="multilevel"/>
    <w:tmpl w:val="5B08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D3EB4"/>
    <w:multiLevelType w:val="multilevel"/>
    <w:tmpl w:val="97145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57697"/>
    <w:multiLevelType w:val="multilevel"/>
    <w:tmpl w:val="86C47292"/>
    <w:lvl w:ilvl="0">
      <w:start w:val="1"/>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6" w15:restartNumberingAfterBreak="0">
    <w:nsid w:val="2B981DF8"/>
    <w:multiLevelType w:val="multilevel"/>
    <w:tmpl w:val="D660A70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CAD076F"/>
    <w:multiLevelType w:val="multilevel"/>
    <w:tmpl w:val="BBA4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9603E"/>
    <w:multiLevelType w:val="multilevel"/>
    <w:tmpl w:val="00C0256A"/>
    <w:lvl w:ilvl="0">
      <w:start w:val="1"/>
      <w:numFmt w:val="decimal"/>
      <w:pStyle w:val="Head1"/>
      <w:lvlText w:val="%1."/>
      <w:lvlJc w:val="left"/>
      <w:pPr>
        <w:ind w:left="4140" w:hanging="360"/>
      </w:pPr>
      <w:rPr>
        <w:rFonts w:ascii="Times New Roman" w:hAnsi="Times New Roman" w:cs="Times New Roman" w:hint="default"/>
        <w:b/>
        <w:i w:val="0"/>
        <w:caps/>
        <w:strike w:val="0"/>
        <w:dstrike w:val="0"/>
        <w:vanish w:val="0"/>
        <w:color w:val="auto"/>
        <w:sz w:val="24"/>
        <w:szCs w:val="24"/>
        <w:u w:val="none"/>
        <w:vertAlign w:val="baseline"/>
      </w:rPr>
    </w:lvl>
    <w:lvl w:ilvl="1">
      <w:start w:val="1"/>
      <w:numFmt w:val="decimal"/>
      <w:pStyle w:val="Heading2"/>
      <w:lvlText w:val="%1.%2"/>
      <w:lvlJc w:val="left"/>
      <w:pPr>
        <w:ind w:left="1008" w:hanging="648"/>
      </w:pPr>
      <w:rPr>
        <w:rFonts w:ascii="Times New Roman" w:eastAsia="SimSun" w:hAnsi="Times New Roman" w:cs="Times New Roman" w:hint="default"/>
        <w:b/>
        <w:bCs w:val="0"/>
        <w:i w:val="0"/>
        <w:iCs/>
        <w:caps w:val="0"/>
        <w:strike w:val="0"/>
        <w:dstrike w:val="0"/>
        <w:vanish w:val="0"/>
        <w:color w:val="auto"/>
        <w:sz w:val="24"/>
        <w:szCs w:val="22"/>
        <w:vertAlign w:val="baseline"/>
      </w:rPr>
    </w:lvl>
    <w:lvl w:ilvl="2">
      <w:start w:val="1"/>
      <w:numFmt w:val="decimal"/>
      <w:pStyle w:val="Heading3"/>
      <w:lvlText w:val="%1.%2.%3. "/>
      <w:lvlJc w:val="left"/>
      <w:pPr>
        <w:ind w:left="864" w:hanging="774"/>
      </w:pPr>
      <w:rPr>
        <w:b/>
        <w:bCs w:val="0"/>
        <w:i/>
        <w:iCs/>
        <w:caps w:val="0"/>
        <w:strike w:val="0"/>
        <w:dstrike w:val="0"/>
        <w:vanish w:val="0"/>
        <w:color w:val="auto"/>
        <w:sz w:val="22"/>
        <w:szCs w:val="20"/>
        <w:vertAlign w:val="baseline"/>
      </w:rPr>
    </w:lvl>
    <w:lvl w:ilvl="3">
      <w:start w:val="1"/>
      <w:numFmt w:val="decimal"/>
      <w:pStyle w:val="Heading4"/>
      <w:lvlText w:val="%1.%2.%3.%4"/>
      <w:lvlJc w:val="left"/>
      <w:pPr>
        <w:ind w:left="3564" w:hanging="864"/>
      </w:pPr>
      <w:rPr>
        <w:rFonts w:cs="Times New Roman" w:hint="default"/>
        <w:b w:val="0"/>
        <w:bCs w:val="0"/>
        <w:i/>
        <w:iCs/>
        <w:sz w:val="20"/>
        <w:szCs w:val="20"/>
      </w:rPr>
    </w:lvl>
    <w:lvl w:ilvl="4">
      <w:start w:val="1"/>
      <w:numFmt w:val="decimal"/>
      <w:pStyle w:val="Heading5"/>
      <w:lvlText w:val="%1.%2.%3.%4.%5"/>
      <w:lvlJc w:val="left"/>
      <w:pPr>
        <w:ind w:left="1368" w:hanging="1008"/>
      </w:pPr>
      <w:rPr>
        <w:rFonts w:cs="Times New Roman" w:hint="default"/>
      </w:rPr>
    </w:lvl>
    <w:lvl w:ilvl="5">
      <w:start w:val="1"/>
      <w:numFmt w:val="decimal"/>
      <w:pStyle w:val="Heading6"/>
      <w:lvlText w:val="%1.%2.%3.%4.%5.%6"/>
      <w:lvlJc w:val="left"/>
      <w:pPr>
        <w:ind w:left="1512" w:hanging="1152"/>
      </w:pPr>
      <w:rPr>
        <w:rFonts w:cs="Times New Roman" w:hint="default"/>
      </w:rPr>
    </w:lvl>
    <w:lvl w:ilvl="6">
      <w:start w:val="1"/>
      <w:numFmt w:val="decimal"/>
      <w:pStyle w:val="Heading7"/>
      <w:lvlText w:val="%1.%2.%3.%4.%5.%6.%7"/>
      <w:lvlJc w:val="left"/>
      <w:pPr>
        <w:ind w:left="1656" w:hanging="1296"/>
      </w:pPr>
      <w:rPr>
        <w:rFonts w:cs="Times New Roman" w:hint="default"/>
      </w:rPr>
    </w:lvl>
    <w:lvl w:ilvl="7">
      <w:start w:val="1"/>
      <w:numFmt w:val="decimal"/>
      <w:pStyle w:val="Heading8"/>
      <w:lvlText w:val="%1.%2.%3.%4.%5.%6.%7.%8"/>
      <w:lvlJc w:val="left"/>
      <w:pPr>
        <w:ind w:left="1800" w:hanging="1440"/>
      </w:pPr>
      <w:rPr>
        <w:rFonts w:cs="Times New Roman" w:hint="default"/>
      </w:rPr>
    </w:lvl>
    <w:lvl w:ilvl="8">
      <w:start w:val="1"/>
      <w:numFmt w:val="decimal"/>
      <w:pStyle w:val="Heading9"/>
      <w:lvlText w:val="%1.%2.%3.%4.%5.%6.%7.%8.%9"/>
      <w:lvlJc w:val="left"/>
      <w:pPr>
        <w:ind w:left="1944" w:hanging="1584"/>
      </w:pPr>
      <w:rPr>
        <w:rFonts w:cs="Times New Roman" w:hint="default"/>
      </w:rPr>
    </w:lvl>
  </w:abstractNum>
  <w:abstractNum w:abstractNumId="9" w15:restartNumberingAfterBreak="0">
    <w:nsid w:val="45E6530D"/>
    <w:multiLevelType w:val="hybridMultilevel"/>
    <w:tmpl w:val="9C501B22"/>
    <w:lvl w:ilvl="0" w:tplc="23409EE0">
      <w:start w:val="1"/>
      <w:numFmt w:val="bullet"/>
      <w:pStyle w:val="Bullet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EC1641"/>
    <w:multiLevelType w:val="multilevel"/>
    <w:tmpl w:val="D2F6A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F363B"/>
    <w:multiLevelType w:val="multilevel"/>
    <w:tmpl w:val="3F8A177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800" w:hanging="108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2160" w:hanging="144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520" w:hanging="1800"/>
      </w:pPr>
      <w:rPr>
        <w:rFonts w:eastAsia="Times New Roman" w:hint="default"/>
      </w:rPr>
    </w:lvl>
  </w:abstractNum>
  <w:abstractNum w:abstractNumId="12" w15:restartNumberingAfterBreak="0">
    <w:nsid w:val="4EDF7BE0"/>
    <w:multiLevelType w:val="multilevel"/>
    <w:tmpl w:val="0D62D15C"/>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549C33FE"/>
    <w:multiLevelType w:val="multilevel"/>
    <w:tmpl w:val="C0065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E5276"/>
    <w:multiLevelType w:val="multilevel"/>
    <w:tmpl w:val="946C5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02C58"/>
    <w:multiLevelType w:val="hybridMultilevel"/>
    <w:tmpl w:val="2FDECCC2"/>
    <w:lvl w:ilvl="0" w:tplc="B380D9B2">
      <w:start w:val="1"/>
      <w:numFmt w:val="decimal"/>
      <w:pStyle w:val="FigureCap"/>
      <w:lvlText w:val="Fig. %1."/>
      <w:lvlJc w:val="left"/>
      <w:pPr>
        <w:ind w:left="360" w:hanging="360"/>
      </w:pPr>
      <w:rPr>
        <w:rFonts w:ascii="Times New Roman" w:hAnsi="Times New Roman" w:cs="Times New Roman" w:hint="default"/>
        <w:b w:val="0"/>
        <w:bCs w:val="0"/>
        <w:i w:val="0"/>
        <w:iCs w:val="0"/>
        <w:color w:val="auto"/>
        <w:sz w:val="20"/>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B44A003A"/>
    <w:lvl w:ilvl="0">
      <w:start w:val="1"/>
      <w:numFmt w:val="decimal"/>
      <w:pStyle w:val="TableHead"/>
      <w:lvlText w:val="Table %1.  "/>
      <w:lvlJc w:val="left"/>
      <w:pPr>
        <w:ind w:left="360" w:hanging="360"/>
      </w:pPr>
      <w:rPr>
        <w:rFonts w:ascii="Times New Roman" w:hAnsi="Times New Roman" w:cs="Times New Roman" w:hint="default"/>
        <w:b/>
        <w:bCs w:val="0"/>
        <w:i w:val="0"/>
        <w:iCs w:val="0"/>
        <w:sz w:val="24"/>
        <w:szCs w:val="24"/>
      </w:rPr>
    </w:lvl>
  </w:abstractNum>
  <w:abstractNum w:abstractNumId="17" w15:restartNumberingAfterBreak="0">
    <w:nsid w:val="6E6039F6"/>
    <w:multiLevelType w:val="multilevel"/>
    <w:tmpl w:val="B3AA331A"/>
    <w:lvl w:ilvl="0">
      <w:start w:val="1"/>
      <w:numFmt w:val="decimal"/>
      <w:lvlText w:val="%1"/>
      <w:lvlJc w:val="left"/>
      <w:pPr>
        <w:ind w:left="360" w:hanging="360"/>
      </w:pPr>
      <w:rPr>
        <w:rFonts w:hint="default"/>
        <w:sz w:val="28"/>
      </w:rPr>
    </w:lvl>
    <w:lvl w:ilvl="1">
      <w:start w:val="1"/>
      <w:numFmt w:val="decimal"/>
      <w:lvlText w:val="%1.%2"/>
      <w:lvlJc w:val="left"/>
      <w:pPr>
        <w:ind w:left="1440" w:hanging="36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000" w:hanging="1440"/>
      </w:pPr>
      <w:rPr>
        <w:rFonts w:hint="default"/>
        <w:sz w:val="28"/>
      </w:rPr>
    </w:lvl>
    <w:lvl w:ilvl="8">
      <w:start w:val="1"/>
      <w:numFmt w:val="decimal"/>
      <w:lvlText w:val="%1.%2.%3.%4.%5.%6.%7.%8.%9"/>
      <w:lvlJc w:val="left"/>
      <w:pPr>
        <w:ind w:left="10440" w:hanging="1800"/>
      </w:pPr>
      <w:rPr>
        <w:rFonts w:hint="default"/>
        <w:sz w:val="28"/>
      </w:rPr>
    </w:lvl>
  </w:abstractNum>
  <w:abstractNum w:abstractNumId="18" w15:restartNumberingAfterBreak="0">
    <w:nsid w:val="74663C11"/>
    <w:multiLevelType w:val="multilevel"/>
    <w:tmpl w:val="3276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DC544C"/>
    <w:multiLevelType w:val="hybridMultilevel"/>
    <w:tmpl w:val="C5BE8E8C"/>
    <w:lvl w:ilvl="0" w:tplc="69929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13"/>
  </w:num>
  <w:num w:numId="4">
    <w:abstractNumId w:val="4"/>
  </w:num>
  <w:num w:numId="5">
    <w:abstractNumId w:val="7"/>
  </w:num>
  <w:num w:numId="6">
    <w:abstractNumId w:val="10"/>
  </w:num>
  <w:num w:numId="7">
    <w:abstractNumId w:val="14"/>
  </w:num>
  <w:num w:numId="8">
    <w:abstractNumId w:val="1"/>
  </w:num>
  <w:num w:numId="9">
    <w:abstractNumId w:val="0"/>
  </w:num>
  <w:num w:numId="10">
    <w:abstractNumId w:val="8"/>
  </w:num>
  <w:num w:numId="11">
    <w:abstractNumId w:val="16"/>
  </w:num>
  <w:num w:numId="12">
    <w:abstractNumId w:val="15"/>
  </w:num>
  <w:num w:numId="13">
    <w:abstractNumId w:val="9"/>
  </w:num>
  <w:num w:numId="14">
    <w:abstractNumId w:val="2"/>
  </w:num>
  <w:num w:numId="15">
    <w:abstractNumId w:val="6"/>
  </w:num>
  <w:num w:numId="16">
    <w:abstractNumId w:val="17"/>
  </w:num>
  <w:num w:numId="17">
    <w:abstractNumId w:val="19"/>
  </w:num>
  <w:num w:numId="18">
    <w:abstractNumId w:val="11"/>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9C"/>
    <w:rsid w:val="00017FF4"/>
    <w:rsid w:val="00247CF5"/>
    <w:rsid w:val="00290D7A"/>
    <w:rsid w:val="005719EB"/>
    <w:rsid w:val="005D5157"/>
    <w:rsid w:val="00785238"/>
    <w:rsid w:val="00B23977"/>
    <w:rsid w:val="00B30F78"/>
    <w:rsid w:val="00ED729B"/>
    <w:rsid w:val="00F9259C"/>
    <w:rsid w:val="00FB6A8F"/>
    <w:rsid w:val="00FD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7B5D"/>
  <w15:chartTrackingRefBased/>
  <w15:docId w15:val="{45B8182E-9ADC-4045-9F48-7BDB10DA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F9259C"/>
    <w:pPr>
      <w:numPr>
        <w:ilvl w:val="1"/>
        <w:numId w:val="10"/>
      </w:numPr>
      <w:tabs>
        <w:tab w:val="left" w:pos="720"/>
      </w:tabs>
      <w:adjustRightInd w:val="0"/>
      <w:snapToGrid w:val="0"/>
      <w:spacing w:after="0" w:line="360" w:lineRule="auto"/>
      <w:jc w:val="both"/>
      <w:outlineLvl w:val="1"/>
    </w:pPr>
    <w:rPr>
      <w:rFonts w:ascii="Times New Roman" w:eastAsia="SimSun" w:hAnsi="Times New Roman" w:cs="Times New Roman"/>
      <w:b/>
      <w:iCs/>
      <w:noProof/>
      <w:kern w:val="2"/>
      <w:sz w:val="24"/>
      <w:szCs w:val="21"/>
      <w:lang w:eastAsia="zh-CN"/>
    </w:rPr>
  </w:style>
  <w:style w:type="paragraph" w:styleId="Heading3">
    <w:name w:val="heading 3"/>
    <w:basedOn w:val="Normal"/>
    <w:next w:val="Normal"/>
    <w:link w:val="Heading3Char"/>
    <w:autoRedefine/>
    <w:uiPriority w:val="9"/>
    <w:qFormat/>
    <w:rsid w:val="00F9259C"/>
    <w:pPr>
      <w:keepNext/>
      <w:numPr>
        <w:ilvl w:val="2"/>
        <w:numId w:val="10"/>
      </w:numPr>
      <w:adjustRightInd w:val="0"/>
      <w:snapToGrid w:val="0"/>
      <w:spacing w:after="0" w:line="240" w:lineRule="auto"/>
      <w:jc w:val="both"/>
      <w:outlineLvl w:val="2"/>
    </w:pPr>
    <w:rPr>
      <w:rFonts w:ascii="Times New Roman" w:eastAsia="SimSun" w:hAnsi="Times New Roman" w:cs="Times New Roman"/>
      <w:b/>
      <w:i/>
      <w:iCs/>
      <w:noProof/>
      <w:kern w:val="2"/>
      <w:sz w:val="24"/>
      <w:szCs w:val="21"/>
      <w:lang w:eastAsia="zh-CN"/>
    </w:rPr>
  </w:style>
  <w:style w:type="paragraph" w:styleId="Heading4">
    <w:name w:val="heading 4"/>
    <w:basedOn w:val="Heading3"/>
    <w:next w:val="Normal"/>
    <w:link w:val="Heading4Char"/>
    <w:autoRedefine/>
    <w:uiPriority w:val="9"/>
    <w:unhideWhenUsed/>
    <w:qFormat/>
    <w:rsid w:val="00F9259C"/>
    <w:pPr>
      <w:numPr>
        <w:ilvl w:val="3"/>
      </w:numPr>
      <w:ind w:left="1260" w:hanging="900"/>
      <w:outlineLvl w:val="3"/>
    </w:pPr>
  </w:style>
  <w:style w:type="paragraph" w:styleId="Heading5">
    <w:name w:val="heading 5"/>
    <w:basedOn w:val="Normal"/>
    <w:next w:val="Normal"/>
    <w:link w:val="Heading5Char"/>
    <w:uiPriority w:val="9"/>
    <w:qFormat/>
    <w:rsid w:val="00F9259C"/>
    <w:pPr>
      <w:numPr>
        <w:ilvl w:val="4"/>
        <w:numId w:val="10"/>
      </w:numPr>
      <w:tabs>
        <w:tab w:val="left" w:pos="360"/>
      </w:tabs>
      <w:spacing w:before="160" w:after="80" w:line="240" w:lineRule="auto"/>
      <w:jc w:val="center"/>
      <w:outlineLvl w:val="4"/>
    </w:pPr>
    <w:rPr>
      <w:rFonts w:ascii="Times New Roman" w:eastAsia="SimSun" w:hAnsi="Times New Roman" w:cs="Times New Roman"/>
      <w:smallCaps/>
      <w:noProof/>
      <w:kern w:val="2"/>
      <w:sz w:val="21"/>
      <w:szCs w:val="21"/>
      <w:lang w:eastAsia="zh-CN"/>
    </w:rPr>
  </w:style>
  <w:style w:type="paragraph" w:styleId="Heading6">
    <w:name w:val="heading 6"/>
    <w:basedOn w:val="Normal"/>
    <w:next w:val="Normal"/>
    <w:link w:val="Heading6Char"/>
    <w:rsid w:val="00F9259C"/>
    <w:pPr>
      <w:keepNext/>
      <w:keepLines/>
      <w:numPr>
        <w:ilvl w:val="5"/>
        <w:numId w:val="10"/>
      </w:numPr>
      <w:spacing w:before="200" w:after="0" w:line="240" w:lineRule="auto"/>
      <w:jc w:val="center"/>
      <w:outlineLvl w:val="5"/>
    </w:pPr>
    <w:rPr>
      <w:rFonts w:ascii="Cambria" w:eastAsia="SimSun" w:hAnsi="Cambria" w:cs="Times New Roman"/>
      <w:i/>
      <w:iCs/>
      <w:color w:val="243F60"/>
      <w:kern w:val="2"/>
      <w:sz w:val="21"/>
      <w:szCs w:val="21"/>
      <w:lang w:eastAsia="zh-CN"/>
    </w:rPr>
  </w:style>
  <w:style w:type="paragraph" w:styleId="Heading7">
    <w:name w:val="heading 7"/>
    <w:basedOn w:val="Normal"/>
    <w:next w:val="Normal"/>
    <w:link w:val="Heading7Char"/>
    <w:rsid w:val="00F9259C"/>
    <w:pPr>
      <w:keepNext/>
      <w:keepLines/>
      <w:numPr>
        <w:ilvl w:val="6"/>
        <w:numId w:val="10"/>
      </w:numPr>
      <w:spacing w:before="200" w:after="0" w:line="240" w:lineRule="auto"/>
      <w:jc w:val="center"/>
      <w:outlineLvl w:val="6"/>
    </w:pPr>
    <w:rPr>
      <w:rFonts w:ascii="Cambria" w:eastAsia="SimSun" w:hAnsi="Cambria" w:cs="Times New Roman"/>
      <w:i/>
      <w:iCs/>
      <w:color w:val="404040"/>
      <w:kern w:val="2"/>
      <w:sz w:val="21"/>
      <w:szCs w:val="21"/>
      <w:lang w:eastAsia="zh-CN"/>
    </w:rPr>
  </w:style>
  <w:style w:type="paragraph" w:styleId="Heading8">
    <w:name w:val="heading 8"/>
    <w:basedOn w:val="Normal"/>
    <w:next w:val="Normal"/>
    <w:link w:val="Heading8Char"/>
    <w:rsid w:val="00F9259C"/>
    <w:pPr>
      <w:keepNext/>
      <w:keepLines/>
      <w:numPr>
        <w:ilvl w:val="7"/>
        <w:numId w:val="10"/>
      </w:numPr>
      <w:spacing w:before="200" w:after="0" w:line="240" w:lineRule="auto"/>
      <w:jc w:val="center"/>
      <w:outlineLvl w:val="7"/>
    </w:pPr>
    <w:rPr>
      <w:rFonts w:ascii="Cambria" w:eastAsia="SimSun" w:hAnsi="Cambria" w:cs="Times New Roman"/>
      <w:color w:val="404040"/>
      <w:kern w:val="2"/>
      <w:sz w:val="21"/>
      <w:szCs w:val="21"/>
      <w:lang w:eastAsia="zh-CN"/>
    </w:rPr>
  </w:style>
  <w:style w:type="paragraph" w:styleId="Heading9">
    <w:name w:val="heading 9"/>
    <w:basedOn w:val="Normal"/>
    <w:next w:val="Normal"/>
    <w:link w:val="Heading9Char"/>
    <w:rsid w:val="00F9259C"/>
    <w:pPr>
      <w:keepNext/>
      <w:keepLines/>
      <w:numPr>
        <w:ilvl w:val="8"/>
        <w:numId w:val="10"/>
      </w:numPr>
      <w:spacing w:before="200" w:after="0" w:line="240" w:lineRule="auto"/>
      <w:jc w:val="center"/>
      <w:outlineLvl w:val="8"/>
    </w:pPr>
    <w:rPr>
      <w:rFonts w:ascii="Cambria" w:eastAsia="SimSun" w:hAnsi="Cambria" w:cs="Times New Roman"/>
      <w:i/>
      <w:iCs/>
      <w:color w:val="404040"/>
      <w:kern w:val="2"/>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2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259C"/>
  </w:style>
  <w:style w:type="character" w:customStyle="1" w:styleId="eop">
    <w:name w:val="eop"/>
    <w:basedOn w:val="DefaultParagraphFont"/>
    <w:rsid w:val="00F9259C"/>
  </w:style>
  <w:style w:type="character" w:customStyle="1" w:styleId="spellingerror">
    <w:name w:val="spellingerror"/>
    <w:basedOn w:val="DefaultParagraphFont"/>
    <w:rsid w:val="00F9259C"/>
  </w:style>
  <w:style w:type="paragraph" w:styleId="NormalWeb">
    <w:name w:val="Normal (Web)"/>
    <w:basedOn w:val="Normal"/>
    <w:uiPriority w:val="99"/>
    <w:semiHidden/>
    <w:unhideWhenUsed/>
    <w:rsid w:val="00F92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9259C"/>
    <w:rPr>
      <w:rFonts w:ascii="Times New Roman" w:eastAsia="SimSun" w:hAnsi="Times New Roman" w:cs="Times New Roman"/>
      <w:b/>
      <w:iCs/>
      <w:noProof/>
      <w:kern w:val="2"/>
      <w:sz w:val="24"/>
      <w:szCs w:val="21"/>
      <w:lang w:eastAsia="zh-CN"/>
    </w:rPr>
  </w:style>
  <w:style w:type="character" w:customStyle="1" w:styleId="Heading3Char">
    <w:name w:val="Heading 3 Char"/>
    <w:basedOn w:val="DefaultParagraphFont"/>
    <w:link w:val="Heading3"/>
    <w:uiPriority w:val="9"/>
    <w:rsid w:val="00F9259C"/>
    <w:rPr>
      <w:rFonts w:ascii="Times New Roman" w:eastAsia="SimSun" w:hAnsi="Times New Roman" w:cs="Times New Roman"/>
      <w:b/>
      <w:i/>
      <w:iCs/>
      <w:noProof/>
      <w:kern w:val="2"/>
      <w:sz w:val="24"/>
      <w:szCs w:val="21"/>
      <w:lang w:eastAsia="zh-CN"/>
    </w:rPr>
  </w:style>
  <w:style w:type="character" w:customStyle="1" w:styleId="Heading4Char">
    <w:name w:val="Heading 4 Char"/>
    <w:basedOn w:val="DefaultParagraphFont"/>
    <w:link w:val="Heading4"/>
    <w:uiPriority w:val="9"/>
    <w:rsid w:val="00F9259C"/>
    <w:rPr>
      <w:rFonts w:ascii="Times New Roman" w:eastAsia="SimSun" w:hAnsi="Times New Roman" w:cs="Times New Roman"/>
      <w:b/>
      <w:i/>
      <w:iCs/>
      <w:noProof/>
      <w:kern w:val="2"/>
      <w:sz w:val="24"/>
      <w:szCs w:val="21"/>
      <w:lang w:eastAsia="zh-CN"/>
    </w:rPr>
  </w:style>
  <w:style w:type="character" w:customStyle="1" w:styleId="Heading5Char">
    <w:name w:val="Heading 5 Char"/>
    <w:basedOn w:val="DefaultParagraphFont"/>
    <w:link w:val="Heading5"/>
    <w:uiPriority w:val="9"/>
    <w:rsid w:val="00F9259C"/>
    <w:rPr>
      <w:rFonts w:ascii="Times New Roman" w:eastAsia="SimSun" w:hAnsi="Times New Roman" w:cs="Times New Roman"/>
      <w:smallCaps/>
      <w:noProof/>
      <w:kern w:val="2"/>
      <w:sz w:val="21"/>
      <w:szCs w:val="21"/>
      <w:lang w:eastAsia="zh-CN"/>
    </w:rPr>
  </w:style>
  <w:style w:type="character" w:customStyle="1" w:styleId="Heading6Char">
    <w:name w:val="Heading 6 Char"/>
    <w:basedOn w:val="DefaultParagraphFont"/>
    <w:link w:val="Heading6"/>
    <w:rsid w:val="00F9259C"/>
    <w:rPr>
      <w:rFonts w:ascii="Cambria" w:eastAsia="SimSun" w:hAnsi="Cambria" w:cs="Times New Roman"/>
      <w:i/>
      <w:iCs/>
      <w:color w:val="243F60"/>
      <w:kern w:val="2"/>
      <w:sz w:val="21"/>
      <w:szCs w:val="21"/>
      <w:lang w:eastAsia="zh-CN"/>
    </w:rPr>
  </w:style>
  <w:style w:type="character" w:customStyle="1" w:styleId="Heading7Char">
    <w:name w:val="Heading 7 Char"/>
    <w:basedOn w:val="DefaultParagraphFont"/>
    <w:link w:val="Heading7"/>
    <w:rsid w:val="00F9259C"/>
    <w:rPr>
      <w:rFonts w:ascii="Cambria" w:eastAsia="SimSun" w:hAnsi="Cambria" w:cs="Times New Roman"/>
      <w:i/>
      <w:iCs/>
      <w:color w:val="404040"/>
      <w:kern w:val="2"/>
      <w:sz w:val="21"/>
      <w:szCs w:val="21"/>
      <w:lang w:eastAsia="zh-CN"/>
    </w:rPr>
  </w:style>
  <w:style w:type="character" w:customStyle="1" w:styleId="Heading8Char">
    <w:name w:val="Heading 8 Char"/>
    <w:basedOn w:val="DefaultParagraphFont"/>
    <w:link w:val="Heading8"/>
    <w:rsid w:val="00F9259C"/>
    <w:rPr>
      <w:rFonts w:ascii="Cambria" w:eastAsia="SimSun" w:hAnsi="Cambria" w:cs="Times New Roman"/>
      <w:color w:val="404040"/>
      <w:kern w:val="2"/>
      <w:sz w:val="21"/>
      <w:szCs w:val="21"/>
      <w:lang w:eastAsia="zh-CN"/>
    </w:rPr>
  </w:style>
  <w:style w:type="character" w:customStyle="1" w:styleId="Heading9Char">
    <w:name w:val="Heading 9 Char"/>
    <w:basedOn w:val="DefaultParagraphFont"/>
    <w:link w:val="Heading9"/>
    <w:rsid w:val="00F9259C"/>
    <w:rPr>
      <w:rFonts w:ascii="Cambria" w:eastAsia="SimSun" w:hAnsi="Cambria" w:cs="Times New Roman"/>
      <w:i/>
      <w:iCs/>
      <w:color w:val="404040"/>
      <w:kern w:val="2"/>
      <w:sz w:val="21"/>
      <w:szCs w:val="21"/>
      <w:lang w:eastAsia="zh-CN"/>
    </w:rPr>
  </w:style>
  <w:style w:type="paragraph" w:customStyle="1" w:styleId="TableHead">
    <w:name w:val="Table Head"/>
    <w:autoRedefine/>
    <w:uiPriority w:val="99"/>
    <w:qFormat/>
    <w:rsid w:val="00F9259C"/>
    <w:pPr>
      <w:numPr>
        <w:numId w:val="11"/>
      </w:numPr>
      <w:spacing w:before="120" w:after="120" w:line="240" w:lineRule="auto"/>
      <w:jc w:val="center"/>
    </w:pPr>
    <w:rPr>
      <w:rFonts w:ascii="Times New Roman" w:eastAsia="SimSun" w:hAnsi="Times New Roman" w:cs="Times New Roman"/>
      <w:b/>
      <w:smallCaps/>
      <w:noProof/>
      <w:sz w:val="24"/>
      <w:szCs w:val="16"/>
      <w:lang w:eastAsia="zh-CN"/>
    </w:rPr>
  </w:style>
  <w:style w:type="paragraph" w:customStyle="1" w:styleId="AllText">
    <w:name w:val="AllText"/>
    <w:basedOn w:val="Normal"/>
    <w:link w:val="AllTextChar"/>
    <w:autoRedefine/>
    <w:qFormat/>
    <w:rsid w:val="00F9259C"/>
    <w:pPr>
      <w:widowControl w:val="0"/>
      <w:tabs>
        <w:tab w:val="left" w:pos="360"/>
      </w:tabs>
      <w:snapToGrid w:val="0"/>
      <w:spacing w:after="120" w:line="300" w:lineRule="auto"/>
      <w:ind w:firstLine="360"/>
      <w:contextualSpacing/>
      <w:jc w:val="both"/>
    </w:pPr>
    <w:rPr>
      <w:rFonts w:ascii="Times New Roman" w:eastAsia="SimSun" w:hAnsi="Times New Roman" w:cs="Times New Roman"/>
      <w:kern w:val="16"/>
      <w:sz w:val="24"/>
      <w:lang w:eastAsia="zh-CN"/>
    </w:rPr>
  </w:style>
  <w:style w:type="character" w:customStyle="1" w:styleId="AllTextChar">
    <w:name w:val="AllText Char"/>
    <w:link w:val="AllText"/>
    <w:locked/>
    <w:rsid w:val="00F9259C"/>
    <w:rPr>
      <w:rFonts w:ascii="Times New Roman" w:eastAsia="SimSun" w:hAnsi="Times New Roman" w:cs="Times New Roman"/>
      <w:kern w:val="16"/>
      <w:sz w:val="24"/>
      <w:lang w:eastAsia="zh-CN"/>
    </w:rPr>
  </w:style>
  <w:style w:type="table" w:styleId="TableGrid">
    <w:name w:val="Table Grid"/>
    <w:basedOn w:val="TableNormal"/>
    <w:uiPriority w:val="59"/>
    <w:rsid w:val="00F9259C"/>
    <w:pPr>
      <w:widowControl w:val="0"/>
      <w:spacing w:after="0" w:line="240" w:lineRule="auto"/>
      <w:jc w:val="both"/>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ROW">
    <w:name w:val="TABLE ROW"/>
    <w:basedOn w:val="Normal"/>
    <w:link w:val="TABLEROWChar"/>
    <w:autoRedefine/>
    <w:qFormat/>
    <w:rsid w:val="00F9259C"/>
    <w:pPr>
      <w:widowControl w:val="0"/>
      <w:spacing w:before="20" w:after="20" w:line="240" w:lineRule="auto"/>
      <w:jc w:val="center"/>
    </w:pPr>
    <w:rPr>
      <w:rFonts w:asciiTheme="majorHAnsi" w:eastAsia="Times New Roman" w:hAnsiTheme="majorHAnsi" w:cs="Times New Roman"/>
      <w:kern w:val="16"/>
      <w:sz w:val="20"/>
      <w:szCs w:val="20"/>
    </w:rPr>
  </w:style>
  <w:style w:type="character" w:customStyle="1" w:styleId="TABLEROWChar">
    <w:name w:val="TABLE ROW Char"/>
    <w:link w:val="TABLEROW"/>
    <w:rsid w:val="00F9259C"/>
    <w:rPr>
      <w:rFonts w:asciiTheme="majorHAnsi" w:eastAsia="Times New Roman" w:hAnsiTheme="majorHAnsi" w:cs="Times New Roman"/>
      <w:kern w:val="16"/>
      <w:sz w:val="20"/>
      <w:szCs w:val="20"/>
    </w:rPr>
  </w:style>
  <w:style w:type="paragraph" w:customStyle="1" w:styleId="Head1">
    <w:name w:val="Head 1"/>
    <w:basedOn w:val="Normal"/>
    <w:autoRedefine/>
    <w:uiPriority w:val="34"/>
    <w:qFormat/>
    <w:rsid w:val="005D5157"/>
    <w:pPr>
      <w:numPr>
        <w:numId w:val="10"/>
      </w:numPr>
      <w:adjustRightInd w:val="0"/>
      <w:snapToGrid w:val="0"/>
      <w:spacing w:before="240" w:after="120" w:line="240" w:lineRule="auto"/>
      <w:ind w:left="0" w:firstLine="0"/>
      <w:jc w:val="center"/>
      <w:outlineLvl w:val="1"/>
    </w:pPr>
    <w:rPr>
      <w:rFonts w:ascii="Times New Roman" w:eastAsia="SimSun" w:hAnsi="Times New Roman" w:cs="Times New Roman"/>
      <w:b/>
      <w:sz w:val="28"/>
      <w:szCs w:val="24"/>
      <w:lang w:eastAsia="zh-CN"/>
    </w:rPr>
  </w:style>
  <w:style w:type="paragraph" w:customStyle="1" w:styleId="FigureCap">
    <w:name w:val="Figure Cap"/>
    <w:autoRedefine/>
    <w:uiPriority w:val="99"/>
    <w:qFormat/>
    <w:rsid w:val="005D5157"/>
    <w:pPr>
      <w:numPr>
        <w:numId w:val="12"/>
      </w:numPr>
      <w:adjustRightInd w:val="0"/>
      <w:snapToGrid w:val="0"/>
      <w:spacing w:after="120" w:line="240" w:lineRule="auto"/>
      <w:ind w:left="0" w:firstLine="0"/>
      <w:jc w:val="center"/>
    </w:pPr>
    <w:rPr>
      <w:rFonts w:ascii="Times New Roman" w:eastAsia="SimSun" w:hAnsi="Times New Roman" w:cs="Times New Roman"/>
      <w:noProof/>
      <w:color w:val="333333"/>
      <w:sz w:val="20"/>
      <w:szCs w:val="24"/>
    </w:rPr>
  </w:style>
  <w:style w:type="paragraph" w:customStyle="1" w:styleId="AllFigures">
    <w:name w:val="All Figures"/>
    <w:autoRedefine/>
    <w:qFormat/>
    <w:rsid w:val="005D5157"/>
    <w:pPr>
      <w:adjustRightInd w:val="0"/>
      <w:snapToGrid w:val="0"/>
      <w:spacing w:before="120" w:after="120" w:line="240" w:lineRule="auto"/>
      <w:jc w:val="center"/>
    </w:pPr>
    <w:rPr>
      <w:rFonts w:ascii="Times New Roman" w:eastAsia="SimSun" w:hAnsi="Times New Roman" w:cs="SimSun"/>
      <w:noProof/>
      <w:kern w:val="16"/>
      <w:sz w:val="20"/>
      <w:szCs w:val="24"/>
      <w:lang w:eastAsia="zh-CN"/>
    </w:rPr>
  </w:style>
  <w:style w:type="paragraph" w:customStyle="1" w:styleId="Bulletlist">
    <w:name w:val="Bulletlist"/>
    <w:basedOn w:val="Normal"/>
    <w:rsid w:val="005D5157"/>
    <w:pPr>
      <w:numPr>
        <w:numId w:val="13"/>
      </w:numPr>
      <w:spacing w:after="0" w:line="240" w:lineRule="exact"/>
      <w:jc w:val="both"/>
    </w:pPr>
    <w:rPr>
      <w:rFonts w:ascii="Times New Roman" w:eastAsia="SimSun" w:hAnsi="Times New Roman" w:cs="Times New Roman"/>
      <w:sz w:val="20"/>
      <w:szCs w:val="24"/>
    </w:rPr>
  </w:style>
  <w:style w:type="character" w:customStyle="1" w:styleId="Heading1Char">
    <w:name w:val="Heading 1 Char"/>
    <w:basedOn w:val="DefaultParagraphFont"/>
    <w:link w:val="Heading1"/>
    <w:uiPriority w:val="9"/>
    <w:rsid w:val="005D51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90285">
      <w:bodyDiv w:val="1"/>
      <w:marLeft w:val="0"/>
      <w:marRight w:val="0"/>
      <w:marTop w:val="0"/>
      <w:marBottom w:val="0"/>
      <w:divBdr>
        <w:top w:val="none" w:sz="0" w:space="0" w:color="auto"/>
        <w:left w:val="none" w:sz="0" w:space="0" w:color="auto"/>
        <w:bottom w:val="none" w:sz="0" w:space="0" w:color="auto"/>
        <w:right w:val="none" w:sz="0" w:space="0" w:color="auto"/>
      </w:divBdr>
      <w:divsChild>
        <w:div w:id="1493446561">
          <w:marLeft w:val="0"/>
          <w:marRight w:val="0"/>
          <w:marTop w:val="0"/>
          <w:marBottom w:val="0"/>
          <w:divBdr>
            <w:top w:val="none" w:sz="0" w:space="0" w:color="auto"/>
            <w:left w:val="none" w:sz="0" w:space="0" w:color="auto"/>
            <w:bottom w:val="none" w:sz="0" w:space="0" w:color="auto"/>
            <w:right w:val="none" w:sz="0" w:space="0" w:color="auto"/>
          </w:divBdr>
        </w:div>
        <w:div w:id="1393579444">
          <w:marLeft w:val="0"/>
          <w:marRight w:val="0"/>
          <w:marTop w:val="0"/>
          <w:marBottom w:val="0"/>
          <w:divBdr>
            <w:top w:val="none" w:sz="0" w:space="0" w:color="auto"/>
            <w:left w:val="none" w:sz="0" w:space="0" w:color="auto"/>
            <w:bottom w:val="none" w:sz="0" w:space="0" w:color="auto"/>
            <w:right w:val="none" w:sz="0" w:space="0" w:color="auto"/>
          </w:divBdr>
        </w:div>
        <w:div w:id="1617641092">
          <w:marLeft w:val="0"/>
          <w:marRight w:val="0"/>
          <w:marTop w:val="0"/>
          <w:marBottom w:val="0"/>
          <w:divBdr>
            <w:top w:val="none" w:sz="0" w:space="0" w:color="auto"/>
            <w:left w:val="none" w:sz="0" w:space="0" w:color="auto"/>
            <w:bottom w:val="none" w:sz="0" w:space="0" w:color="auto"/>
            <w:right w:val="none" w:sz="0" w:space="0" w:color="auto"/>
          </w:divBdr>
        </w:div>
        <w:div w:id="1488551363">
          <w:marLeft w:val="0"/>
          <w:marRight w:val="0"/>
          <w:marTop w:val="0"/>
          <w:marBottom w:val="0"/>
          <w:divBdr>
            <w:top w:val="none" w:sz="0" w:space="0" w:color="auto"/>
            <w:left w:val="none" w:sz="0" w:space="0" w:color="auto"/>
            <w:bottom w:val="none" w:sz="0" w:space="0" w:color="auto"/>
            <w:right w:val="none" w:sz="0" w:space="0" w:color="auto"/>
          </w:divBdr>
        </w:div>
        <w:div w:id="1236550786">
          <w:marLeft w:val="0"/>
          <w:marRight w:val="0"/>
          <w:marTop w:val="0"/>
          <w:marBottom w:val="0"/>
          <w:divBdr>
            <w:top w:val="none" w:sz="0" w:space="0" w:color="auto"/>
            <w:left w:val="none" w:sz="0" w:space="0" w:color="auto"/>
            <w:bottom w:val="none" w:sz="0" w:space="0" w:color="auto"/>
            <w:right w:val="none" w:sz="0" w:space="0" w:color="auto"/>
          </w:divBdr>
        </w:div>
        <w:div w:id="1349679488">
          <w:marLeft w:val="0"/>
          <w:marRight w:val="0"/>
          <w:marTop w:val="0"/>
          <w:marBottom w:val="0"/>
          <w:divBdr>
            <w:top w:val="none" w:sz="0" w:space="0" w:color="auto"/>
            <w:left w:val="none" w:sz="0" w:space="0" w:color="auto"/>
            <w:bottom w:val="none" w:sz="0" w:space="0" w:color="auto"/>
            <w:right w:val="none" w:sz="0" w:space="0" w:color="auto"/>
          </w:divBdr>
        </w:div>
        <w:div w:id="1553082614">
          <w:marLeft w:val="0"/>
          <w:marRight w:val="0"/>
          <w:marTop w:val="0"/>
          <w:marBottom w:val="0"/>
          <w:divBdr>
            <w:top w:val="none" w:sz="0" w:space="0" w:color="auto"/>
            <w:left w:val="none" w:sz="0" w:space="0" w:color="auto"/>
            <w:bottom w:val="none" w:sz="0" w:space="0" w:color="auto"/>
            <w:right w:val="none" w:sz="0" w:space="0" w:color="auto"/>
          </w:divBdr>
        </w:div>
        <w:div w:id="1933008257">
          <w:marLeft w:val="0"/>
          <w:marRight w:val="0"/>
          <w:marTop w:val="0"/>
          <w:marBottom w:val="0"/>
          <w:divBdr>
            <w:top w:val="none" w:sz="0" w:space="0" w:color="auto"/>
            <w:left w:val="none" w:sz="0" w:space="0" w:color="auto"/>
            <w:bottom w:val="none" w:sz="0" w:space="0" w:color="auto"/>
            <w:right w:val="none" w:sz="0" w:space="0" w:color="auto"/>
          </w:divBdr>
        </w:div>
        <w:div w:id="1171289623">
          <w:marLeft w:val="0"/>
          <w:marRight w:val="0"/>
          <w:marTop w:val="0"/>
          <w:marBottom w:val="0"/>
          <w:divBdr>
            <w:top w:val="none" w:sz="0" w:space="0" w:color="auto"/>
            <w:left w:val="none" w:sz="0" w:space="0" w:color="auto"/>
            <w:bottom w:val="none" w:sz="0" w:space="0" w:color="auto"/>
            <w:right w:val="none" w:sz="0" w:space="0" w:color="auto"/>
          </w:divBdr>
        </w:div>
        <w:div w:id="1966085062">
          <w:marLeft w:val="0"/>
          <w:marRight w:val="0"/>
          <w:marTop w:val="0"/>
          <w:marBottom w:val="0"/>
          <w:divBdr>
            <w:top w:val="none" w:sz="0" w:space="0" w:color="auto"/>
            <w:left w:val="none" w:sz="0" w:space="0" w:color="auto"/>
            <w:bottom w:val="none" w:sz="0" w:space="0" w:color="auto"/>
            <w:right w:val="none" w:sz="0" w:space="0" w:color="auto"/>
          </w:divBdr>
        </w:div>
        <w:div w:id="2129162009">
          <w:marLeft w:val="0"/>
          <w:marRight w:val="0"/>
          <w:marTop w:val="0"/>
          <w:marBottom w:val="0"/>
          <w:divBdr>
            <w:top w:val="none" w:sz="0" w:space="0" w:color="auto"/>
            <w:left w:val="none" w:sz="0" w:space="0" w:color="auto"/>
            <w:bottom w:val="none" w:sz="0" w:space="0" w:color="auto"/>
            <w:right w:val="none" w:sz="0" w:space="0" w:color="auto"/>
          </w:divBdr>
        </w:div>
        <w:div w:id="851265219">
          <w:marLeft w:val="0"/>
          <w:marRight w:val="0"/>
          <w:marTop w:val="0"/>
          <w:marBottom w:val="0"/>
          <w:divBdr>
            <w:top w:val="none" w:sz="0" w:space="0" w:color="auto"/>
            <w:left w:val="none" w:sz="0" w:space="0" w:color="auto"/>
            <w:bottom w:val="none" w:sz="0" w:space="0" w:color="auto"/>
            <w:right w:val="none" w:sz="0" w:space="0" w:color="auto"/>
          </w:divBdr>
        </w:div>
        <w:div w:id="1502894629">
          <w:marLeft w:val="0"/>
          <w:marRight w:val="0"/>
          <w:marTop w:val="0"/>
          <w:marBottom w:val="0"/>
          <w:divBdr>
            <w:top w:val="none" w:sz="0" w:space="0" w:color="auto"/>
            <w:left w:val="none" w:sz="0" w:space="0" w:color="auto"/>
            <w:bottom w:val="none" w:sz="0" w:space="0" w:color="auto"/>
            <w:right w:val="none" w:sz="0" w:space="0" w:color="auto"/>
          </w:divBdr>
        </w:div>
        <w:div w:id="1915233990">
          <w:marLeft w:val="0"/>
          <w:marRight w:val="0"/>
          <w:marTop w:val="0"/>
          <w:marBottom w:val="0"/>
          <w:divBdr>
            <w:top w:val="none" w:sz="0" w:space="0" w:color="auto"/>
            <w:left w:val="none" w:sz="0" w:space="0" w:color="auto"/>
            <w:bottom w:val="none" w:sz="0" w:space="0" w:color="auto"/>
            <w:right w:val="none" w:sz="0" w:space="0" w:color="auto"/>
          </w:divBdr>
        </w:div>
        <w:div w:id="1069034232">
          <w:marLeft w:val="0"/>
          <w:marRight w:val="0"/>
          <w:marTop w:val="0"/>
          <w:marBottom w:val="0"/>
          <w:divBdr>
            <w:top w:val="none" w:sz="0" w:space="0" w:color="auto"/>
            <w:left w:val="none" w:sz="0" w:space="0" w:color="auto"/>
            <w:bottom w:val="none" w:sz="0" w:space="0" w:color="auto"/>
            <w:right w:val="none" w:sz="0" w:space="0" w:color="auto"/>
          </w:divBdr>
        </w:div>
        <w:div w:id="114062601">
          <w:marLeft w:val="0"/>
          <w:marRight w:val="0"/>
          <w:marTop w:val="0"/>
          <w:marBottom w:val="0"/>
          <w:divBdr>
            <w:top w:val="none" w:sz="0" w:space="0" w:color="auto"/>
            <w:left w:val="none" w:sz="0" w:space="0" w:color="auto"/>
            <w:bottom w:val="none" w:sz="0" w:space="0" w:color="auto"/>
            <w:right w:val="none" w:sz="0" w:space="0" w:color="auto"/>
          </w:divBdr>
        </w:div>
      </w:divsChild>
    </w:div>
    <w:div w:id="10165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Aduralere A</dc:creator>
  <cp:keywords/>
  <dc:description/>
  <cp:lastModifiedBy>jesudara omidokun</cp:lastModifiedBy>
  <cp:revision>2</cp:revision>
  <dcterms:created xsi:type="dcterms:W3CDTF">2019-03-06T08:48:00Z</dcterms:created>
  <dcterms:modified xsi:type="dcterms:W3CDTF">2019-03-06T08:48:00Z</dcterms:modified>
</cp:coreProperties>
</file>