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03A6" w:rsidRPr="00785AFF" w:rsidRDefault="00F0637A" w:rsidP="00DA4B00">
      <w:pPr>
        <w:ind w:firstLine="720"/>
        <w:rPr>
          <w:b/>
          <w:sz w:val="32"/>
        </w:rPr>
      </w:pPr>
      <w:r w:rsidRPr="00785AFF">
        <w:rPr>
          <w:b/>
          <w:sz w:val="32"/>
        </w:rPr>
        <w:t>Question 1. NLP</w:t>
      </w:r>
    </w:p>
    <w:p w:rsidR="002E7AD3" w:rsidRPr="00785AFF" w:rsidRDefault="00FB0B85" w:rsidP="002E7AD3">
      <w:pPr>
        <w:pStyle w:val="ListParagraph"/>
        <w:numPr>
          <w:ilvl w:val="0"/>
          <w:numId w:val="2"/>
        </w:numPr>
        <w:rPr>
          <w:b/>
          <w:sz w:val="28"/>
        </w:rPr>
      </w:pPr>
      <w:r w:rsidRPr="00785AFF">
        <w:rPr>
          <w:b/>
          <w:sz w:val="28"/>
        </w:rPr>
        <w:t>Train Model with L2 Regularization</w:t>
      </w:r>
    </w:p>
    <w:p w:rsidR="00F0637A" w:rsidRDefault="00F0637A" w:rsidP="00307672">
      <w:pPr>
        <w:ind w:firstLine="720"/>
        <w:rPr>
          <w:rStyle w:val="15"/>
          <w:rFonts w:ascii="Times New Roman" w:eastAsia="Calibri" w:hAnsi="Times New Roman" w:cs="Times New Roman"/>
          <w:shd w:val="clear" w:color="auto" w:fill="FFFFFF"/>
        </w:rPr>
      </w:pPr>
      <w:r>
        <w:t xml:space="preserve">In this question, we have used the Fake and Real news dataset which given </w:t>
      </w:r>
      <w:hyperlink r:id="rId7" w:history="1">
        <w:r w:rsidRPr="00D463A2">
          <w:rPr>
            <w:rStyle w:val="Hyperlink"/>
            <w:rFonts w:eastAsia="Calibri" w:cs="Times New Roman"/>
            <w:shd w:val="clear" w:color="auto" w:fill="FFFFFF"/>
          </w:rPr>
          <w:t>https://www.kaggle.com/clmentbisaillon/fake-and-real-news-dataset</w:t>
        </w:r>
      </w:hyperlink>
      <w:r>
        <w:rPr>
          <w:rStyle w:val="15"/>
          <w:rFonts w:ascii="Times New Roman" w:eastAsia="Calibri" w:hAnsi="Times New Roman" w:cs="Times New Roman"/>
          <w:shd w:val="clear" w:color="auto" w:fill="FFFFFF"/>
        </w:rPr>
        <w:t xml:space="preserve">. </w:t>
      </w:r>
    </w:p>
    <w:p w:rsidR="00F0637A" w:rsidRDefault="00F0637A" w:rsidP="00F0637A">
      <w:pPr>
        <w:rPr>
          <w:rStyle w:val="15"/>
          <w:rFonts w:ascii="Times New Roman" w:eastAsia="Calibri" w:hAnsi="Times New Roman" w:cs="Times New Roman"/>
          <w:color w:val="auto"/>
          <w:u w:val="none"/>
          <w:shd w:val="clear" w:color="auto" w:fill="FFFFFF"/>
        </w:rPr>
      </w:pPr>
      <w:r>
        <w:rPr>
          <w:rStyle w:val="15"/>
          <w:rFonts w:ascii="Times New Roman" w:eastAsia="Calibri" w:hAnsi="Times New Roman" w:cs="Times New Roman"/>
          <w:color w:val="auto"/>
          <w:u w:val="none"/>
          <w:shd w:val="clear" w:color="auto" w:fill="FFFFFF"/>
        </w:rPr>
        <w:t xml:space="preserve">First, we have to import required libraries and dataset. This dataset hase two class ‘Real’ and ‘Fake’. The first five </w:t>
      </w:r>
      <w:r w:rsidR="00795B1A">
        <w:rPr>
          <w:rStyle w:val="15"/>
          <w:rFonts w:ascii="Times New Roman" w:eastAsia="Calibri" w:hAnsi="Times New Roman" w:cs="Times New Roman"/>
          <w:color w:val="auto"/>
          <w:u w:val="none"/>
          <w:shd w:val="clear" w:color="auto" w:fill="FFFFFF"/>
        </w:rPr>
        <w:t>records</w:t>
      </w:r>
      <w:r>
        <w:rPr>
          <w:rStyle w:val="15"/>
          <w:rFonts w:ascii="Times New Roman" w:eastAsia="Calibri" w:hAnsi="Times New Roman" w:cs="Times New Roman"/>
          <w:color w:val="auto"/>
          <w:u w:val="none"/>
          <w:shd w:val="clear" w:color="auto" w:fill="FFFFFF"/>
        </w:rPr>
        <w:t xml:space="preserve"> for each class are given Figure 1 and Figure 2.</w:t>
      </w:r>
    </w:p>
    <w:p w:rsidR="00F61CAB" w:rsidRDefault="00F61CAB" w:rsidP="00F0637A">
      <w:pPr>
        <w:rPr>
          <w:rStyle w:val="15"/>
          <w:rFonts w:ascii="Times New Roman" w:eastAsia="Calibri" w:hAnsi="Times New Roman" w:cs="Times New Roman"/>
          <w:color w:val="auto"/>
          <w:u w:val="none"/>
          <w:shd w:val="clear" w:color="auto" w:fill="FFFFFF"/>
        </w:rPr>
      </w:pPr>
      <w:r>
        <w:rPr>
          <w:noProof/>
        </w:rPr>
        <w:drawing>
          <wp:inline distT="0" distB="0" distL="0" distR="0" wp14:anchorId="2B30E03D" wp14:editId="0D175E87">
            <wp:extent cx="4965065" cy="865704"/>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965065" cy="865704"/>
                    </a:xfrm>
                    <a:prstGeom prst="rect">
                      <a:avLst/>
                    </a:prstGeom>
                  </pic:spPr>
                </pic:pic>
              </a:graphicData>
            </a:graphic>
          </wp:inline>
        </w:drawing>
      </w:r>
    </w:p>
    <w:p w:rsidR="00F61CAB" w:rsidRDefault="00F61CAB" w:rsidP="00F61CAB">
      <w:pPr>
        <w:jc w:val="center"/>
        <w:rPr>
          <w:rStyle w:val="15"/>
          <w:rFonts w:ascii="Times New Roman" w:eastAsia="Calibri" w:hAnsi="Times New Roman" w:cs="Times New Roman"/>
          <w:color w:val="auto"/>
          <w:u w:val="none"/>
          <w:shd w:val="clear" w:color="auto" w:fill="FFFFFF"/>
        </w:rPr>
      </w:pPr>
      <w:r>
        <w:rPr>
          <w:rStyle w:val="15"/>
          <w:rFonts w:ascii="Times New Roman" w:eastAsia="Calibri" w:hAnsi="Times New Roman" w:cs="Times New Roman"/>
          <w:color w:val="auto"/>
          <w:u w:val="none"/>
          <w:shd w:val="clear" w:color="auto" w:fill="FFFFFF"/>
        </w:rPr>
        <w:t xml:space="preserve">Figure 1. Five </w:t>
      </w:r>
      <w:r w:rsidR="00795B1A">
        <w:rPr>
          <w:rStyle w:val="15"/>
          <w:rFonts w:ascii="Times New Roman" w:eastAsia="Calibri" w:hAnsi="Times New Roman" w:cs="Times New Roman"/>
          <w:color w:val="auto"/>
          <w:u w:val="none"/>
          <w:shd w:val="clear" w:color="auto" w:fill="FFFFFF"/>
        </w:rPr>
        <w:t>records</w:t>
      </w:r>
      <w:r>
        <w:rPr>
          <w:rStyle w:val="15"/>
          <w:rFonts w:ascii="Times New Roman" w:eastAsia="Calibri" w:hAnsi="Times New Roman" w:cs="Times New Roman"/>
          <w:color w:val="auto"/>
          <w:u w:val="none"/>
          <w:shd w:val="clear" w:color="auto" w:fill="FFFFFF"/>
        </w:rPr>
        <w:t xml:space="preserve"> of real class</w:t>
      </w:r>
    </w:p>
    <w:p w:rsidR="00F61CAB" w:rsidRDefault="00F61CAB" w:rsidP="00F0637A">
      <w:r>
        <w:rPr>
          <w:noProof/>
        </w:rPr>
        <w:drawing>
          <wp:inline distT="0" distB="0" distL="0" distR="0" wp14:anchorId="259FF048" wp14:editId="03D1CF5B">
            <wp:extent cx="4965065" cy="88692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965065" cy="886922"/>
                    </a:xfrm>
                    <a:prstGeom prst="rect">
                      <a:avLst/>
                    </a:prstGeom>
                  </pic:spPr>
                </pic:pic>
              </a:graphicData>
            </a:graphic>
          </wp:inline>
        </w:drawing>
      </w:r>
    </w:p>
    <w:p w:rsidR="00F61CAB" w:rsidRDefault="00F61CAB" w:rsidP="00F61CAB">
      <w:pPr>
        <w:jc w:val="center"/>
      </w:pPr>
      <w:r>
        <w:t xml:space="preserve">Figure 2. Five </w:t>
      </w:r>
      <w:r w:rsidR="00795B1A">
        <w:t>records</w:t>
      </w:r>
      <w:r>
        <w:t xml:space="preserve"> of fake class</w:t>
      </w:r>
    </w:p>
    <w:p w:rsidR="00F61CAB" w:rsidRDefault="00F61CAB" w:rsidP="00DA1D72">
      <w:pPr>
        <w:ind w:firstLine="720"/>
        <w:rPr>
          <w:color w:val="0070C0"/>
        </w:rPr>
      </w:pPr>
      <w:r>
        <w:t xml:space="preserve">Since the train ML model takes long time, it is recommended to use GPU. Hence, check the GPU by  </w:t>
      </w:r>
      <w:r w:rsidRPr="00F61CAB">
        <w:rPr>
          <w:color w:val="0070C0"/>
        </w:rPr>
        <w:t>tf.test.gpu_device_name().</w:t>
      </w:r>
    </w:p>
    <w:p w:rsidR="00DA1D72" w:rsidRDefault="00DA1D72" w:rsidP="00DA1D72">
      <w:pPr>
        <w:jc w:val="center"/>
        <w:rPr>
          <w:color w:val="0070C0"/>
        </w:rPr>
      </w:pPr>
      <w:r>
        <w:rPr>
          <w:noProof/>
          <w:color w:val="0070C0"/>
        </w:rPr>
        <w:lastRenderedPageBreak/>
        <w:drawing>
          <wp:inline distT="0" distB="0" distL="0" distR="0" wp14:anchorId="10046293" wp14:editId="13466118">
            <wp:extent cx="2991916" cy="1959153"/>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0">
                      <a:extLst>
                        <a:ext uri="{28A0092B-C50C-407E-A947-70E740481C1C}">
                          <a14:useLocalDpi xmlns:a14="http://schemas.microsoft.com/office/drawing/2010/main" val="0"/>
                        </a:ext>
                      </a:extLst>
                    </a:blip>
                    <a:stretch>
                      <a:fillRect/>
                    </a:stretch>
                  </pic:blipFill>
                  <pic:spPr>
                    <a:xfrm>
                      <a:off x="0" y="0"/>
                      <a:ext cx="2998296" cy="1963331"/>
                    </a:xfrm>
                    <a:prstGeom prst="rect">
                      <a:avLst/>
                    </a:prstGeom>
                  </pic:spPr>
                </pic:pic>
              </a:graphicData>
            </a:graphic>
          </wp:inline>
        </w:drawing>
      </w:r>
    </w:p>
    <w:p w:rsidR="00DA1D72" w:rsidRPr="00DA1D72" w:rsidRDefault="00DA1D72" w:rsidP="00DA1D72">
      <w:pPr>
        <w:jc w:val="center"/>
      </w:pPr>
      <w:r w:rsidRPr="00DA1D72">
        <w:t xml:space="preserve">Figure 3. </w:t>
      </w:r>
      <w:r>
        <w:t>Number of records each class</w:t>
      </w:r>
    </w:p>
    <w:p w:rsidR="00F61CAB" w:rsidRDefault="00DA1D72" w:rsidP="00DA1D72">
      <w:pPr>
        <w:ind w:firstLine="720"/>
      </w:pPr>
      <w:r>
        <w:t xml:space="preserve">Figure 3 shows the number of records for each class. From this figure, we can see that the are alomst same </w:t>
      </w:r>
      <w:r w:rsidR="00795B1A">
        <w:t>records</w:t>
      </w:r>
      <w:r>
        <w:t xml:space="preserve"> for each class and we can apply ML without any SMOTE.</w:t>
      </w:r>
    </w:p>
    <w:p w:rsidR="00DA1D72" w:rsidRDefault="00DA1D72" w:rsidP="00DA1D72">
      <w:pPr>
        <w:jc w:val="center"/>
      </w:pPr>
      <w:r>
        <w:rPr>
          <w:noProof/>
        </w:rPr>
        <w:drawing>
          <wp:inline distT="0" distB="0" distL="0" distR="0" wp14:anchorId="279DC404" wp14:editId="6A7591C9">
            <wp:extent cx="3299155" cy="2584387"/>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1">
                      <a:extLst>
                        <a:ext uri="{28A0092B-C50C-407E-A947-70E740481C1C}">
                          <a14:useLocalDpi xmlns:a14="http://schemas.microsoft.com/office/drawing/2010/main" val="0"/>
                        </a:ext>
                      </a:extLst>
                    </a:blip>
                    <a:stretch>
                      <a:fillRect/>
                    </a:stretch>
                  </pic:blipFill>
                  <pic:spPr>
                    <a:xfrm>
                      <a:off x="0" y="0"/>
                      <a:ext cx="3297856" cy="2583369"/>
                    </a:xfrm>
                    <a:prstGeom prst="rect">
                      <a:avLst/>
                    </a:prstGeom>
                  </pic:spPr>
                </pic:pic>
              </a:graphicData>
            </a:graphic>
          </wp:inline>
        </w:drawing>
      </w:r>
    </w:p>
    <w:p w:rsidR="00DA1D72" w:rsidRDefault="00DA1D72" w:rsidP="00DA1D72">
      <w:pPr>
        <w:jc w:val="center"/>
      </w:pPr>
      <w:r>
        <w:t>Figure 4. Counter for each subject</w:t>
      </w:r>
    </w:p>
    <w:p w:rsidR="00DA1D72" w:rsidRDefault="00DA1D72" w:rsidP="00DA1D72">
      <w:pPr>
        <w:ind w:firstLine="720"/>
      </w:pPr>
      <w:r>
        <w:t>Figure 4 shows the number of subject. This category doesn’t use for this project only for visualization.</w:t>
      </w:r>
    </w:p>
    <w:p w:rsidR="00DA1D72" w:rsidRDefault="00DA1D72" w:rsidP="00DA1D72">
      <w:pPr>
        <w:ind w:firstLine="720"/>
      </w:pPr>
      <w:r>
        <w:lastRenderedPageBreak/>
        <w:t>Each record have two useful catecory title and text. Since our goal is to build the model classify the records to real and fake, we have combined these two categories and remove other unuseful categories such as subject, date.</w:t>
      </w:r>
    </w:p>
    <w:p w:rsidR="00795B1A" w:rsidRDefault="00795B1A" w:rsidP="00DA1D72">
      <w:pPr>
        <w:ind w:firstLine="720"/>
      </w:pPr>
      <w:r>
        <w:t>Now, we have to split the dataset for train and test.</w:t>
      </w:r>
    </w:p>
    <w:p w:rsidR="00795B1A" w:rsidRPr="00795B1A" w:rsidRDefault="00795B1A" w:rsidP="00795B1A">
      <w:pPr>
        <w:shd w:val="clear" w:color="auto" w:fill="1E1E1E"/>
        <w:spacing w:after="0" w:line="285" w:lineRule="atLeast"/>
        <w:rPr>
          <w:rFonts w:ascii="Consolas" w:eastAsia="Times New Roman" w:hAnsi="Consolas" w:cs="Times New Roman"/>
          <w:color w:val="D4D4D4"/>
          <w:sz w:val="21"/>
          <w:szCs w:val="21"/>
        </w:rPr>
      </w:pPr>
      <w:r w:rsidRPr="00795B1A">
        <w:rPr>
          <w:rFonts w:ascii="Consolas" w:eastAsia="Times New Roman" w:hAnsi="Consolas" w:cs="Times New Roman"/>
          <w:color w:val="9CDCFE"/>
          <w:sz w:val="21"/>
          <w:szCs w:val="21"/>
        </w:rPr>
        <w:t>df_train</w:t>
      </w:r>
      <w:r w:rsidRPr="00795B1A">
        <w:rPr>
          <w:rFonts w:ascii="Consolas" w:eastAsia="Times New Roman" w:hAnsi="Consolas" w:cs="Times New Roman"/>
          <w:color w:val="D4D4D4"/>
          <w:sz w:val="21"/>
          <w:szCs w:val="21"/>
        </w:rPr>
        <w:t xml:space="preserve">, </w:t>
      </w:r>
      <w:r w:rsidRPr="00795B1A">
        <w:rPr>
          <w:rFonts w:ascii="Consolas" w:eastAsia="Times New Roman" w:hAnsi="Consolas" w:cs="Times New Roman"/>
          <w:color w:val="9CDCFE"/>
          <w:sz w:val="21"/>
          <w:szCs w:val="21"/>
        </w:rPr>
        <w:t>df_test</w:t>
      </w:r>
      <w:r w:rsidRPr="00795B1A">
        <w:rPr>
          <w:rFonts w:ascii="Consolas" w:eastAsia="Times New Roman" w:hAnsi="Consolas" w:cs="Times New Roman"/>
          <w:color w:val="D4D4D4"/>
          <w:sz w:val="21"/>
          <w:szCs w:val="21"/>
        </w:rPr>
        <w:t xml:space="preserve"> = </w:t>
      </w:r>
      <w:r w:rsidRPr="00795B1A">
        <w:rPr>
          <w:rFonts w:ascii="Consolas" w:eastAsia="Times New Roman" w:hAnsi="Consolas" w:cs="Times New Roman"/>
          <w:color w:val="DCDCAA"/>
          <w:sz w:val="21"/>
          <w:szCs w:val="21"/>
        </w:rPr>
        <w:t>train_test_split</w:t>
      </w:r>
      <w:r w:rsidRPr="00795B1A">
        <w:rPr>
          <w:rFonts w:ascii="Consolas" w:eastAsia="Times New Roman" w:hAnsi="Consolas" w:cs="Times New Roman"/>
          <w:color w:val="D4D4D4"/>
          <w:sz w:val="21"/>
          <w:szCs w:val="21"/>
        </w:rPr>
        <w:t>(</w:t>
      </w:r>
      <w:r w:rsidRPr="00795B1A">
        <w:rPr>
          <w:rFonts w:ascii="Consolas" w:eastAsia="Times New Roman" w:hAnsi="Consolas" w:cs="Times New Roman"/>
          <w:color w:val="9CDCFE"/>
          <w:sz w:val="21"/>
          <w:szCs w:val="21"/>
        </w:rPr>
        <w:t>df</w:t>
      </w:r>
      <w:r w:rsidRPr="00795B1A">
        <w:rPr>
          <w:rFonts w:ascii="Consolas" w:eastAsia="Times New Roman" w:hAnsi="Consolas" w:cs="Times New Roman"/>
          <w:color w:val="D4D4D4"/>
          <w:sz w:val="21"/>
          <w:szCs w:val="21"/>
        </w:rPr>
        <w:t>,</w:t>
      </w:r>
      <w:r w:rsidRPr="00795B1A">
        <w:rPr>
          <w:rFonts w:ascii="Consolas" w:eastAsia="Times New Roman" w:hAnsi="Consolas" w:cs="Times New Roman"/>
          <w:color w:val="9CDCFE"/>
          <w:sz w:val="21"/>
          <w:szCs w:val="21"/>
        </w:rPr>
        <w:t>random_state</w:t>
      </w:r>
      <w:r w:rsidRPr="00795B1A">
        <w:rPr>
          <w:rFonts w:ascii="Consolas" w:eastAsia="Times New Roman" w:hAnsi="Consolas" w:cs="Times New Roman"/>
          <w:color w:val="D4D4D4"/>
          <w:sz w:val="21"/>
          <w:szCs w:val="21"/>
        </w:rPr>
        <w:t xml:space="preserve"> = </w:t>
      </w:r>
      <w:r w:rsidRPr="00795B1A">
        <w:rPr>
          <w:rFonts w:ascii="Consolas" w:eastAsia="Times New Roman" w:hAnsi="Consolas" w:cs="Times New Roman"/>
          <w:color w:val="B5CEA8"/>
          <w:sz w:val="21"/>
          <w:szCs w:val="21"/>
        </w:rPr>
        <w:t>0</w:t>
      </w:r>
      <w:r w:rsidRPr="00795B1A">
        <w:rPr>
          <w:rFonts w:ascii="Consolas" w:eastAsia="Times New Roman" w:hAnsi="Consolas" w:cs="Times New Roman"/>
          <w:color w:val="D4D4D4"/>
          <w:sz w:val="21"/>
          <w:szCs w:val="21"/>
        </w:rPr>
        <w:t>)</w:t>
      </w:r>
    </w:p>
    <w:p w:rsidR="00795B1A" w:rsidRDefault="00795B1A" w:rsidP="00DA1D72">
      <w:pPr>
        <w:ind w:firstLine="720"/>
      </w:pPr>
    </w:p>
    <w:p w:rsidR="00DA1D72" w:rsidRDefault="00795B1A" w:rsidP="00F61CAB">
      <w:r>
        <w:t>df_train is the dataset for training and df_test is the datast for test. The information of eah dataset are given Figure 5. There are 33673 records in trainin dataset and 11225 records in test dataset.</w:t>
      </w:r>
    </w:p>
    <w:p w:rsidR="00795B1A" w:rsidRPr="00F61CAB" w:rsidRDefault="00795B1A" w:rsidP="00795B1A">
      <w:pPr>
        <w:jc w:val="center"/>
      </w:pPr>
      <w:r>
        <w:rPr>
          <w:noProof/>
        </w:rPr>
        <w:drawing>
          <wp:inline distT="0" distB="0" distL="0" distR="0" wp14:anchorId="3467D1D7" wp14:editId="0DE9E972">
            <wp:extent cx="2055546" cy="1755648"/>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057139" cy="1757009"/>
                    </a:xfrm>
                    <a:prstGeom prst="rect">
                      <a:avLst/>
                    </a:prstGeom>
                  </pic:spPr>
                </pic:pic>
              </a:graphicData>
            </a:graphic>
          </wp:inline>
        </w:drawing>
      </w:r>
      <w:r>
        <w:t xml:space="preserve">   </w:t>
      </w:r>
      <w:r>
        <w:rPr>
          <w:noProof/>
        </w:rPr>
        <w:drawing>
          <wp:inline distT="0" distB="0" distL="0" distR="0" wp14:anchorId="413E2445" wp14:editId="0802333A">
            <wp:extent cx="2092148" cy="1747633"/>
            <wp:effectExtent l="0" t="0" r="381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095936" cy="1750797"/>
                    </a:xfrm>
                    <a:prstGeom prst="rect">
                      <a:avLst/>
                    </a:prstGeom>
                  </pic:spPr>
                </pic:pic>
              </a:graphicData>
            </a:graphic>
          </wp:inline>
        </w:drawing>
      </w:r>
    </w:p>
    <w:p w:rsidR="00F61CAB" w:rsidRPr="00F0637A" w:rsidRDefault="00795B1A" w:rsidP="00795B1A">
      <w:pPr>
        <w:pStyle w:val="ListParagraph"/>
        <w:numPr>
          <w:ilvl w:val="0"/>
          <w:numId w:val="1"/>
        </w:numPr>
      </w:pPr>
      <w:r>
        <w:t xml:space="preserve">                                                  b)</w:t>
      </w:r>
    </w:p>
    <w:p w:rsidR="00F0637A" w:rsidRDefault="00795B1A" w:rsidP="00795B1A">
      <w:pPr>
        <w:jc w:val="center"/>
      </w:pPr>
      <w:r>
        <w:t xml:space="preserve">Figure 5. The infomations of train and test datsaet </w:t>
      </w:r>
    </w:p>
    <w:p w:rsidR="00795B1A" w:rsidRDefault="00795B1A" w:rsidP="00795B1A">
      <w:pPr>
        <w:ind w:firstLine="720"/>
      </w:pPr>
      <w:r>
        <w:t>Following the guidence, we have to use the pre-trained embedding layer(</w:t>
      </w:r>
      <w:r w:rsidRPr="00795B1A">
        <w:rPr>
          <w:color w:val="0070C0"/>
          <w:u w:val="single"/>
        </w:rPr>
        <w:t>https://www.kaggle.com/bertcarremans/glovetwitter27b100dtxt</w:t>
      </w:r>
      <w:r>
        <w:t>). This dataset contain 100</w:t>
      </w:r>
      <w:r w:rsidR="00502FFB">
        <w:t>-dimensional word embeddings of tweets.</w:t>
      </w:r>
    </w:p>
    <w:p w:rsidR="00585853" w:rsidRDefault="00585853" w:rsidP="00795B1A">
      <w:pPr>
        <w:ind w:firstLine="720"/>
      </w:pPr>
      <w:r>
        <w:t xml:space="preserve">NLP need to vectorize doc, hence we have converted text to vectors. Now we can build the model </w:t>
      </w:r>
      <w:r w:rsidR="00F57604">
        <w:t xml:space="preserve">using converted train and test dataset. </w:t>
      </w:r>
    </w:p>
    <w:p w:rsidR="00F57604" w:rsidRDefault="00F57604" w:rsidP="00795B1A">
      <w:pPr>
        <w:ind w:firstLine="720"/>
      </w:pPr>
      <w:r>
        <w:t>First we have to build the model with at least three hidden layers. To select the best units of hidden layers and learning rate, we have prepared some combinations and calculate the performance for test dataset.</w:t>
      </w:r>
    </w:p>
    <w:p w:rsidR="00566720" w:rsidRDefault="00566720" w:rsidP="00795B1A">
      <w:pPr>
        <w:ind w:firstLine="720"/>
      </w:pPr>
    </w:p>
    <w:p w:rsidR="00F57604" w:rsidRDefault="00F57604" w:rsidP="00F57604">
      <w:pPr>
        <w:ind w:firstLine="720"/>
        <w:jc w:val="center"/>
      </w:pPr>
      <w:r>
        <w:lastRenderedPageBreak/>
        <w:t>Table 1. Test Accuracies for various parameters</w:t>
      </w:r>
    </w:p>
    <w:tbl>
      <w:tblPr>
        <w:tblStyle w:val="TableGrid"/>
        <w:tblW w:w="0" w:type="auto"/>
        <w:jc w:val="center"/>
        <w:tblLook w:val="04A0" w:firstRow="1" w:lastRow="0" w:firstColumn="1" w:lastColumn="0" w:noHBand="0" w:noVBand="1"/>
      </w:tblPr>
      <w:tblGrid>
        <w:gridCol w:w="1608"/>
        <w:gridCol w:w="1606"/>
        <w:gridCol w:w="1607"/>
        <w:gridCol w:w="1607"/>
        <w:gridCol w:w="1607"/>
      </w:tblGrid>
      <w:tr w:rsidR="00F57604" w:rsidTr="00F57604">
        <w:trPr>
          <w:jc w:val="center"/>
        </w:trPr>
        <w:tc>
          <w:tcPr>
            <w:tcW w:w="1608" w:type="dxa"/>
            <w:vAlign w:val="center"/>
          </w:tcPr>
          <w:p w:rsidR="00F57604" w:rsidRDefault="00F57604" w:rsidP="00F57604">
            <w:pPr>
              <w:jc w:val="center"/>
            </w:pPr>
            <w:r>
              <w:t>No</w:t>
            </w:r>
          </w:p>
        </w:tc>
        <w:tc>
          <w:tcPr>
            <w:tcW w:w="1606" w:type="dxa"/>
            <w:vAlign w:val="center"/>
          </w:tcPr>
          <w:p w:rsidR="00F57604" w:rsidRDefault="00F57604" w:rsidP="00F57604">
            <w:pPr>
              <w:jc w:val="center"/>
            </w:pPr>
            <w:r>
              <w:t>Number of Units in Layer1</w:t>
            </w:r>
          </w:p>
        </w:tc>
        <w:tc>
          <w:tcPr>
            <w:tcW w:w="1607" w:type="dxa"/>
            <w:vAlign w:val="center"/>
          </w:tcPr>
          <w:p w:rsidR="00F57604" w:rsidRDefault="00F57604" w:rsidP="00F57604">
            <w:pPr>
              <w:jc w:val="center"/>
            </w:pPr>
            <w:r>
              <w:t>Number of Units in Layer2</w:t>
            </w:r>
          </w:p>
        </w:tc>
        <w:tc>
          <w:tcPr>
            <w:tcW w:w="1607" w:type="dxa"/>
            <w:vAlign w:val="center"/>
          </w:tcPr>
          <w:p w:rsidR="00F57604" w:rsidRDefault="00F57604" w:rsidP="00F57604">
            <w:pPr>
              <w:jc w:val="center"/>
            </w:pPr>
            <w:r>
              <w:t>Learing Rate</w:t>
            </w:r>
          </w:p>
        </w:tc>
        <w:tc>
          <w:tcPr>
            <w:tcW w:w="1607" w:type="dxa"/>
            <w:vAlign w:val="center"/>
          </w:tcPr>
          <w:p w:rsidR="00F57604" w:rsidRDefault="00F57604" w:rsidP="00F57604">
            <w:pPr>
              <w:jc w:val="center"/>
            </w:pPr>
            <w:r>
              <w:t>Accuracy(%)</w:t>
            </w:r>
          </w:p>
        </w:tc>
      </w:tr>
      <w:tr w:rsidR="00F57604" w:rsidTr="00F57604">
        <w:trPr>
          <w:jc w:val="center"/>
        </w:trPr>
        <w:tc>
          <w:tcPr>
            <w:tcW w:w="1608" w:type="dxa"/>
            <w:vAlign w:val="center"/>
          </w:tcPr>
          <w:p w:rsidR="00F57604" w:rsidRDefault="00F57604" w:rsidP="00F57604">
            <w:pPr>
              <w:jc w:val="center"/>
            </w:pPr>
            <w:r>
              <w:t>1</w:t>
            </w:r>
          </w:p>
        </w:tc>
        <w:tc>
          <w:tcPr>
            <w:tcW w:w="1606" w:type="dxa"/>
            <w:vAlign w:val="center"/>
          </w:tcPr>
          <w:p w:rsidR="00F57604" w:rsidRDefault="00F57604" w:rsidP="00F57604">
            <w:pPr>
              <w:jc w:val="center"/>
            </w:pPr>
            <w:r>
              <w:t>128</w:t>
            </w:r>
          </w:p>
        </w:tc>
        <w:tc>
          <w:tcPr>
            <w:tcW w:w="1607" w:type="dxa"/>
            <w:vAlign w:val="center"/>
          </w:tcPr>
          <w:p w:rsidR="00F57604" w:rsidRDefault="00F57604" w:rsidP="00F57604">
            <w:pPr>
              <w:jc w:val="center"/>
            </w:pPr>
            <w:r>
              <w:t>64</w:t>
            </w:r>
          </w:p>
        </w:tc>
        <w:tc>
          <w:tcPr>
            <w:tcW w:w="1607" w:type="dxa"/>
            <w:vAlign w:val="center"/>
          </w:tcPr>
          <w:p w:rsidR="00F57604" w:rsidRDefault="00F57604" w:rsidP="00F57604">
            <w:pPr>
              <w:jc w:val="center"/>
            </w:pPr>
            <w:r>
              <w:t>0.05</w:t>
            </w:r>
          </w:p>
        </w:tc>
        <w:tc>
          <w:tcPr>
            <w:tcW w:w="1607" w:type="dxa"/>
            <w:vAlign w:val="center"/>
          </w:tcPr>
          <w:p w:rsidR="00F57604" w:rsidRDefault="00F57604" w:rsidP="00F57604">
            <w:pPr>
              <w:jc w:val="center"/>
            </w:pPr>
            <w:r>
              <w:t>60.097</w:t>
            </w:r>
          </w:p>
        </w:tc>
      </w:tr>
      <w:tr w:rsidR="00F57604" w:rsidTr="00F57604">
        <w:trPr>
          <w:jc w:val="center"/>
        </w:trPr>
        <w:tc>
          <w:tcPr>
            <w:tcW w:w="1608" w:type="dxa"/>
            <w:vAlign w:val="center"/>
          </w:tcPr>
          <w:p w:rsidR="00F57604" w:rsidRDefault="00F57604" w:rsidP="00F57604">
            <w:pPr>
              <w:jc w:val="center"/>
            </w:pPr>
            <w:r>
              <w:t>2</w:t>
            </w:r>
          </w:p>
        </w:tc>
        <w:tc>
          <w:tcPr>
            <w:tcW w:w="1606" w:type="dxa"/>
            <w:vAlign w:val="center"/>
          </w:tcPr>
          <w:p w:rsidR="00F57604" w:rsidRDefault="00F57604" w:rsidP="00950A34">
            <w:pPr>
              <w:jc w:val="center"/>
            </w:pPr>
            <w:r>
              <w:t>128</w:t>
            </w:r>
          </w:p>
        </w:tc>
        <w:tc>
          <w:tcPr>
            <w:tcW w:w="1607" w:type="dxa"/>
            <w:vAlign w:val="center"/>
          </w:tcPr>
          <w:p w:rsidR="00F57604" w:rsidRDefault="00F57604" w:rsidP="00950A34">
            <w:pPr>
              <w:jc w:val="center"/>
            </w:pPr>
            <w:r>
              <w:t>64</w:t>
            </w:r>
          </w:p>
        </w:tc>
        <w:tc>
          <w:tcPr>
            <w:tcW w:w="1607" w:type="dxa"/>
            <w:vAlign w:val="center"/>
          </w:tcPr>
          <w:p w:rsidR="00F57604" w:rsidRDefault="00F57604" w:rsidP="00950A34">
            <w:pPr>
              <w:jc w:val="center"/>
            </w:pPr>
            <w:r>
              <w:t>0.01</w:t>
            </w:r>
          </w:p>
        </w:tc>
        <w:tc>
          <w:tcPr>
            <w:tcW w:w="1607" w:type="dxa"/>
            <w:vAlign w:val="center"/>
          </w:tcPr>
          <w:p w:rsidR="00F57604" w:rsidRDefault="00F57604" w:rsidP="00F57604">
            <w:pPr>
              <w:jc w:val="center"/>
            </w:pPr>
            <w:r>
              <w:t>72.901</w:t>
            </w:r>
          </w:p>
        </w:tc>
      </w:tr>
      <w:tr w:rsidR="00F57604" w:rsidTr="00F57604">
        <w:trPr>
          <w:jc w:val="center"/>
        </w:trPr>
        <w:tc>
          <w:tcPr>
            <w:tcW w:w="1608" w:type="dxa"/>
            <w:vAlign w:val="center"/>
          </w:tcPr>
          <w:p w:rsidR="00F57604" w:rsidRDefault="00F57604" w:rsidP="00F57604">
            <w:pPr>
              <w:jc w:val="center"/>
            </w:pPr>
            <w:r>
              <w:t>3</w:t>
            </w:r>
          </w:p>
        </w:tc>
        <w:tc>
          <w:tcPr>
            <w:tcW w:w="1606" w:type="dxa"/>
            <w:vAlign w:val="center"/>
          </w:tcPr>
          <w:p w:rsidR="00F57604" w:rsidRDefault="00F57604" w:rsidP="00950A34">
            <w:pPr>
              <w:jc w:val="center"/>
            </w:pPr>
            <w:r>
              <w:t>64</w:t>
            </w:r>
          </w:p>
        </w:tc>
        <w:tc>
          <w:tcPr>
            <w:tcW w:w="1607" w:type="dxa"/>
            <w:vAlign w:val="center"/>
          </w:tcPr>
          <w:p w:rsidR="00F57604" w:rsidRDefault="00F57604" w:rsidP="00950A34">
            <w:pPr>
              <w:jc w:val="center"/>
            </w:pPr>
            <w:r>
              <w:t>32</w:t>
            </w:r>
          </w:p>
        </w:tc>
        <w:tc>
          <w:tcPr>
            <w:tcW w:w="1607" w:type="dxa"/>
            <w:vAlign w:val="center"/>
          </w:tcPr>
          <w:p w:rsidR="00F57604" w:rsidRDefault="00F57604" w:rsidP="00950A34">
            <w:pPr>
              <w:jc w:val="center"/>
            </w:pPr>
            <w:r>
              <w:t>0.05</w:t>
            </w:r>
          </w:p>
        </w:tc>
        <w:tc>
          <w:tcPr>
            <w:tcW w:w="1607" w:type="dxa"/>
            <w:vAlign w:val="center"/>
          </w:tcPr>
          <w:p w:rsidR="00F57604" w:rsidRDefault="00F57604" w:rsidP="00F57604">
            <w:pPr>
              <w:jc w:val="center"/>
            </w:pPr>
            <w:r>
              <w:t>90.477</w:t>
            </w:r>
          </w:p>
        </w:tc>
      </w:tr>
      <w:tr w:rsidR="00F57604" w:rsidTr="00F57604">
        <w:trPr>
          <w:jc w:val="center"/>
        </w:trPr>
        <w:tc>
          <w:tcPr>
            <w:tcW w:w="1608" w:type="dxa"/>
            <w:vAlign w:val="center"/>
          </w:tcPr>
          <w:p w:rsidR="00F57604" w:rsidRDefault="00F57604" w:rsidP="00F57604">
            <w:pPr>
              <w:jc w:val="center"/>
            </w:pPr>
            <w:r>
              <w:t>4</w:t>
            </w:r>
          </w:p>
        </w:tc>
        <w:tc>
          <w:tcPr>
            <w:tcW w:w="1606" w:type="dxa"/>
            <w:vAlign w:val="center"/>
          </w:tcPr>
          <w:p w:rsidR="00F57604" w:rsidRDefault="00F57604" w:rsidP="00950A34">
            <w:pPr>
              <w:jc w:val="center"/>
            </w:pPr>
            <w:r>
              <w:t>64</w:t>
            </w:r>
          </w:p>
        </w:tc>
        <w:tc>
          <w:tcPr>
            <w:tcW w:w="1607" w:type="dxa"/>
            <w:vAlign w:val="center"/>
          </w:tcPr>
          <w:p w:rsidR="00F57604" w:rsidRDefault="00F57604" w:rsidP="00950A34">
            <w:pPr>
              <w:jc w:val="center"/>
            </w:pPr>
            <w:r>
              <w:t>32</w:t>
            </w:r>
          </w:p>
        </w:tc>
        <w:tc>
          <w:tcPr>
            <w:tcW w:w="1607" w:type="dxa"/>
            <w:vAlign w:val="center"/>
          </w:tcPr>
          <w:p w:rsidR="00F57604" w:rsidRDefault="00F57604" w:rsidP="00950A34">
            <w:pPr>
              <w:jc w:val="center"/>
            </w:pPr>
            <w:r>
              <w:t>0.01</w:t>
            </w:r>
          </w:p>
        </w:tc>
        <w:tc>
          <w:tcPr>
            <w:tcW w:w="1607" w:type="dxa"/>
            <w:vAlign w:val="center"/>
          </w:tcPr>
          <w:p w:rsidR="00F57604" w:rsidRDefault="00F57604" w:rsidP="00F57604">
            <w:pPr>
              <w:jc w:val="center"/>
            </w:pPr>
            <w:r>
              <w:t>96.703</w:t>
            </w:r>
          </w:p>
        </w:tc>
      </w:tr>
    </w:tbl>
    <w:p w:rsidR="00F57604" w:rsidRDefault="00F57604" w:rsidP="00795B1A">
      <w:pPr>
        <w:ind w:firstLine="720"/>
      </w:pPr>
    </w:p>
    <w:p w:rsidR="00CF776B" w:rsidRDefault="00CF776B" w:rsidP="00795B1A">
      <w:pPr>
        <w:ind w:firstLine="720"/>
      </w:pPr>
      <w:r>
        <w:t>Table 1 shows the test accuracies for various combination of hyperparameters. From this table, (64, 32, 0.01) are selected as the best hyperparamters. The model build using this hyperparameters are given bellow.</w:t>
      </w:r>
    </w:p>
    <w:p w:rsidR="00CF776B" w:rsidRDefault="00CF776B" w:rsidP="00CF776B">
      <w:pPr>
        <w:jc w:val="center"/>
      </w:pPr>
      <w:r>
        <w:rPr>
          <w:noProof/>
        </w:rPr>
        <w:drawing>
          <wp:inline distT="0" distB="0" distL="0" distR="0" wp14:anchorId="7DC14199" wp14:editId="79FE847D">
            <wp:extent cx="2706624" cy="21034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706988" cy="2103686"/>
                    </a:xfrm>
                    <a:prstGeom prst="rect">
                      <a:avLst/>
                    </a:prstGeom>
                  </pic:spPr>
                </pic:pic>
              </a:graphicData>
            </a:graphic>
          </wp:inline>
        </w:drawing>
      </w:r>
    </w:p>
    <w:p w:rsidR="00CF776B" w:rsidRDefault="00CF776B" w:rsidP="00CF776B">
      <w:pPr>
        <w:jc w:val="center"/>
      </w:pPr>
      <w:r>
        <w:t>Figure 6. Summarization of selected best model</w:t>
      </w:r>
    </w:p>
    <w:p w:rsidR="00CF776B" w:rsidRDefault="00CF776B" w:rsidP="00CF776B">
      <w:r>
        <w:tab/>
        <w:t>The training and test accuracies</w:t>
      </w:r>
      <w:r w:rsidR="007B4AC3">
        <w:t xml:space="preserve"> of selected model</w:t>
      </w:r>
      <w:r>
        <w:t xml:space="preserve"> are 99.15% and 99% respectively.</w:t>
      </w:r>
      <w:r w:rsidR="000253C8">
        <w:t xml:space="preserve"> The model trained with 5 epochs and Figure 7 shows the training , validation accruacies and losses.</w:t>
      </w:r>
    </w:p>
    <w:p w:rsidR="000253C8" w:rsidRDefault="000253C8" w:rsidP="001C0BEF">
      <w:pPr>
        <w:jc w:val="center"/>
      </w:pPr>
      <w:r>
        <w:rPr>
          <w:noProof/>
        </w:rPr>
        <w:lastRenderedPageBreak/>
        <w:drawing>
          <wp:inline distT="0" distB="0" distL="0" distR="0">
            <wp:extent cx="4359859" cy="2262733"/>
            <wp:effectExtent l="0" t="0" r="317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63042" cy="2264385"/>
                    </a:xfrm>
                    <a:prstGeom prst="rect">
                      <a:avLst/>
                    </a:prstGeom>
                  </pic:spPr>
                </pic:pic>
              </a:graphicData>
            </a:graphic>
          </wp:inline>
        </w:drawing>
      </w:r>
    </w:p>
    <w:p w:rsidR="000253C8" w:rsidRDefault="000253C8" w:rsidP="000253C8">
      <w:pPr>
        <w:jc w:val="center"/>
      </w:pPr>
      <w:r>
        <w:t>Figure 7. Training and Validation Accuracy and Loss</w:t>
      </w:r>
    </w:p>
    <w:p w:rsidR="00E011AA" w:rsidRDefault="00E011AA" w:rsidP="00E011AA">
      <w:r>
        <w:t>Figure 8 shows the confusion matrix of selected model. From this, we can compute the precision, recall, F1-score and supposr.</w:t>
      </w:r>
    </w:p>
    <w:p w:rsidR="00E011AA" w:rsidRDefault="00E011AA" w:rsidP="00E011AA">
      <w:pPr>
        <w:jc w:val="left"/>
      </w:pPr>
    </w:p>
    <w:p w:rsidR="000253C8" w:rsidRDefault="000253C8" w:rsidP="000253C8">
      <w:pPr>
        <w:jc w:val="center"/>
      </w:pPr>
      <w:r>
        <w:rPr>
          <w:noProof/>
        </w:rPr>
        <w:drawing>
          <wp:inline distT="0" distB="0" distL="0" distR="0">
            <wp:extent cx="2124896" cy="181417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30133" cy="1818641"/>
                    </a:xfrm>
                    <a:prstGeom prst="rect">
                      <a:avLst/>
                    </a:prstGeom>
                  </pic:spPr>
                </pic:pic>
              </a:graphicData>
            </a:graphic>
          </wp:inline>
        </w:drawing>
      </w:r>
    </w:p>
    <w:p w:rsidR="000253C8" w:rsidRDefault="000253C8" w:rsidP="000253C8">
      <w:pPr>
        <w:jc w:val="center"/>
      </w:pPr>
      <w:r>
        <w:t>Figure 8. Confusion Matrix of Seleted Model</w:t>
      </w:r>
    </w:p>
    <w:p w:rsidR="00E011AA" w:rsidRDefault="00E011AA" w:rsidP="000253C8">
      <w:pPr>
        <w:jc w:val="center"/>
      </w:pPr>
      <w:r>
        <w:rPr>
          <w:noProof/>
        </w:rPr>
        <w:drawing>
          <wp:inline distT="0" distB="0" distL="0" distR="0" wp14:anchorId="6D560093" wp14:editId="00FD5098">
            <wp:extent cx="2984601" cy="1257401"/>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993178" cy="1261014"/>
                    </a:xfrm>
                    <a:prstGeom prst="rect">
                      <a:avLst/>
                    </a:prstGeom>
                  </pic:spPr>
                </pic:pic>
              </a:graphicData>
            </a:graphic>
          </wp:inline>
        </w:drawing>
      </w:r>
    </w:p>
    <w:p w:rsidR="00E011AA" w:rsidRDefault="00E011AA" w:rsidP="000253C8">
      <w:pPr>
        <w:jc w:val="center"/>
      </w:pPr>
      <w:r>
        <w:lastRenderedPageBreak/>
        <w:t>Figure 9. Classification Report</w:t>
      </w:r>
    </w:p>
    <w:p w:rsidR="00FB0B85" w:rsidRPr="00785AFF" w:rsidRDefault="00FB0B85" w:rsidP="00FB0B85">
      <w:pPr>
        <w:pStyle w:val="ListParagraph"/>
        <w:numPr>
          <w:ilvl w:val="0"/>
          <w:numId w:val="2"/>
        </w:numPr>
        <w:rPr>
          <w:b/>
          <w:sz w:val="28"/>
        </w:rPr>
      </w:pPr>
      <w:r w:rsidRPr="00785AFF">
        <w:rPr>
          <w:b/>
          <w:sz w:val="28"/>
        </w:rPr>
        <w:t>Train Model without regularization</w:t>
      </w:r>
    </w:p>
    <w:p w:rsidR="00CF43B3" w:rsidRDefault="00CF43B3" w:rsidP="00CF43B3">
      <w:r>
        <w:rPr>
          <w:noProof/>
        </w:rPr>
        <w:drawing>
          <wp:inline distT="0" distB="0" distL="0" distR="0" wp14:anchorId="0CACACE8" wp14:editId="5771F39B">
            <wp:extent cx="4965065" cy="1008396"/>
            <wp:effectExtent l="0" t="0" r="698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965065" cy="1008396"/>
                    </a:xfrm>
                    <a:prstGeom prst="rect">
                      <a:avLst/>
                    </a:prstGeom>
                  </pic:spPr>
                </pic:pic>
              </a:graphicData>
            </a:graphic>
          </wp:inline>
        </w:drawing>
      </w:r>
    </w:p>
    <w:p w:rsidR="00FB0B85" w:rsidRDefault="00FB0B85" w:rsidP="00FB0B85">
      <w:pPr>
        <w:ind w:firstLine="720"/>
      </w:pPr>
      <w:r>
        <w:t xml:space="preserve">The training and test accuracy of the model without regularization are 99.94% and 99.77%. The same hyperparameters are used with first model. </w:t>
      </w:r>
    </w:p>
    <w:p w:rsidR="00FB0B85" w:rsidRDefault="00FB0B85" w:rsidP="00FB0B85">
      <w:pPr>
        <w:jc w:val="center"/>
      </w:pPr>
      <w:r>
        <w:rPr>
          <w:noProof/>
        </w:rPr>
        <w:drawing>
          <wp:inline distT="0" distB="0" distL="0" distR="0" wp14:anchorId="3CED0D4F" wp14:editId="6D24578E">
            <wp:extent cx="4002981" cy="20775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06203" cy="2079189"/>
                    </a:xfrm>
                    <a:prstGeom prst="rect">
                      <a:avLst/>
                    </a:prstGeom>
                  </pic:spPr>
                </pic:pic>
              </a:graphicData>
            </a:graphic>
          </wp:inline>
        </w:drawing>
      </w:r>
    </w:p>
    <w:p w:rsidR="00FB0B85" w:rsidRDefault="00FB0B85" w:rsidP="00FB0B85">
      <w:pPr>
        <w:jc w:val="center"/>
      </w:pPr>
      <w:r>
        <w:br/>
        <w:t>Figure 10. Training, Test Accuracy and Loss of the Model without Regularization</w:t>
      </w:r>
    </w:p>
    <w:p w:rsidR="0080535E" w:rsidRDefault="0080535E" w:rsidP="00FB0B85">
      <w:pPr>
        <w:jc w:val="center"/>
      </w:pPr>
      <w:r>
        <w:rPr>
          <w:noProof/>
        </w:rPr>
        <w:drawing>
          <wp:inline distT="0" distB="0" distL="0" distR="0" wp14:anchorId="408D20F7" wp14:editId="01367628">
            <wp:extent cx="3021178" cy="1268755"/>
            <wp:effectExtent l="0" t="0" r="825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027997" cy="1271619"/>
                    </a:xfrm>
                    <a:prstGeom prst="rect">
                      <a:avLst/>
                    </a:prstGeom>
                  </pic:spPr>
                </pic:pic>
              </a:graphicData>
            </a:graphic>
          </wp:inline>
        </w:drawing>
      </w:r>
    </w:p>
    <w:p w:rsidR="0080535E" w:rsidRDefault="0080535E" w:rsidP="00FB0B85">
      <w:pPr>
        <w:jc w:val="center"/>
      </w:pPr>
      <w:r>
        <w:t>Figure 11. Classification Report of the Model without Regularization</w:t>
      </w:r>
    </w:p>
    <w:p w:rsidR="0080535E" w:rsidRDefault="0080535E" w:rsidP="00FB0B85">
      <w:pPr>
        <w:jc w:val="center"/>
      </w:pPr>
      <w:r>
        <w:rPr>
          <w:noProof/>
        </w:rPr>
        <w:lastRenderedPageBreak/>
        <w:drawing>
          <wp:inline distT="0" distB="0" distL="0" distR="0">
            <wp:extent cx="2728570" cy="21214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1">
                      <a:extLst>
                        <a:ext uri="{28A0092B-C50C-407E-A947-70E740481C1C}">
                          <a14:useLocalDpi xmlns:a14="http://schemas.microsoft.com/office/drawing/2010/main" val="0"/>
                        </a:ext>
                      </a:extLst>
                    </a:blip>
                    <a:stretch>
                      <a:fillRect/>
                    </a:stretch>
                  </pic:blipFill>
                  <pic:spPr>
                    <a:xfrm>
                      <a:off x="0" y="0"/>
                      <a:ext cx="2739770" cy="2130116"/>
                    </a:xfrm>
                    <a:prstGeom prst="rect">
                      <a:avLst/>
                    </a:prstGeom>
                  </pic:spPr>
                </pic:pic>
              </a:graphicData>
            </a:graphic>
          </wp:inline>
        </w:drawing>
      </w:r>
    </w:p>
    <w:p w:rsidR="0080535E" w:rsidRDefault="0080535E" w:rsidP="00FB0B85">
      <w:pPr>
        <w:jc w:val="center"/>
      </w:pPr>
      <w:r>
        <w:t>Figre 12. Confusion Matrix of the Model without Regularization</w:t>
      </w:r>
    </w:p>
    <w:p w:rsidR="001C0BEF" w:rsidRPr="00785AFF" w:rsidRDefault="001C0BEF" w:rsidP="001C0BEF">
      <w:pPr>
        <w:pStyle w:val="ListParagraph"/>
        <w:numPr>
          <w:ilvl w:val="0"/>
          <w:numId w:val="2"/>
        </w:numPr>
        <w:rPr>
          <w:b/>
          <w:sz w:val="28"/>
        </w:rPr>
      </w:pPr>
      <w:r w:rsidRPr="00785AFF">
        <w:rPr>
          <w:b/>
          <w:sz w:val="28"/>
        </w:rPr>
        <w:t>Train the model with change the position and value of dropout layer</w:t>
      </w:r>
    </w:p>
    <w:p w:rsidR="001C0BEF" w:rsidRDefault="00CF43B3" w:rsidP="00CF43B3">
      <w:pPr>
        <w:jc w:val="center"/>
      </w:pPr>
      <w:r>
        <w:rPr>
          <w:noProof/>
        </w:rPr>
        <w:drawing>
          <wp:inline distT="0" distB="0" distL="0" distR="0" wp14:anchorId="28188E13" wp14:editId="510F2D51">
            <wp:extent cx="4965065" cy="1058790"/>
            <wp:effectExtent l="0" t="0" r="698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965065" cy="1058790"/>
                    </a:xfrm>
                    <a:prstGeom prst="rect">
                      <a:avLst/>
                    </a:prstGeom>
                  </pic:spPr>
                </pic:pic>
              </a:graphicData>
            </a:graphic>
          </wp:inline>
        </w:drawing>
      </w:r>
    </w:p>
    <w:p w:rsidR="00CF43B3" w:rsidRDefault="00CF43B3" w:rsidP="00CF43B3">
      <w:pPr>
        <w:ind w:firstLine="720"/>
      </w:pPr>
      <w:r>
        <w:t xml:space="preserve">The training and test accuracy of the model </w:t>
      </w:r>
      <w:r>
        <w:t>without regularization are 99.91% and 99.72</w:t>
      </w:r>
      <w:r>
        <w:t xml:space="preserve">%. The same hyperparameters are used with first model. </w:t>
      </w:r>
    </w:p>
    <w:p w:rsidR="00CF43B3" w:rsidRDefault="00CF43B3" w:rsidP="00CF43B3">
      <w:pPr>
        <w:jc w:val="center"/>
      </w:pPr>
      <w:r>
        <w:rPr>
          <w:noProof/>
        </w:rPr>
        <w:drawing>
          <wp:inline distT="0" distB="0" distL="0" distR="0">
            <wp:extent cx="4030675" cy="2091889"/>
            <wp:effectExtent l="0" t="0" r="825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33618" cy="2093416"/>
                    </a:xfrm>
                    <a:prstGeom prst="rect">
                      <a:avLst/>
                    </a:prstGeom>
                  </pic:spPr>
                </pic:pic>
              </a:graphicData>
            </a:graphic>
          </wp:inline>
        </w:drawing>
      </w:r>
    </w:p>
    <w:p w:rsidR="00CF43B3" w:rsidRDefault="00CF43B3" w:rsidP="00CF43B3">
      <w:pPr>
        <w:jc w:val="center"/>
      </w:pPr>
      <w:r>
        <w:lastRenderedPageBreak/>
        <w:br/>
        <w:t>Figure 13</w:t>
      </w:r>
      <w:r>
        <w:t>. Training, Test Accuracy and Loss of the Model with</w:t>
      </w:r>
      <w:r>
        <w:t xml:space="preserve"> Different Dropout Position and Value</w:t>
      </w:r>
    </w:p>
    <w:p w:rsidR="00CF43B3" w:rsidRDefault="00CF43B3" w:rsidP="00CF43B3">
      <w:pPr>
        <w:jc w:val="center"/>
      </w:pPr>
      <w:r>
        <w:rPr>
          <w:noProof/>
        </w:rPr>
        <w:drawing>
          <wp:inline distT="0" distB="0" distL="0" distR="0" wp14:anchorId="5436733A" wp14:editId="47EF5129">
            <wp:extent cx="3306470" cy="1410452"/>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309963" cy="1411942"/>
                    </a:xfrm>
                    <a:prstGeom prst="rect">
                      <a:avLst/>
                    </a:prstGeom>
                  </pic:spPr>
                </pic:pic>
              </a:graphicData>
            </a:graphic>
          </wp:inline>
        </w:drawing>
      </w:r>
    </w:p>
    <w:p w:rsidR="00CF43B3" w:rsidRDefault="00CF43B3" w:rsidP="00CF43B3">
      <w:pPr>
        <w:jc w:val="center"/>
      </w:pPr>
      <w:r>
        <w:t>Figure 14</w:t>
      </w:r>
      <w:r>
        <w:t>. Classification Report of the Model of the Model with Different Dropout Position and Value</w:t>
      </w:r>
    </w:p>
    <w:p w:rsidR="00CF43B3" w:rsidRDefault="00CF43B3" w:rsidP="00CF43B3">
      <w:pPr>
        <w:jc w:val="center"/>
      </w:pPr>
    </w:p>
    <w:p w:rsidR="00CF43B3" w:rsidRDefault="00CF43B3" w:rsidP="00CF43B3">
      <w:pPr>
        <w:jc w:val="center"/>
      </w:pPr>
      <w:r>
        <w:rPr>
          <w:noProof/>
        </w:rPr>
        <w:drawing>
          <wp:inline distT="0" distB="0" distL="0" distR="0">
            <wp:extent cx="2969034" cy="2699309"/>
            <wp:effectExtent l="0" t="0" r="317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25">
                      <a:extLst>
                        <a:ext uri="{28A0092B-C50C-407E-A947-70E740481C1C}">
                          <a14:useLocalDpi xmlns:a14="http://schemas.microsoft.com/office/drawing/2010/main" val="0"/>
                        </a:ext>
                      </a:extLst>
                    </a:blip>
                    <a:stretch>
                      <a:fillRect/>
                    </a:stretch>
                  </pic:blipFill>
                  <pic:spPr>
                    <a:xfrm>
                      <a:off x="0" y="0"/>
                      <a:ext cx="2973633" cy="2703490"/>
                    </a:xfrm>
                    <a:prstGeom prst="rect">
                      <a:avLst/>
                    </a:prstGeom>
                  </pic:spPr>
                </pic:pic>
              </a:graphicData>
            </a:graphic>
          </wp:inline>
        </w:drawing>
      </w:r>
    </w:p>
    <w:p w:rsidR="00CF43B3" w:rsidRDefault="00CF43B3" w:rsidP="00CF43B3">
      <w:pPr>
        <w:jc w:val="center"/>
      </w:pPr>
      <w:r>
        <w:t>Figre 15</w:t>
      </w:r>
      <w:r>
        <w:t>. Confusion Matrix of the Model of the Model with Different Dropout Position and Value</w:t>
      </w:r>
    </w:p>
    <w:p w:rsidR="00CF43B3" w:rsidRDefault="00CF43B3" w:rsidP="00CF43B3">
      <w:pPr>
        <w:pStyle w:val="ListParagraph"/>
        <w:numPr>
          <w:ilvl w:val="0"/>
          <w:numId w:val="2"/>
        </w:numPr>
        <w:rPr>
          <w:b/>
          <w:sz w:val="28"/>
        </w:rPr>
      </w:pPr>
      <w:r w:rsidRPr="00785AFF">
        <w:rPr>
          <w:b/>
          <w:sz w:val="28"/>
        </w:rPr>
        <w:t>Compare Models</w:t>
      </w:r>
    </w:p>
    <w:p w:rsidR="00566720" w:rsidRPr="00785AFF" w:rsidRDefault="00566720" w:rsidP="00566720">
      <w:pPr>
        <w:pStyle w:val="ListParagraph"/>
        <w:ind w:left="1080"/>
        <w:rPr>
          <w:b/>
          <w:sz w:val="28"/>
        </w:rPr>
      </w:pPr>
    </w:p>
    <w:p w:rsidR="00785AFF" w:rsidRDefault="00566720" w:rsidP="00785AFF">
      <w:pPr>
        <w:jc w:val="center"/>
      </w:pPr>
      <w:r>
        <w:lastRenderedPageBreak/>
        <w:t>Table 2. Accuraceies</w:t>
      </w:r>
      <w:r w:rsidR="00785AFF">
        <w:t xml:space="preserve"> of Models</w:t>
      </w:r>
    </w:p>
    <w:tbl>
      <w:tblPr>
        <w:tblStyle w:val="TableGrid"/>
        <w:tblW w:w="0" w:type="auto"/>
        <w:jc w:val="center"/>
        <w:tblInd w:w="648" w:type="dxa"/>
        <w:tblLook w:val="04A0" w:firstRow="1" w:lastRow="0" w:firstColumn="1" w:lastColumn="0" w:noHBand="0" w:noVBand="1"/>
      </w:tblPr>
      <w:tblGrid>
        <w:gridCol w:w="3330"/>
        <w:gridCol w:w="2070"/>
        <w:gridCol w:w="1987"/>
      </w:tblGrid>
      <w:tr w:rsidR="00785AFF" w:rsidTr="00785AFF">
        <w:trPr>
          <w:jc w:val="center"/>
        </w:trPr>
        <w:tc>
          <w:tcPr>
            <w:tcW w:w="3330" w:type="dxa"/>
            <w:vAlign w:val="center"/>
          </w:tcPr>
          <w:p w:rsidR="00785AFF" w:rsidRDefault="00785AFF" w:rsidP="00785AFF">
            <w:pPr>
              <w:pStyle w:val="ListParagraph"/>
              <w:ind w:left="0"/>
              <w:jc w:val="center"/>
            </w:pPr>
            <w:r>
              <w:t>Model</w:t>
            </w:r>
          </w:p>
        </w:tc>
        <w:tc>
          <w:tcPr>
            <w:tcW w:w="2070" w:type="dxa"/>
            <w:vAlign w:val="center"/>
          </w:tcPr>
          <w:p w:rsidR="00785AFF" w:rsidRDefault="00785AFF" w:rsidP="00785AFF">
            <w:pPr>
              <w:pStyle w:val="ListParagraph"/>
              <w:ind w:left="0"/>
              <w:jc w:val="center"/>
            </w:pPr>
            <w:r>
              <w:t>Train Accuracy</w:t>
            </w:r>
          </w:p>
        </w:tc>
        <w:tc>
          <w:tcPr>
            <w:tcW w:w="1987" w:type="dxa"/>
            <w:vAlign w:val="center"/>
          </w:tcPr>
          <w:p w:rsidR="00785AFF" w:rsidRDefault="00785AFF" w:rsidP="00785AFF">
            <w:pPr>
              <w:pStyle w:val="ListParagraph"/>
              <w:ind w:left="0"/>
              <w:jc w:val="center"/>
            </w:pPr>
            <w:r>
              <w:t>Test Accuracy</w:t>
            </w:r>
          </w:p>
        </w:tc>
      </w:tr>
      <w:tr w:rsidR="00785AFF" w:rsidTr="00785AFF">
        <w:trPr>
          <w:jc w:val="center"/>
        </w:trPr>
        <w:tc>
          <w:tcPr>
            <w:tcW w:w="3330" w:type="dxa"/>
            <w:vAlign w:val="center"/>
          </w:tcPr>
          <w:p w:rsidR="00785AFF" w:rsidRDefault="00785AFF" w:rsidP="00785AFF">
            <w:pPr>
              <w:pStyle w:val="ListParagraph"/>
              <w:ind w:left="0"/>
              <w:jc w:val="center"/>
            </w:pPr>
            <w:r>
              <w:t>Model with Regularization</w:t>
            </w:r>
          </w:p>
        </w:tc>
        <w:tc>
          <w:tcPr>
            <w:tcW w:w="2070" w:type="dxa"/>
            <w:vAlign w:val="center"/>
          </w:tcPr>
          <w:p w:rsidR="00785AFF" w:rsidRDefault="00785AFF" w:rsidP="00785AFF">
            <w:pPr>
              <w:pStyle w:val="ListParagraph"/>
              <w:ind w:left="0"/>
              <w:jc w:val="center"/>
            </w:pPr>
            <w:r>
              <w:t>99.153626</w:t>
            </w:r>
          </w:p>
        </w:tc>
        <w:tc>
          <w:tcPr>
            <w:tcW w:w="1987" w:type="dxa"/>
            <w:vAlign w:val="center"/>
          </w:tcPr>
          <w:p w:rsidR="00785AFF" w:rsidRDefault="00785AFF" w:rsidP="00785AFF">
            <w:pPr>
              <w:pStyle w:val="ListParagraph"/>
              <w:ind w:left="0"/>
              <w:jc w:val="center"/>
            </w:pPr>
            <w:r>
              <w:t>99.002224</w:t>
            </w:r>
          </w:p>
        </w:tc>
      </w:tr>
      <w:tr w:rsidR="00785AFF" w:rsidTr="00785AFF">
        <w:trPr>
          <w:jc w:val="center"/>
        </w:trPr>
        <w:tc>
          <w:tcPr>
            <w:tcW w:w="3330" w:type="dxa"/>
            <w:vAlign w:val="center"/>
          </w:tcPr>
          <w:p w:rsidR="00785AFF" w:rsidRDefault="00785AFF" w:rsidP="00785AFF">
            <w:pPr>
              <w:pStyle w:val="ListParagraph"/>
              <w:ind w:left="0"/>
              <w:jc w:val="center"/>
            </w:pPr>
            <w:r>
              <w:t>Model with</w:t>
            </w:r>
            <w:r>
              <w:t>out</w:t>
            </w:r>
            <w:r>
              <w:t xml:space="preserve"> Regularization</w:t>
            </w:r>
          </w:p>
        </w:tc>
        <w:tc>
          <w:tcPr>
            <w:tcW w:w="2070" w:type="dxa"/>
            <w:vAlign w:val="center"/>
          </w:tcPr>
          <w:p w:rsidR="00785AFF" w:rsidRDefault="00785AFF" w:rsidP="00785AFF">
            <w:pPr>
              <w:pStyle w:val="ListParagraph"/>
              <w:ind w:left="0"/>
              <w:jc w:val="center"/>
            </w:pPr>
            <w:r>
              <w:t>99.943572</w:t>
            </w:r>
          </w:p>
        </w:tc>
        <w:tc>
          <w:tcPr>
            <w:tcW w:w="1987" w:type="dxa"/>
            <w:vAlign w:val="center"/>
          </w:tcPr>
          <w:p w:rsidR="00785AFF" w:rsidRDefault="00785AFF" w:rsidP="00785AFF">
            <w:pPr>
              <w:pStyle w:val="ListParagraph"/>
              <w:ind w:left="0"/>
              <w:jc w:val="center"/>
            </w:pPr>
            <w:r>
              <w:t>99.777281</w:t>
            </w:r>
          </w:p>
        </w:tc>
      </w:tr>
      <w:tr w:rsidR="00785AFF" w:rsidTr="00785AFF">
        <w:trPr>
          <w:jc w:val="center"/>
        </w:trPr>
        <w:tc>
          <w:tcPr>
            <w:tcW w:w="3330" w:type="dxa"/>
            <w:vAlign w:val="center"/>
          </w:tcPr>
          <w:p w:rsidR="00785AFF" w:rsidRDefault="00785AFF" w:rsidP="00785AFF">
            <w:pPr>
              <w:pStyle w:val="ListParagraph"/>
              <w:ind w:left="0"/>
              <w:jc w:val="center"/>
            </w:pPr>
            <w:r>
              <w:t xml:space="preserve">Model with </w:t>
            </w:r>
            <w:r>
              <w:t>Different Dropout Poistion and Value</w:t>
            </w:r>
          </w:p>
        </w:tc>
        <w:tc>
          <w:tcPr>
            <w:tcW w:w="2070" w:type="dxa"/>
            <w:vAlign w:val="center"/>
          </w:tcPr>
          <w:p w:rsidR="00785AFF" w:rsidRDefault="00785AFF" w:rsidP="00785AFF">
            <w:pPr>
              <w:pStyle w:val="ListParagraph"/>
              <w:ind w:left="0"/>
              <w:jc w:val="center"/>
            </w:pPr>
            <w:r>
              <w:t>99.910909</w:t>
            </w:r>
          </w:p>
        </w:tc>
        <w:tc>
          <w:tcPr>
            <w:tcW w:w="1987" w:type="dxa"/>
            <w:vAlign w:val="center"/>
          </w:tcPr>
          <w:p w:rsidR="00785AFF" w:rsidRDefault="00785AFF" w:rsidP="00785AFF">
            <w:pPr>
              <w:pStyle w:val="ListParagraph"/>
              <w:ind w:left="0"/>
              <w:jc w:val="center"/>
            </w:pPr>
            <w:r>
              <w:t>99.723828</w:t>
            </w:r>
          </w:p>
        </w:tc>
      </w:tr>
    </w:tbl>
    <w:p w:rsidR="00CF43B3" w:rsidRDefault="00566720" w:rsidP="00566720">
      <w:r>
        <w:tab/>
      </w:r>
    </w:p>
    <w:p w:rsidR="00566720" w:rsidRDefault="00566720" w:rsidP="00566720">
      <w:r>
        <w:tab/>
        <w:t>Table 2 shows the accuracies of three models. As we can see easily, the training and test accuracies are over 99% and three models are well fit the given dataset. The model without regularizaion has the highest train and test accuracies. These three model used the same hyperparameters (64, 32, 0.01).</w:t>
      </w:r>
    </w:p>
    <w:p w:rsidR="00DA4B00" w:rsidRPr="00DA4B00" w:rsidRDefault="00DA4B00" w:rsidP="00566720">
      <w:pPr>
        <w:rPr>
          <w:b/>
          <w:sz w:val="32"/>
        </w:rPr>
      </w:pPr>
      <w:r>
        <w:tab/>
      </w:r>
      <w:r w:rsidRPr="00DA4B00">
        <w:rPr>
          <w:b/>
          <w:sz w:val="32"/>
        </w:rPr>
        <w:t>Question 2. Build Model with Simple Dataset</w:t>
      </w:r>
    </w:p>
    <w:p w:rsidR="008B2CFA" w:rsidRDefault="008B2CFA" w:rsidP="008B2CFA">
      <w:pPr>
        <w:ind w:firstLine="720"/>
        <w:rPr>
          <w:u w:val="single"/>
        </w:rPr>
      </w:pPr>
      <w:r w:rsidRPr="008B2CFA">
        <w:rPr>
          <w:color w:val="0070C0"/>
          <w:u w:val="single"/>
        </w:rPr>
        <w:t>Dataset: data1_0.33.csv</w:t>
      </w:r>
    </w:p>
    <w:p w:rsidR="00DA4B00" w:rsidRDefault="008B2CFA" w:rsidP="008B2CFA">
      <w:pPr>
        <w:ind w:firstLine="720"/>
      </w:pPr>
      <w:r>
        <w:t>First, we have to load the dataset. This dataset have two features and two classes.</w:t>
      </w:r>
    </w:p>
    <w:p w:rsidR="008B2CFA" w:rsidRDefault="008B2CFA" w:rsidP="008B2CFA">
      <w:pPr>
        <w:ind w:firstLine="720"/>
        <w:jc w:val="center"/>
      </w:pPr>
      <w:r>
        <w:rPr>
          <w:noProof/>
        </w:rPr>
        <w:drawing>
          <wp:inline distT="0" distB="0" distL="0" distR="0" wp14:anchorId="608B2190" wp14:editId="3677095C">
            <wp:extent cx="2247619" cy="1552381"/>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247619" cy="1552381"/>
                    </a:xfrm>
                    <a:prstGeom prst="rect">
                      <a:avLst/>
                    </a:prstGeom>
                  </pic:spPr>
                </pic:pic>
              </a:graphicData>
            </a:graphic>
          </wp:inline>
        </w:drawing>
      </w:r>
    </w:p>
    <w:p w:rsidR="008B2CFA" w:rsidRDefault="008B2CFA" w:rsidP="008B2CFA">
      <w:pPr>
        <w:ind w:firstLine="720"/>
        <w:jc w:val="center"/>
      </w:pPr>
      <w:r>
        <w:t>Figure 16. Five records of dataset</w:t>
      </w:r>
    </w:p>
    <w:p w:rsidR="00902A1B" w:rsidRDefault="00902A1B" w:rsidP="00902A1B">
      <w:pPr>
        <w:ind w:firstLine="720"/>
      </w:pPr>
      <w:r>
        <w:t>Figure 17 shows the number of records for each class. From this figure, we can see that the are alomst same records for each class and we can apply ML without any SMOTE.</w:t>
      </w:r>
    </w:p>
    <w:p w:rsidR="00902A1B" w:rsidRDefault="00902A1B" w:rsidP="00902A1B">
      <w:pPr>
        <w:ind w:firstLine="720"/>
        <w:jc w:val="left"/>
      </w:pPr>
    </w:p>
    <w:p w:rsidR="008B2CFA" w:rsidRDefault="008B2CFA" w:rsidP="008B2CFA">
      <w:pPr>
        <w:jc w:val="center"/>
      </w:pPr>
      <w:r>
        <w:rPr>
          <w:noProof/>
        </w:rPr>
        <w:lastRenderedPageBreak/>
        <w:drawing>
          <wp:inline distT="0" distB="0" distL="0" distR="0" wp14:anchorId="066FC07D" wp14:editId="08382E71">
            <wp:extent cx="3313785" cy="2232083"/>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27">
                      <a:extLst>
                        <a:ext uri="{28A0092B-C50C-407E-A947-70E740481C1C}">
                          <a14:useLocalDpi xmlns:a14="http://schemas.microsoft.com/office/drawing/2010/main" val="0"/>
                        </a:ext>
                      </a:extLst>
                    </a:blip>
                    <a:stretch>
                      <a:fillRect/>
                    </a:stretch>
                  </pic:blipFill>
                  <pic:spPr>
                    <a:xfrm>
                      <a:off x="0" y="0"/>
                      <a:ext cx="3319472" cy="2235914"/>
                    </a:xfrm>
                    <a:prstGeom prst="rect">
                      <a:avLst/>
                    </a:prstGeom>
                  </pic:spPr>
                </pic:pic>
              </a:graphicData>
            </a:graphic>
          </wp:inline>
        </w:drawing>
      </w:r>
    </w:p>
    <w:p w:rsidR="008B2CFA" w:rsidRDefault="008B2CFA" w:rsidP="008B2CFA">
      <w:pPr>
        <w:jc w:val="center"/>
      </w:pPr>
      <w:r>
        <w:t>Figure 17. Number of records for each class</w:t>
      </w:r>
    </w:p>
    <w:p w:rsidR="00CF43B3" w:rsidRDefault="00902A1B" w:rsidP="00902A1B">
      <w:r>
        <w:tab/>
        <w:t>Now, we have split the dataset as training and test with proportion 70% vs 30%.</w:t>
      </w:r>
    </w:p>
    <w:p w:rsidR="00902A1B" w:rsidRDefault="00902A1B" w:rsidP="00902A1B">
      <w:r>
        <w:rPr>
          <w:noProof/>
        </w:rPr>
        <w:drawing>
          <wp:inline distT="0" distB="0" distL="0" distR="0" wp14:anchorId="15C61CD0" wp14:editId="6791209D">
            <wp:extent cx="4965065" cy="50393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965065" cy="503933"/>
                    </a:xfrm>
                    <a:prstGeom prst="rect">
                      <a:avLst/>
                    </a:prstGeom>
                  </pic:spPr>
                </pic:pic>
              </a:graphicData>
            </a:graphic>
          </wp:inline>
        </w:drawing>
      </w:r>
    </w:p>
    <w:p w:rsidR="00902A1B" w:rsidRDefault="00902A1B" w:rsidP="00902A1B">
      <w:r>
        <w:tab/>
        <w:t>To build the model, we have pre-defined the hyperparameters like below:</w:t>
      </w:r>
    </w:p>
    <w:p w:rsidR="00902A1B" w:rsidRDefault="00902A1B" w:rsidP="00902A1B">
      <w:pPr>
        <w:jc w:val="center"/>
      </w:pPr>
      <w:r>
        <w:rPr>
          <w:noProof/>
        </w:rPr>
        <w:drawing>
          <wp:inline distT="0" distB="0" distL="0" distR="0" wp14:anchorId="0819A9B4" wp14:editId="411B828B">
            <wp:extent cx="4104762" cy="800000"/>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104762" cy="800000"/>
                    </a:xfrm>
                    <a:prstGeom prst="rect">
                      <a:avLst/>
                    </a:prstGeom>
                  </pic:spPr>
                </pic:pic>
              </a:graphicData>
            </a:graphic>
          </wp:inline>
        </w:drawing>
      </w:r>
    </w:p>
    <w:p w:rsidR="00902A1B" w:rsidRDefault="00902A1B" w:rsidP="00902A1B">
      <w:pPr>
        <w:ind w:firstLine="720"/>
      </w:pPr>
      <w:r>
        <w:t xml:space="preserve">We have set the various number of nodes and learning rate to find the best hyperparameters. </w:t>
      </w:r>
    </w:p>
    <w:p w:rsidR="00902A1B" w:rsidRPr="00902A1B" w:rsidRDefault="00902A1B" w:rsidP="00902A1B">
      <w:pPr>
        <w:pStyle w:val="ListParagraph"/>
        <w:numPr>
          <w:ilvl w:val="0"/>
          <w:numId w:val="5"/>
        </w:numPr>
        <w:rPr>
          <w:b/>
          <w:sz w:val="28"/>
        </w:rPr>
      </w:pPr>
      <w:r w:rsidRPr="00902A1B">
        <w:rPr>
          <w:b/>
          <w:sz w:val="28"/>
        </w:rPr>
        <w:t>Single Hidden Layer Model</w:t>
      </w:r>
    </w:p>
    <w:p w:rsidR="00902A1B" w:rsidRDefault="00902A1B" w:rsidP="00902A1B">
      <w:pPr>
        <w:ind w:firstLine="720"/>
      </w:pPr>
      <w:r>
        <w:t>In this section, we have built the single hidden layer model for given dataset. To find the best hyperparameters we have pre-defined the various number of nodes and learning rate, then calculate the test accuracy and select the hyperparameters given highest test accuracy.</w:t>
      </w:r>
    </w:p>
    <w:p w:rsidR="00902A1B" w:rsidRDefault="00902A1B" w:rsidP="00902A1B">
      <w:r>
        <w:rPr>
          <w:noProof/>
        </w:rPr>
        <w:lastRenderedPageBreak/>
        <w:drawing>
          <wp:inline distT="0" distB="0" distL="0" distR="0" wp14:anchorId="129010F5" wp14:editId="3278DE50">
            <wp:extent cx="4965065" cy="626999"/>
            <wp:effectExtent l="0" t="0" r="6985"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965065" cy="626999"/>
                    </a:xfrm>
                    <a:prstGeom prst="rect">
                      <a:avLst/>
                    </a:prstGeom>
                  </pic:spPr>
                </pic:pic>
              </a:graphicData>
            </a:graphic>
          </wp:inline>
        </w:drawing>
      </w:r>
    </w:p>
    <w:p w:rsidR="00CF43B3" w:rsidRDefault="00902A1B" w:rsidP="00902A1B">
      <w:pPr>
        <w:jc w:val="center"/>
      </w:pPr>
      <w:r>
        <w:t>Figure 18. Single Hidden Layer Model</w:t>
      </w:r>
    </w:p>
    <w:p w:rsidR="00E35062" w:rsidRDefault="00E35062" w:rsidP="00E35062">
      <w:r>
        <w:tab/>
        <w:t>Where node is the units of hidden layers and lr is the learning rate of the model.</w:t>
      </w:r>
      <w:r>
        <w:tab/>
        <w:t>The test accuracies are given table 3.</w:t>
      </w:r>
    </w:p>
    <w:p w:rsidR="00E35062" w:rsidRDefault="00E35062" w:rsidP="00E35062">
      <w:pPr>
        <w:jc w:val="center"/>
      </w:pPr>
      <w:r>
        <w:t>Table 3. Test accuracy with various hyperparameters</w:t>
      </w:r>
    </w:p>
    <w:p w:rsidR="00E35062" w:rsidRDefault="00E35062" w:rsidP="00E35062">
      <w:pPr>
        <w:jc w:val="center"/>
      </w:pPr>
      <w:r>
        <w:rPr>
          <w:noProof/>
        </w:rPr>
        <w:drawing>
          <wp:inline distT="0" distB="0" distL="0" distR="0" wp14:anchorId="720A477B" wp14:editId="39732AC0">
            <wp:extent cx="2657143" cy="1085714"/>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657143" cy="1085714"/>
                    </a:xfrm>
                    <a:prstGeom prst="rect">
                      <a:avLst/>
                    </a:prstGeom>
                  </pic:spPr>
                </pic:pic>
              </a:graphicData>
            </a:graphic>
          </wp:inline>
        </w:drawing>
      </w:r>
    </w:p>
    <w:p w:rsidR="0080535E" w:rsidRDefault="00E35062" w:rsidP="00E35062">
      <w:r>
        <w:tab/>
        <w:t>Table3 shows that the test accuracy is the highest when the number of units is 16 and learning rate is 0.01. Hence, we use these values to build model.</w:t>
      </w:r>
    </w:p>
    <w:p w:rsidR="00E35062" w:rsidRDefault="00E35062" w:rsidP="00E35062">
      <w:pPr>
        <w:jc w:val="center"/>
      </w:pPr>
      <w:r>
        <w:t>Figure 19. Summarizaion of selected model</w:t>
      </w:r>
    </w:p>
    <w:p w:rsidR="00E35062" w:rsidRDefault="00E35062" w:rsidP="00E35062">
      <w:pPr>
        <w:jc w:val="center"/>
      </w:pPr>
      <w:r>
        <w:rPr>
          <w:noProof/>
        </w:rPr>
        <w:drawing>
          <wp:inline distT="0" distB="0" distL="0" distR="0" wp14:anchorId="631D6454" wp14:editId="5CC572DF">
            <wp:extent cx="3957385" cy="2048256"/>
            <wp:effectExtent l="0" t="0" r="508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957487" cy="2048309"/>
                    </a:xfrm>
                    <a:prstGeom prst="rect">
                      <a:avLst/>
                    </a:prstGeom>
                  </pic:spPr>
                </pic:pic>
              </a:graphicData>
            </a:graphic>
          </wp:inline>
        </w:drawing>
      </w:r>
    </w:p>
    <w:p w:rsidR="00E35062" w:rsidRDefault="00E35062" w:rsidP="00E35062">
      <w:r>
        <w:tab/>
        <w:t>The training and test accuray of selected model are 75% and 72.63%. It shows that single hidden layer model did’t fit well.</w:t>
      </w:r>
    </w:p>
    <w:p w:rsidR="0080535E" w:rsidRDefault="00E35062" w:rsidP="00E35062">
      <w:pPr>
        <w:jc w:val="center"/>
      </w:pPr>
      <w:r>
        <w:rPr>
          <w:noProof/>
        </w:rPr>
        <w:lastRenderedPageBreak/>
        <w:drawing>
          <wp:inline distT="0" distB="0" distL="0" distR="0">
            <wp:extent cx="4965065" cy="2550160"/>
            <wp:effectExtent l="0" t="0" r="6985"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33">
                      <a:extLst>
                        <a:ext uri="{28A0092B-C50C-407E-A947-70E740481C1C}">
                          <a14:useLocalDpi xmlns:a14="http://schemas.microsoft.com/office/drawing/2010/main" val="0"/>
                        </a:ext>
                      </a:extLst>
                    </a:blip>
                    <a:stretch>
                      <a:fillRect/>
                    </a:stretch>
                  </pic:blipFill>
                  <pic:spPr>
                    <a:xfrm>
                      <a:off x="0" y="0"/>
                      <a:ext cx="4965065" cy="2550160"/>
                    </a:xfrm>
                    <a:prstGeom prst="rect">
                      <a:avLst/>
                    </a:prstGeom>
                  </pic:spPr>
                </pic:pic>
              </a:graphicData>
            </a:graphic>
          </wp:inline>
        </w:drawing>
      </w:r>
    </w:p>
    <w:p w:rsidR="00E35062" w:rsidRDefault="00E35062" w:rsidP="00E35062">
      <w:pPr>
        <w:jc w:val="center"/>
      </w:pPr>
      <w:r>
        <w:t>Figure 20. Training, Test Accuray and Loss</w:t>
      </w:r>
    </w:p>
    <w:p w:rsidR="00E35062" w:rsidRDefault="00E35062" w:rsidP="00E35062">
      <w:r>
        <w:tab/>
        <w:t>Figure 20 shows the accuray and loss of training and test following epochs. The losses are decrease, but the training and test accuracy are around in 75%. Figure 21 shows the confusion matrix of single hidden layer model.</w:t>
      </w:r>
    </w:p>
    <w:p w:rsidR="00E35062" w:rsidRDefault="00E35062" w:rsidP="00E35062">
      <w:pPr>
        <w:jc w:val="center"/>
      </w:pPr>
      <w:r>
        <w:rPr>
          <w:noProof/>
        </w:rPr>
        <w:drawing>
          <wp:inline distT="0" distB="0" distL="0" distR="0">
            <wp:extent cx="3094330" cy="2604211"/>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34">
                      <a:extLst>
                        <a:ext uri="{28A0092B-C50C-407E-A947-70E740481C1C}">
                          <a14:useLocalDpi xmlns:a14="http://schemas.microsoft.com/office/drawing/2010/main" val="0"/>
                        </a:ext>
                      </a:extLst>
                    </a:blip>
                    <a:stretch>
                      <a:fillRect/>
                    </a:stretch>
                  </pic:blipFill>
                  <pic:spPr>
                    <a:xfrm>
                      <a:off x="0" y="0"/>
                      <a:ext cx="3094314" cy="2604198"/>
                    </a:xfrm>
                    <a:prstGeom prst="rect">
                      <a:avLst/>
                    </a:prstGeom>
                  </pic:spPr>
                </pic:pic>
              </a:graphicData>
            </a:graphic>
          </wp:inline>
        </w:drawing>
      </w:r>
    </w:p>
    <w:p w:rsidR="00E35062" w:rsidRDefault="00E35062" w:rsidP="00E35062">
      <w:pPr>
        <w:jc w:val="center"/>
      </w:pPr>
      <w:r>
        <w:t>Figure 21. Confusion Matrix of Single Hidden Layer Model</w:t>
      </w:r>
    </w:p>
    <w:p w:rsidR="00CB5FB6" w:rsidRDefault="00CB5FB6" w:rsidP="00E35062">
      <w:pPr>
        <w:jc w:val="center"/>
      </w:pPr>
    </w:p>
    <w:p w:rsidR="00CB5FB6" w:rsidRPr="00CB5FB6" w:rsidRDefault="00CB5FB6" w:rsidP="00CB5FB6">
      <w:pPr>
        <w:pStyle w:val="ListParagraph"/>
        <w:numPr>
          <w:ilvl w:val="0"/>
          <w:numId w:val="5"/>
        </w:numPr>
        <w:rPr>
          <w:b/>
          <w:sz w:val="28"/>
        </w:rPr>
      </w:pPr>
      <w:r w:rsidRPr="00CB5FB6">
        <w:rPr>
          <w:b/>
          <w:sz w:val="28"/>
        </w:rPr>
        <w:lastRenderedPageBreak/>
        <w:t>Double Hidden Layers Model</w:t>
      </w:r>
    </w:p>
    <w:p w:rsidR="00CB5FB6" w:rsidRDefault="00CB5FB6" w:rsidP="00CB5FB6">
      <w:pPr>
        <w:ind w:firstLine="720"/>
      </w:pPr>
      <w:r>
        <w:t xml:space="preserve">In this section, we have built the </w:t>
      </w:r>
      <w:r>
        <w:t>double</w:t>
      </w:r>
      <w:r>
        <w:t xml:space="preserve"> hidden layer model for given dataset. To find the best hyperparameters we have pre-defined the various number of nodes and learning rate, then calculate the test accuracy and select the hyperparameters given highest test accuracy.</w:t>
      </w:r>
    </w:p>
    <w:p w:rsidR="00CB5FB6" w:rsidRDefault="00CB5FB6" w:rsidP="00CB5FB6">
      <w:r>
        <w:rPr>
          <w:noProof/>
        </w:rPr>
        <w:drawing>
          <wp:inline distT="0" distB="0" distL="0" distR="0" wp14:anchorId="00932957" wp14:editId="49CD1ABC">
            <wp:extent cx="4965065" cy="70921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965065" cy="709219"/>
                    </a:xfrm>
                    <a:prstGeom prst="rect">
                      <a:avLst/>
                    </a:prstGeom>
                  </pic:spPr>
                </pic:pic>
              </a:graphicData>
            </a:graphic>
          </wp:inline>
        </w:drawing>
      </w:r>
    </w:p>
    <w:p w:rsidR="00CB5FB6" w:rsidRDefault="00CB5FB6" w:rsidP="00CB5FB6">
      <w:pPr>
        <w:jc w:val="center"/>
      </w:pPr>
      <w:r>
        <w:t>Figure 22</w:t>
      </w:r>
      <w:r>
        <w:t xml:space="preserve">. </w:t>
      </w:r>
      <w:r>
        <w:t>Double</w:t>
      </w:r>
      <w:r>
        <w:t xml:space="preserve"> Hidden Layer</w:t>
      </w:r>
      <w:r>
        <w:t>s</w:t>
      </w:r>
      <w:r>
        <w:t xml:space="preserve"> Model</w:t>
      </w:r>
    </w:p>
    <w:p w:rsidR="00CB5FB6" w:rsidRDefault="00CB5FB6" w:rsidP="00CB5FB6">
      <w:pPr>
        <w:jc w:val="left"/>
      </w:pPr>
      <w:r>
        <w:t>Where node</w:t>
      </w:r>
      <w:r>
        <w:t>1</w:t>
      </w:r>
      <w:r>
        <w:t xml:space="preserve"> </w:t>
      </w:r>
      <w:r>
        <w:t>and node2 are</w:t>
      </w:r>
      <w:r>
        <w:t xml:space="preserve"> units of hidden layers and lr is the learning rate of the model.</w:t>
      </w:r>
      <w:r>
        <w:t xml:space="preserve"> </w:t>
      </w:r>
      <w:r>
        <w:t>The test accuracies are given ta</w:t>
      </w:r>
      <w:r>
        <w:t>ble 4</w:t>
      </w:r>
      <w:r>
        <w:t>.</w:t>
      </w:r>
    </w:p>
    <w:p w:rsidR="00CB5FB6" w:rsidRDefault="00CB5FB6" w:rsidP="00CB5FB6">
      <w:pPr>
        <w:jc w:val="center"/>
      </w:pPr>
      <w:r>
        <w:t xml:space="preserve">Table </w:t>
      </w:r>
      <w:r>
        <w:t>4</w:t>
      </w:r>
      <w:r>
        <w:t>. Test accuracy with various hyperparameters</w:t>
      </w:r>
    </w:p>
    <w:p w:rsidR="00CB5FB6" w:rsidRDefault="00CB5FB6" w:rsidP="00CB5FB6">
      <w:pPr>
        <w:jc w:val="center"/>
      </w:pPr>
      <w:r>
        <w:rPr>
          <w:noProof/>
        </w:rPr>
        <w:drawing>
          <wp:inline distT="0" distB="0" distL="0" distR="0" wp14:anchorId="663A8517" wp14:editId="6E10AB5A">
            <wp:extent cx="2479853" cy="3122175"/>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480389" cy="3122850"/>
                    </a:xfrm>
                    <a:prstGeom prst="rect">
                      <a:avLst/>
                    </a:prstGeom>
                  </pic:spPr>
                </pic:pic>
              </a:graphicData>
            </a:graphic>
          </wp:inline>
        </w:drawing>
      </w:r>
    </w:p>
    <w:p w:rsidR="00CB5FB6" w:rsidRDefault="00CB5FB6" w:rsidP="00CB5FB6">
      <w:pPr>
        <w:jc w:val="left"/>
      </w:pPr>
      <w:r>
        <w:t>Table4</w:t>
      </w:r>
      <w:r>
        <w:t xml:space="preserve"> shows that the test accuracy is the highest when the number of units is </w:t>
      </w:r>
      <w:r>
        <w:t>12, 8</w:t>
      </w:r>
      <w:r>
        <w:t xml:space="preserve"> and learning rate is 0.01. Hence, we use these values to build model.</w:t>
      </w:r>
    </w:p>
    <w:p w:rsidR="00CB5FB6" w:rsidRDefault="00CB5FB6" w:rsidP="00CB5FB6">
      <w:pPr>
        <w:jc w:val="center"/>
      </w:pPr>
      <w:r>
        <w:lastRenderedPageBreak/>
        <w:t xml:space="preserve">Figure </w:t>
      </w:r>
      <w:r>
        <w:t>23</w:t>
      </w:r>
      <w:r>
        <w:t>. Summarizaion of selected model</w:t>
      </w:r>
    </w:p>
    <w:p w:rsidR="00CB5FB6" w:rsidRDefault="00CB5FB6" w:rsidP="00CB5FB6">
      <w:pPr>
        <w:jc w:val="center"/>
      </w:pPr>
      <w:r>
        <w:rPr>
          <w:noProof/>
        </w:rPr>
        <w:drawing>
          <wp:inline distT="0" distB="0" distL="0" distR="0" wp14:anchorId="16AA2DC5" wp14:editId="432F7973">
            <wp:extent cx="3167481" cy="188942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166454" cy="1888811"/>
                    </a:xfrm>
                    <a:prstGeom prst="rect">
                      <a:avLst/>
                    </a:prstGeom>
                  </pic:spPr>
                </pic:pic>
              </a:graphicData>
            </a:graphic>
          </wp:inline>
        </w:drawing>
      </w:r>
    </w:p>
    <w:p w:rsidR="00CB5FB6" w:rsidRDefault="00CB5FB6" w:rsidP="00CB5FB6">
      <w:pPr>
        <w:ind w:firstLine="720"/>
      </w:pPr>
      <w:r>
        <w:t xml:space="preserve">The training and test accuray of selected model are </w:t>
      </w:r>
      <w:r>
        <w:t>98.33</w:t>
      </w:r>
      <w:r>
        <w:t xml:space="preserve">% and </w:t>
      </w:r>
      <w:r>
        <w:t>96.13</w:t>
      </w:r>
      <w:r>
        <w:t xml:space="preserve">%. It shows that </w:t>
      </w:r>
      <w:r>
        <w:t>double</w:t>
      </w:r>
      <w:r>
        <w:t xml:space="preserve"> hidden layer</w:t>
      </w:r>
      <w:r>
        <w:t>s</w:t>
      </w:r>
      <w:r>
        <w:t xml:space="preserve"> model fit well.</w:t>
      </w:r>
    </w:p>
    <w:p w:rsidR="00CB5FB6" w:rsidRDefault="00CB5FB6" w:rsidP="00CB5FB6">
      <w:pPr>
        <w:jc w:val="center"/>
      </w:pPr>
      <w:r>
        <w:rPr>
          <w:noProof/>
        </w:rPr>
        <w:drawing>
          <wp:inline distT="0" distB="0" distL="0" distR="0">
            <wp:extent cx="4008729" cy="2069733"/>
            <wp:effectExtent l="0" t="0" r="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007150" cy="2068918"/>
                    </a:xfrm>
                    <a:prstGeom prst="rect">
                      <a:avLst/>
                    </a:prstGeom>
                  </pic:spPr>
                </pic:pic>
              </a:graphicData>
            </a:graphic>
          </wp:inline>
        </w:drawing>
      </w:r>
    </w:p>
    <w:p w:rsidR="00CB5FB6" w:rsidRDefault="00CB5FB6" w:rsidP="00CB5FB6">
      <w:pPr>
        <w:jc w:val="center"/>
      </w:pPr>
      <w:r>
        <w:t xml:space="preserve">Figure </w:t>
      </w:r>
      <w:r>
        <w:t>24</w:t>
      </w:r>
      <w:r>
        <w:t>. Training, Test Accuray and Loss</w:t>
      </w:r>
    </w:p>
    <w:p w:rsidR="00CB5FB6" w:rsidRDefault="00CB5FB6" w:rsidP="00CB5FB6">
      <w:pPr>
        <w:ind w:firstLine="720"/>
      </w:pPr>
      <w:r>
        <w:t>Figure 24</w:t>
      </w:r>
      <w:r>
        <w:t xml:space="preserve"> shows the accuray and loss of training and test following epochs. </w:t>
      </w:r>
      <w:r>
        <w:t xml:space="preserve">The losses are decrease and </w:t>
      </w:r>
      <w:r>
        <w:t>the training an</w:t>
      </w:r>
      <w:r>
        <w:t>d test accuracy are around in 98</w:t>
      </w:r>
      <w:r>
        <w:t>%.</w:t>
      </w:r>
      <w:r>
        <w:t xml:space="preserve"> Figure 25</w:t>
      </w:r>
      <w:r>
        <w:t xml:space="preserve"> shows the confusion matrix of single hidden layer model.</w:t>
      </w:r>
    </w:p>
    <w:p w:rsidR="00CB5FB6" w:rsidRDefault="00CB5FB6" w:rsidP="00CB5FB6">
      <w:pPr>
        <w:jc w:val="center"/>
      </w:pPr>
      <w:r>
        <w:rPr>
          <w:noProof/>
        </w:rPr>
        <w:lastRenderedPageBreak/>
        <w:drawing>
          <wp:inline distT="0" distB="0" distL="0" distR="0" wp14:anchorId="4000595A" wp14:editId="68709FB2">
            <wp:extent cx="2609855" cy="209946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39">
                      <a:extLst>
                        <a:ext uri="{28A0092B-C50C-407E-A947-70E740481C1C}">
                          <a14:useLocalDpi xmlns:a14="http://schemas.microsoft.com/office/drawing/2010/main" val="0"/>
                        </a:ext>
                      </a:extLst>
                    </a:blip>
                    <a:stretch>
                      <a:fillRect/>
                    </a:stretch>
                  </pic:blipFill>
                  <pic:spPr>
                    <a:xfrm>
                      <a:off x="0" y="0"/>
                      <a:ext cx="2609842" cy="2099452"/>
                    </a:xfrm>
                    <a:prstGeom prst="rect">
                      <a:avLst/>
                    </a:prstGeom>
                  </pic:spPr>
                </pic:pic>
              </a:graphicData>
            </a:graphic>
          </wp:inline>
        </w:drawing>
      </w:r>
    </w:p>
    <w:p w:rsidR="00CB5FB6" w:rsidRDefault="00CB5FB6" w:rsidP="00CB5FB6">
      <w:pPr>
        <w:jc w:val="center"/>
      </w:pPr>
      <w:r>
        <w:t>Figure 2</w:t>
      </w:r>
      <w:r>
        <w:t>5</w:t>
      </w:r>
      <w:r>
        <w:t>. Confusion Matrix of Single Hidden Layer Model</w:t>
      </w:r>
    </w:p>
    <w:p w:rsidR="00E35062" w:rsidRDefault="008452D1" w:rsidP="008452D1">
      <w:pPr>
        <w:pStyle w:val="ListParagraph"/>
        <w:numPr>
          <w:ilvl w:val="0"/>
          <w:numId w:val="5"/>
        </w:numPr>
        <w:rPr>
          <w:b/>
          <w:sz w:val="28"/>
        </w:rPr>
      </w:pPr>
      <w:r w:rsidRPr="008452D1">
        <w:rPr>
          <w:b/>
          <w:sz w:val="28"/>
        </w:rPr>
        <w:t>Minimal Network</w:t>
      </w:r>
    </w:p>
    <w:p w:rsidR="008452D1" w:rsidRDefault="008452D1" w:rsidP="00644417">
      <w:pPr>
        <w:ind w:firstLine="720"/>
      </w:pPr>
      <w:r>
        <w:t>Figure</w:t>
      </w:r>
      <w:r w:rsidR="00644417">
        <w:t xml:space="preserve"> 26 shows the visualization of dataset. As we can see easily if we convert this dataset to polar coordinates, we can reduce the dimension. Hence, we add one column ‘dist’.</w:t>
      </w:r>
    </w:p>
    <w:p w:rsidR="008452D1" w:rsidRDefault="008452D1" w:rsidP="008452D1">
      <w:pPr>
        <w:jc w:val="center"/>
      </w:pPr>
      <w:r>
        <w:rPr>
          <w:noProof/>
        </w:rPr>
        <w:drawing>
          <wp:inline distT="0" distB="0" distL="0" distR="0">
            <wp:extent cx="3658692" cy="2414016"/>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40">
                      <a:extLst>
                        <a:ext uri="{28A0092B-C50C-407E-A947-70E740481C1C}">
                          <a14:useLocalDpi xmlns:a14="http://schemas.microsoft.com/office/drawing/2010/main" val="0"/>
                        </a:ext>
                      </a:extLst>
                    </a:blip>
                    <a:stretch>
                      <a:fillRect/>
                    </a:stretch>
                  </pic:blipFill>
                  <pic:spPr>
                    <a:xfrm>
                      <a:off x="0" y="0"/>
                      <a:ext cx="3657302" cy="2413099"/>
                    </a:xfrm>
                    <a:prstGeom prst="rect">
                      <a:avLst/>
                    </a:prstGeom>
                  </pic:spPr>
                </pic:pic>
              </a:graphicData>
            </a:graphic>
          </wp:inline>
        </w:drawing>
      </w:r>
    </w:p>
    <w:p w:rsidR="008452D1" w:rsidRDefault="008452D1" w:rsidP="008452D1">
      <w:pPr>
        <w:jc w:val="center"/>
      </w:pPr>
      <w:r>
        <w:t>Figure 26. Visualization of Dataset</w:t>
      </w:r>
    </w:p>
    <w:p w:rsidR="00644417" w:rsidRDefault="00644417" w:rsidP="00644417">
      <w:pPr>
        <w:jc w:val="left"/>
      </w:pPr>
      <w:r>
        <w:tab/>
        <w:t>Figure 27 shows the converted dataset. The ‘dist’ shows the distance form original points.</w:t>
      </w:r>
    </w:p>
    <w:p w:rsidR="00644417" w:rsidRDefault="00644417" w:rsidP="00644417">
      <w:pPr>
        <w:jc w:val="center"/>
      </w:pPr>
      <w:r>
        <w:rPr>
          <w:noProof/>
        </w:rPr>
        <w:lastRenderedPageBreak/>
        <w:drawing>
          <wp:inline distT="0" distB="0" distL="0" distR="0" wp14:anchorId="3F2EA610" wp14:editId="19C20B23">
            <wp:extent cx="3523809" cy="1514286"/>
            <wp:effectExtent l="0" t="0" r="63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523809" cy="1514286"/>
                    </a:xfrm>
                    <a:prstGeom prst="rect">
                      <a:avLst/>
                    </a:prstGeom>
                  </pic:spPr>
                </pic:pic>
              </a:graphicData>
            </a:graphic>
          </wp:inline>
        </w:drawing>
      </w:r>
    </w:p>
    <w:p w:rsidR="00644417" w:rsidRDefault="00644417" w:rsidP="00644417">
      <w:pPr>
        <w:jc w:val="center"/>
      </w:pPr>
      <w:r>
        <w:t>Figure 27.  Converted Dataset</w:t>
      </w:r>
    </w:p>
    <w:p w:rsidR="00644417" w:rsidRDefault="00644417" w:rsidP="00644417">
      <w:r>
        <w:tab/>
        <w:t xml:space="preserve">Now, we build the single hidden layer model again with dist values. </w:t>
      </w:r>
      <w:r w:rsidR="00B2123A">
        <w:t>Table 5 shows the test accuracy with various hyperparameters and t</w:t>
      </w:r>
      <w:r>
        <w:t xml:space="preserve">he best hyperparameters for this dataset is </w:t>
      </w:r>
      <w:r w:rsidR="00B2123A">
        <w:t>(12, 0.05).</w:t>
      </w:r>
    </w:p>
    <w:p w:rsidR="00B2123A" w:rsidRDefault="00B2123A" w:rsidP="00B2123A">
      <w:pPr>
        <w:jc w:val="center"/>
      </w:pPr>
      <w:r>
        <w:t>Table 5. Test accuracy with various hyperparameters</w:t>
      </w:r>
    </w:p>
    <w:p w:rsidR="00B2123A" w:rsidRDefault="00B2123A" w:rsidP="00B2123A">
      <w:pPr>
        <w:jc w:val="center"/>
      </w:pPr>
      <w:r>
        <w:rPr>
          <w:noProof/>
        </w:rPr>
        <w:drawing>
          <wp:inline distT="0" distB="0" distL="0" distR="0" wp14:anchorId="0A2C80BE" wp14:editId="6FBC7D43">
            <wp:extent cx="3514286" cy="1257143"/>
            <wp:effectExtent l="0" t="0" r="0"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514286" cy="1257143"/>
                    </a:xfrm>
                    <a:prstGeom prst="rect">
                      <a:avLst/>
                    </a:prstGeom>
                  </pic:spPr>
                </pic:pic>
              </a:graphicData>
            </a:graphic>
          </wp:inline>
        </w:drawing>
      </w:r>
    </w:p>
    <w:p w:rsidR="00B2123A" w:rsidRDefault="00B2123A" w:rsidP="00B2123A">
      <w:pPr>
        <w:jc w:val="center"/>
      </w:pPr>
      <w:r>
        <w:rPr>
          <w:noProof/>
        </w:rPr>
        <w:drawing>
          <wp:inline distT="0" distB="0" distL="0" distR="0" wp14:anchorId="0AA35349" wp14:editId="5269F431">
            <wp:extent cx="3950208" cy="2012694"/>
            <wp:effectExtent l="0" t="0" r="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959656" cy="2017508"/>
                    </a:xfrm>
                    <a:prstGeom prst="rect">
                      <a:avLst/>
                    </a:prstGeom>
                  </pic:spPr>
                </pic:pic>
              </a:graphicData>
            </a:graphic>
          </wp:inline>
        </w:drawing>
      </w:r>
    </w:p>
    <w:p w:rsidR="00B2123A" w:rsidRDefault="00B2123A" w:rsidP="00B2123A">
      <w:pPr>
        <w:jc w:val="center"/>
      </w:pPr>
      <w:r>
        <w:t>Figure 28. Single Hidden Layer Model with Converted Dataset</w:t>
      </w:r>
    </w:p>
    <w:p w:rsidR="00B2123A" w:rsidRDefault="00B2123A" w:rsidP="00B2123A">
      <w:pPr>
        <w:jc w:val="left"/>
      </w:pPr>
      <w:r>
        <w:lastRenderedPageBreak/>
        <w:tab/>
        <w:t>The training and test accuracy are 96.97% and 96.13%. As we can see easily, we have got very high accuracy than previous single layer model with used original dataset. It shows that the converting gives the chance to get high accuracy with reducing dimension.</w:t>
      </w:r>
      <w:r>
        <w:rPr>
          <w:noProof/>
        </w:rPr>
        <w:drawing>
          <wp:inline distT="0" distB="0" distL="0" distR="0">
            <wp:extent cx="4965065" cy="2563495"/>
            <wp:effectExtent l="0" t="0" r="6985"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44">
                      <a:extLst>
                        <a:ext uri="{28A0092B-C50C-407E-A947-70E740481C1C}">
                          <a14:useLocalDpi xmlns:a14="http://schemas.microsoft.com/office/drawing/2010/main" val="0"/>
                        </a:ext>
                      </a:extLst>
                    </a:blip>
                    <a:stretch>
                      <a:fillRect/>
                    </a:stretch>
                  </pic:blipFill>
                  <pic:spPr>
                    <a:xfrm>
                      <a:off x="0" y="0"/>
                      <a:ext cx="4965065" cy="2563495"/>
                    </a:xfrm>
                    <a:prstGeom prst="rect">
                      <a:avLst/>
                    </a:prstGeom>
                  </pic:spPr>
                </pic:pic>
              </a:graphicData>
            </a:graphic>
          </wp:inline>
        </w:drawing>
      </w:r>
    </w:p>
    <w:p w:rsidR="00B2123A" w:rsidRDefault="00B2123A" w:rsidP="00B2123A">
      <w:pPr>
        <w:jc w:val="center"/>
      </w:pPr>
      <w:r>
        <w:t>Figure 29. Training, Test Accuracy and Loss</w:t>
      </w:r>
    </w:p>
    <w:p w:rsidR="00B2123A" w:rsidRDefault="00B2123A" w:rsidP="00B2123A">
      <w:pPr>
        <w:jc w:val="center"/>
      </w:pPr>
      <w:r>
        <w:rPr>
          <w:noProof/>
        </w:rPr>
        <w:drawing>
          <wp:inline distT="0" distB="0" distL="0" distR="0">
            <wp:extent cx="2706624" cy="2799395"/>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45">
                      <a:extLst>
                        <a:ext uri="{28A0092B-C50C-407E-A947-70E740481C1C}">
                          <a14:useLocalDpi xmlns:a14="http://schemas.microsoft.com/office/drawing/2010/main" val="0"/>
                        </a:ext>
                      </a:extLst>
                    </a:blip>
                    <a:stretch>
                      <a:fillRect/>
                    </a:stretch>
                  </pic:blipFill>
                  <pic:spPr>
                    <a:xfrm>
                      <a:off x="0" y="0"/>
                      <a:ext cx="2706610" cy="2799381"/>
                    </a:xfrm>
                    <a:prstGeom prst="rect">
                      <a:avLst/>
                    </a:prstGeom>
                  </pic:spPr>
                </pic:pic>
              </a:graphicData>
            </a:graphic>
          </wp:inline>
        </w:drawing>
      </w:r>
    </w:p>
    <w:p w:rsidR="00B2123A" w:rsidRPr="008452D1" w:rsidRDefault="00B2123A" w:rsidP="00B2123A">
      <w:pPr>
        <w:jc w:val="center"/>
      </w:pPr>
      <w:r>
        <w:t>Figure 30. Confusion Matrix of Converted Dataset</w:t>
      </w:r>
      <w:bookmarkStart w:id="0" w:name="_GoBack"/>
      <w:bookmarkEnd w:id="0"/>
    </w:p>
    <w:sectPr w:rsidR="00B2123A" w:rsidRPr="008452D1" w:rsidSect="00F0637A">
      <w:pgSz w:w="9979" w:h="14181" w:code="138"/>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D4515"/>
    <w:multiLevelType w:val="hybridMultilevel"/>
    <w:tmpl w:val="7166D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7936EF"/>
    <w:multiLevelType w:val="hybridMultilevel"/>
    <w:tmpl w:val="30AA7020"/>
    <w:lvl w:ilvl="0" w:tplc="A86E16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C494F1B"/>
    <w:multiLevelType w:val="hybridMultilevel"/>
    <w:tmpl w:val="CAD4D322"/>
    <w:lvl w:ilvl="0" w:tplc="5CF23D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E3B11A3"/>
    <w:multiLevelType w:val="hybridMultilevel"/>
    <w:tmpl w:val="0B981BD8"/>
    <w:lvl w:ilvl="0" w:tplc="C966F2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7179016F"/>
    <w:multiLevelType w:val="hybridMultilevel"/>
    <w:tmpl w:val="2306F4BC"/>
    <w:lvl w:ilvl="0" w:tplc="3782E0D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637A"/>
    <w:rsid w:val="000253C8"/>
    <w:rsid w:val="001C0BEF"/>
    <w:rsid w:val="002E7AD3"/>
    <w:rsid w:val="00307672"/>
    <w:rsid w:val="00502FFB"/>
    <w:rsid w:val="00566720"/>
    <w:rsid w:val="00585853"/>
    <w:rsid w:val="006403A6"/>
    <w:rsid w:val="00644417"/>
    <w:rsid w:val="00785AFF"/>
    <w:rsid w:val="00795B1A"/>
    <w:rsid w:val="007B4AC3"/>
    <w:rsid w:val="0080535E"/>
    <w:rsid w:val="008452D1"/>
    <w:rsid w:val="008B2CFA"/>
    <w:rsid w:val="00902A1B"/>
    <w:rsid w:val="00B2123A"/>
    <w:rsid w:val="00CB5FB6"/>
    <w:rsid w:val="00CF43B3"/>
    <w:rsid w:val="00CF776B"/>
    <w:rsid w:val="00DA1D72"/>
    <w:rsid w:val="00DA4B00"/>
    <w:rsid w:val="00E011AA"/>
    <w:rsid w:val="00E35062"/>
    <w:rsid w:val="00F0637A"/>
    <w:rsid w:val="00F57604"/>
    <w:rsid w:val="00F61CAB"/>
    <w:rsid w:val="00FB0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5FB6"/>
    <w:pPr>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5">
    <w:name w:val="15"/>
    <w:basedOn w:val="DefaultParagraphFont"/>
    <w:rsid w:val="00F0637A"/>
    <w:rPr>
      <w:rFonts w:ascii="Calibri" w:hAnsi="Calibri" w:cs="Calibri" w:hint="default"/>
      <w:color w:val="0000FF"/>
      <w:u w:val="single"/>
    </w:rPr>
  </w:style>
  <w:style w:type="character" w:styleId="Hyperlink">
    <w:name w:val="Hyperlink"/>
    <w:basedOn w:val="DefaultParagraphFont"/>
    <w:uiPriority w:val="99"/>
    <w:unhideWhenUsed/>
    <w:rsid w:val="00F0637A"/>
    <w:rPr>
      <w:color w:val="0000FF" w:themeColor="hyperlink"/>
      <w:u w:val="single"/>
    </w:rPr>
  </w:style>
  <w:style w:type="paragraph" w:styleId="BalloonText">
    <w:name w:val="Balloon Text"/>
    <w:basedOn w:val="Normal"/>
    <w:link w:val="BalloonTextChar"/>
    <w:uiPriority w:val="99"/>
    <w:semiHidden/>
    <w:unhideWhenUsed/>
    <w:rsid w:val="00F61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1CAB"/>
    <w:rPr>
      <w:rFonts w:ascii="Tahoma" w:hAnsi="Tahoma" w:cs="Tahoma"/>
      <w:sz w:val="16"/>
      <w:szCs w:val="16"/>
    </w:rPr>
  </w:style>
  <w:style w:type="paragraph" w:styleId="ListParagraph">
    <w:name w:val="List Paragraph"/>
    <w:basedOn w:val="Normal"/>
    <w:uiPriority w:val="34"/>
    <w:qFormat/>
    <w:rsid w:val="00795B1A"/>
    <w:pPr>
      <w:ind w:left="720"/>
      <w:contextualSpacing/>
    </w:pPr>
  </w:style>
  <w:style w:type="table" w:styleId="TableGrid">
    <w:name w:val="Table Grid"/>
    <w:basedOn w:val="TableNormal"/>
    <w:uiPriority w:val="59"/>
    <w:rsid w:val="00F576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5FB6"/>
    <w:pPr>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5">
    <w:name w:val="15"/>
    <w:basedOn w:val="DefaultParagraphFont"/>
    <w:rsid w:val="00F0637A"/>
    <w:rPr>
      <w:rFonts w:ascii="Calibri" w:hAnsi="Calibri" w:cs="Calibri" w:hint="default"/>
      <w:color w:val="0000FF"/>
      <w:u w:val="single"/>
    </w:rPr>
  </w:style>
  <w:style w:type="character" w:styleId="Hyperlink">
    <w:name w:val="Hyperlink"/>
    <w:basedOn w:val="DefaultParagraphFont"/>
    <w:uiPriority w:val="99"/>
    <w:unhideWhenUsed/>
    <w:rsid w:val="00F0637A"/>
    <w:rPr>
      <w:color w:val="0000FF" w:themeColor="hyperlink"/>
      <w:u w:val="single"/>
    </w:rPr>
  </w:style>
  <w:style w:type="paragraph" w:styleId="BalloonText">
    <w:name w:val="Balloon Text"/>
    <w:basedOn w:val="Normal"/>
    <w:link w:val="BalloonTextChar"/>
    <w:uiPriority w:val="99"/>
    <w:semiHidden/>
    <w:unhideWhenUsed/>
    <w:rsid w:val="00F61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1CAB"/>
    <w:rPr>
      <w:rFonts w:ascii="Tahoma" w:hAnsi="Tahoma" w:cs="Tahoma"/>
      <w:sz w:val="16"/>
      <w:szCs w:val="16"/>
    </w:rPr>
  </w:style>
  <w:style w:type="paragraph" w:styleId="ListParagraph">
    <w:name w:val="List Paragraph"/>
    <w:basedOn w:val="Normal"/>
    <w:uiPriority w:val="34"/>
    <w:qFormat/>
    <w:rsid w:val="00795B1A"/>
    <w:pPr>
      <w:ind w:left="720"/>
      <w:contextualSpacing/>
    </w:pPr>
  </w:style>
  <w:style w:type="table" w:styleId="TableGrid">
    <w:name w:val="Table Grid"/>
    <w:basedOn w:val="TableNormal"/>
    <w:uiPriority w:val="59"/>
    <w:rsid w:val="00F576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275270">
      <w:bodyDiv w:val="1"/>
      <w:marLeft w:val="0"/>
      <w:marRight w:val="0"/>
      <w:marTop w:val="0"/>
      <w:marBottom w:val="0"/>
      <w:divBdr>
        <w:top w:val="none" w:sz="0" w:space="0" w:color="auto"/>
        <w:left w:val="none" w:sz="0" w:space="0" w:color="auto"/>
        <w:bottom w:val="none" w:sz="0" w:space="0" w:color="auto"/>
        <w:right w:val="none" w:sz="0" w:space="0" w:color="auto"/>
      </w:divBdr>
      <w:divsChild>
        <w:div w:id="1982612388">
          <w:marLeft w:val="0"/>
          <w:marRight w:val="0"/>
          <w:marTop w:val="0"/>
          <w:marBottom w:val="0"/>
          <w:divBdr>
            <w:top w:val="none" w:sz="0" w:space="0" w:color="auto"/>
            <w:left w:val="none" w:sz="0" w:space="0" w:color="auto"/>
            <w:bottom w:val="none" w:sz="0" w:space="0" w:color="auto"/>
            <w:right w:val="none" w:sz="0" w:space="0" w:color="auto"/>
          </w:divBdr>
          <w:divsChild>
            <w:div w:id="21435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80043">
      <w:bodyDiv w:val="1"/>
      <w:marLeft w:val="0"/>
      <w:marRight w:val="0"/>
      <w:marTop w:val="0"/>
      <w:marBottom w:val="0"/>
      <w:divBdr>
        <w:top w:val="none" w:sz="0" w:space="0" w:color="auto"/>
        <w:left w:val="none" w:sz="0" w:space="0" w:color="auto"/>
        <w:bottom w:val="none" w:sz="0" w:space="0" w:color="auto"/>
        <w:right w:val="none" w:sz="0" w:space="0" w:color="auto"/>
      </w:divBdr>
      <w:divsChild>
        <w:div w:id="552545581">
          <w:marLeft w:val="0"/>
          <w:marRight w:val="0"/>
          <w:marTop w:val="0"/>
          <w:marBottom w:val="0"/>
          <w:divBdr>
            <w:top w:val="none" w:sz="0" w:space="0" w:color="auto"/>
            <w:left w:val="none" w:sz="0" w:space="0" w:color="auto"/>
            <w:bottom w:val="none" w:sz="0" w:space="0" w:color="auto"/>
            <w:right w:val="none" w:sz="0" w:space="0" w:color="auto"/>
          </w:divBdr>
          <w:divsChild>
            <w:div w:id="206375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17904">
      <w:bodyDiv w:val="1"/>
      <w:marLeft w:val="0"/>
      <w:marRight w:val="0"/>
      <w:marTop w:val="0"/>
      <w:marBottom w:val="0"/>
      <w:divBdr>
        <w:top w:val="none" w:sz="0" w:space="0" w:color="auto"/>
        <w:left w:val="none" w:sz="0" w:space="0" w:color="auto"/>
        <w:bottom w:val="none" w:sz="0" w:space="0" w:color="auto"/>
        <w:right w:val="none" w:sz="0" w:space="0" w:color="auto"/>
      </w:divBdr>
    </w:div>
    <w:div w:id="1095323032">
      <w:bodyDiv w:val="1"/>
      <w:marLeft w:val="0"/>
      <w:marRight w:val="0"/>
      <w:marTop w:val="0"/>
      <w:marBottom w:val="0"/>
      <w:divBdr>
        <w:top w:val="none" w:sz="0" w:space="0" w:color="auto"/>
        <w:left w:val="none" w:sz="0" w:space="0" w:color="auto"/>
        <w:bottom w:val="none" w:sz="0" w:space="0" w:color="auto"/>
        <w:right w:val="none" w:sz="0" w:space="0" w:color="auto"/>
      </w:divBdr>
      <w:divsChild>
        <w:div w:id="1701778318">
          <w:marLeft w:val="0"/>
          <w:marRight w:val="0"/>
          <w:marTop w:val="0"/>
          <w:marBottom w:val="0"/>
          <w:divBdr>
            <w:top w:val="none" w:sz="0" w:space="0" w:color="auto"/>
            <w:left w:val="none" w:sz="0" w:space="0" w:color="auto"/>
            <w:bottom w:val="none" w:sz="0" w:space="0" w:color="auto"/>
            <w:right w:val="none" w:sz="0" w:space="0" w:color="auto"/>
          </w:divBdr>
          <w:divsChild>
            <w:div w:id="106217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12875">
      <w:bodyDiv w:val="1"/>
      <w:marLeft w:val="0"/>
      <w:marRight w:val="0"/>
      <w:marTop w:val="0"/>
      <w:marBottom w:val="0"/>
      <w:divBdr>
        <w:top w:val="none" w:sz="0" w:space="0" w:color="auto"/>
        <w:left w:val="none" w:sz="0" w:space="0" w:color="auto"/>
        <w:bottom w:val="none" w:sz="0" w:space="0" w:color="auto"/>
        <w:right w:val="none" w:sz="0" w:space="0" w:color="auto"/>
      </w:divBdr>
      <w:divsChild>
        <w:div w:id="1602178756">
          <w:marLeft w:val="0"/>
          <w:marRight w:val="0"/>
          <w:marTop w:val="0"/>
          <w:marBottom w:val="0"/>
          <w:divBdr>
            <w:top w:val="none" w:sz="0" w:space="0" w:color="auto"/>
            <w:left w:val="none" w:sz="0" w:space="0" w:color="auto"/>
            <w:bottom w:val="none" w:sz="0" w:space="0" w:color="auto"/>
            <w:right w:val="none" w:sz="0" w:space="0" w:color="auto"/>
          </w:divBdr>
          <w:divsChild>
            <w:div w:id="12339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442296">
      <w:bodyDiv w:val="1"/>
      <w:marLeft w:val="0"/>
      <w:marRight w:val="0"/>
      <w:marTop w:val="0"/>
      <w:marBottom w:val="0"/>
      <w:divBdr>
        <w:top w:val="none" w:sz="0" w:space="0" w:color="auto"/>
        <w:left w:val="none" w:sz="0" w:space="0" w:color="auto"/>
        <w:bottom w:val="none" w:sz="0" w:space="0" w:color="auto"/>
        <w:right w:val="none" w:sz="0" w:space="0" w:color="auto"/>
      </w:divBdr>
    </w:div>
    <w:div w:id="1885487714">
      <w:bodyDiv w:val="1"/>
      <w:marLeft w:val="0"/>
      <w:marRight w:val="0"/>
      <w:marTop w:val="0"/>
      <w:marBottom w:val="0"/>
      <w:divBdr>
        <w:top w:val="none" w:sz="0" w:space="0" w:color="auto"/>
        <w:left w:val="none" w:sz="0" w:space="0" w:color="auto"/>
        <w:bottom w:val="none" w:sz="0" w:space="0" w:color="auto"/>
        <w:right w:val="none" w:sz="0" w:space="0" w:color="auto"/>
      </w:divBdr>
      <w:divsChild>
        <w:div w:id="2044018088">
          <w:marLeft w:val="0"/>
          <w:marRight w:val="0"/>
          <w:marTop w:val="0"/>
          <w:marBottom w:val="0"/>
          <w:divBdr>
            <w:top w:val="none" w:sz="0" w:space="0" w:color="auto"/>
            <w:left w:val="none" w:sz="0" w:space="0" w:color="auto"/>
            <w:bottom w:val="none" w:sz="0" w:space="0" w:color="auto"/>
            <w:right w:val="none" w:sz="0" w:space="0" w:color="auto"/>
          </w:divBdr>
          <w:divsChild>
            <w:div w:id="119531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hyperlink" Target="https://www.kaggle.com/clmentbisaillon/fake-and-real-news-datase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B565DE-3D8C-4BA0-BBE6-4D26F15FA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17</Pages>
  <Words>1284</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dcterms:created xsi:type="dcterms:W3CDTF">2021-12-24T22:38:00Z</dcterms:created>
  <dcterms:modified xsi:type="dcterms:W3CDTF">2021-12-25T02:30:00Z</dcterms:modified>
</cp:coreProperties>
</file>