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E723" w14:textId="77777777" w:rsidR="000D095F" w:rsidRPr="00F55FE0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E0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36307D4" w14:textId="77777777" w:rsidR="000D095F" w:rsidRPr="00F55FE0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3008E4" w14:textId="77777777" w:rsidR="000D095F" w:rsidRPr="00F55FE0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Тема: "Раз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работка программного комплекса «Выдача </w:t>
      </w:r>
      <w:r w:rsidR="00FF71D6">
        <w:rPr>
          <w:rFonts w:ascii="Times New Roman" w:hAnsi="Times New Roman" w:cs="Times New Roman"/>
          <w:b/>
          <w:bCs/>
          <w:sz w:val="28"/>
          <w:szCs w:val="28"/>
        </w:rPr>
        <w:t>рассрочки в магазине</w:t>
      </w:r>
      <w:r w:rsidRPr="00F55FE0">
        <w:rPr>
          <w:rFonts w:ascii="Times New Roman" w:hAnsi="Times New Roman" w:cs="Times New Roman"/>
          <w:b/>
          <w:bCs/>
          <w:sz w:val="28"/>
          <w:szCs w:val="28"/>
        </w:rPr>
        <w:t>»"</w:t>
      </w:r>
    </w:p>
    <w:p w14:paraId="12D1C123" w14:textId="77777777" w:rsidR="000D095F" w:rsidRPr="009156F5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6F5">
        <w:rPr>
          <w:rFonts w:ascii="Times New Roman" w:hAnsi="Times New Roman" w:cs="Times New Roman"/>
          <w:b/>
          <w:bCs/>
          <w:sz w:val="28"/>
          <w:szCs w:val="28"/>
        </w:rPr>
        <w:t>Проект вн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едрения программного комплекса </w:t>
      </w:r>
      <w:r w:rsidRPr="000D095F">
        <w:rPr>
          <w:rFonts w:ascii="Times New Roman" w:hAnsi="Times New Roman" w:cs="Times New Roman"/>
          <w:b/>
          <w:bCs/>
          <w:sz w:val="28"/>
          <w:szCs w:val="28"/>
        </w:rPr>
        <w:t xml:space="preserve">«Выдача </w:t>
      </w:r>
      <w:r w:rsidR="00824DCB" w:rsidRPr="00824DCB">
        <w:rPr>
          <w:rFonts w:ascii="Times New Roman" w:hAnsi="Times New Roman" w:cs="Times New Roman"/>
          <w:b/>
          <w:bCs/>
          <w:sz w:val="28"/>
          <w:szCs w:val="28"/>
        </w:rPr>
        <w:t>рассрочки в магазине</w:t>
      </w:r>
      <w:r w:rsidRPr="000D09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EB18EF" w14:textId="77777777" w:rsidR="000D095F" w:rsidRDefault="000D095F" w:rsidP="00C94C6D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95F"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проекта: </w:t>
      </w:r>
      <w:r w:rsidR="00C94C6D" w:rsidRPr="00C94C6D">
        <w:rPr>
          <w:rFonts w:ascii="Times New Roman" w:hAnsi="Times New Roman" w:cs="Times New Roman"/>
          <w:b/>
          <w:bCs/>
          <w:sz w:val="28"/>
          <w:szCs w:val="28"/>
        </w:rPr>
        <w:t>Создание и внедрение программного продукта, позволяющего автоматизировать процесс выдачи рассрочки в магазине, упростить его для сотрудников и повысить удовлетворенность клиентов.</w:t>
      </w:r>
    </w:p>
    <w:p w14:paraId="3D284BA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Шаги проекта:</w:t>
      </w:r>
    </w:p>
    <w:p w14:paraId="4DEB6D2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1. Анализ требований и составление спецификации.</w:t>
      </w:r>
    </w:p>
    <w:p w14:paraId="5BC689E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встречу с руководством магазина для выявления основных требований к программному продукту.</w:t>
      </w:r>
    </w:p>
    <w:p w14:paraId="6AA5CAA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Составить спецификацию, описывающую функциональные и нефункциональные требования к программному продукту.</w:t>
      </w:r>
    </w:p>
    <w:p w14:paraId="755CFB3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2. Разработка программного продукта.</w:t>
      </w:r>
    </w:p>
    <w:p w14:paraId="0B1DE81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Нанять команду разработчиков для создания программного продукта.</w:t>
      </w:r>
    </w:p>
    <w:p w14:paraId="155E5B8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Разработать архитектуру и дизайн программного продукта.</w:t>
      </w:r>
    </w:p>
    <w:p w14:paraId="5FE93BD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Программирование и тестирование функциональности программного продукта.</w:t>
      </w:r>
    </w:p>
    <w:p w14:paraId="11A9174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3. Интеграция программного продукта с существующей инфраструктурой магазина.</w:t>
      </w:r>
    </w:p>
    <w:p w14:paraId="1EEF8BF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анализ существующей инфраструктуры магазина и выявить необходимые изменения для интеграции программного продукта.</w:t>
      </w:r>
    </w:p>
    <w:p w14:paraId="66D83B0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Произвести настройку программного продукта для работы с существующими системами магазина (например, система учета товаров).</w:t>
      </w:r>
    </w:p>
    <w:p w14:paraId="105E126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4. Тестирование и отладка программного продукта.</w:t>
      </w:r>
    </w:p>
    <w:p w14:paraId="03F5BBF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тестирование программного продукта на соответствие требованиям и выявить возможные ошибки и недочеты.</w:t>
      </w:r>
    </w:p>
    <w:p w14:paraId="05398AF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- Исправить ошибки и провести повторное тестирование.</w:t>
      </w:r>
    </w:p>
    <w:p w14:paraId="0B94E61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lastRenderedPageBreak/>
        <w:t>5. Внедрение программного продукта.</w:t>
      </w:r>
    </w:p>
    <w:p w14:paraId="6A4C01A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Обучение сотрудников магазина работе с программным продуктом.</w:t>
      </w:r>
    </w:p>
    <w:p w14:paraId="00E95DA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Постепенное внедрение программного продукта в работу магазина, начиная с одного отдела или филиала.</w:t>
      </w:r>
    </w:p>
    <w:p w14:paraId="13BBC48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- Мониторинг работы программного продукта и проведение необходимых корректировок.</w:t>
      </w:r>
    </w:p>
    <w:p w14:paraId="256EA97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6. Оценка результатов проекта.</w:t>
      </w:r>
    </w:p>
    <w:p w14:paraId="2166F67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опрос клиентов и сотрудников магазина для оценки эффективности программного продукта.</w:t>
      </w:r>
    </w:p>
    <w:p w14:paraId="060AA52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Сравнить полученные результаты с ожидаемыми и провести анализ достигнутых показателей.</w:t>
      </w:r>
    </w:p>
    <w:p w14:paraId="616E06B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Внести необходимые изменения в программный продукт на основе полученных результатов.</w:t>
      </w:r>
    </w:p>
    <w:p w14:paraId="5505931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7. Завершение проекта.</w:t>
      </w:r>
    </w:p>
    <w:p w14:paraId="51E9608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Подготовить отчет о результатах проекта и представить его руководству магазина.</w:t>
      </w:r>
    </w:p>
    <w:p w14:paraId="01280BB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заключительное совещание с командой разработчиков для обсуждения проекта и выявления уроков, которые можно применить в будущих проектах.</w:t>
      </w:r>
    </w:p>
    <w:p w14:paraId="7855E63B" w14:textId="77777777" w:rsid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Завершить проект и передать программный продукт в эксплуатацию.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6E709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C94C6D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вопросы:</w:t>
      </w:r>
    </w:p>
    <w:p w14:paraId="31E1A89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1. Внедрение ПО - это процесс внедрения программного продукта в рабочую среду организации или систему с целью обеспечения его функционирования и использования.</w:t>
      </w:r>
    </w:p>
    <w:p w14:paraId="390EA0D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2. Этапы внедрения ПО:</w:t>
      </w:r>
    </w:p>
    <w:p w14:paraId="013D6A7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Анализ требований и составление спецификации.</w:t>
      </w:r>
    </w:p>
    <w:p w14:paraId="2C294113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Разработка программного продукта.</w:t>
      </w:r>
    </w:p>
    <w:p w14:paraId="45B24F7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Интеграция программного продукта с существующей инфраструктурой.</w:t>
      </w:r>
    </w:p>
    <w:p w14:paraId="649E89B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Тестирование и отладка программного продукта.</w:t>
      </w:r>
    </w:p>
    <w:p w14:paraId="3116039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Внедрение программного продукта.</w:t>
      </w:r>
    </w:p>
    <w:p w14:paraId="349507C8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Оценка результатов проекта.</w:t>
      </w:r>
    </w:p>
    <w:p w14:paraId="54585F8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Завершение проекта.</w:t>
      </w:r>
    </w:p>
    <w:p w14:paraId="5D553F5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3. Техническое задание - это документ, который содержит описание требований к программному продукту, его функциональности, архитектуры, интерфейсов и других характеристик.</w:t>
      </w:r>
    </w:p>
    <w:p w14:paraId="2A6AE3A3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4. Методологии внедрения - это систематические подходы и методы, используемые при внедрении ПО, которые помогают организовать и управлять процессом внедрения.</w:t>
      </w:r>
    </w:p>
    <w:p w14:paraId="61ABBC8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5. Известные методологии управления:</w:t>
      </w:r>
    </w:p>
    <w:p w14:paraId="146D735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C94C6D">
        <w:rPr>
          <w:rFonts w:ascii="Times New Roman" w:hAnsi="Times New Roman" w:cs="Times New Roman"/>
          <w:sz w:val="24"/>
          <w:szCs w:val="24"/>
        </w:rPr>
        <w:t xml:space="preserve"> (гибкие методологии)</w:t>
      </w:r>
    </w:p>
    <w:p w14:paraId="45EED60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C94C6D">
        <w:rPr>
          <w:rFonts w:ascii="Times New Roman" w:hAnsi="Times New Roman" w:cs="Times New Roman"/>
          <w:sz w:val="24"/>
          <w:szCs w:val="24"/>
        </w:rPr>
        <w:t xml:space="preserve"> (классическая последовательная модель)</w:t>
      </w:r>
    </w:p>
    <w:p w14:paraId="76969DD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Scrum</w:t>
      </w:r>
      <w:proofErr w:type="spellEnd"/>
    </w:p>
    <w:p w14:paraId="0B3146C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Kanban</w:t>
      </w:r>
      <w:proofErr w:type="spellEnd"/>
    </w:p>
    <w:p w14:paraId="7C73F5E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Lean</w:t>
      </w:r>
      <w:proofErr w:type="spellEnd"/>
    </w:p>
    <w:p w14:paraId="07ADD46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PRINCE2</w:t>
      </w:r>
    </w:p>
    <w:p w14:paraId="32B9FE2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PMBOK</w:t>
      </w:r>
    </w:p>
    <w:p w14:paraId="24573738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6. Управление сроками проекта - это процесс планирования, контроля и управления временными рамками выполнения проекта. Оно нужно для обеспечения своевременного выполнения работ и достижения поставленных сроков.</w:t>
      </w:r>
    </w:p>
    <w:p w14:paraId="40EE232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7. Процессы управления сроками проекта включают:</w:t>
      </w:r>
    </w:p>
    <w:p w14:paraId="0AC777C5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Определение задач и их продолжительности.</w:t>
      </w:r>
    </w:p>
    <w:p w14:paraId="214A89E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Распределение ресурсов и назначение ответственных лиц.</w:t>
      </w:r>
    </w:p>
    <w:p w14:paraId="4399F5E8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lastRenderedPageBreak/>
        <w:t xml:space="preserve">   - Разработка графика проекта.</w:t>
      </w:r>
    </w:p>
    <w:p w14:paraId="047B909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Мониторинг и контроль выполнения работ.</w:t>
      </w:r>
    </w:p>
    <w:p w14:paraId="1366930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Решение возникающих задержек и проблем.</w:t>
      </w:r>
    </w:p>
    <w:p w14:paraId="6123206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8. Управление стоимостью - это процесс планирования, контроля и управления финансовыми ресурсами проекта. Оно заключается в оптимизации затрат и бюджетировании проекта.</w:t>
      </w:r>
    </w:p>
    <w:p w14:paraId="1B9FC7D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9. Процессы управления стоимостью включают:</w:t>
      </w:r>
    </w:p>
    <w:p w14:paraId="5BC37A6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Определение бюджета проекта.</w:t>
      </w:r>
    </w:p>
    <w:p w14:paraId="753C54D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Планирование и контроль затрат.</w:t>
      </w:r>
    </w:p>
    <w:p w14:paraId="2690244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Оптимизация расходов.</w:t>
      </w:r>
    </w:p>
    <w:p w14:paraId="02CDC0F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Мониторинг и анализ финансовых показателей проекта.</w:t>
      </w:r>
    </w:p>
    <w:p w14:paraId="2A6FBA0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10. Управление рисками - это процесс идентификации, анализа, оценки и управления рисками проекта. Оно заключается в предварительной оценке и снижении рисков, а также разработке планов по их управлению.</w:t>
      </w:r>
    </w:p>
    <w:p w14:paraId="1B3FE47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11. Процессы управления рисками включают:</w:t>
      </w:r>
    </w:p>
    <w:p w14:paraId="7D2CEF9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Идентификация рисков.</w:t>
      </w:r>
    </w:p>
    <w:p w14:paraId="3FEF5FF3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Анализ и оценка рисков.</w:t>
      </w:r>
    </w:p>
    <w:p w14:paraId="5D40B1D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Разработка стратегий управления рисками.</w:t>
      </w:r>
    </w:p>
    <w:p w14:paraId="15F3404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Мониторинг и контроль рисков.</w:t>
      </w:r>
    </w:p>
    <w:p w14:paraId="2FF6907B" w14:textId="154EEEB5" w:rsid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Принятие мер по снижению рисков.</w:t>
      </w:r>
    </w:p>
    <w:p w14:paraId="68A1A2B0" w14:textId="77777777" w:rsid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70FDD3C5" w14:textId="58A5B871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В результате разработки программного продукта для выдачи рассрочки в магазине, были достигнуты следующие цели и преимущества:</w:t>
      </w:r>
    </w:p>
    <w:p w14:paraId="4F41B7C8" w14:textId="7DFE8DE2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1. Упрощение процесса получения рассрочки: Пользователи магазина теперь могут легко и быстро оформить заявку на рассрочку прямо в магазине, без необходимости посещать банк или заполнять большое количество бумаг.</w:t>
      </w:r>
    </w:p>
    <w:p w14:paraId="412D32B1" w14:textId="77777777" w:rsid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2. Улучшение клиентского опыта: Программный продукт предоставляет удобный интерфейс для пользователей, позволяющий им легко следовать инструкциям и заполнять необходимые данные для оформления рассрочки. Также, система предоставляет возможность отслеживать статус заявки и получать уведомления о ее изменениях.</w:t>
      </w:r>
    </w:p>
    <w:p w14:paraId="58113723" w14:textId="064FDF11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3. Увеличение конверсии и продаж</w:t>
      </w:r>
      <w:proofErr w:type="gramStart"/>
      <w:r w:rsidRPr="000A4714">
        <w:rPr>
          <w:rFonts w:ascii="Times New Roman" w:hAnsi="Times New Roman" w:cs="Times New Roman"/>
          <w:sz w:val="24"/>
          <w:szCs w:val="24"/>
        </w:rPr>
        <w:t>: Благодаря</w:t>
      </w:r>
      <w:proofErr w:type="gramEnd"/>
      <w:r w:rsidRPr="000A4714">
        <w:rPr>
          <w:rFonts w:ascii="Times New Roman" w:hAnsi="Times New Roman" w:cs="Times New Roman"/>
          <w:sz w:val="24"/>
          <w:szCs w:val="24"/>
        </w:rPr>
        <w:t xml:space="preserve"> возможности оформления рассрочки в магазине, клиенты становятся более склонными к покупке товаров, которые они могут </w:t>
      </w:r>
      <w:r w:rsidRPr="000A4714">
        <w:rPr>
          <w:rFonts w:ascii="Times New Roman" w:hAnsi="Times New Roman" w:cs="Times New Roman"/>
          <w:sz w:val="24"/>
          <w:szCs w:val="24"/>
        </w:rPr>
        <w:lastRenderedPageBreak/>
        <w:t>оплатить в рассрочку. Это позволяет увеличить объем продаж и привлечь новых клиентов, которые ищут возможность расплатиться по частям.</w:t>
      </w:r>
    </w:p>
    <w:p w14:paraId="03AEE869" w14:textId="2D980762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4. Улучшение финансовой устойчивости магазина: Выдача рассрочки в магазине помогает увеличить оборот средств и удержать клиентов, которые могли бы отказаться от покупки из-за ограничений в бюджете. Это также способствует уменьшению задолженности по оплате товаров и снижает риски невозврата долгов.</w:t>
      </w:r>
    </w:p>
    <w:p w14:paraId="4927D099" w14:textId="4DDCE05C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5. Улучшение контроля и аналитики: Программный продукт предоставляет возможность магазину следить за статистикой рассрочек, анализировать данные и принимать обоснованные решения на основе полученной информации. Это помогает оптимизировать процесс выдачи рассрочки и улучшить финансовые показатели магазина.</w:t>
      </w:r>
    </w:p>
    <w:p w14:paraId="2488F035" w14:textId="177A6762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В целом, разработка программного продукта для выдачи рассрочки в магазине позволяет упростить процесс получения рассрочки для клиентов, увеличить объем продаж и улучшить финансовую устойчивость магазина. Это ведет к улучшению клиентского опыта, повышению конверсии и обеспечивает магазину контроль и аналитику для принятия обоснованных решений.</w:t>
      </w:r>
    </w:p>
    <w:sectPr w:rsidR="000A4714" w:rsidRPr="000A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E"/>
    <w:rsid w:val="000A4714"/>
    <w:rsid w:val="000D095F"/>
    <w:rsid w:val="001D377E"/>
    <w:rsid w:val="005A0F01"/>
    <w:rsid w:val="00824DCB"/>
    <w:rsid w:val="00926C54"/>
    <w:rsid w:val="00C655BE"/>
    <w:rsid w:val="00C94C6D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0365"/>
  <w15:chartTrackingRefBased/>
  <w15:docId w15:val="{F8034353-0832-4EDB-A5D8-CAE002D8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eqwe eqwweq</cp:lastModifiedBy>
  <cp:revision>4</cp:revision>
  <dcterms:created xsi:type="dcterms:W3CDTF">2023-10-01T20:15:00Z</dcterms:created>
  <dcterms:modified xsi:type="dcterms:W3CDTF">2023-10-02T10:37:00Z</dcterms:modified>
</cp:coreProperties>
</file>