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9C7A3A"/>
          <w:sz w:val="22"/>
          <w:szCs w:val="22"/>
        </w:rPr>
        <w:t xml:space="preserve">ФАЙЛ 2 из 3</w:t>
      </w:r>
    </w:p>
    <w:p>
      <w:pPr>
        <w:spacing w:after="60"/>
        <w:jc w:val="center"/>
      </w:pPr>
      <w:r>
        <w:rPr>
          <w:b/>
          <w:bCs/>
          <w:color w:val="123F30"/>
          <w:sz w:val="40"/>
          <w:szCs w:val="40"/>
        </w:rPr>
        <w:t xml:space="preserve">Техническое задание для Cowork</w:t>
      </w:r>
    </w:p>
    <w:p>
      <w:pPr>
        <w:spacing w:after="40"/>
        <w:jc w:val="center"/>
      </w:pPr>
      <w:r>
        <w:rPr>
          <w:b/>
          <w:bCs/>
          <w:color w:val="9C7A3A"/>
          <w:sz w:val="23"/>
          <w:szCs w:val="23"/>
        </w:rPr>
        <w:t xml:space="preserve">Подключение онлайн-оплаты СБП (ЮKassa) к сайту на своём домене</w:t>
      </w:r>
    </w:p>
    <w:p>
      <w:pPr>
        <w:spacing w:after="220"/>
        <w:jc w:val="center"/>
      </w:pPr>
      <w:r>
        <w:rPr>
          <w:i/>
          <w:iCs/>
          <w:color w:val="5C6F79"/>
          <w:sz w:val="20"/>
          <w:szCs w:val="20"/>
        </w:rPr>
        <w:t xml:space="preserve">Отдайте этот файл кодинг-агенту целиком. Стек: статический фронтенд + PHP (или Node.js) на своём сервере. Не Vercel.</w:t>
      </w:r>
    </w:p>
    <w:p>
      <w:pPr>
        <w:pBdr>
          <w:bottom w:val="single" w:color="D9C79A" w:sz="6"/>
        </w:pBdr>
        <w:spacing w:after="16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ЗАДАЧА. </w:t>
      </w:r>
      <w:r>
        <w:rPr>
          <w:sz w:val="22"/>
          <w:szCs w:val="22"/>
        </w:rPr>
        <w:t xml:space="preserve">Подключить приём онлайн-оплаты через ЮKassa (способ оплаты — СБП, опционально карты). Данные карты на сайте не собирать. Сервер создаёт платёж через API ЮKassa, фронтенд редиректит клиента на страницу оплаты (на телефоне — выбор банка, на ПК — QR), после оплаты клиент возвращается на success.html, а вебхук помечает заказ оплаченным.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1. Вводные данные (получить у владельца)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0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SHOP_ID</w:t>
            </w:r>
          </w:p>
        </w:tc>
        <w:tc>
          <w:tcPr>
            <w:tcW w:type="dxa" w:w="5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Идентификатор магазина из личного кабинета ЮKassa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Секретный ключ из личного кабинета ЮKassa</w:t>
            </w:r>
          </w:p>
        </w:tc>
      </w:tr>
      <w:tr>
        <w:trPr>
          <w:tblHeader w:val="false"/>
        </w:trPr>
        <w:tc>
          <w:tcPr>
            <w:tcW w:type="dxa" w:w="30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SITE_URL</w:t>
            </w:r>
          </w:p>
        </w:tc>
        <w:tc>
          <w:tcPr>
            <w:tcW w:type="dxa" w:w="5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Адрес сайта с https, например https://example.ru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Доступ к серверу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FTP/SSH к хостингу или VPS, где лежит сайт</w:t>
            </w:r>
          </w:p>
        </w:tc>
      </w:tr>
    </w:tbl>
    <w:p>
      <w:pPr>
        <w:spacing w:after="90"/>
      </w:pPr>
    </w:p>
    <w:p>
      <w:pPr>
        <w:spacing w:after="120"/>
      </w:pPr>
      <w:r>
        <w:rPr>
          <w:sz w:val="22"/>
          <w:szCs w:val="22"/>
        </w:rPr>
        <w:t xml:space="preserve">Окружение: PHP 7.4+ с расширением cURL (есть почти на любом хостинге) либо Node.js 18+ на VPS. Домен обязан работать по HTTPS.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2. Архитектура решения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Фронтенд (статика)                Сервер (наш)                  ЮKassa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-----------------                ------------                  -------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кнопка «Оплатить»  --POST--&gt;  /api/create-payment.php  --API--&gt;  создать платёж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                        &lt;--confirmation_url-----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window.location = confirmation_url -------------------------&gt;  страница оплаты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                                                  (ПК: QR СБП,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                                                   телефон: банки)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success.html  &lt;-------------- redirect после оплаты -----------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              /api/webhook.php  &lt;--POST-- payment.succeeded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3. Файлы, которые нужно создать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rPr>
          <w:tblHeader/>
        </w:trPr>
        <w:tc>
          <w:tcPr>
            <w:tcW w:type="dxa" w:w="2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8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api/config.php</w:t>
            </w:r>
          </w:p>
        </w:tc>
        <w:tc>
          <w:tcPr>
            <w:tcW w:type="dxa" w:w="58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Ключи ЮKassa и адрес сайта. Закрыт от доступа из веба, не попадает в git.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api/create-payment.php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Принимает заказ от фронтенда, создаёт платёж в ЮKassa, возвращает ссылку на оплату.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api/webhook.php</w:t>
            </w:r>
          </w:p>
        </w:tc>
        <w:tc>
          <w:tcPr>
            <w:tcW w:type="dxa" w:w="58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Принимает уведомление об оплате от ЮKassa, помечает заказ оплаченным.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success.html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Страница «Спасибо, заказ оплачен» — сюда возвращается клиент.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js (правка)</w:t>
            </w:r>
          </w:p>
        </w:tc>
        <w:tc>
          <w:tcPr>
            <w:tcW w:type="dxa" w:w="58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Функция payOnline() на кнопке оформления заказа.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4. api/config.php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&lt;?php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// Ключи из личного кабинета ЮKassa. Файл не коммитить в git.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return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'SHOP_ID'    =&gt; 'сюда_shopId',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'SECRET_KEY' =&gt; 'сюда_секретный_ключ',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'SITE_URL'   =&gt; 'https://ваш-домен.ru',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];</w:t>
      </w:r>
    </w:p>
    <w:p>
      <w:pPr>
        <w:pBdr>
          <w:left w:val="single" w:color="B03030" w:sz="24" w:space="8"/>
        </w:pBdr>
        <w:shd w:fill="FDF3F3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Файл должен быть недоступен по прямой ссылке из браузера. </w:t>
      </w:r>
      <w:r>
        <w:rPr>
          <w:sz w:val="22"/>
          <w:szCs w:val="22"/>
        </w:rPr>
        <w:t xml:space="preserve">Для nginx добавить правило запрета (см. п.9), для Apache — .htaccess с «Deny from all» в папке api. И обязательно добавить в .gitignore.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5. api/create-payment.php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&lt;?php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header('Content-Type: application/json; charset=utf-8');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$cfg  = require __DIR__ . '/config.php';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$body = json_decode(file_get_contents('php://input'), true);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// --- валидация входных данных ---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if (!isset($body['amount'], $body['orderId']))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http_response_code(400);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echo json_encode(['error' =&gt; 'bad_request']); exit;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$orderId = preg_replace('/[^0-9A-Za-z\-]/', '', (string)$body['orderId']);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$amount  = number_format((float)$body['amount'], 2, '.', '');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$email   = filter_var($body['email'] ?? '', FILTER_VALIDATE_EMAIL) ?: 'client@example.com';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$items   = is_array($body['items'] ?? null) ? $body['items'] : [];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// --- тело запроса к ЮKassa ---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$payload =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'amount'   =&gt; ['value' =&gt; $amount, 'currency' =&gt; 'RUB'],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'capture'  =&gt; true,                       // сразу списать (одностадийный платёж)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'payment_method_data' =&gt; ['type' =&gt; 'sbp'], // только СБП;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                                // убрать строку -&gt; выбор СБП/карты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'confirmation' =&gt;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'type'       =&gt; 'redirect',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'return_url' =&gt; $cfg['SITE_URL'] . '/success.html?order=' . $orderId,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'description' =&gt; 'Заказ №' . $orderId,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'metadata'    =&gt; ['order_id' =&gt; $orderId],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'receipt'     =&gt; [                        // чек по 54-ФЗ (для ИП/ООО)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'customer' =&gt; ['email' =&gt; $email],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'items'    =&gt; array_map(function ($it)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return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'description'     =&gt; mb_substr((string)$it['name'], 0, 128),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'quantity'        =&gt; (string)$it['qty'],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'amount'          =&gt;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    'value'    =&gt; number_format((float)$it['price'], 2, '.', ''),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    'currency' =&gt; 'RUB',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'vat_code'        =&gt; 1,       // 1 = без НДС; уточнить режим у владельца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'payment_mode'    =&gt; 'full_payment',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 'payment_subject' =&gt; 'commodity',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];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}, $items),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];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// --- запрос ---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$ch = curl_init('https://api.yookassa.ru/v3/payments');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curl_setopt_array($ch,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CURLOPT_RETURNTRANSFER =&gt;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CURLOPT_POST           =&gt;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CURLOPT_USERPWD        =&gt; $cfg['SHOP_ID'] . ':' . $cfg['SECRET_KEY'],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CURLOPT_HTTPHEADER     =&gt;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'Content-Type: application/json',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'Idempotence-Key: ' . $orderId . '-' . time(), // защита от двойного списания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CURLOPT_POSTFIELDS     =&gt; json_encode($payload, JSON_UNESCAPED_UNICODE),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CURLOPT_TIMEOUT        =&gt; 30,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]);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$response = curl_exec($ch);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$err      = curl_error($ch);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curl_close($ch);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$data = json_decode($response, true);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if ($err || empty($data['confirmation']['confirmation_url']))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http_response_code(400);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echo json_encode(['error' =&gt; 'payment_failed', 'details' =&gt; $data ?: $err]);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exit;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echo json_encode([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'url' =&gt; $data['confirmation']['confirmation_url'],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'id'  =&gt; $data['id'],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]);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6. api/webhook.php</w:t>
      </w:r>
    </w:p>
    <w:p>
      <w:pPr>
        <w:spacing w:after="120"/>
      </w:pPr>
      <w:r>
        <w:rPr>
          <w:sz w:val="22"/>
          <w:szCs w:val="22"/>
        </w:rPr>
        <w:t xml:space="preserve">ЮKassa присылает сюда уведомление, когда оплата прошла. Скрипт всегда должен отвечать кодом 200, иначе сервис будет повторять запрос.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&lt;?php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$raw   = file_get_contents('php://input');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$event = json_decode($raw, true);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if (($event['event'] ?? '') === 'payment.succeeded')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$orderId = $event['object']['metadata']['order_id']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 ?? $event['object']['description'] ?? 'unknown';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$amount  = $event['object']['amount']['value'] ?? '0';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// TODO: пометить заказ оплаченным в БД / таблице,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//       отправить уведомление менеджеру или на кухню.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file_put_contents(__DIR__ . '/paid.log',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date('c') . " | order=$orderId | amount=$amount\n", FILE_APPEND);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http_response_code(200);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echo json_encode(['ok' =&gt; true]);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После загрузки: </w:t>
      </w:r>
      <w:r>
        <w:rPr>
          <w:sz w:val="22"/>
          <w:szCs w:val="22"/>
        </w:rPr>
        <w:t xml:space="preserve">в кабинете ЮKassa открыть «Интеграция → HTTP-уведомления», указать адрес https://ДОМЕН/api/webhook.php и отметить событие payment.succeeded (при желании также payment.canceled).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7. Фронтенд: кнопка «Оплатить»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async function payOnline(order)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try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res = await fetch('/api/create-payment.php',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method: 'POST',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headers: { 'Content-Type': 'application/json'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body: JSON.stringify({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amount:  order.total.toFixed(2),  // строка вида "1250.00"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orderId: order.no,                // номер заказа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email:   order.email,             // для чека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items:   order.items,             // [{ name, qty, price }]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data = await res.json();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if (data.url)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window.location.href = data.url;    // страница оплаты ЮKassa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 else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alert('Не удалось создать платёж. Попробуйте ещё раз.');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 catch (e)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alert('Ошибка сети. Проверьте соединение и повторите.');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Вызывать эту функцию при подтверждении заказа, если выбран способ «онлайн-оплата». При выборе «оплата при получении» — оформлять заказ как раньше, без обращения к ЮKassa.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8. success.html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&lt;!DOCTYPE html&gt;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&lt;html lang="ru"&gt;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&lt;head&gt;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&lt;meta charset="UTF-8"&gt;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&lt;meta name="viewport" content="width=device-width, initial-scale=1"&gt;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&lt;title&gt;Заказ оплачен&lt;/title&gt;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&lt;link rel="stylesheet" href="css/style.css"&gt;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&lt;/head&gt;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&lt;body&gt;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&lt;main class="container" style="padding:80px 0;text-align:center"&gt;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&lt;h1&gt;Спасибо! Заказ оплачен&lt;/h1&gt;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&lt;p id="orderNo"&gt;&lt;/p&gt;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&lt;p&gt;Чек отправлен на вашу почту. Мы свяжемся с вами по заказу.&lt;/p&gt;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&lt;a class="btn btn--primary" href="/"&gt;На главную&lt;/a&gt;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&lt;/main&gt;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&lt;script&gt;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n = new URLSearchParams(location.search).get('order');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if (n) document.getElementById('orderNo').textContent = 'Номер заказа: № ' + n;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&lt;/script&gt;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&lt;/body&gt;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&lt;/html&gt;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9. Конфигурация веб-сервера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9.1. nginx (VPS)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исполнение 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location ~ \.php$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include snippets/fastcgi-php.conf;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fastcgi_pass unix:/run/php/php8.1-fpm.sock;   # версия из ls /run/php/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запретить доступ к файлу с ключами и к логу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location ~ /api/(config\.php|paid\.log)$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deny all;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return 404;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9.2. Apache (обычный хостинг) — файл api/.htaccess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&lt;Files "config.php"&gt;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Require all denied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&lt;/Files&gt;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&lt;Files "paid.log"&gt;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Require all denied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&lt;/Files&gt;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10. Альтернатива на Node.js (если сервер на Node)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const express = require('express');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const app = express();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app.use(express.json());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app.post('/api/create-payment', async (req, res) =&gt;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{ amount, orderId, email, items } = req.body;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auth = Buffer.from(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process.env.SHOP_ID + ':' + process.env.SECRET_KEY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).toString('base64');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r = await fetch('https://api.yookassa.ru/v3/payments',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method: 'POST',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headers: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'Authorization': 'Basic ' + auth,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'Idempotence-Key': orderId + '-' + Date.now(),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'Content-Type': 'application/json',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body: JSON.stringify({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amount: { value: Number(amount).toFixed(2), currency: 'RUB'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capture: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payment_method_data: { type: 'sbp'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confirmation: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type: 'redirect',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return_url: process.env.SITE_URL + '/success.html?order=' + orderId,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description: 'Заказ №' + orderId,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metadata: { order_id: orderId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data = await r.json();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(!data.confirmation) return res.status(400).json({ error: data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res.json({ url: data.confirmation.confirmation_url, id: data.id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app.post('/api/webhook', (req, res) =&gt;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(req.body.event === 'payment.succeeded')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// TODO: пометить заказ оплаченным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res.status(200).json({ ok: true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app.listen(3000);   // за nginx-проксированием</w:t>
      </w:r>
    </w:p>
    <w:p>
      <w:pPr>
        <w:spacing w:after="120"/>
      </w:pPr>
      <w:r>
        <w:rPr>
          <w:sz w:val="22"/>
          <w:szCs w:val="22"/>
        </w:rPr>
        <w:t xml:space="preserve">Ключи хранить в переменных окружения (файл .env вне публичной папки или конфиг pm2), запускать через pm2 с автозапуском.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11. Порядок работ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Создать четыре файла из п.3 в проекте.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Прописать ключи в api/config.php (значения даёт владелец).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Добавить в .gitignore строки: api/config.php и api/paid.log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Настроить веб-сервер: исполнение PHP и запрет доступа к config.php (п.9).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Подключить функцию payOnline к кнопке оформления заказа.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Загрузить файлы на сервер, убедиться что сайт работает по https.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В кабинете ЮKassa указать URL вебхука и событие payment.succeeded.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Прогнать тест на тестовых ключах, затем заменить на боевые.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12. Тестирование — что проверить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Запрос POST на /api/create-payment.php возвращает JSON с полем url (не ошибку).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Переход по url открывает страницу оплаты ЮKassa.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 мобильного устройства отображается выбор банка (СБП), с десктопа — QR-код.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После оплаты происходит редирект на success.html с номером заказа в адресе.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В api/paid.log появляется запись — значит вебхук дошёл.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Файл https://ДОМЕН/api/config.php недоступен из браузера (404 или 403).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Повторная отправка одного и того же заказа не приводит к двойному списанию.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13. Требования и типичные ошибки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HTTPS обязателен. </w:t>
      </w:r>
      <w:r>
        <w:rPr>
          <w:sz w:val="22"/>
          <w:szCs w:val="22"/>
        </w:rPr>
        <w:t xml:space="preserve">По http ЮKassa не примет return_url и не пришлёт вебхук.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Сумма — строка с двумя знаками после точки </w:t>
      </w:r>
      <w:r>
        <w:rPr>
          <w:sz w:val="22"/>
          <w:szCs w:val="22"/>
        </w:rPr>
        <w:t xml:space="preserve">("1250.00"), валюта RUB. Число вместо строки вызовет ошибку.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Idempotence-Key уникален на каждый запрос </w:t>
      </w:r>
      <w:r>
        <w:rPr>
          <w:sz w:val="22"/>
          <w:szCs w:val="22"/>
        </w:rPr>
        <w:t xml:space="preserve">— иначе ЮKassa вернёт прежний платёж вместо нового.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Блок receipt обязателен </w:t>
      </w:r>
      <w:r>
        <w:rPr>
          <w:sz w:val="22"/>
          <w:szCs w:val="22"/>
        </w:rPr>
        <w:t xml:space="preserve">для ИП/ООО по 54-ФЗ; сумма позиций должна совпадать с общей суммой платежа. У самозанятого чек делает «Мой налог».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Вебхук всегда отвечает 200 </w:t>
      </w:r>
      <w:r>
        <w:rPr>
          <w:sz w:val="22"/>
          <w:szCs w:val="22"/>
        </w:rPr>
        <w:t xml:space="preserve">— даже если внутренняя обработка не удалась, иначе будут повторы.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Секретный ключ только на сервере </w:t>
      </w:r>
      <w:r>
        <w:rPr>
          <w:sz w:val="22"/>
          <w:szCs w:val="22"/>
        </w:rPr>
        <w:t xml:space="preserve">— никогда во фронтенд-коде и не в репозитории.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Не собирать и не хранить карточные данные </w:t>
      </w:r>
      <w:r>
        <w:rPr>
          <w:sz w:val="22"/>
          <w:szCs w:val="22"/>
        </w:rPr>
        <w:t xml:space="preserve">— это делает ЮKassa на своей стороне (PCI DSS).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14. Критерий готовности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Кнопка «Оплатить» создаёт платёж и перенаправляет клиента на страницу оплаты.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На телефоне открывается выбор банка, на компьютере — QR-код СБП.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После успешной оплаты клиент попадает на success.html.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Вебхук принимается и фиксирует факт оплаты.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Ключи недоступны из веба и отсутствуют в репозитории.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Оплата при получении продолжает работать как раньше.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15. Альтернативные сервисы (схема идентична)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60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Отличия в интеграции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Т-Касса (Тинькофф)</w:t>
            </w:r>
          </w:p>
        </w:tc>
        <w:tc>
          <w:tcPr>
            <w:tcW w:type="dxa" w:w="60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Эндпоинт https://securepay.tinkoff.ru/v2/Init, авторизация по Token (подпись параметров), в ответ PaymentURL для редиректа.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Robokassa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Оплата по подписанной ссылке (MD5-подпись из логина, суммы и паролей). Работает с самозанятыми.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СБП через банк</w:t>
            </w:r>
          </w:p>
        </w:tc>
        <w:tc>
          <w:tcPr>
            <w:tcW w:type="dxa" w:w="60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Банк отдаёт платёжную ссылку или QR (qr.nspk.ru). Самая низкая комиссия, но подтверждение оплаты может требовать ручной сверки или отдельного API банка.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2026-07-29T00:24:07.379Z</dcterms:created>
  <dcterms:modified xsi:type="dcterms:W3CDTF">2026-07-29T00:24:07.379Z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