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9C7A3A"/>
          <w:sz w:val="22"/>
          <w:szCs w:val="22"/>
        </w:rPr>
        <w:t xml:space="preserve">ФАЙЛ 2 из 3 · ред. 2</w:t>
      </w:r>
    </w:p>
    <w:p>
      <w:pPr>
        <w:spacing w:after="60"/>
        <w:jc w:val="center"/>
      </w:pPr>
      <w:r>
        <w:rPr>
          <w:b/>
          <w:bCs/>
          <w:color w:val="123F30"/>
          <w:sz w:val="40"/>
          <w:szCs w:val="40"/>
        </w:rPr>
        <w:t xml:space="preserve">Техническое задание: онлайн-оплата СБП</w:t>
      </w:r>
    </w:p>
    <w:p>
      <w:pPr>
        <w:spacing w:after="40"/>
        <w:jc w:val="center"/>
      </w:pPr>
      <w:r>
        <w:rPr>
          <w:b/>
          <w:bCs/>
          <w:color w:val="9C7A3A"/>
          <w:sz w:val="23"/>
          <w:szCs w:val="23"/>
        </w:rPr>
        <w:t xml:space="preserve">ЮKassa + PHP + SQLite на своём сервере. Организация — ИП, 54-ФЗ.</w:t>
      </w:r>
    </w:p>
    <w:p>
      <w:pPr>
        <w:spacing w:after="220"/>
        <w:jc w:val="center"/>
      </w:pPr>
      <w:r>
        <w:rPr>
          <w:i/>
          <w:iCs/>
          <w:color w:val="5C6F79"/>
          <w:sz w:val="20"/>
          <w:szCs w:val="20"/>
        </w:rPr>
        <w:t xml:space="preserve">Отдать кодинг-агенту целиком. Учтены замечания ревью: серверный расчёт цены, БД заказов, верификация вебхука, идемпотентность.</w:t>
      </w:r>
    </w:p>
    <w:p>
      <w:pPr>
        <w:pBdr>
          <w:bottom w:val="single" w:color="D9C79A" w:sz="6"/>
        </w:pBdr>
        <w:spacing w:after="160"/>
      </w:pP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ЗАДАЧА. </w:t>
      </w:r>
      <w:r>
        <w:rPr>
          <w:sz w:val="22"/>
          <w:szCs w:val="22"/>
        </w:rPr>
        <w:t xml:space="preserve">Подключить приём онлайн-оплаты через ЮKassa (основной способ — СБП). Карточные данные на сайте не собирать. Сервер сам считает сумму по своему меню, создаёт заказ в базе, обращается к API ЮKassa, а факт оплаты подтверждает только после независимой проверки платежа.</w:t>
      </w:r>
    </w:p>
    <w:p>
      <w:pPr>
        <w:pBdr>
          <w:left w:val="single" w:color="B03030" w:sz="24" w:space="8"/>
        </w:pBdr>
        <w:shd w:fill="FDF3F3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Ключевые правила, нарушать которые нельзя: </w:t>
      </w:r>
      <w:r>
        <w:rPr>
          <w:sz w:val="22"/>
          <w:szCs w:val="22"/>
        </w:rPr>
        <w:t xml:space="preserve">(1) цена никогда не приходит от клиента; (2) деньги считаются в копейках целыми числами; (3) «оплачено» ставится только после перепроверки платежа у ЮKassa; (4) вебхук отвечает 200 лишь после успешной записи в базу.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1. Вводные данные (получить у владельца)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00"/>
      </w:tblGrid>
      <w:tr>
        <w:trPr>
          <w:tblHeader/>
        </w:trPr>
        <w:tc>
          <w:tcPr>
            <w:tcW w:type="dxa" w:w="28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56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SHOP_ID</w:t>
            </w:r>
          </w:p>
        </w:tc>
        <w:tc>
          <w:tcPr>
            <w:tcW w:type="dxa" w:w="5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Идентификатор магазина из личного кабинета ЮKassa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SECRET_KEY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Секретный ключ из личного кабинета ЮKassa</w:t>
            </w:r>
          </w:p>
        </w:tc>
      </w:tr>
      <w:tr>
        <w:trPr>
          <w:tblHeader w:val="false"/>
        </w:trPr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SITE_URL</w:t>
            </w:r>
          </w:p>
        </w:tc>
        <w:tc>
          <w:tcPr>
            <w:tcW w:type="dxa" w:w="5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Адрес сайта с https, например https://example.ru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Доступ к серверу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SSH к VPS (Ubuntu), где развёрнут сайт</w:t>
            </w:r>
          </w:p>
        </w:tc>
      </w:tr>
      <w:tr>
        <w:trPr>
          <w:tblHeader w:val="false"/>
        </w:trPr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Меню и цены</w:t>
            </w:r>
          </w:p>
        </w:tc>
        <w:tc>
          <w:tcPr>
            <w:tcW w:type="dxa" w:w="5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Актуальный прайс — заносится в серверный справочник</w:t>
            </w:r>
          </w:p>
        </w:tc>
      </w:tr>
    </w:tbl>
    <w:p>
      <w:pPr>
        <w:spacing w:after="90"/>
      </w:pPr>
    </w:p>
    <w:p>
      <w:pPr>
        <w:spacing w:after="120"/>
      </w:pPr>
      <w:r>
        <w:rPr>
          <w:sz w:val="22"/>
          <w:szCs w:val="22"/>
        </w:rPr>
        <w:t xml:space="preserve">Окружение: PHP 8.1+ с расширениями curl, mbstring, sqlite3. HTTPS обязателен.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2. Архитектура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Фронтенд (статика)             Наш сервер (PHP + SQLite)         ЮKassa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------------------             -------------------------         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«Оплатить» --POST id+qty--&gt; /api/create-payment.php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          1. берёт цены из menu.php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          2. считает сумму в копейках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          3. создаёт заказ status=pending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          4. генерирует UUID идемпотентности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          5. запрос на создание платежа  ------&gt;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                         &lt;--- confirmation_url 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&lt;--{url}--       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redirect на страницу оплаты ---------------------------------------&gt;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                                    клиент платит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success.html &lt;----------- redirect -------------------------------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|  опрос /api/order-status.php (по токену)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v                    /api/webhook.php  &lt;--- payment.succeeded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«Оплачено»                 1. GET /v3/payments/{id} (перепроверка)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только после               2. сверка статуса и суммы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подтверждения              3. запись в БД в транзакции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          4. только теперь ответ 200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3. Состав файлов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00"/>
      </w:tblGrid>
      <w:tr>
        <w:trPr>
          <w:tblHeader/>
        </w:trPr>
        <w:tc>
          <w:tcPr>
            <w:tcW w:type="dxa" w:w="28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Файл</w:t>
            </w:r>
          </w:p>
        </w:tc>
        <w:tc>
          <w:tcPr>
            <w:tcW w:type="dxa" w:w="56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/etc/rybolov/config.php</w:t>
            </w:r>
          </w:p>
        </w:tc>
        <w:tc>
          <w:tcPr>
            <w:tcW w:type="dxa" w:w="5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Ключи и настройки. ВНЕ каталога сайта, недоступен из веба.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api/db.php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Подключение к SQLite, создание таблиц, вспомогательные функции.</w:t>
            </w:r>
          </w:p>
        </w:tc>
      </w:tr>
      <w:tr>
        <w:trPr>
          <w:tblHeader w:val="false"/>
        </w:trPr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api/menu.php</w:t>
            </w:r>
          </w:p>
        </w:tc>
        <w:tc>
          <w:tcPr>
            <w:tcW w:type="dxa" w:w="5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Справочник товаров с ценами в копейках — единственный источник цен.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api/create-payment.php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Создание заказа и платежа. Возвращает ссылку на оплату.</w:t>
            </w:r>
          </w:p>
        </w:tc>
      </w:tr>
      <w:tr>
        <w:trPr>
          <w:tblHeader w:val="false"/>
        </w:trPr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api/webhook.php</w:t>
            </w:r>
          </w:p>
        </w:tc>
        <w:tc>
          <w:tcPr>
            <w:tcW w:type="dxa" w:w="5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Приём и верификация уведомления об оплате.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api/order-status.php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Статус заказа для страницы success.html.</w:t>
            </w:r>
          </w:p>
        </w:tc>
      </w:tr>
      <w:tr>
        <w:trPr>
          <w:tblHeader w:val="false"/>
        </w:trPr>
        <w:tc>
          <w:tcPr>
            <w:tcW w:type="dxa" w:w="28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success.html</w:t>
            </w:r>
          </w:p>
        </w:tc>
        <w:tc>
          <w:tcPr>
            <w:tcW w:type="dxa" w:w="5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Страница «Проверяем оплату» с опросом статуса.</w:t>
            </w:r>
          </w:p>
        </w:tc>
      </w:tr>
      <w:tr>
        <w:trPr>
          <w:tblHeader w:val="false"/>
        </w:trP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js (правка)</w:t>
            </w:r>
          </w:p>
        </w:tc>
        <w:tc>
          <w:tcPr>
            <w:tcW w:type="dxa" w:w="5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Функция payOnline() — отправляет только id позиций и количество.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4. Конфигурация — /etc/rybolov/config.php</w:t>
      </w:r>
    </w:p>
    <w:p>
      <w:pPr>
        <w:spacing w:after="120"/>
      </w:pPr>
      <w:r>
        <w:rPr>
          <w:sz w:val="22"/>
          <w:szCs w:val="22"/>
        </w:rPr>
        <w:t xml:space="preserve">Файл лежит вне /var/www, поэтому даже при ошибке в конфигурации веб-сервера ключи не утекут. Владелец www-data должен иметь право чтения.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&lt;?php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return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'SHOP_ID'    =&gt; 'сюда_shopId',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'SECRET_KEY' =&gt; 'сюда_секретный_ключ',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'SITE_URL'   =&gt; 'https://ваш-домен.ru',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'DB_PATH'    =&gt; '/var/lib/rybolov/orders.sqlite',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создание каталогов и прав (на сервере, один раз)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mkdir -p /etc/rybolov /var/lib/rybolov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chown root:www-data /etc/rybolov/config.php &amp;&amp; chmod 640 /etc/rybolov/config.php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chown -R www-data:www-data /var/lib/rybolov &amp;&amp; chmod 750 /var/lib/rybolov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5. База данных — api/db.php</w:t>
      </w:r>
    </w:p>
    <w:p>
      <w:pPr>
        <w:spacing w:after="120"/>
      </w:pPr>
      <w:r>
        <w:rPr>
          <w:sz w:val="22"/>
          <w:szCs w:val="22"/>
        </w:rPr>
        <w:t xml:space="preserve">SQLite достаточно для объёмов кафе. Файл базы лежит вне каталога сайта.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&lt;?php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function cfg(): array { static $c; return $c ??= require '/etc/rybolov/config.php';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function db(): PDO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static $pdo;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($pdo) return $pdo;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 = new PDO('sqlite:' . cfg()['DB_PATH']);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$pdo-&gt;setAttribute(PDO::ATTR_ERRMODE, PDO::ERRMODE_EXCEPTION);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$pdo-&gt;exec('PRAGMA journal_mode = WAL');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$pdo-&gt;exec('PRAGMA foreign_keys = ON');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$pdo-&gt;exec("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CREATE TABLE IF NOT EXISTS orders (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id              INTEGER PRIMARY KEY AUTOINCREMENT,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public_no       TEXT    NOT NULL UNIQUE,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status_token    TEXT    NOT NULL UNIQUE,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status          TEXT    NOT NULL DEFAULT 'pending',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goods_kop       INTEGER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delivery_kop    INTEGER NOT NULL DEFAULT 0,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total_kop       INTEGER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email           TEXT   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phone           TEXT,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delivery_method TEXT,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address         TEXT,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idempotence_key TEXT   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yk_payment_id   TEXT,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created_at      TEXT   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paid_at         TEXT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)");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$pdo-&gt;exec("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CREATE TABLE IF NOT EXISTS order_items (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id         INTEGER PRIMARY KEY AUTOINCREMENT,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order_id   INTEGER NOT NULL REFERENCES orders(id) ON DELETE CASCADE,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product_id TEXT   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name       TEXT   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price_kop  INTEGER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qty        INTEGER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sum_kop    INTEGER NOT NULL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)");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$pdo-&gt;exec("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CREATE TABLE IF NOT EXISTS payments (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id            INTEGER PRIMARY KEY AUTOINCREMENT,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order_id      INTEGER NOT NULL REFERENCES orders(id),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yk_payment_id TEXT    NOT NULL UNIQUE,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status        TEXT   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amount_kop    INTEGER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raw_event     TEXT,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created_at    TEXT    NOT NULL,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confirmed_at  TEXT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)");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return $pdo;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UUID v4 — используется как ключ идемпотентности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function uuid4(): string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$d = random_bytes(16);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$d[6] = chr(ord($d[6]) &amp; 0x0f | 0x40);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$d[8] = chr(ord($d[8]) &amp; 0x3f | 0x80);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return vsprintf('%s%s-%s-%s-%s-%s%s%s', str_split(bin2hex($d), 4));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сумма в копейках -&gt; строка для API ЮKassa ("1250.00")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function kopToStr(int $kop): string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return number_format($kop / 100, 2, '.', '');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6. Справочник цен — api/menu.php</w:t>
      </w:r>
    </w:p>
    <w:p>
      <w:pPr>
        <w:spacing w:after="120"/>
      </w:pPr>
      <w:r>
        <w:rPr>
          <w:sz w:val="22"/>
          <w:szCs w:val="22"/>
        </w:rPr>
        <w:t xml:space="preserve">Единственный источник истины по ценам. Цены только в копейках, целыми числами.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&lt;?php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price_kop — цена в копейках (1250.00 руб = 125000)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return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'MENU' =&gt;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'p-01' =&gt; ['name' =&gt; 'Борщ домашний',      'price_kop' =&gt; 35000],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'p-02' =&gt; ['name' =&gt; 'Котлета по-киевски', 'price_kop' =&gt; 49000],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'p-03' =&gt; ['name' =&gt; 'Компот',             'price_kop' =&gt; 12000],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// ... заполнить реальным меню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'DELIVERY' =&gt;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'pickup'  =&gt; ['label' =&gt; 'Самовывоз',        'price_kop' =&gt; 0],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'courier' =&gt; ['label' =&gt; 'Курьер по городу', 'price_kop' =&gt; 30000],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];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7. Создание платежа — api/create-payment.php</w:t>
      </w:r>
    </w:p>
    <w:p>
      <w:pPr>
        <w:spacing w:after="120"/>
      </w:pPr>
      <w:r>
        <w:rPr>
          <w:sz w:val="22"/>
          <w:szCs w:val="22"/>
        </w:rPr>
        <w:t xml:space="preserve">Принимает от клиента ТОЛЬКО идентификаторы позиций, количество, способ доставки и контакты. Все цены берутся из menu.php.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&lt;?php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declare(strict_types=1);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header('Content-Type: application/json; charset=utf-8');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require __DIR__ . '/db.php';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$menu = require __DIR__ . '/menu.php';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$in   = json_decode(file_get_contents('php://input'), true) ?: [];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---------- 1. Валидация входа (цены НЕ принимаем)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$email = filter_var(trim($in['email'] ?? ''), FILTER_VALIDATE_EMAIL);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if (!$email)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http_response_code(422);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echo json_encode(['error' =&gt; 'email_required',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'message' =&gt; 'Укажите корректный e-mail — на него придёт чек']);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$deliveryKey = (string)($in['delivery'] ?? 'pickup');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if (!isset($menu['DELIVERY'][$deliveryKey]))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http_response_code(422); echo json_encode(['error' =&gt; 'bad_delivery']);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$cart = $in['items'] ?? [];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if (!is_array($cart) || !$cart)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http_response_code(422); echo json_encode(['error' =&gt; 'empty_cart']);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---------- 2. Считаем сумму сами, в копейках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$items = []; $goodsKop = 0;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foreach ($cart as $line)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$pid = (string)($line['id'] ?? '');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$qty = (int)($line['qty'] ?? 0);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(!isset($menu['MENU'][$pid]) || $qty &lt; 1 || $qty &gt; 100)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http_response_code(422);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echo json_encode(['error' =&gt; 'bad_item', 'id' =&gt; $pid]);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       = $menu['MENU'][$pid];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$sumKop  = $p['price_kop'] * $qty;      // целые числа, без float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$goodsKop += $sumKop;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$items[] = ['id' =&gt; $pid, 'name' =&gt; $p['name'],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'price_kop' =&gt; $p['price_kop'], 'qty' =&gt; $qty, 'sum_kop' =&gt; $sumKop];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$deliveryKop = $menu['DELIVERY'][$deliveryKey]['price_kop'];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$totalKop    = $goodsKop + $deliveryKop;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---------- 3. Создаём заказ ДО обращения к ЮKassa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$pdo = db();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$pdo-&gt;beginTransaction();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$publicNo    = date('ymd') . '-' . random_int(1000, 9999);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$statusToken = bin2hex(random_bytes(16));   // секрет для страницы статуса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$idemKey     = uuid4();                     // один ключ на попытку оплаты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$st = $pdo-&gt;prepare('INSERT INTO orders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(public_no, status_token, status, goods_kop, delivery_kop, total_kop,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email, phone, delivery_method, address, idempotence_key, created_at)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VALUES (?,?,\'pending\',?,?,?,?,?,?,?,?,?)');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$st-&gt;execute([$publicNo, $statusToken, $goodsKop, $deliveryKop, $totalKop,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$email, (string)($in['phone'] ?? ''), $deliveryKey,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(string)($in['address'] ?? ''), $idemKey, date('c')]);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$orderId = (int)$pdo-&gt;lastInsertId();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$si = $pdo-&gt;prepare('INSERT INTO order_items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(order_id, product_id, name, price_kop, qty, sum_kop) VALUES (?,?,?,?,?,?)');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foreach ($items as $it)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$si-&gt;execute([$orderId, $it['id'], $it['name'],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$it['price_kop'], $it['qty'], $it['sum_kop']]);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$pdo-&gt;commit();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---------- 4. Позиции чека (предоплата 100%)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$receiptItems = [];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foreach ($items as $it)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$receiptItems[] =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'description'     =&gt; mb_substr($it['name'], 0, 128),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'quantity'        =&gt; (string)$it['qty'],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'amount'          =&gt; ['value' =&gt; kopToStr($it['price_kop']), 'currency' =&gt; 'RUB'],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'vat_code'        =&gt; 1,                    // уточнить систему НО у бухгалтера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'payment_mode'    =&gt; 'full_prepayment',    // ПРЕДОПЛАТА, см. раздел 12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'payment_subject' =&gt; 'commodity',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if ($deliveryKop &gt; 0)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$receiptItems[] =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'description'     =&gt; 'Доставка',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'quantity'        =&gt; '1',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'amount'          =&gt; ['value' =&gt; kopToStr($deliveryKop), 'currency' =&gt; 'RUB'],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'vat_code'        =&gt; 1,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'payment_mode'    =&gt; 'full_prepayment',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'payment_subject' =&gt; 'service',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---------- 5. Запрос в ЮKassa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$payload =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'amount'  =&gt; ['value' =&gt; kopToStr($totalKop), 'currency' =&gt; 'RUB'],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'capture' =&gt; true,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'payment_method_data' =&gt; ['type' =&gt; 'sbp'],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'confirmation' =&gt; ['type' =&gt; 'redirect',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'return_url' =&gt; cfg()['SITE_URL'] . '/success.html?token=' . $statusToken],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'description' =&gt; 'Заказ №' . $publicNo,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'metadata'    =&gt; ['order_id' =&gt; $orderId, 'public_no' =&gt; $publicNo],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'receipt'     =&gt; ['customer' =&gt; ['email' =&gt; $email], 'items' =&gt; $receiptItems],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$ch = curl_init('https://api.yookassa.ru/v3/payments');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curl_setopt_array($ch,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CURLOPT_RETURNTRANSFER =&gt; true,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CURLOPT_POST           =&gt; true,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CURLOPT_USERPWD        =&gt; cfg()['SHOP_ID'] . ':' . cfg()['SECRET_KEY'],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CURLOPT_HTTPHEADER     =&gt;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'Content-Type: application/json',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'Idempotence-Key: ' . $idemKey,   // из БД, НЕ генерируется заново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CURLOPT_POSTFIELDS     =&gt; json_encode($payload, JSON_UNESCAPED_UNICODE),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CURLOPT_TIMEOUT        =&gt; 30,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$resp = curl_exec($ch); $err = curl_error($ch); curl_close($ch);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$data = json_decode((string)$resp, true);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if ($err || empty($data['confirmation']['confirmation_url']))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http_response_code(502);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echo json_encode(['error' =&gt; 'payment_create_failed']);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// сохраняем id платежа для последующей сверки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$pdo-&gt;prepare('UPDATE orders SET yk_payment_id = ? WHERE id = ?')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-&gt;execute([$data['id'], $orderId]);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$pdo-&gt;prepare('INSERT OR IGNORE INTO payments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(order_id, yk_payment_id, status, amount_kop, created_at)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VALUES (?,?,?,?,?)')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-&gt;execute([$orderId, $data['id'], $data['status'], $totalKop, date('c')]);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echo json_encode([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'url'      =&gt; $data['confirmation']['confirmation_url'],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'orderNo'  =&gt; $publicNo,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'token'    =&gt; $statusToken,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]);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Повторное нажатие «Оплатить». </w:t>
      </w:r>
      <w:r>
        <w:rPr>
          <w:sz w:val="22"/>
          <w:szCs w:val="22"/>
        </w:rPr>
        <w:t xml:space="preserve">Если клиент вернулся и жмёт кнопку снова по тому же заказу — фронтенд должен передать уже полученный token, а скрипт: найти заказ, взять сохранённый idempotence_key и повторить запрос с ним же. ЮKassa вернёт тот же платёж, второго списания не будет. Новый заказ создаётся только при новой корзине.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8. Приём уведомления — api/webhook.php</w:t>
      </w:r>
    </w:p>
    <w:p>
      <w:pPr>
        <w:spacing w:after="120"/>
      </w:pPr>
      <w:r>
        <w:rPr>
          <w:sz w:val="22"/>
          <w:szCs w:val="22"/>
        </w:rPr>
        <w:t xml:space="preserve">Уведомлению из сети доверять нельзя: любой может отправить «оплачено». Поэтому берём только идентификатор платежа и перепроверяем его напрямую у ЮKassa своим секретным ключом.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&lt;?php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declare(strict_types=1);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require __DIR__ . '/db.php';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$raw   = file_get_contents('php://input');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$event = json_decode((string)$raw, true) ?: [];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$ykId  = $event['object']['id'] ?? null;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if (($event['event'] ?? '') !== 'payment.succeeded' || !$ykId)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http_response_code(200);            // событие не наше — подтверждаем и выходим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echo json_encode(['ok' =&gt; true]);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try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// ---------- 1. Независимая проверка платежа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$ch = curl_init('https://api.yookassa.ru/v3/payments/' . rawurlencode($ykId));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curl_setopt_array($ch,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CURLOPT_RETURNTRANSFER =&gt; true,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CURLOPT_USERPWD        =&gt; cfg()['SHOP_ID'] . ':' . cfg()['SECRET_KEY'],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CURLOPT_TIMEOUT        =&gt; 30,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$resp = curl_exec($ch);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$http = curl_getinfo($ch, CURLINFO_RESPONSE_CODE);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curl_close($ch);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$pay = json_decode((string)$resp, true);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($http !== 200 || !is_array($pay))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http_response_code(500); echo 'verify_failed'; exit;   // придёт повтор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(($pay['status'] ?? '') !== 'succeeded')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http_response_code(200); echo 'not_succeeded'; exit;   // ещё не оплачен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// ---------- 2. Находим заказ и сверяем сумму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 = db();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$st  = $pdo-&gt;prepare('SELECT * FROM orders WHERE yk_payment_id = ?');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$st-&gt;execute([$ykId]);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$order = $st-&gt;fetch(PDO::FETCH_ASSOC);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(!$order)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http_response_code(404); echo 'order_not_found';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$paidKop = (int)round(((float)$pay['amount']['value']) * 100);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($paidKop !== (int)$order['total_kop'] || ($pay['amount']['currency'] ?? '') !== 'RUB')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error_log('AMOUNT MISMATCH order=' . $order['public_no'] . ' paid=' . $paidKop);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http_response_code(409); echo 'amount_mismatch';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($order['status'] === 'paid')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http_response_code(200); echo 'already_paid'; exit;   // повтор — не дублируем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// ---------- 3. Запись в БД в транзакции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$pdo-&gt;beginTransaction();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$pdo-&gt;prepare("UPDATE orders SET status='paid', paid_at=? WHERE id=? AND status='pending'")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-&gt;execute([date('c'), $order['id']]);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$pdo-&gt;prepare('UPDATE payments SET status=?, confirmed_at=?, raw_event=? WHERE yk_payment_id=?')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-&gt;execute(['succeeded', date('c'), $raw, $ykId]);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$pdo-&gt;commit();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// TODO: уведомить кухню/менеджера (письмо, телеграм-бот)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// ---------- 4. Только теперь подтверждаем получение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http_response_code(200);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echo json_encode(['ok' =&gt; true]);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 catch (Throwable $e)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(isset($pdo) &amp;&amp; $pdo-&gt;inTransaction()) $pdo-&gt;rollBack();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error_log('WEBHOOK ERROR: ' . $e-&gt;getMessage());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http_response_code(500);            // ЮKassa повторит уведомление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echo 'internal_error';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B03030" w:sz="24" w:space="8"/>
        </w:pBdr>
        <w:shd w:fill="FDF3F3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Про коды ответа. </w:t>
      </w:r>
      <w:r>
        <w:rPr>
          <w:sz w:val="22"/>
          <w:szCs w:val="22"/>
        </w:rPr>
        <w:t xml:space="preserve">200 — только когда оплата успешно зафиксирована в базе (или уже была зафиксирована ранее). Любая внутренняя ошибка — 500, чтобы ЮKassa прислала уведомление повторно. Если ответить 200 при сбое записи, оплата будет потеряна безвозвратно.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Дополнительно: </w:t>
      </w:r>
      <w:r>
        <w:rPr>
          <w:sz w:val="22"/>
          <w:szCs w:val="22"/>
        </w:rPr>
        <w:t xml:space="preserve">можно ограничить доступ к webhook.php по списку IP-адресов ЮKassa (актуальный список — в её документации). Это не заменяет перепроверку платежа, но отсекает мусорный трафик.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9. Статус заказа — api/order-status.php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&lt;?php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declare(strict_types=1);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header('Content-Type: application/json; charset=utf-8');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require __DIR__ . '/db.php';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$token = (string)($_GET['token'] ?? '');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if (!preg_match('/^[a-f0-9]{32}$/', $token))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http_response_code(400); echo json_encode(['error' =&gt; 'bad_token']);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$st = db()-&gt;prepare('SELECT public_no, status, total_kop FROM orders WHERE status_token = ?');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$st-&gt;execute([$token]);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$o = $st-&gt;fetch(PDO::FETCH_ASSOC);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if (!$o)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http_response_code(404); echo json_encode(['error' =&gt; 'not_found']); exit;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echo json_encode([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'orderNo' =&gt; $o['public_no'],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'status'  =&gt; $o['status'],                 // pending | paid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'total'   =&gt; kopToStr((int)$o['total_kop']),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]);</w:t>
      </w:r>
    </w:p>
    <w:p>
      <w:pPr>
        <w:spacing w:after="120"/>
      </w:pPr>
      <w:r>
        <w:rPr>
          <w:sz w:val="22"/>
          <w:szCs w:val="22"/>
        </w:rPr>
        <w:t xml:space="preserve">Персональные данные наружу не отдаём — только номер, статус и сумму, и только по секретному токену.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10. success.html — «Проверяем оплату»</w:t>
      </w:r>
    </w:p>
    <w:p>
      <w:pPr>
        <w:spacing w:after="120"/>
      </w:pPr>
      <w:r>
        <w:rPr>
          <w:sz w:val="22"/>
          <w:szCs w:val="22"/>
        </w:rPr>
        <w:t xml:space="preserve">Страница не утверждает, что заказ оплачен, пока это не подтвердит наш сервер.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&lt;!DOCTYPE html&gt;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&lt;html lang="ru"&gt;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&lt;head&gt;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&lt;meta charset="UTF-8"&gt;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&lt;meta name="viewport" content="width=device-width, initial-scale=1"&gt;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&lt;title&gt;Статус заказа&lt;/title&gt;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&lt;link rel="stylesheet" href="css/style.css"&gt;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&lt;/head&gt;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&lt;body&gt;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&lt;main class="container" style="padding:80px 0;text-align:center"&gt;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&lt;h1 id="title"&gt;Проверяем оплату…&lt;/h1&gt;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&lt;p id="info"&gt;Это занимает несколько секунд. Не закрывайте страницу.&lt;/p&gt;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&lt;a class="btn btn--primary" href="/"&gt;На главную&lt;/a&gt;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&lt;/main&gt;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&lt;script&gt;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const token = new URLSearchParams(location.search).get('token');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let tries = 0;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async function check()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if (!token) return;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try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const r = await fetch('/api/order-status.php?token=' + encodeURIComponent(token));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const d = await r.json();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if (d.status === 'paid')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document.getElementById('title').textContent = 'Заказ оплачен';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document.getElementById('info').textContent =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'Заказ № ' + d.orderNo + ' на сумму ' + d.total + ' ₽. Чек отправлен на вашу почту.';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return;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} catch (e) { /* сеть — просто повторим */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if (++tries &lt; 20) setTimeout(check, 3000);   // ~1 минута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else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document.getElementById('title').textContent = 'Оплата обрабатывается';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document.getElementById('info').textContent =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'Если деньги списаны, заказ подтвердится автоматически. Мы свяжемся с вами.';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check();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&lt;/script&gt;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&lt;/body&gt;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&lt;/html&gt;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11. Фронтенд — кнопка «Оплатить»</w:t>
      </w:r>
    </w:p>
    <w:p>
      <w:pPr>
        <w:spacing w:after="120"/>
      </w:pPr>
      <w:r>
        <w:rPr>
          <w:sz w:val="22"/>
          <w:szCs w:val="22"/>
        </w:rPr>
        <w:t xml:space="preserve">Отправляем только идентификаторы позиций и количество. Никаких цен и итоговых сумм.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async function payOnline(order)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try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const res = await fetch('/api/create-payment.php',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method: 'POST',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headers: { 'Content-Type': 'application/json' },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body: JSON.stringify({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items: order.items.map(i =&gt; ({ id: i.id, qty: i.qty })),  // только id и кол-во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delivery: order.deliveryKey,        // pickup | courier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email: order.email,                 // обязателен, для чека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phone: order.phone,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address: order.address,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}),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const data = await res.json();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if (res.ok &amp;&amp; data.url)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sessionStorage.setItem('orderToken', data.token);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window.location.href = data.url;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 else if (data.error === 'email_required')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alert('Укажите e-mail — на него придёт чек');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 else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alert('Не удалось создать платёж. Попробуйте ещё раз.');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} catch (e)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alert('Ошибка сети. Проверьте соединение и повторите.');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Итоговую сумму на экране оформления можно показывать по локальному расчёту, но окончательная сумма к оплате — та, что вернул сервер; при расхождении показывать серверную.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12. Чеки при доставке: предоплата и зачёт</w:t>
      </w:r>
    </w:p>
    <w:p>
      <w:pPr>
        <w:spacing w:after="120"/>
      </w:pPr>
      <w:r>
        <w:rPr>
          <w:sz w:val="22"/>
          <w:szCs w:val="22"/>
        </w:rPr>
        <w:t xml:space="preserve">Замечание ревью верное. Если оплата проходит до передачи еды, чеков должно быть два: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sz w:val="22"/>
          <w:szCs w:val="22"/>
        </w:rPr>
        <w:t xml:space="preserve">При оплате на сайте </w:t>
      </w:r>
      <w:r>
        <w:rPr>
          <w:sz w:val="22"/>
          <w:szCs w:val="22"/>
        </w:rPr>
        <w:t xml:space="preserve">— чек с признаком «предоплата 100%» (payment_mode = full_prepayment). Он формируется автоматически из блока receipt в create-payment.php — уже реализовано выше.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sz w:val="22"/>
          <w:szCs w:val="22"/>
        </w:rPr>
        <w:t xml:space="preserve">При вручении заказа </w:t>
      </w:r>
      <w:r>
        <w:rPr>
          <w:sz w:val="22"/>
          <w:szCs w:val="22"/>
        </w:rPr>
        <w:t xml:space="preserve">— второй чек «полный расчёт» (payment_mode = full_payment) с зачётом ранее внесённой предоплаты. Денег он не списывает.</w:t>
      </w:r>
    </w:p>
    <w:p>
      <w:pPr>
        <w:spacing w:after="120"/>
      </w:pPr>
      <w:r>
        <w:rPr>
          <w:sz w:val="22"/>
          <w:szCs w:val="22"/>
        </w:rPr>
        <w:t xml:space="preserve">Второй чек отправляется отдельным запросом к API ЮKassa, когда курьер отметил вручение: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POST https://api.yookassa.ru/v3/receipts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Idempotence-Key: &lt;новый UUID&gt;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"type": "payment",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"send": true,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"payment_id": "&lt;id платежа из БД&gt;",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"customer": { "email": "&lt;почта покупателя&gt;" },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"settlements":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{ "type": "prepayment", "amount": { "value": "1250.00", "currency": "RUB" }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],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"items": [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{ "description": "Борщ домашний", "quantity": "1.000",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"amount": { "value": "350.00", "currency": "RUB" },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"vat_code": 1,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"payment_mode": "full_payment",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"payment_subject": "commodity"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]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Что нужно от исполнителя: </w:t>
      </w:r>
      <w:r>
        <w:rPr>
          <w:sz w:val="22"/>
          <w:szCs w:val="22"/>
        </w:rPr>
        <w:t xml:space="preserve">предусмотреть в админке/интерфейсе курьера действие «заказ вручён», которое вызывает этот запрос и сохраняет результат. Если второй чек пробивает касса в кафе или мобильное приложение оператора кассы — тогда со стороны сайта достаточно только первого чека, но это нужно письменно подтвердить у оператора кассы или бухгалтера. При самовывозе с оплатой на месте чек один: full_payment.</w:t>
      </w:r>
    </w:p>
    <w:p>
      <w:pPr>
        <w:pBdr>
          <w:left w:val="single" w:color="B03030" w:sz="24" w:space="8"/>
        </w:pBdr>
        <w:shd w:fill="FDF3F3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vat_code </w:t>
      </w:r>
      <w:r>
        <w:rPr>
          <w:sz w:val="22"/>
          <w:szCs w:val="22"/>
        </w:rPr>
        <w:t xml:space="preserve">в примерах стоит 1 (без НДС). Реальное значение зависит от системы налогообложения ИП — уточнить у бухгалтера до запуска.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13. Настройка веб-сервера</w:t>
      </w:r>
    </w:p>
    <w:p>
      <w:pPr>
        <w:spacing w:after="120"/>
      </w:pPr>
      <w:r>
        <w:rPr>
          <w:sz w:val="22"/>
          <w:szCs w:val="22"/>
        </w:rPr>
        <w:t xml:space="preserve">Порядок правил важен: nginx выбирает первый подошедший regex-location, поэтому запреты объявляются ДО обработчика PHP. Надёжнее использовать точное совпадение (=), оно приоритетнее любых regex.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--- ЗАПРЕТЫ ИДУТ ПЕРВЫМИ 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точное совпадение имеет наивысший приоритет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location = /api/config.php  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location = /api/db.php      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location = /api/menu.php    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location ~ ^/api/.*\.(sqlite|log|db)$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location ~ /\.(git|env|htaccess)     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--- И ТОЛЬКО ПОТОМ ОБРАБОТЧИК PHP 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location ~ \.php$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include snippets/fastcgi-php.conf;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fastcgi_pass unix:/run/php/php8.1-fpm.sock;   # версия из ls /run/php/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Главная защита — вынести config.php за пределы каталога сайта </w:t>
      </w:r>
      <w:r>
        <w:rPr>
          <w:sz w:val="22"/>
          <w:szCs w:val="22"/>
        </w:rPr>
        <w:t xml:space="preserve">(/etc/rybolov/config.php), тогда даже ошибка в конфигурации сервера ключи не раскроет. Правила выше — второй рубеж. Файл базы также лежит вне /var/www.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14. Порядок работ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Создать каталоги /etc/rybolov и /var/lib/rybolov, положить config.php с правами 640.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Заполнить api/menu.php реальным меню с ценами в копейках.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Добавить api/db.php, api/create-payment.php, api/webhook.php, api/order-status.php, success.html.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Прописать правила nginx из п.13 в правильном порядке, перезагрузить nginx.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Подключить payOnline к кнопке оформления заказа, e-mail сделать обязательным полем.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В кабинете ЮKassa указать URL вебхука https://ДОМЕН/api/webhook.php и событие payment.succeeded.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Прогнать тест на тестовых ключах по п.15, затем заменить на боевые.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15. Тестирование — обязательные проверки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000"/>
      </w:tblGrid>
      <w:tr>
        <w:trPr>
          <w:tblHeader/>
        </w:trPr>
        <w:tc>
          <w:tcPr>
            <w:tcW w:type="dxa" w:w="34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50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Ожидаемый результат</w:t>
            </w:r>
          </w:p>
        </w:tc>
      </w:tr>
      <w:tr>
        <w:trPr>
          <w:tblHeader w:val="false"/>
        </w:trPr>
        <w:tc>
          <w:tcPr>
            <w:tcW w:type="dxa" w:w="34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Подмена цены: отправить запрос с полем price или изменённой суммой</w:t>
            </w:r>
          </w:p>
        </w:tc>
        <w:tc>
          <w:tcPr>
            <w:tcW w:type="dxa" w:w="50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Поле игнорируется, сумма считается по menu.php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Несуществующий id позиции или qty = 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Ответ 422, заказ не создаётся</w:t>
            </w:r>
          </w:p>
        </w:tc>
      </w:tr>
      <w:tr>
        <w:trPr>
          <w:tblHeader w:val="false"/>
        </w:trPr>
        <w:tc>
          <w:tcPr>
            <w:tcW w:type="dxa" w:w="34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Запрос без e-mail</w:t>
            </w:r>
          </w:p>
        </w:tc>
        <w:tc>
          <w:tcPr>
            <w:tcW w:type="dxa" w:w="50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Ответ 422 с пояснением, платёж не создаётся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Поддельный вебхук: POST с чужим payment id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Перепроверка не находит платёж или сумма не совпадает — заказ не помечается оплаченным</w:t>
            </w:r>
          </w:p>
        </w:tc>
      </w:tr>
      <w:tr>
        <w:trPr>
          <w:tblHeader w:val="false"/>
        </w:trPr>
        <w:tc>
          <w:tcPr>
            <w:tcW w:type="dxa" w:w="34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Вебхук с суммой меньше заказа</w:t>
            </w:r>
          </w:p>
        </w:tc>
        <w:tc>
          <w:tcPr>
            <w:tcW w:type="dxa" w:w="50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Ответ 409, статус заказа не меняется, запись в лог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Повторный вебхук по уже оплаченному заказу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Ответ 200, повторной записи и повторного уведомления кухни нет</w:t>
            </w:r>
          </w:p>
        </w:tc>
      </w:tr>
      <w:tr>
        <w:trPr>
          <w:tblHeader w:val="false"/>
        </w:trPr>
        <w:tc>
          <w:tcPr>
            <w:tcW w:type="dxa" w:w="34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Сбой БД при обработке вебхука</w:t>
            </w:r>
          </w:p>
        </w:tc>
        <w:tc>
          <w:tcPr>
            <w:tcW w:type="dxa" w:w="50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Ответ 500, ЮKassa повторяет уведомление позже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Двойное нажатие «Оплатить» по одному заказу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Тот же ключ идемпотентности, ЮKassa возвращает тот же платёж, второго списания нет</w:t>
            </w:r>
          </w:p>
        </w:tc>
      </w:tr>
      <w:tr>
        <w:trPr>
          <w:tblHeader w:val="false"/>
        </w:trPr>
        <w:tc>
          <w:tcPr>
            <w:tcW w:type="dxa" w:w="34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Открыть https://ДОМЕН/api/config.php</w:t>
            </w:r>
          </w:p>
        </w:tc>
        <w:tc>
          <w:tcPr>
            <w:tcW w:type="dxa" w:w="50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Ответ 404, содержимое не отдаётся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success.html до подтверждения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Показывает «Проверяем оплату», а не «Оплачено»</w:t>
            </w:r>
          </w:p>
        </w:tc>
      </w:tr>
      <w:tr>
        <w:trPr>
          <w:tblHeader w:val="false"/>
        </w:trPr>
        <w:tc>
          <w:tcPr>
            <w:tcW w:type="dxa" w:w="34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Оплата с телефона</w:t>
            </w:r>
          </w:p>
        </w:tc>
        <w:tc>
          <w:tcPr>
            <w:tcW w:type="dxa" w:w="50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Открывается выбор банка (СБП), без QR</w:t>
            </w:r>
          </w:p>
        </w:tc>
      </w:tr>
      <w:tr>
        <w:trPr>
          <w:tblHeader w:val="false"/>
        </w:trPr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Оплата с компьютера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Показывается QR-код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16. Критерий готовности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В коде нет ни одного места, где цена или итоговая сумма приходит от клиента.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Все денежные величины хранятся и считаются в копейках целыми числами.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Заказ создаётся в базе до обращения к ЮKassa и имеет статус pending.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Факт оплаты выставляется только после независимой перепроверки платежа через GET /v3/payments/{id} со сверкой суммы и валюты.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Вебхук отвечает 200 исключительно после успешной фиксации в базе; при ошибке — 500.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Ключ идемпотентности генерируется один раз на попытку оплаты и хранится в базе.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success.html показывает «Оплачено» только по данным своего сервера.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Онлайн-платёж невозможен без корректного e-mail.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config.php и файл базы находятся вне каталога сайта и недоступны по http.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Чек предоплаты формируется при оплате; порядок второго чека при вручении зафиксирован письменно.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17. Что в этой версии сознательно не делаем</w:t>
      </w:r>
    </w:p>
    <w:p>
      <w:pPr>
        <w:spacing w:after="120"/>
      </w:pPr>
      <w:r>
        <w:rPr>
          <w:sz w:val="22"/>
          <w:szCs w:val="22"/>
        </w:rPr>
        <w:t xml:space="preserve">Возвраты, промокоды и интеграция с системой учёта — отдельным этапом после запуска. Раздел с вариантом на Node.js убран: в нём отсутствовал блок чека, что для ИП является нарушением 54-ФЗ, а поддерживать две реализации на старте нецелесообразно.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2026-07-29T17:53:35.184Z</dcterms:created>
  <dcterms:modified xsi:type="dcterms:W3CDTF">2026-07-29T17:53:35.184Z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