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Audit Log</w:t>
      </w:r>
    </w:p>
    <w:p>
      <w:r>
        <w:t>This document records the interactions, prompts, and actions taken by the AI during the initial design phase of the Sportify Center backend. All prompts listed below focus on generating the documentation, database design, and architecture starting from the docs folder creation.</w:t>
      </w:r>
    </w:p>
    <w:tbl>
      <w:tblPr>
        <w:tblStyle w:val="TableGrid"/>
        <w:tblW w:type="auto" w:w="0"/>
        <w:tblLook w:firstColumn="1" w:firstRow="1" w:lastColumn="0" w:lastRow="0" w:noHBand="0" w:noVBand="1" w:val="04A0"/>
      </w:tblPr>
      <w:tblGrid>
        <w:gridCol w:w="2880"/>
        <w:gridCol w:w="2880"/>
        <w:gridCol w:w="2880"/>
      </w:tblGrid>
      <w:tr>
        <w:tc>
          <w:tcPr>
            <w:tcW w:type="dxa" w:w="2160"/>
          </w:tcPr>
          <w:p>
            <w:r>
              <w:t>Date &amp; Time</w:t>
            </w:r>
          </w:p>
        </w:tc>
        <w:tc>
          <w:tcPr>
            <w:tcW w:type="dxa" w:w="4320"/>
          </w:tcPr>
          <w:p>
            <w:r>
              <w:t>User Prompt</w:t>
            </w:r>
          </w:p>
        </w:tc>
        <w:tc>
          <w:tcPr>
            <w:tcW w:type="dxa" w:w="4320"/>
          </w:tcPr>
          <w:p>
            <w:r>
              <w:t>AI Response / Actions Taken</w:t>
            </w:r>
          </w:p>
        </w:tc>
      </w:tr>
      <w:tr>
        <w:tc>
          <w:tcPr>
            <w:tcW w:type="dxa" w:w="2160"/>
          </w:tcPr>
          <w:p>
            <w:r>
              <w:t>2026-10-03 ~15:00</w:t>
            </w:r>
          </w:p>
        </w:tc>
        <w:tc>
          <w:tcPr>
            <w:tcW w:type="dxa" w:w="4320"/>
          </w:tcPr>
          <w:p>
            <w:r>
              <w:t>dựa vào folder context, hãy đề xuất thiết kế database (làm các file .md)... tôi muốn sử dụng Java, JDK 17+ để thực hiện dự án này... [100% bằng tiếng Anh, thay vì dùng —, hãy dùng - thay thế, không sử dụng emoji, không sử dụng symbol...]</w:t>
            </w:r>
          </w:p>
        </w:tc>
        <w:tc>
          <w:tcPr>
            <w:tcW w:type="dxa" w:w="4320"/>
          </w:tcPr>
          <w:p>
            <w:r>
              <w:t>Proposed the initial MS SQL Server + Spring Boot 3 database design. Generated README.md and module docs 01 to 04 in English following strict ASCII formatting rules.</w:t>
            </w:r>
          </w:p>
        </w:tc>
      </w:tr>
      <w:tr>
        <w:tc>
          <w:tcPr>
            <w:tcW w:type="dxa" w:w="2160"/>
          </w:tcPr>
          <w:p>
            <w:r>
              <w:t>2026-10-03 ~15:02</w:t>
            </w:r>
          </w:p>
        </w:tc>
        <w:tc>
          <w:tcPr>
            <w:tcW w:type="dxa" w:w="4320"/>
          </w:tcPr>
          <w:p>
            <w:r>
              <w:t>continue</w:t>
            </w:r>
          </w:p>
        </w:tc>
        <w:tc>
          <w:tcPr>
            <w:tcW w:type="dxa" w:w="4320"/>
          </w:tcPr>
          <w:p>
            <w:r>
              <w:t>Completed generation for modules 05 to 12, verified there were no non-ASCII characters via PowerShell, and provided the final links.</w:t>
            </w:r>
          </w:p>
        </w:tc>
      </w:tr>
      <w:tr>
        <w:tc>
          <w:tcPr>
            <w:tcW w:type="dxa" w:w="2160"/>
          </w:tcPr>
          <w:p>
            <w:r>
              <w:t>2026-10-03 ~15:09</w:t>
            </w:r>
          </w:p>
        </w:tc>
        <w:tc>
          <w:tcPr>
            <w:tcW w:type="dxa" w:w="4320"/>
          </w:tcPr>
          <w:p>
            <w:r>
              <w:t>hãy vẽ ERD, làm thành file draw.io, có thể chia nhỏ nếu cần</w:t>
            </w:r>
          </w:p>
        </w:tc>
        <w:tc>
          <w:tcPr>
            <w:tcW w:type="dxa" w:w="4320"/>
          </w:tcPr>
          <w:p>
            <w:r>
              <w:t>Wrote and executed a Python script (generate_drawio.py) to dynamically generate Sportify_ERD.drawio by parsing the markdown files.</w:t>
            </w:r>
          </w:p>
        </w:tc>
      </w:tr>
      <w:tr>
        <w:tc>
          <w:tcPr>
            <w:tcW w:type="dxa" w:w="2160"/>
          </w:tcPr>
          <w:p>
            <w:r>
              <w:t>2026-10-03 ~15:11</w:t>
            </w:r>
          </w:p>
        </w:tc>
        <w:tc>
          <w:tcPr>
            <w:tcW w:type="dxa" w:w="4320"/>
          </w:tcPr>
          <w:p>
            <w:r>
              <w:t>Not a diagram file (error on line 7 at column 42: Unescaped '&lt;' not allowed in attributes values)</w:t>
            </w:r>
          </w:p>
        </w:tc>
        <w:tc>
          <w:tcPr>
            <w:tcW w:type="dxa" w:w="4320"/>
          </w:tcPr>
          <w:p>
            <w:r>
              <w:t>Fixed HTML/XML escaping logic in the Python script and regenerated a valid .drawio file.</w:t>
            </w:r>
          </w:p>
        </w:tc>
      </w:tr>
      <w:tr>
        <w:tc>
          <w:tcPr>
            <w:tcW w:type="dxa" w:w="2160"/>
          </w:tcPr>
          <w:p>
            <w:r>
              <w:t>2026-10-03 ~15:13</w:t>
            </w:r>
          </w:p>
        </w:tc>
        <w:tc>
          <w:tcPr>
            <w:tcW w:type="dxa" w:w="4320"/>
          </w:tcPr>
          <w:p>
            <w:r>
              <w:t>tôi đưa lên draw io thì trông quá ngoằn ngoèo, hãy làm logic hơn</w:t>
            </w:r>
          </w:p>
        </w:tc>
        <w:tc>
          <w:tcPr>
            <w:tcW w:type="dxa" w:w="4320"/>
          </w:tcPr>
          <w:p>
            <w:r>
              <w:t>Completely rewrote the Python script to use a top-down layer-based layout algorithm to reduce crossing edges and make the flow logical.</w:t>
            </w:r>
          </w:p>
        </w:tc>
      </w:tr>
      <w:tr>
        <w:tc>
          <w:tcPr>
            <w:tcW w:type="dxa" w:w="2160"/>
          </w:tcPr>
          <w:p>
            <w:r>
              <w:t>2026-10-03 ~15:19</w:t>
            </w:r>
          </w:p>
        </w:tc>
        <w:tc>
          <w:tcPr>
            <w:tcW w:type="dxa" w:w="4320"/>
          </w:tcPr>
          <w:p>
            <w:r>
              <w:t>vẫn có khá nhiều đường mũi tên đè lên hộp, các hộp có kích thước vẫn quá nhỏ, hãy tăng kích thước lên để dễ nhìn hơn</w:t>
            </w:r>
          </w:p>
        </w:tc>
        <w:tc>
          <w:tcPr>
            <w:tcW w:type="dxa" w:w="4320"/>
          </w:tcPr>
          <w:p>
            <w:r>
              <w:t>Switched the layout to left-to-right layering, increased box width and font size, and enforced explicit routing to ensure arrows travel exactly in the gaps and do not overlap boxes.</w:t>
            </w:r>
          </w:p>
        </w:tc>
      </w:tr>
      <w:tr>
        <w:tc>
          <w:tcPr>
            <w:tcW w:type="dxa" w:w="2160"/>
          </w:tcPr>
          <w:p>
            <w:r>
              <w:t>2026-10-03 ~15:24</w:t>
            </w:r>
          </w:p>
        </w:tc>
        <w:tc>
          <w:tcPr>
            <w:tcW w:type="dxa" w:w="4320"/>
          </w:tcPr>
          <w:p>
            <w:r>
              <w:t>làm một file docx giải thích ERD này (bằng tiếng Việt)</w:t>
            </w:r>
          </w:p>
        </w:tc>
        <w:tc>
          <w:tcPr>
            <w:tcW w:type="dxa" w:w="4320"/>
          </w:tcPr>
          <w:p>
            <w:r>
              <w:t>Created a Python script using python-docx (generate_docx.py) to generate ERD_Explanation.docx with detailed module explanations in proper Vietnamese.</w:t>
            </w:r>
          </w:p>
        </w:tc>
      </w:tr>
      <w:tr>
        <w:tc>
          <w:tcPr>
            <w:tcW w:type="dxa" w:w="2160"/>
          </w:tcPr>
          <w:p>
            <w:r>
              <w:t>2026-10-03 ~15:28</w:t>
            </w:r>
          </w:p>
        </w:tc>
        <w:tc>
          <w:tcPr>
            <w:tcW w:type="dxa" w:w="4320"/>
          </w:tcPr>
          <w:p>
            <w:r>
              <w:t>tôi đang muốn commit toàn bộ lên một GitHub trống, hãy gợi ý messeage bằng tiếng Anh để tôi commit</w:t>
            </w:r>
          </w:p>
        </w:tc>
        <w:tc>
          <w:tcPr>
            <w:tcW w:type="dxa" w:w="4320"/>
          </w:tcPr>
          <w:p>
            <w:r>
              <w:t>Suggested three English commit messages (detailed, concise, and conventional) for the initial repository push.</w:t>
            </w:r>
          </w:p>
        </w:tc>
      </w:tr>
      <w:tr>
        <w:tc>
          <w:tcPr>
            <w:tcW w:type="dxa" w:w="2160"/>
          </w:tcPr>
          <w:p>
            <w:r>
              <w:t>2026-10-03 ~15:35</w:t>
            </w:r>
          </w:p>
        </w:tc>
        <w:tc>
          <w:tcPr>
            <w:tcW w:type="dxa" w:w="4320"/>
          </w:tcPr>
          <w:p>
            <w:r>
              <w:t>hãy tạo gitignore, readme.md chính nội dung của readme chính sẽ là thông tin chính về dự án, sau này sẽ cập nhật thêm nội dung sau (tên dự án, Author: Senko (senko-do-thingz), các công nghệ được sử dụng (Microsoft SQL Server, Spring Boot 3 + Spring Data JPA (Hibernate))</w:t>
            </w:r>
          </w:p>
        </w:tc>
        <w:tc>
          <w:tcPr>
            <w:tcW w:type="dxa" w:w="4320"/>
          </w:tcPr>
          <w:p>
            <w:r>
              <w:t>Created a standard Java/Spring Boot .gitignore and updated the root README.md with the project name, author, and tech stack.</w:t>
            </w:r>
          </w:p>
        </w:tc>
      </w:tr>
      <w:tr>
        <w:tc>
          <w:tcPr>
            <w:tcW w:type="dxa" w:w="2160"/>
          </w:tcPr>
          <w:p>
            <w:r>
              <w:t>2026-10-03 ~15:40</w:t>
            </w:r>
          </w:p>
        </w:tc>
        <w:tc>
          <w:tcPr>
            <w:tcW w:type="dxa" w:w="4320"/>
          </w:tcPr>
          <w:p>
            <w:r>
              <w:t>trong gitignore có phần python (for script), đó là gì</w:t>
            </w:r>
          </w:p>
        </w:tc>
        <w:tc>
          <w:tcPr>
            <w:tcW w:type="dxa" w:w="4320"/>
          </w:tcPr>
          <w:p>
            <w:r>
              <w:t>Explained that it ignores temporary cache files (like __pycache__) generated by the Python ERD and DOCX generation scripts.</w:t>
            </w:r>
          </w:p>
        </w:tc>
      </w:tr>
      <w:tr>
        <w:tc>
          <w:tcPr>
            <w:tcW w:type="dxa" w:w="2160"/>
          </w:tcPr>
          <w:p>
            <w:r>
              <w:t>2026-10-03 ~15:46</w:t>
            </w:r>
          </w:p>
        </w:tc>
        <w:tc>
          <w:tcPr>
            <w:tcW w:type="dxa" w:w="4320"/>
          </w:tcPr>
          <w:p>
            <w:r>
              <w:t>mọi thứ đã ổn thoả, bây giờ hãy đề xuất cấu trúc dự án</w:t>
            </w:r>
          </w:p>
        </w:tc>
        <w:tc>
          <w:tcPr>
            <w:tcW w:type="dxa" w:w="4320"/>
          </w:tcPr>
          <w:p>
            <w:r>
              <w:t>Proposed a Module-Driven (Feature-Driven) Spring Boot project structure and documented it in docs/architecture/project_structure.md.</w:t>
            </w:r>
          </w:p>
        </w:tc>
      </w:tr>
      <w:tr>
        <w:tc>
          <w:tcPr>
            <w:tcW w:type="dxa" w:w="2160"/>
          </w:tcPr>
          <w:p>
            <w:r>
              <w:t>2026-10-03 ~15:48</w:t>
            </w:r>
          </w:p>
        </w:tc>
        <w:tc>
          <w:tcPr>
            <w:tcW w:type="dxa" w:w="4320"/>
          </w:tcPr>
          <w:p>
            <w:r>
              <w:t>hãy làm một file AI audit log, sau đó record toàn bộ những lần hỏi vào đó (chi tiết ngày tháng, thời gian, prompt, và nội dung trả lời) bắt đầu tính từ folder docs, folder context là bên ngoài</w:t>
            </w:r>
          </w:p>
        </w:tc>
        <w:tc>
          <w:tcPr>
            <w:tcW w:type="dxa" w:w="4320"/>
          </w:tcPr>
          <w:p>
            <w:r>
              <w:t>Compiled and created the AI_Audit_Log.md file capturing all interactions.</w:t>
            </w:r>
          </w:p>
        </w:tc>
      </w:tr>
      <w:tr>
        <w:tc>
          <w:tcPr>
            <w:tcW w:type="dxa" w:w="2160"/>
          </w:tcPr>
          <w:p>
            <w:r>
              <w:t>2026-10-03 ~15:49</w:t>
            </w:r>
          </w:p>
        </w:tc>
        <w:tc>
          <w:tcPr>
            <w:tcW w:type="dxa" w:w="4320"/>
          </w:tcPr>
          <w:p>
            <w:r>
              <w:t>không sử dụng file md làm log, sử dụng docx, hoặc excel</w:t>
            </w:r>
          </w:p>
        </w:tc>
        <w:tc>
          <w:tcPr>
            <w:tcW w:type="dxa" w:w="4320"/>
          </w:tcPr>
          <w:p>
            <w:r>
              <w:t>Converted the AI Audit Log into a formal .docx file using python-docx and removed the old markdown version.</w:t>
            </w:r>
          </w:p>
        </w:tc>
      </w:tr>
      <w:tr>
        <w:tc>
          <w:tcPr>
            <w:tcW w:type="dxa" w:w="2160"/>
          </w:tcPr>
          <w:p>
            <w:r>
              <w:t>2026-10-03 ~15:50</w:t>
            </w:r>
          </w:p>
        </w:tc>
        <w:tc>
          <w:tcPr>
            <w:tcW w:type="dxa" w:w="4320"/>
          </w:tcPr>
          <w:p>
            <w:r>
              <w:t>hãy làm audit log có một folder riêng, thay vì ném vào folder docs, bên trong folder log lớn sẽ chia ra thành từng folder nhỏ về các nội dung khác nhau</w:t>
            </w:r>
          </w:p>
        </w:tc>
        <w:tc>
          <w:tcPr>
            <w:tcW w:type="dxa" w:w="4320"/>
          </w:tcPr>
          <w:p>
            <w:r>
              <w:t>Created a dedicated logs/ai_audit/database_design/ directory and moved the audit files there.</w:t>
            </w:r>
          </w:p>
        </w:tc>
      </w:tr>
      <w:tr>
        <w:tc>
          <w:tcPr>
            <w:tcW w:type="dxa" w:w="2160"/>
          </w:tcPr>
          <w:p>
            <w:r>
              <w:t>2026-10-03 ~15:55</w:t>
            </w:r>
          </w:p>
        </w:tc>
        <w:tc>
          <w:tcPr>
            <w:tcW w:type="dxa" w:w="4320"/>
          </w:tcPr>
          <w:p>
            <w:r>
              <w:t>file python nằm trong folder logs đã bị push lên github (điều không nên xảy ra), hãy cập nhật gitignore để chặn toàn bộ các file python (dành cho scripts) được push lên github cập nhật project_structure.md, AI log</w:t>
            </w:r>
          </w:p>
        </w:tc>
        <w:tc>
          <w:tcPr>
            <w:tcW w:type="dxa" w:w="4320"/>
          </w:tcPr>
          <w:p>
            <w:r>
              <w:t>Added *.py to .gitignore, untracked existing python files from git, updated project_structure.md to include the logs folder, and updated the AI Audit Log.</w:t>
            </w:r>
          </w:p>
        </w:tc>
      </w:tr>
      <w:tr>
        <w:tc>
          <w:tcPr>
            <w:tcW w:type="dxa" w:w="2160"/>
          </w:tcPr>
          <w:p>
            <w:r>
              <w:t>2026-10-03 ~16:03</w:t>
            </w:r>
          </w:p>
        </w:tc>
        <w:tc>
          <w:tcPr>
            <w:tcW w:type="dxa" w:w="4320"/>
          </w:tcPr>
          <w:p>
            <w:r>
              <w:t>Hiện tại chúng ta đang xây dựng dự án Sportify Center... Vui lòng cập nhật tài liệu thiết kế và áp dụng các tiêu chuẩn cấu trúc sau vào toàn bộ code... Thêm tầng Mapper... Tách biệt Interface và Implementation... Đồng bộ thư mục Test...</w:t>
            </w:r>
          </w:p>
        </w:tc>
        <w:tc>
          <w:tcPr>
            <w:tcW w:type="dxa" w:w="4320"/>
          </w:tcPr>
          <w:p>
            <w:r>
              <w:t>Updated project_structure.md to enforce MapStruct mappers, Interface-Impl service separation, and 100% mirrored test directory structure. Displayed example package tree for the booking module.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