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02E50"/>
          <w:sz w:val="40"/>
          <w:szCs w:val="40"/>
        </w:rPr>
        <w:t xml:space="preserve">AI AUDIT LOG: FE-01</w:t>
      </w:r>
    </w:p>
    <w:p>
      <w:pPr>
        <w:pBdr>
          <w:bottom w:val="single" w:color="2169BA" w:sz="8" w:space="6"/>
        </w:pBdr>
        <w:spacing w:after="240"/>
      </w:pPr>
      <w:r>
        <w:rPr>
          <w:color w:val="2169BA"/>
          <w:sz w:val="26"/>
          <w:szCs w:val="26"/>
        </w:rPr>
        <w:t xml:space="preserve">Flow 1 - Log In (F1-05) and Sign Up (F1-06)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Task ID</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FE-01</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Flow</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Flow 1 - User and membership management (Member)</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Owner</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Phat (frontend)</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Priority</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P1 (needed for the core flow demo)</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Depends on</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FE-00 (frontend foundation, merged in commit 81b9e51)</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Branch</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feat/f1-auth-screens</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Date</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2026-10-12</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AI tool</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Claude (Anthropic), used as a coding assistant</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Figma</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context/Flow 1 - User and membership management/Flow 1 - Member/F1-05 - Log In.png and F1-06 - Sign Up.png (Figma file SportCentreManagement, frames 41:1537 and 41:1586)</w:t>
            </w:r>
          </w:p>
        </w:tc>
      </w:tr>
    </w:tbl>
    <w:p>
      <w:pPr>
        <w:spacing w:after="60"/>
      </w:pPr>
    </w:p>
    <w:p>
      <w:pPr>
        <w:pStyle w:val="Heading1"/>
      </w:pPr>
      <w:r>
        <w:t xml:space="preserve">1. Executive Summary and Verification Context</w:t>
      </w:r>
    </w:p>
    <w:p>
      <w:pPr>
        <w:spacing w:after="120"/>
      </w:pPr>
      <w:r>
        <w:t xml:space="preserve">Task FE-01 replaces the FE-00 log in form and the sign up placeholder with the final Log In (F1-05) and Sign Up (F1-06) screens. Log in now has password Show or Hide, Remember me, Forgot password and separate messages for wrong credentials and for a locked or inactive account. Sign up collects full name, phone, email, password with live strength rules identical to the backend @StrongPassword, confirm password and terms acceptance, calls POST /auth/register, signs the new member in with the returned tokens and opens the member dashboard. Field errors from the backend are shown under each field.</w:t>
      </w:r>
    </w:p>
    <w:p>
      <w:pPr>
        <w:spacing w:after="120"/>
      </w:pPr>
      <w:r>
        <w:rPr>
          <w:b/>
          <w:bCs/>
        </w:rPr>
        <w:t xml:space="preserve">STATUS: </w:t>
      </w:r>
      <w:r>
        <w:t xml:space="preserve">All 115 Vitest tests (68 from FE-00, 47 new) pass, together with npm run lint, tsc -b and npm run build. Six browser checks in Chromium against a mock of the auth API pass. The real Spring Boot backend could not be started in the AI workspace, so the 14 manual cases in docs/tests/FE-01_test_cases.md section 4 must be run on a team machine before the pull request is merged. No backend file was changed.</w:t>
      </w:r>
    </w:p>
    <w:p>
      <w:pPr>
        <w:pStyle w:val="Heading1"/>
      </w:pPr>
      <w:r>
        <w:t xml:space="preserve">2. AI Usage and Human Responsibilities</w:t>
      </w:r>
    </w:p>
    <w:p>
      <w:pPr>
        <w:spacing w:after="120"/>
      </w:pPr>
      <w:r>
        <w:t xml:space="preserve">The AI was given the FE-01 task text and acceptance criteria from the team task list, plus the mandatory project rules (code and comments 100% in English, - instead of an em dash, no emoji, no symbols such as arrow characters, an AI audit log in docx, the list of changed files and one md file of test cases). The AI read the repository on main, the backend auth code and the two Figma exports, wrote the code, tests and documentation, and ran every automated check listed in section 5.</w:t>
      </w:r>
    </w:p>
    <w:p>
      <w:pPr>
        <w:spacing w:after="120"/>
      </w:pPr>
      <w:r>
        <w:t xml:space="preserve">The developer remains responsible for reviewing the code, running the manual cases against the real backend, comparing the screens with Figma on a real monitor, pushing the branch and opening the pull request. The AI could not push: the GitHub account is not linked to the AI session, so the work was committed locally on the branch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800"/>
        <w:gridCol w:w="2838"/>
      </w:tblGrid>
      <w:tr>
        <w:trPr>
          <w:tblHeader/>
        </w:trPr>
        <w:tc>
          <w:tcPr>
            <w:tcW w:type="dxa" w:w="7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Step</w:t>
            </w:r>
          </w:p>
        </w:tc>
        <w:tc>
          <w:tcPr>
            <w:tcW w:type="dxa" w:w="33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AI action</w:t>
            </w:r>
          </w:p>
        </w:tc>
        <w:tc>
          <w:tcPr>
            <w:tcW w:type="dxa" w:w="28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Evidence used</w:t>
            </w:r>
          </w:p>
        </w:tc>
        <w:tc>
          <w:tcPr>
            <w:tcW w:type="dxa" w:w="2838"/>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Human check</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1</w:t>
            </w:r>
          </w:p>
        </w:tc>
        <w:tc>
          <w:tcPr>
            <w:tcW w:type="dxa" w:w="3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Read backend contracts: AuthenticationController, AuthenticationServiceImpl, RegisterRequest, AuthRequest, StrongPassword and its validator, CustomUserDetails, GlobalExceptionHandler</w:t>
            </w:r>
          </w:p>
        </w:tc>
        <w:tc>
          <w:tcPr>
            <w:tcW w:type="dxa" w:w="28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Source code on main (commit 81b9e51)</w:t>
            </w:r>
          </w:p>
        </w:tc>
        <w:tc>
          <w:tcPr>
            <w:tcW w:type="dxa" w:w="28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Confirm the contracts did not change after this commit</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2</w:t>
            </w:r>
          </w:p>
        </w:tc>
        <w:tc>
          <w:tcPr>
            <w:tcW w:type="dxa" w:w="3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Read the Figma frames: structure from the Figma file metadata, layout and copy from the PNG exports in context/</w:t>
            </w:r>
          </w:p>
        </w:tc>
        <w:tc>
          <w:tcPr>
            <w:tcW w:type="dxa" w:w="28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Figma metadata of frames 41:1537 and 41:1586; PNG exports</w:t>
            </w:r>
          </w:p>
        </w:tc>
        <w:tc>
          <w:tcPr>
            <w:tcW w:type="dxa" w:w="28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Compare both screens with Figma (manual case M14)</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3</w:t>
            </w:r>
          </w:p>
        </w:tc>
        <w:tc>
          <w:tcPr>
            <w:tcW w:type="dxa" w:w="3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Cropped the hero photo from the F1-06 export because the Figma asset host is blocked in the AI workspace</w:t>
            </w:r>
          </w:p>
        </w:tc>
        <w:tc>
          <w:tcPr>
            <w:tcW w:type="dxa" w:w="28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context/.../F1-06 - Sign Up.png, area without text</w:t>
            </w:r>
          </w:p>
        </w:tc>
        <w:tc>
          <w:tcPr>
            <w:tcW w:type="dxa" w:w="28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Optionally replace src/assets/auth-hero.jpg with the full resolution photo from Figma</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4</w:t>
            </w:r>
          </w:p>
        </w:tc>
        <w:tc>
          <w:tcPr>
            <w:tcW w:type="dxa" w:w="3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Implemented the screens, validation, Remember me and UI components</w:t>
            </w:r>
          </w:p>
        </w:tc>
        <w:tc>
          <w:tcPr>
            <w:tcW w:type="dxa" w:w="28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FE-00 foundation and its conventions</w:t>
            </w:r>
          </w:p>
        </w:tc>
        <w:tc>
          <w:tcPr>
            <w:tcW w:type="dxa" w:w="28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Code review of the pull request</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5</w:t>
            </w:r>
          </w:p>
        </w:tc>
        <w:tc>
          <w:tcPr>
            <w:tcW w:type="dxa" w:w="3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Wrote 47 tests, broke four guards on purpose to prove the tests catch them, ran lint, type check, build and browser checks</w:t>
            </w:r>
          </w:p>
        </w:tc>
        <w:tc>
          <w:tcPr>
            <w:tcW w:type="dxa" w:w="28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Vitest, ESLint, tsc, Vite, Playwright with Chromium</w:t>
            </w:r>
          </w:p>
        </w:tc>
        <w:tc>
          <w:tcPr>
            <w:tcW w:type="dxa" w:w="28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Run npm test, npm run lint and npm run build locally</w:t>
            </w:r>
          </w:p>
        </w:tc>
      </w:tr>
    </w:tbl>
    <w:p>
      <w:pPr>
        <w:spacing w:after="60"/>
      </w:pPr>
    </w:p>
    <w:p>
      <w:pPr>
        <w:pStyle w:val="Heading1"/>
      </w:pPr>
      <w:r>
        <w:t xml:space="preserve">3. Backend Contracts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638"/>
      </w:tblGrid>
      <w:tr>
        <w:trPr>
          <w:tblHeader/>
        </w:trPr>
        <w:tc>
          <w:tcPr>
            <w:tcW w:type="dxa" w:w="29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HTTP Method and Path</w:t>
            </w:r>
          </w:p>
        </w:tc>
        <w:tc>
          <w:tcPr>
            <w:tcW w:type="dxa" w:w="11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Auth</w:t>
            </w:r>
          </w:p>
        </w:tc>
        <w:tc>
          <w:tcPr>
            <w:tcW w:type="dxa" w:w="5638"/>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Contract used by the frontend</w:t>
            </w:r>
          </w:p>
        </w:tc>
      </w:tr>
      <w:tr>
        <w:trPr>
          <w:tblHeader w:val="false"/>
        </w:trPr>
        <w:tc>
          <w:tcPr>
            <w:tcW w:type="dxa" w:w="29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POST /api/v1/auth/login</w:t>
            </w:r>
          </w:p>
        </w:tc>
        <w:tc>
          <w:tcPr>
            <w:tcW w:type="dxa" w:w="11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Public</w:t>
            </w:r>
          </w:p>
        </w:tc>
        <w:tc>
          <w:tcPr>
            <w:tcW w:type="dxa" w:w="5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Body {email, password}; 200 {accessToken, refreshToken}; 401 "Invalid email or password" (BadCredentialsException); 403 "Account is disabled" for DisabledException and LockedException, which Spring raises when user_account.status is not ACTIVE (CustomUserDetails.isEnabled and isAccountNonLocked); 400 "Validation Error" with details.</w:t>
            </w:r>
          </w:p>
        </w:tc>
      </w:tr>
      <w:tr>
        <w:trPr>
          <w:tblHeader w:val="false"/>
        </w:trPr>
        <w:tc>
          <w:tcPr>
            <w:tcW w:type="dxa" w:w="29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POST /api/v1/auth/register</w:t>
            </w:r>
          </w:p>
        </w:tc>
        <w:tc>
          <w:tcPr>
            <w:tcW w:type="dxa" w:w="11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Public</w:t>
            </w:r>
          </w:p>
        </w:tc>
        <w:tc>
          <w:tcPr>
            <w:tcW w:type="dxa" w:w="5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Body {fullName, email, password, phone}; 200 {accessToken, refreshToken} for a new MEMBER with status ACTIVE and a member profile; 409 "Email is already registered" (no details map); 400 "Validation Error" with details per field.</w:t>
            </w:r>
          </w:p>
        </w:tc>
      </w:tr>
      <w:tr>
        <w:trPr>
          <w:tblHeader w:val="false"/>
        </w:trPr>
        <w:tc>
          <w:tcPr>
            <w:tcW w:type="dxa" w:w="29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GET /api/v1/users/me</w:t>
            </w:r>
          </w:p>
        </w:tc>
        <w:tc>
          <w:tcPr>
            <w:tcW w:type="dxa" w:w="11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Bearer</w:t>
            </w:r>
          </w:p>
        </w:tc>
        <w:tc>
          <w:tcPr>
            <w:tcW w:type="dxa" w:w="5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Profile {id, email, fullName, phone, role, status} loaded after login or sign up.</w:t>
            </w:r>
          </w:p>
        </w:tc>
      </w:tr>
    </w:tbl>
    <w:p>
      <w:pPr>
        <w:spacing w:after="60"/>
      </w:pPr>
    </w:p>
    <w:p>
      <w:pPr>
        <w:spacing w:after="120"/>
      </w:pPr>
      <w:r>
        <w:t xml:space="preserve">Validation rules mirrored on the client (messages copied word for word so the user sees the same text whichever side catches the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Field</w:t>
            </w:r>
          </w:p>
        </w:tc>
        <w:tc>
          <w:tcPr>
            <w:tcW w:type="dxa" w:w="38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Backend rule</w:t>
            </w:r>
          </w:p>
        </w:tc>
        <w:tc>
          <w:tcPr>
            <w:tcW w:type="dxa" w:w="3838"/>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Message</w:t>
            </w:r>
          </w:p>
        </w:tc>
      </w:tr>
      <w:tr>
        <w:trPr>
          <w:tblHeader w:val="false"/>
        </w:trPr>
        <w:tc>
          <w:tcPr>
            <w:tcW w:type="dxa" w:w="2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fullName</w:t>
            </w:r>
          </w:p>
        </w:tc>
        <w:tc>
          <w:tcPr>
            <w:tcW w:type="dxa" w:w="38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@NotBlank, @Size(max = 100)</w:t>
            </w:r>
          </w:p>
        </w:tc>
        <w:tc>
          <w:tcPr>
            <w:tcW w:type="dxa" w:w="38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Full name is required / Full name must be at most 100 characters</w:t>
            </w:r>
          </w:p>
        </w:tc>
      </w:tr>
      <w:tr>
        <w:trPr>
          <w:tblHeader w:val="false"/>
        </w:trPr>
        <w:tc>
          <w:tcPr>
            <w:tcW w:type="dxa" w:w="2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email</w:t>
            </w:r>
          </w:p>
        </w:tc>
        <w:tc>
          <w:tcPr>
            <w:tcW w:type="dxa" w:w="38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@NotBlank, @Email, @Size(max = 255); lowercased by the service</w:t>
            </w:r>
          </w:p>
        </w:tc>
        <w:tc>
          <w:tcPr>
            <w:tcW w:type="dxa" w:w="38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Email is required / Email is invalid / Email must be at most 255 characters</w:t>
            </w:r>
          </w:p>
        </w:tc>
      </w:tr>
      <w:tr>
        <w:trPr>
          <w:tblHeader w:val="false"/>
        </w:trPr>
        <w:tc>
          <w:tcPr>
            <w:tcW w:type="dxa" w:w="2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password</w:t>
            </w:r>
          </w:p>
        </w:tc>
        <w:tc>
          <w:tcPr>
            <w:tcW w:type="dxa" w:w="38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@NotBlank, @StrongPassword: length 8 to 64 (String.length), at most 72 UTF-8 bytes, one letter (Character.isLetter) and one digit (Character.isDigit) per char</w:t>
            </w:r>
          </w:p>
        </w:tc>
        <w:tc>
          <w:tcPr>
            <w:tcW w:type="dxa" w:w="38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Password must be 8 to 64 characters long, contain at least one letter and one digit, and not exceed 72 bytes</w:t>
            </w:r>
          </w:p>
        </w:tc>
      </w:tr>
      <w:tr>
        <w:trPr>
          <w:tblHeader w:val="false"/>
        </w:trPr>
        <w:tc>
          <w:tcPr>
            <w:tcW w:type="dxa" w:w="2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phone</w:t>
            </w:r>
          </w:p>
        </w:tc>
        <w:tc>
          <w:tcPr>
            <w:tcW w:type="dxa" w:w="38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@Size(max = 20), @Pattern ^\+?\d{8,15}$, optional</w:t>
            </w:r>
          </w:p>
        </w:tc>
        <w:tc>
          <w:tcPr>
            <w:tcW w:type="dxa" w:w="38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Phone must be 8-15 digits with optional leading +</w:t>
            </w:r>
          </w:p>
        </w:tc>
      </w:tr>
    </w:tbl>
    <w:p>
      <w:pPr>
        <w:spacing w:after="60"/>
      </w:pPr>
    </w:p>
    <w:p>
      <w:pPr>
        <w:pStyle w:val="Heading1"/>
      </w:pPr>
      <w:r>
        <w:t xml:space="preserve">4. Key Design Decisions</w:t>
      </w:r>
    </w:p>
    <w:p>
      <w:pPr>
        <w:pStyle w:val="ListParagraph"/>
        <w:numPr>
          <w:ilvl w:val="0"/>
          <w:numId w:val="2"/>
        </w:numPr>
        <w:spacing w:after="80"/>
      </w:pPr>
      <w:r>
        <w:rPr>
          <w:b/>
          <w:bCs/>
        </w:rPr>
        <w:t xml:space="preserve">Exact password parity: </w:t>
      </w:r>
      <w:r>
        <w:t xml:space="preserve">passwordRules.ts checks the same four conditions as StrongPasswordValidator, including two Java details: the length counts UTF-16 code units, and letters and digits are checked per char, so a letter outside the Basic Multilingual Plane (a surrogate pair) does not count. Unit tests cover each boundary (7, 8, 64, 65 characters, 71 and 73 bytes, accented letters, Unicode digits, surrogates).</w:t>
      </w:r>
    </w:p>
    <w:p>
      <w:pPr>
        <w:pStyle w:val="ListParagraph"/>
        <w:numPr>
          <w:ilvl w:val="0"/>
          <w:numId w:val="2"/>
        </w:numPr>
        <w:spacing w:after="80"/>
      </w:pPr>
      <w:r>
        <w:rPr>
          <w:b/>
          <w:bCs/>
        </w:rPr>
        <w:t xml:space="preserve">Remember me: </w:t>
      </w:r>
      <w:r>
        <w:t xml:space="preserve">Corrected in review round 2 (R2). Rule: one account per browser. A remembered session stays in localStorage as in FE-00 (shared by tabs, kept after a restart). A session without Remember me goes to the sessionStorage of the tab that logged in and ends when that tab is closed (Chrome and Edge restore it when they reopen tabs from the last session). A new login, remembered or not, and a logout clear both storage areas of that tab, including the shared localStorage, so an older remembered user can never come back on a shared front desk computer. Another tab that was using that remembered session therefore loses it: it receives a storage event, becomes anonymous and its login page says that another account signed in or out in this browser. A tab with its own session without Remember me also drops it when another tab logs in or out. Limitation: a login without Remember me writes nothing to localStorage when it is already empty, so a second tab that also logged in without Remember me keeps its own account. tokenStorage.startSession without options keeps the FE-00 behaviour, so the refresh and cross tab logic did not change and all 68 FE-00 tests still pass. The checkbox is unticked by default, the common choice for shared computers at a front desk.</w:t>
      </w:r>
    </w:p>
    <w:p>
      <w:pPr>
        <w:pStyle w:val="ListParagraph"/>
        <w:numPr>
          <w:ilvl w:val="0"/>
          <w:numId w:val="2"/>
        </w:numPr>
        <w:spacing w:after="80"/>
      </w:pPr>
      <w:r>
        <w:rPr>
          <w:b/>
          <w:bCs/>
        </w:rPr>
        <w:t xml:space="preserve">Sign up then sign in: </w:t>
      </w:r>
      <w:r>
        <w:t xml:space="preserve">POST /auth/register already returns a token pair for the new member, so the frontend stores it and loads GET /users/me instead of calling POST /auth/login a second time. The session is remembered.</w:t>
      </w:r>
    </w:p>
    <w:p>
      <w:pPr>
        <w:pStyle w:val="ListParagraph"/>
        <w:numPr>
          <w:ilvl w:val="0"/>
          <w:numId w:val="2"/>
        </w:numPr>
        <w:spacing w:after="80"/>
      </w:pPr>
      <w:r>
        <w:rPr>
          <w:b/>
          <w:bCs/>
        </w:rPr>
        <w:t xml:space="preserve">Created but not signed in: </w:t>
      </w:r>
      <w:r>
        <w:t xml:space="preserve">If the account is created but the profile cannot be loaded (server error between the two calls), the page sends the user to Log in with the email prefilled and a notice. Showing the error on the sign up form would make the user submit again and receive "Email is already registered" for their own new account.</w:t>
      </w:r>
    </w:p>
    <w:p>
      <w:pPr>
        <w:pStyle w:val="ListParagraph"/>
        <w:numPr>
          <w:ilvl w:val="0"/>
          <w:numId w:val="2"/>
        </w:numPr>
        <w:spacing w:after="80"/>
      </w:pPr>
      <w:r>
        <w:rPr>
          <w:b/>
          <w:bCs/>
        </w:rPr>
        <w:t xml:space="preserve">Error mapping: </w:t>
      </w:r>
      <w:r>
        <w:t xml:space="preserve">409 from register goes under the email field because the backend sends no details map for it. 400 details go under their fields. 401 and 403 from login become full sentences that tell the user what to do; the 403 text covers both LOCKED and INACTIVE because the backend returns the same body for both.</w:t>
      </w:r>
    </w:p>
    <w:p>
      <w:pPr>
        <w:pStyle w:val="ListParagraph"/>
        <w:numPr>
          <w:ilvl w:val="0"/>
          <w:numId w:val="2"/>
        </w:numPr>
        <w:spacing w:after="80"/>
      </w:pPr>
      <w:r>
        <w:rPr>
          <w:b/>
          <w:bCs/>
        </w:rPr>
        <w:t xml:space="preserve">Disabled while sending: </w:t>
      </w:r>
      <w:r>
        <w:t xml:space="preserve">Each form wraps its controls in a fieldset that is disabled while the request runs, so the submit button, the inputs, the Show buttons and the checkboxes are all disabled at once. A ref also blocks a second submit fired before React re-renders.</w:t>
      </w:r>
    </w:p>
    <w:p>
      <w:pPr>
        <w:pStyle w:val="ListParagraph"/>
        <w:numPr>
          <w:ilvl w:val="0"/>
          <w:numId w:val="2"/>
        </w:numPr>
        <w:spacing w:after="80"/>
      </w:pPr>
      <w:r>
        <w:rPr>
          <w:b/>
          <w:bCs/>
        </w:rPr>
        <w:t xml:space="preserve">Enter submits: </w:t>
      </w:r>
      <w:r>
        <w:t xml:space="preserve">Both screens are native forms with a submit button; the Show or Hide buttons are type="button" so Enter in a password field still submits. After failed client checks the focus moves to the first invalid field.</w:t>
      </w:r>
    </w:p>
    <w:p>
      <w:pPr>
        <w:pStyle w:val="ListParagraph"/>
        <w:numPr>
          <w:ilvl w:val="0"/>
          <w:numId w:val="2"/>
        </w:numPr>
        <w:spacing w:after="80"/>
      </w:pPr>
      <w:r>
        <w:rPr>
          <w:b/>
          <w:bCs/>
        </w:rPr>
        <w:t xml:space="preserve">Phone required: </w:t>
      </w:r>
      <w:r>
        <w:t xml:space="preserve">The backend accepts an empty phone, but the Figma shows the field and the front desk needs it to contact members, so the form requires it. Spaces, dots, dashes and brackets are removed before checking and sending, so "0901 234 567" is accepted.</w:t>
      </w:r>
    </w:p>
    <w:p>
      <w:pPr>
        <w:pStyle w:val="ListParagraph"/>
        <w:numPr>
          <w:ilvl w:val="0"/>
          <w:numId w:val="2"/>
        </w:numPr>
        <w:spacing w:after="80"/>
      </w:pPr>
      <w:r>
        <w:rPr>
          <w:b/>
          <w:bCs/>
        </w:rPr>
        <w:t xml:space="preserve">Forgot password: </w:t>
      </w:r>
      <w:r>
        <w:t xml:space="preserve">The backend has no reset endpoint, so the link shows a notice to ask the front desk instead of leading to a page that cannot work.</w:t>
      </w:r>
    </w:p>
    <w:p>
      <w:pPr>
        <w:pStyle w:val="ListParagraph"/>
        <w:numPr>
          <w:ilvl w:val="0"/>
          <w:numId w:val="2"/>
        </w:numPr>
        <w:spacing w:after="80"/>
      </w:pPr>
      <w:r>
        <w:rPr>
          <w:b/>
          <w:bCs/>
        </w:rPr>
        <w:t xml:space="preserve">Sample account box: </w:t>
      </w:r>
      <w:r>
        <w:t xml:space="preserve">Figma shows a sample account box. The account it names (member@sportify.demo) is not seeded, so the box shows the account that migration V4 does seed (manager@sportify.com) and only in development builds.</w:t>
      </w:r>
    </w:p>
    <w:p>
      <w:pPr>
        <w:pStyle w:val="ListParagraph"/>
        <w:numPr>
          <w:ilvl w:val="0"/>
          <w:numId w:val="2"/>
        </w:numPr>
        <w:spacing w:after="80"/>
      </w:pPr>
      <w:r>
        <w:rPr>
          <w:b/>
          <w:bCs/>
        </w:rPr>
        <w:t xml:space="preserve">Accessible rules: </w:t>
      </w:r>
      <w:r>
        <w:t xml:space="preserve">Each password rule has a screen reader suffix "met" or "not met"; the strength line is announced politely; the rule list is linked to the password field with aria-describedby. Input now merges an extra aria-describedby with its own hint and error ids instead of overwriting them.</w:t>
      </w:r>
    </w:p>
    <w:p>
      <w:pPr>
        <w:pStyle w:val="ListParagraph"/>
        <w:numPr>
          <w:ilvl w:val="0"/>
          <w:numId w:val="2"/>
        </w:numPr>
        <w:spacing w:after="80"/>
      </w:pPr>
      <w:r>
        <w:rPr>
          <w:b/>
          <w:bCs/>
        </w:rPr>
        <w:t xml:space="preserve">Layout: </w:t>
      </w:r>
      <w:r>
        <w:t xml:space="preserve">AuthShell shares the hero and panel between both screens with the 519 / 619 column split of the Figma card. The hero photo keeps its aspect ratio and fades into navy, so the taller sign up card has no hard edge. Below 960 px only the form is shown, as in FE-00.</w:t>
      </w:r>
    </w:p>
    <w:p>
      <w:pPr>
        <w:pStyle w:val="Heading1"/>
      </w:pPr>
      <w:r>
        <w:t xml:space="preserve">5. Test Execution and Verification Summary</w:t>
      </w:r>
    </w:p>
    <w:p>
      <w:pPr>
        <w:pStyle w:val="ListParagraph"/>
        <w:numPr>
          <w:ilvl w:val="0"/>
          <w:numId w:val="2"/>
        </w:numPr>
        <w:spacing w:after="80"/>
      </w:pPr>
      <w:r>
        <w:rPr>
          <w:b/>
          <w:bCs/>
        </w:rPr>
        <w:t xml:space="preserve">authScreens.test.tsx: </w:t>
      </w:r>
      <w:r>
        <w:t xml:space="preserve">24 tests with the full router and a fake AuthenticationController: Show or Hide, Enter, disabled form with one request, Remember me on and off, 401, 403, network error, Forgot password, focus, links, successful sign up with request body and dashboard, duplicate email, weak password, backend field errors, live rules, required and mismatch messages, invalid phone, created but not signed in, signed in redirect. Status: PASSED (24/24).</w:t>
      </w:r>
    </w:p>
    <w:p>
      <w:pPr>
        <w:pStyle w:val="ListParagraph"/>
        <w:numPr>
          <w:ilvl w:val="0"/>
          <w:numId w:val="2"/>
        </w:numPr>
        <w:spacing w:after="80"/>
      </w:pPr>
      <w:r>
        <w:rPr>
          <w:b/>
          <w:bCs/>
        </w:rPr>
        <w:t xml:space="preserve">passwordRules.test.ts: </w:t>
      </w:r>
      <w:r>
        <w:t xml:space="preserve">17 tests: password boundaries and Java parity, strength, sign up checks, phone normalization, password not trimmed. Status: PASSED (17/17).</w:t>
      </w:r>
    </w:p>
    <w:p>
      <w:pPr>
        <w:pStyle w:val="ListParagraph"/>
        <w:numPr>
          <w:ilvl w:val="0"/>
          <w:numId w:val="2"/>
        </w:numPr>
        <w:spacing w:after="80"/>
      </w:pPr>
      <w:r>
        <w:rPr>
          <w:b/>
          <w:bCs/>
        </w:rPr>
        <w:t xml:space="preserve">tokenStorage.test.ts: </w:t>
      </w:r>
      <w:r>
        <w:t xml:space="preserve">6 tests: both storage areas, rotation, tab priority, new login, logout. Status: PASSED (6/6).</w:t>
      </w:r>
    </w:p>
    <w:p>
      <w:pPr>
        <w:pStyle w:val="ListParagraph"/>
        <w:numPr>
          <w:ilvl w:val="0"/>
          <w:numId w:val="2"/>
        </w:numPr>
        <w:spacing w:after="80"/>
      </w:pPr>
      <w:r>
        <w:rPr>
          <w:b/>
          <w:bCs/>
        </w:rPr>
        <w:t xml:space="preserve">FE-00 regression: </w:t>
      </w:r>
      <w:r>
        <w:t xml:space="preserve">The 68 existing tests in 6 files pass unchanged. Status: PASSED (68/68).</w:t>
      </w:r>
    </w:p>
    <w:p>
      <w:pPr>
        <w:pStyle w:val="ListParagraph"/>
        <w:numPr>
          <w:ilvl w:val="0"/>
          <w:numId w:val="2"/>
        </w:numPr>
        <w:spacing w:after="80"/>
      </w:pPr>
      <w:r>
        <w:rPr>
          <w:b/>
          <w:bCs/>
        </w:rPr>
        <w:t xml:space="preserve">Deliberate regressions: </w:t>
      </w:r>
      <w:r>
        <w:t xml:space="preserve">Four guards were broken one at a time and each made one test fail, then the change was reverted: the 409 mapping, the disabled fieldset, the 64 character limit and the Remember me option.</w:t>
      </w:r>
    </w:p>
    <w:p>
      <w:pPr>
        <w:pStyle w:val="ListParagraph"/>
        <w:numPr>
          <w:ilvl w:val="0"/>
          <w:numId w:val="2"/>
        </w:numPr>
        <w:spacing w:after="80"/>
      </w:pPr>
      <w:r>
        <w:rPr>
          <w:b/>
          <w:bCs/>
        </w:rPr>
        <w:t xml:space="preserve">Build, lint and types: </w:t>
      </w:r>
      <w:r>
        <w:t xml:space="preserve">npm run build, npm run lint and tsc -b pass with no errors or warnings.</w:t>
      </w:r>
    </w:p>
    <w:p>
      <w:pPr>
        <w:pStyle w:val="ListParagraph"/>
        <w:numPr>
          <w:ilvl w:val="0"/>
          <w:numId w:val="2"/>
        </w:numPr>
        <w:spacing w:after="80"/>
      </w:pPr>
      <w:r>
        <w:rPr>
          <w:b/>
          <w:bCs/>
        </w:rPr>
        <w:t xml:space="preserve">Browser checks: </w:t>
      </w:r>
      <w:r>
        <w:t xml:space="preserve">6 checks in Chromium on the production build with the auth API mocked through Playwright routing: 403, 401, 409, weak password, sign up to /member, no horizontal scroll at 390 px. Status: PASSED (6/6). Screenshots were compared with the Figma exports.</w:t>
      </w:r>
    </w:p>
    <w:p>
      <w:pPr>
        <w:pStyle w:val="ListParagraph"/>
        <w:numPr>
          <w:ilvl w:val="0"/>
          <w:numId w:val="2"/>
        </w:numPr>
        <w:spacing w:after="80"/>
      </w:pPr>
      <w:r>
        <w:rPr>
          <w:b/>
          <w:bCs/>
        </w:rPr>
        <w:t xml:space="preserve">Rule scan: </w:t>
      </w:r>
      <w:r>
        <w:t xml:space="preserve">Every changed file was scanned for em or en dashes, arrow characters, bullets, check marks, emoji and Vietnamese text. Result: none found.</w:t>
      </w:r>
    </w:p>
    <w:p>
      <w:pPr>
        <w:spacing w:after="120"/>
      </w:pPr>
      <w:r>
        <w:rPr>
          <w:b/>
          <w:bCs/>
        </w:rPr>
        <w:t xml:space="preserve">Summary: </w:t>
      </w:r>
      <w:r>
        <w:t xml:space="preserve">115 automated tests executed, 115 passed, 0 failures. Manual cases against the real backend: 14, not run yet.</w:t>
      </w:r>
    </w:p>
    <w:p>
      <w:pPr>
        <w:pStyle w:val="Heading1"/>
      </w:pPr>
      <w:r>
        <w:t xml:space="preserve">6.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538"/>
      </w:tblGrid>
      <w:tr>
        <w:trPr>
          <w:tblHeader/>
        </w:trPr>
        <w:tc>
          <w:tcPr>
            <w:tcW w:type="dxa" w:w="36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Criterion</w:t>
            </w:r>
          </w:p>
        </w:tc>
        <w:tc>
          <w:tcPr>
            <w:tcW w:type="dxa" w:w="15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Status</w:t>
            </w:r>
          </w:p>
        </w:tc>
        <w:tc>
          <w:tcPr>
            <w:tcW w:type="dxa" w:w="4538"/>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Evidence</w:t>
            </w:r>
          </w:p>
        </w:tc>
      </w:tr>
      <w:tr>
        <w:trPr>
          <w:tblHeader w:val="false"/>
        </w:trPr>
        <w:tc>
          <w:tcPr>
            <w:tcW w:type="dxa" w:w="36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Screens match the Figma</w:t>
            </w:r>
          </w:p>
        </w:tc>
        <w:tc>
          <w:tcPr>
            <w:tcW w:type="dxa" w:w="15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Met, to be confirmed by a human</w:t>
            </w:r>
          </w:p>
        </w:tc>
        <w:tc>
          <w:tcPr>
            <w:tcW w:type="dxa" w:w="45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Same structure, copy, colors and 519 / 619 split; browser screenshots; manual case M14. Small differences listed in section 7.</w:t>
            </w:r>
          </w:p>
        </w:tc>
      </w:tr>
      <w:tr>
        <w:trPr>
          <w:tblHeader w:val="false"/>
        </w:trPr>
        <w:tc>
          <w:tcPr>
            <w:tcW w:type="dxa" w:w="36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Successful sign up logs in and opens the dashboard</w:t>
            </w:r>
          </w:p>
        </w:tc>
        <w:tc>
          <w:tcPr>
            <w:tcW w:type="dxa" w:w="15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Met</w:t>
            </w:r>
          </w:p>
        </w:tc>
        <w:tc>
          <w:tcPr>
            <w:tcW w:type="dxa" w:w="45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TC-FE01-012, browser check B05</w:t>
            </w:r>
          </w:p>
        </w:tc>
      </w:tr>
      <w:tr>
        <w:trPr>
          <w:tblHeader w:val="false"/>
        </w:trPr>
        <w:tc>
          <w:tcPr>
            <w:tcW w:type="dxa" w:w="36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Duplicate email and weak password show the right messages</w:t>
            </w:r>
          </w:p>
        </w:tc>
        <w:tc>
          <w:tcPr>
            <w:tcW w:type="dxa" w:w="15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Met</w:t>
            </w:r>
          </w:p>
        </w:tc>
        <w:tc>
          <w:tcPr>
            <w:tcW w:type="dxa" w:w="45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TC-FE01-014, TC-FE01-015, TC-FE01-016, browser checks B03 and B04</w:t>
            </w:r>
          </w:p>
        </w:tc>
      </w:tr>
      <w:tr>
        <w:trPr>
          <w:tblHeader w:val="false"/>
        </w:trPr>
        <w:tc>
          <w:tcPr>
            <w:tcW w:type="dxa" w:w="36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Enter key submits; buttons are disabled while sending</w:t>
            </w:r>
          </w:p>
        </w:tc>
        <w:tc>
          <w:tcPr>
            <w:tcW w:type="dxa" w:w="15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Met</w:t>
            </w:r>
          </w:p>
        </w:tc>
        <w:tc>
          <w:tcPr>
            <w:tcW w:type="dxa" w:w="45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TC-FE01-002, TC-FE01-003, TC-FE01-013</w:t>
            </w:r>
          </w:p>
        </w:tc>
      </w:tr>
      <w:tr>
        <w:trPr>
          <w:tblHeader w:val="false"/>
        </w:trPr>
        <w:tc>
          <w:tcPr>
            <w:tcW w:type="dxa" w:w="36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Log in: wrong credentials and locked or inactive account messages</w:t>
            </w:r>
          </w:p>
        </w:tc>
        <w:tc>
          <w:tcPr>
            <w:tcW w:type="dxa" w:w="15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Met</w:t>
            </w:r>
          </w:p>
        </w:tc>
        <w:tc>
          <w:tcPr>
            <w:tcW w:type="dxa" w:w="45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TC-FE01-006, TC-FE01-007, browser checks B01 and B02</w:t>
            </w:r>
          </w:p>
        </w:tc>
      </w:tr>
      <w:tr>
        <w:trPr>
          <w:tblHeader w:val="false"/>
        </w:trPr>
        <w:tc>
          <w:tcPr>
            <w:tcW w:type="dxa" w:w="36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Field errors from the backend under each field</w:t>
            </w:r>
          </w:p>
        </w:tc>
        <w:tc>
          <w:tcPr>
            <w:tcW w:type="dxa" w:w="15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Met</w:t>
            </w:r>
          </w:p>
        </w:tc>
        <w:tc>
          <w:tcPr>
            <w:tcW w:type="dxa" w:w="45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TC-FE01-014, TC-FE01-016</w:t>
            </w:r>
          </w:p>
        </w:tc>
      </w:tr>
    </w:tbl>
    <w:p>
      <w:pPr>
        <w:spacing w:after="60"/>
      </w:pPr>
    </w:p>
    <w:p>
      <w:pPr>
        <w:pStyle w:val="Heading1"/>
      </w:pPr>
      <w:r>
        <w:t xml:space="preserve">7. Technical Debt and Follow-ups</w:t>
      </w:r>
    </w:p>
    <w:p>
      <w:pPr>
        <w:pStyle w:val="ListParagraph"/>
        <w:numPr>
          <w:ilvl w:val="0"/>
          <w:numId w:val="3"/>
        </w:numPr>
        <w:spacing w:after="80"/>
      </w:pPr>
      <w:r>
        <w:t xml:space="preserve">Run the manual cases M01 to M14 in docs/tests/FE-01_test_cases.md with the real backend and SQL Server before merging.</w:t>
      </w:r>
    </w:p>
    <w:p>
      <w:pPr>
        <w:pStyle w:val="ListParagraph"/>
        <w:numPr>
          <w:ilvl w:val="0"/>
          <w:numId w:val="3"/>
        </w:numPr>
        <w:spacing w:after="80"/>
      </w:pPr>
      <w:r>
        <w:t xml:space="preserve">Push the branch feat/f1-auth-screens and open the pull request (the AI session had no GitHub access).</w:t>
      </w:r>
    </w:p>
    <w:p>
      <w:pPr>
        <w:pStyle w:val="ListParagraph"/>
        <w:numPr>
          <w:ilvl w:val="0"/>
          <w:numId w:val="3"/>
        </w:numPr>
        <w:spacing w:after="80"/>
      </w:pPr>
      <w:r>
        <w:t xml:space="preserve">The hero photo was cropped from the 1880 px PNG export (507 x 494 px). Export the original photo from Figma frame 41:1539 and replace frontend/src/assets/auth-hero.jpg for a sharper image on large screens.</w:t>
      </w:r>
    </w:p>
    <w:p>
      <w:pPr>
        <w:pStyle w:val="ListParagraph"/>
        <w:numPr>
          <w:ilvl w:val="0"/>
          <w:numId w:val="3"/>
        </w:numPr>
        <w:spacing w:after="80"/>
      </w:pPr>
      <w:r>
        <w:t xml:space="preserve">Backend: no password reset endpoint. When one is added, replace the Forgot password notice with a real flow.</w:t>
      </w:r>
    </w:p>
    <w:p>
      <w:pPr>
        <w:pStyle w:val="ListParagraph"/>
        <w:numPr>
          <w:ilvl w:val="0"/>
          <w:numId w:val="3"/>
        </w:numPr>
        <w:spacing w:after="80"/>
      </w:pPr>
      <w:r>
        <w:t xml:space="preserve">Backend: LOCKED and INACTIVE return the same 403 body. If the business wants different texts, the backend should return distinct messages or a code.</w:t>
      </w:r>
    </w:p>
    <w:p>
      <w:pPr>
        <w:pStyle w:val="ListParagraph"/>
        <w:numPr>
          <w:ilvl w:val="0"/>
          <w:numId w:val="3"/>
        </w:numPr>
        <w:spacing w:after="80"/>
      </w:pPr>
      <w:r>
        <w:t xml:space="preserve">Terms of use and privacy policy texts do not exist yet; the checkbox label is plain text. Link it once the documents are written.</w:t>
      </w:r>
    </w:p>
    <w:p>
      <w:pPr>
        <w:pStyle w:val="ListParagraph"/>
        <w:numPr>
          <w:ilvl w:val="0"/>
          <w:numId w:val="3"/>
        </w:numPr>
        <w:spacing w:after="80"/>
      </w:pPr>
      <w:r>
        <w:t xml:space="preserve">Differences from the Figma kept on purpose: the Remember me checkbox replaces the "Member access" label, the required asterisks come from the FE-00 Input component, the sample account box shows the seeded manager account and only in development, and a password rules list was added under the sign up password because the task asks for live strength rules.</w:t>
      </w:r>
    </w:p>
    <w:p>
      <w:pPr>
        <w:pStyle w:val="ListParagraph"/>
        <w:numPr>
          <w:ilvl w:val="0"/>
          <w:numId w:val="3"/>
        </w:numPr>
        <w:spacing w:after="80"/>
      </w:pPr>
      <w:r>
        <w:t xml:space="preserve">A session without Remember me ends when its tab is closed and is not shared with new tabs; this is the usual meaning of the option and is documented in frontend/README.md.</w:t>
      </w:r>
    </w:p>
    <w:p>
      <w:pPr>
        <w:pStyle w:val="Heading1"/>
      </w:pPr>
      <w:r>
        <w:t xml:space="preserve">8. Changed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1000"/>
        <w:gridCol w:w="3238"/>
      </w:tblGrid>
      <w:tr>
        <w:trPr>
          <w:tblHeader/>
        </w:trPr>
        <w:tc>
          <w:tcPr>
            <w:tcW w:type="dxa" w:w="54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Path</w:t>
            </w:r>
          </w:p>
        </w:tc>
        <w:tc>
          <w:tcPr>
            <w:tcW w:type="dxa" w:w="10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Change</w:t>
            </w:r>
          </w:p>
        </w:tc>
        <w:tc>
          <w:tcPr>
            <w:tcW w:type="dxa" w:w="3238"/>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Purpose</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frontend/src/pages/public/LoginPage.tsx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F1-05 final screen</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frontend/src/pages/public/RegisterPage.tsx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F1-06 screen</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frontend/src/pages/public/AuthShell.tsx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Shared hero and panel</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frontend/src/pages/public/authScreens.test.tsx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24 screen tests</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frontend/src/auth/passwordRules.ts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StrongPassword rules</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frontend/src/auth/passwordRules.test.ts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17 rule and form tests</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frontend/src/auth/registerValidation.ts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Sign up checks and request body</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frontend/src/auth/AuthProvider.tsx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register, remember option</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frontend/src/auth/authContext.ts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LoginOptions, register, AccountCreatedError</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frontend/src/api/tokenStorage.ts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Remember me storage areas</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frontend/src/api/tokenStorage.test.ts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6 storage tests</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frontend/src/components/ui/PasswordInput.tsx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Show or Hide password</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frontend/src/components/ui/Checkbox.tsx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Checkbox with error</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frontend/src/components/ui/Input.tsx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trailing slot, describedby merge</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frontend/src/components/ui/index.ts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Exports</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frontend/src/pages/dev/ComponentDemoPage.tsx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 components on /ui-kit</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frontend/src/routes/AppRoutes.tsx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/register route</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frontend/src/utils/focus.ts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Focus first invalid field</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frontend/src/styles/layouts.css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Hero photo, 519 / 619 split, form rows</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frontend/src/styles/components.css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Toggle, checkbox, link button, rules</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frontend/src/assets/auth-hero.jpg</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Hero photo from the Figma export</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frontend/src/test/setup.ts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Clear sessionStorage after each test</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frontend/README.md</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Remember me, register, new components</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CHANGELOG.md</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FE-01 entry</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docs/tests/FE-01_test_cases.md</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Test cases</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docs/audit/FE-01_AI_Audit_Log.docx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This document</w:t>
            </w:r>
          </w:p>
        </w:tc>
      </w:tr>
    </w:tbl>
    <w:p>
      <w:pPr>
        <w:pStyle w:val="Heading1"/>
      </w:pPr>
      <w:r>
        <w:t xml:space="preserve">9. Code Review (Round 1)</w:t>
      </w:r>
    </w:p>
    <w:p>
      <w:pPr>
        <w:spacing w:after="120"/>
      </w:pPr>
      <w:r>
        <w:t xml:space="preserve">A strict code review of the round 1 work returned CHANGES REQUESTED. The reviewer confirmed each finding with a throwaway test against the code. This section records the findings as received; the copy of this log in the AI session had sections 1 to 8 only, so the section was written from the review text in round 2.</w:t>
      </w:r>
    </w:p>
    <w:p>
      <w:pPr>
        <w:pStyle w:val="Heading2"/>
      </w:pPr>
      <w:r>
        <w:t xml:space="preserve">9.1 Verdict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Result</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CHANGES REQUESTED</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Reviewed commit</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8e325b9 feat(frontend): add Log In and Sign Up screens (FE-01)</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Blocking</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 R2, R3, R4</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Should fix in this branch</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R5, R6, R8, R9</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Optional</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R7, R10, R11</w:t>
            </w:r>
          </w:p>
        </w:tc>
      </w:tr>
      <w:tr>
        <w:trPr>
          <w:tblHeader w:val="false"/>
        </w:trPr>
        <w:tc>
          <w:tcPr>
            <w:tcW w:type="dxa" w:w="2600"/>
            <w:tcBorders>
              <w:top w:val="single" w:color="DDE6EF" w:sz="4"/>
              <w:left w:val="single" w:color="DDE6EF" w:sz="4"/>
              <w:bottom w:val="single" w:color="DDE6EF" w:sz="4"/>
              <w:right w:val="single" w:color="DDE6EF" w:sz="4"/>
            </w:tcBorders>
            <w:shd w:fill="EAF3FD" w:color="auto" w:val="clear"/>
            <w:tcMar>
              <w:top w:type="dxa" w:w="60"/>
              <w:left w:type="dxa" w:w="100"/>
              <w:bottom w:type="dxa" w:w="60"/>
              <w:right w:type="dxa" w:w="100"/>
            </w:tcMar>
          </w:tcPr>
          <w:p>
            <w:r>
              <w:rPr>
                <w:b/>
                <w:bCs/>
                <w:sz w:val="19"/>
                <w:szCs w:val="19"/>
              </w:rPr>
              <w:t xml:space="preserve">Out of scope (backend)</w:t>
            </w:r>
          </w:p>
        </w:tc>
        <w:tc>
          <w:tcPr>
            <w:tcW w:type="dxa" w:w="70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R13</w:t>
            </w:r>
          </w:p>
        </w:tc>
      </w:tr>
    </w:tbl>
    <w:p>
      <w:pPr>
        <w:spacing w:after="60"/>
      </w:pPr>
    </w:p>
    <w:p>
      <w:pPr>
        <w:pStyle w:val="Heading2"/>
      </w:pPr>
      <w:r>
        <w:t xml:space="preserve">9.2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638"/>
      </w:tblGrid>
      <w:tr>
        <w:trPr>
          <w:tblHeader/>
        </w:trPr>
        <w:tc>
          <w:tcPr>
            <w:tcW w:type="dxa" w:w="7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ID</w:t>
            </w:r>
          </w:p>
        </w:tc>
        <w:tc>
          <w:tcPr>
            <w:tcW w:type="dxa" w:w="13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Severity</w:t>
            </w:r>
          </w:p>
        </w:tc>
        <w:tc>
          <w:tcPr>
            <w:tcW w:type="dxa" w:w="7638"/>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Finding</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Must fix</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Manual verification against the real backend not done; the developer needs exact PowerShell steps without Docker, the SQL for M03 and M04, a corrected M05 and new manual cases for R2 and R3.</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R2</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Must fix</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startSession and clear always wipe localStorage: a login without Remember me in one tab silently signs out a remembered tab, and a logout signs out every remembered tab. JSDoc, README and this log described behaviour the code does not have.</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R3</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Must fix</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The login screen showed real manager credentials whenever import.meta.env.DEV was true; the team demos with npm run dev.</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R4</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Must fix</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A stale "Passwords do not match" stayed after the Password field was changed to match.</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R5</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Should fix</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A 400 whose details only had keys without an input (for example role) showed no message on either page.</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R6</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Should fix</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Every 409 went under Email, including "The request conflicts with existing data".</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R7</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Optional</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Sign up hero photo covered only the top; Figma shows it over the full height.</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R8</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Should fix</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focusFirstInvalid used setTimeout(0) and could run before React committed, while the fieldset was still disabled.</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R9</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Should fix</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The email and notice passed to /login came back on every reload.</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R10</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Optional</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passwordStrength called "abcdefg1" Strong.</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R11</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Optional</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 id="password-rules"; Checkbox did not merge aria-describedby; unused tokenStorage.isPersistent().</w:t>
            </w:r>
          </w:p>
        </w:tc>
      </w:tr>
      <w:tr>
        <w:trPr>
          <w:tblHeader w:val="false"/>
        </w:trPr>
        <w:tc>
          <w:tcPr>
            <w:tcW w:type="dxa" w:w="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R13</w:t>
            </w:r>
          </w:p>
        </w:tc>
        <w:tc>
          <w:tcPr>
            <w:tcW w:type="dxa" w:w="1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Backend, do not do</w:t>
            </w:r>
          </w:p>
        </w:tc>
        <w:tc>
          <w:tcPr>
            <w:tcW w:type="dxa" w:w="76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The backend returns 403 for a LOCKED account before checking the password.</w:t>
            </w:r>
          </w:p>
        </w:tc>
      </w:tr>
    </w:tbl>
    <w:p>
      <w:pPr>
        <w:spacing w:after="60"/>
      </w:pPr>
    </w:p>
    <w:p>
      <w:pPr>
        <w:pStyle w:val="Heading2"/>
      </w:pPr>
      <w:r>
        <w:t xml:space="preserve">9.3 Rules for the fixes</w:t>
      </w:r>
    </w:p>
    <w:p>
      <w:pPr>
        <w:spacing w:after="120"/>
      </w:pPr>
      <w:r>
        <w:t xml:space="preserve">Frontend only, no backend file changed; new commits on top of the FE-01 commit without rewriting history; every fix covered by at least one automated test that fails when the fix is broken on purpose; PowerShell for every command; lint with zero warnings.</w:t>
      </w:r>
    </w:p>
    <w:p>
      <w:pPr>
        <w:pStyle w:val="Heading2"/>
      </w:pPr>
      <w:r>
        <w:t xml:space="preserve">9.4 Review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300"/>
        <w:gridCol w:w="4938"/>
      </w:tblGrid>
      <w:tr>
        <w:trPr>
          <w:tblHeader/>
        </w:trPr>
        <w:tc>
          <w:tcPr>
            <w:tcW w:type="dxa" w:w="9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Round</w:t>
            </w:r>
          </w:p>
        </w:tc>
        <w:tc>
          <w:tcPr>
            <w:tcW w:type="dxa" w:w="15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Date</w:t>
            </w:r>
          </w:p>
        </w:tc>
        <w:tc>
          <w:tcPr>
            <w:tcW w:type="dxa" w:w="23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Event</w:t>
            </w:r>
          </w:p>
        </w:tc>
        <w:tc>
          <w:tcPr>
            <w:tcW w:type="dxa" w:w="4938"/>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Result</w:t>
            </w:r>
          </w:p>
        </w:tc>
      </w:tr>
      <w:tr>
        <w:trPr>
          <w:tblHeader w:val="false"/>
        </w:trPr>
        <w:tc>
          <w:tcPr>
            <w:tcW w:type="dxa" w:w="9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1</w:t>
            </w:r>
          </w:p>
        </w:tc>
        <w:tc>
          <w:tcPr>
            <w:tcW w:type="dxa" w:w="15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2026-10-12</w:t>
            </w:r>
          </w:p>
        </w:tc>
        <w:tc>
          <w:tcPr>
            <w:tcW w:type="dxa" w:w="2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FE-01 implemented (commit 8e325b9)</w:t>
            </w:r>
          </w:p>
        </w:tc>
        <w:tc>
          <w:tcPr>
            <w:tcW w:type="dxa" w:w="49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Submitted: 115 tests, lint and build passing</w:t>
            </w:r>
          </w:p>
        </w:tc>
      </w:tr>
      <w:tr>
        <w:trPr>
          <w:tblHeader w:val="false"/>
        </w:trPr>
        <w:tc>
          <w:tcPr>
            <w:tcW w:type="dxa" w:w="9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1</w:t>
            </w:r>
          </w:p>
        </w:tc>
        <w:tc>
          <w:tcPr>
            <w:tcW w:type="dxa" w:w="15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2026-10-12</w:t>
            </w:r>
          </w:p>
        </w:tc>
        <w:tc>
          <w:tcPr>
            <w:tcW w:type="dxa" w:w="2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Code review of round 1</w:t>
            </w:r>
          </w:p>
        </w:tc>
        <w:tc>
          <w:tcPr>
            <w:tcW w:type="dxa" w:w="49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CHANGES REQUESTED: R1 to R11, R13 (section 9.2)</w:t>
            </w:r>
          </w:p>
        </w:tc>
      </w:tr>
      <w:tr>
        <w:trPr>
          <w:tblHeader w:val="false"/>
        </w:trPr>
        <w:tc>
          <w:tcPr>
            <w:tcW w:type="dxa" w:w="9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2</w:t>
            </w:r>
          </w:p>
        </w:tc>
        <w:tc>
          <w:tcPr>
            <w:tcW w:type="dxa" w:w="15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2026-10-12</w:t>
            </w:r>
          </w:p>
        </w:tc>
        <w:tc>
          <w:tcPr>
            <w:tcW w:type="dxa" w:w="23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Review fixes (commit 5964a08 code, next commit docs)</w:t>
            </w:r>
          </w:p>
        </w:tc>
        <w:tc>
          <w:tcPr>
            <w:tcW w:type="dxa" w:w="49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Submitted for re-review: 141 tests, lint with zero warnings, build passing; manual cases still NOT RUN (section 10)</w:t>
            </w:r>
          </w:p>
        </w:tc>
      </w:tr>
    </w:tbl>
    <w:p>
      <w:pPr>
        <w:spacing w:after="60"/>
      </w:pPr>
    </w:p>
    <w:p>
      <w:pPr>
        <w:pStyle w:val="Heading1"/>
      </w:pPr>
      <w:r>
        <w:t xml:space="preserve">10. Review Fixes (Round 2)</w:t>
      </w:r>
    </w:p>
    <w:p>
      <w:pPr>
        <w:spacing w:after="120"/>
      </w:pPr>
      <w:r>
        <w:t xml:space="preserve">All blocking and should fix findings are fixed, the three optional findings are done as well, R13 is listed as a backend follow-up and R1 is prepared for the developer. Details per finding: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050"/>
        <w:gridCol w:w="4200"/>
        <w:gridCol w:w="3738"/>
      </w:tblGrid>
      <w:tr>
        <w:trPr>
          <w:tblHeader/>
        </w:trPr>
        <w:tc>
          <w:tcPr>
            <w:tcW w:type="dxa" w:w="65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ID</w:t>
            </w:r>
          </w:p>
        </w:tc>
        <w:tc>
          <w:tcPr>
            <w:tcW w:type="dxa" w:w="105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Status</w:t>
            </w:r>
          </w:p>
        </w:tc>
        <w:tc>
          <w:tcPr>
            <w:tcW w:type="dxa" w:w="42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What changed</w:t>
            </w:r>
          </w:p>
        </w:tc>
        <w:tc>
          <w:tcPr>
            <w:tcW w:type="dxa" w:w="3738"/>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Evidence (tests)</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 (prepared, not run)</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docs/tests/FE-01_test_cases.md section 4: PowerShell steps for backend and frontend without Docker, exact SQL and sqlcmd command for M03 and M04, M05 rewritten to close the tab with a note about "Continue where you left off", new cases M15 and M16 (R2) and M17 and M18 (R3). All 18 manual cases left NOT RUN.</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Manual cases M01 to M18 (developer step)</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R2</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Clearing kept (one account per browser). AuthProvider storage listener calls tokenStorage.endTabSession() and sets signedOutElsewhere when a signed in tab loses its session; LoginPage shows "You were signed out because another account signed in or out in this browser."; logout in the same tab never sets it; a login clears it. JSDoc of tokenStorage, README Remember me paragraph and section 4 of this log rewritten.</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a login without Remember me removes a remembered session written by another tab (R2); endTabSession drops only the session of this tab; a login without Remember me in another tab signs this tab out with a notice; a login or logout in another tab also ends the session this tab keeps for itself; a logout in this tab does not show the notice; the notice disappears after the next successful login</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R3</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DEMO_ACCOUNT_HINT removed. sampleAccount() in config/env.ts returns the box values only when VITE_SHOW_SAMPLE_ACCOUNT is exactly "true" and both VITE_SAMPLE_ACCOUNT_EMAIL and VITE_SAMPLE_ACCOUNT_PASSWORD are set. Documented in frontend/README.md and frontend/.env.example (empty values). Test case file keeps the manager only for M01.</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is hidden by default; stays hidden when values are set but the flag is not "true"; shows the configured account when VITE_SHOW_SAMPLE_ACCOUNT is "true"; stays hidden when the flag is on but a value is empty</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R4</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nextConfirmPasswordError in registerValidation.ts; RegisterPage recomputes the Confirm password error whenever Password or Confirm password changes: cleared when they match, kept while they differ, nothing added before an error was shown.</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clears the error when the Password field is changed to match; clears the error when the Confirm password field is fixed instead; keeps the error while the two values still differ; 4 unit tests of nextConfirmPasswordError</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R5</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splitFieldErrors in api/errors.ts; both pages show matched keys under their input and the messages of unmatched keys above the form.</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Sign up shows them above the form and keeps the matched ones under their field; Log in shows them above the form</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R6</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EMAIL_TAKEN_MESSAGE exported from registerValidation.ts; only that 409 goes under Email, any other 409 message above the form.</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shows another 409 above the form, not under Email; keeps "Email is already registered" under Email</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R7</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The hero photo covers the full column height on both screens with a gradient overlay for the slogan; 519 / 619 split kept. New screenshot FE-01_round2_screens.png.</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Browser check B07 (no unit test for pure CSS)</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R8</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utils/useFocusFirstInvalid.ts: state counter plus useEffect that focuses the first [aria-invalid="true"] after the render. Used by both pages. utils/focus.ts deleted.</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Log in focuses the field named by a backend validation error; existing focus tests TC-FE01-010, 014, 018 still pass</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R9</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LoginPage reads history state once into component state, then replaces the history entry with null (or only {from} when a protected page asked for the login).</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removes the email and notice from history so a reload does not show them again; keeps the requested page in history when it removes the prefill</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R10</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passwordStrength renamed passwordProgress with levels empty, weak, fair, valid; the top label reads "Meets requirements".</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reports progress from the number of rules met, and never calls a password strong; updates the password rules and the strength label while typing</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R11</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Fixed</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Rules list id from useId passed to aria-describedby; Checkbox merges a caller aria-describedby with its error id; tokenStorage.isPersistent() removed and its test uses replaced by storage checks.</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links the password field to the rules list through a generated id; Checkbox keeps the caller describedby together with its error id</w:t>
            </w:r>
          </w:p>
        </w:tc>
      </w:tr>
      <w:tr>
        <w:trPr>
          <w:tblHeader w:val="false"/>
        </w:trPr>
        <w:tc>
          <w:tcPr>
            <w:tcW w:type="dxa" w:w="6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R13</w:t>
            </w:r>
          </w:p>
        </w:tc>
        <w:tc>
          <w:tcPr>
            <w:tcW w:type="dxa" w:w="105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Not done (backend follow-up)</w:t>
            </w:r>
          </w:p>
        </w:tc>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Not changed, as instructed. Backend ticket: check the password before the account status, so a wrong password on a LOCKED account returns 401 and does not reveal that the account exists and is locked.</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Section 10.3</w:t>
            </w:r>
          </w:p>
        </w:tc>
      </w:tr>
    </w:tbl>
    <w:p>
      <w:pPr>
        <w:spacing w:after="60"/>
      </w:pPr>
    </w:p>
    <w:p>
      <w:pPr>
        <w:pStyle w:val="Heading2"/>
      </w:pPr>
      <w:r>
        <w:t xml:space="preserve">10.1 Test totals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738"/>
      </w:tblGrid>
      <w:tr>
        <w:trPr>
          <w:tblHeader/>
        </w:trPr>
        <w:tc>
          <w:tcPr>
            <w:tcW w:type="dxa" w:w="42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File</w:t>
            </w:r>
          </w:p>
        </w:tc>
        <w:tc>
          <w:tcPr>
            <w:tcW w:type="dxa" w:w="17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Tests</w:t>
            </w:r>
          </w:p>
        </w:tc>
        <w:tc>
          <w:tcPr>
            <w:tcW w:type="dxa" w:w="3738"/>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Result</w:t>
            </w:r>
          </w:p>
        </w:tc>
      </w:tr>
      <w:tr>
        <w:trPr>
          <w:tblHeader w:val="false"/>
        </w:trPr>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src/pages/public/authScreens.test.tsx</w:t>
            </w:r>
          </w:p>
        </w:tc>
        <w:tc>
          <w:tcPr>
            <w:tcW w:type="dxa" w:w="1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44 (24 + 20 new)</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PASSED</w:t>
            </w:r>
          </w:p>
        </w:tc>
      </w:tr>
      <w:tr>
        <w:trPr>
          <w:tblHeader w:val="false"/>
        </w:trPr>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src/auth/passwordRules.test.ts</w:t>
            </w:r>
          </w:p>
        </w:tc>
        <w:tc>
          <w:tcPr>
            <w:tcW w:type="dxa" w:w="1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21 (17 + 4 new)</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PASSED</w:t>
            </w:r>
          </w:p>
        </w:tc>
      </w:tr>
      <w:tr>
        <w:trPr>
          <w:tblHeader w:val="false"/>
        </w:trPr>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src/api/tokenStorage.test.ts</w:t>
            </w:r>
          </w:p>
        </w:tc>
        <w:tc>
          <w:tcPr>
            <w:tcW w:type="dxa" w:w="1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8 (6 + 2 new)</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PASSED</w:t>
            </w:r>
          </w:p>
        </w:tc>
      </w:tr>
      <w:tr>
        <w:trPr>
          <w:tblHeader w:val="false"/>
        </w:trPr>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FE-00 files (6)</w:t>
            </w:r>
          </w:p>
        </w:tc>
        <w:tc>
          <w:tcPr>
            <w:tcW w:type="dxa" w:w="1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68</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PASSED</w:t>
            </w:r>
          </w:p>
        </w:tc>
      </w:tr>
      <w:tr>
        <w:trPr>
          <w:tblHeader w:val="false"/>
        </w:trPr>
        <w:tc>
          <w:tcPr>
            <w:tcW w:type="dxa" w:w="42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Total</w:t>
            </w:r>
          </w:p>
        </w:tc>
        <w:tc>
          <w:tcPr>
            <w:tcW w:type="dxa" w:w="17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141 (26 new in round 2)</w:t>
            </w:r>
          </w:p>
        </w:tc>
        <w:tc>
          <w:tcPr>
            <w:tcW w:type="dxa" w:w="37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141 PASSED, 0 failed</w:t>
            </w:r>
          </w:p>
        </w:tc>
      </w:tr>
    </w:tbl>
    <w:p>
      <w:pPr>
        <w:spacing w:after="60"/>
      </w:pPr>
    </w:p>
    <w:p>
      <w:pPr>
        <w:pStyle w:val="ListParagraph"/>
        <w:numPr>
          <w:ilvl w:val="0"/>
          <w:numId w:val="2"/>
        </w:numPr>
        <w:spacing w:after="80"/>
      </w:pPr>
      <w:r>
        <w:rPr>
          <w:b/>
          <w:bCs/>
        </w:rPr>
        <w:t xml:space="preserve">Lint, types and build: </w:t>
      </w:r>
      <w:r>
        <w:t xml:space="preserve">npm run lint -- --max-warnings 0, tsc -b and npm run build: no errors, no warnings.</w:t>
      </w:r>
    </w:p>
    <w:p>
      <w:pPr>
        <w:pStyle w:val="ListParagraph"/>
        <w:numPr>
          <w:ilvl w:val="0"/>
          <w:numId w:val="2"/>
        </w:numPr>
        <w:spacing w:after="80"/>
      </w:pPr>
      <w:r>
        <w:rPr>
          <w:b/>
          <w:bCs/>
        </w:rPr>
        <w:t xml:space="preserve">Deliberate regressions: </w:t>
      </w:r>
      <w:r>
        <w:t xml:space="preserve">15 guards broken one at a time, each caught by at least one failing test, then restored: R2 notice flag (3 failed), R2 endTabSession (1), R2 clearing on login (2), R3 flag ignored (1, after adding the flag-off test that this check showed was missing), R3 empty value (1), R4 recompute (1), R5 register (1), R5 login (1), R6 (1), R8 server focus (1), R9 history cleanup (2), R10 label (1), R11 rules id (1), R11 checkbox merge (1).</w:t>
      </w:r>
    </w:p>
    <w:p>
      <w:pPr>
        <w:pStyle w:val="ListParagraph"/>
        <w:numPr>
          <w:ilvl w:val="0"/>
          <w:numId w:val="2"/>
        </w:numPr>
        <w:spacing w:after="80"/>
      </w:pPr>
      <w:r>
        <w:rPr>
          <w:b/>
          <w:bCs/>
        </w:rPr>
        <w:t xml:space="preserve">Browser checks: </w:t>
      </w:r>
      <w:r>
        <w:t xml:space="preserve">B01 to B06 run again on the new production build and B07 (full height photo) added: 7 of 7 passed.</w:t>
      </w:r>
    </w:p>
    <w:p>
      <w:pPr>
        <w:pStyle w:val="ListParagraph"/>
        <w:numPr>
          <w:ilvl w:val="0"/>
          <w:numId w:val="2"/>
        </w:numPr>
        <w:spacing w:after="80"/>
      </w:pPr>
      <w:r>
        <w:rPr>
          <w:b/>
          <w:bCs/>
        </w:rPr>
        <w:t xml:space="preserve">Clean clone: </w:t>
      </w:r>
      <w:r>
        <w:t xml:space="preserve">The patch with both FE-01 commits plus the docs commit was applied with git am on a fresh clone of main; npm ci and npm test passed there.</w:t>
      </w:r>
    </w:p>
    <w:p>
      <w:pPr>
        <w:pStyle w:val="ListParagraph"/>
        <w:numPr>
          <w:ilvl w:val="0"/>
          <w:numId w:val="2"/>
        </w:numPr>
        <w:spacing w:after="80"/>
      </w:pPr>
      <w:r>
        <w:rPr>
          <w:b/>
          <w:bCs/>
        </w:rPr>
        <w:t xml:space="preserve">Rule scan: </w:t>
      </w:r>
      <w:r>
        <w:t xml:space="preserve">All files changed in round 2 scanned for em and en dashes, arrow characters, emoji and Vietnamese text: none found (accented test data excepted).</w:t>
      </w:r>
    </w:p>
    <w:p>
      <w:pPr>
        <w:pStyle w:val="Heading2"/>
      </w:pPr>
      <w:r>
        <w:t xml:space="preserve">10.2 Decisions for the developer to review</w:t>
      </w:r>
    </w:p>
    <w:p>
      <w:pPr>
        <w:pStyle w:val="ListParagraph"/>
        <w:numPr>
          <w:ilvl w:val="0"/>
          <w:numId w:val="4"/>
        </w:numPr>
        <w:spacing w:after="80"/>
      </w:pPr>
      <w:r>
        <w:t xml:space="preserve">Section 9 did not exist in the AI copy of this log; it was written from the review text. Replace it with the reviewer copy if it differs.</w:t>
      </w:r>
    </w:p>
    <w:p>
      <w:pPr>
        <w:pStyle w:val="ListParagraph"/>
        <w:numPr>
          <w:ilvl w:val="0"/>
          <w:numId w:val="4"/>
        </w:numPr>
        <w:spacing w:after="80"/>
      </w:pPr>
      <w:r>
        <w:t xml:space="preserve">The "signed out" notice appears only when the tab was signed in; a tab that was already on the login page stays quiet.</w:t>
      </w:r>
    </w:p>
    <w:p>
      <w:pPr>
        <w:pStyle w:val="ListParagraph"/>
        <w:numPr>
          <w:ilvl w:val="0"/>
          <w:numId w:val="4"/>
        </w:numPr>
        <w:spacing w:after="80"/>
      </w:pPr>
      <w:r>
        <w:t xml:space="preserve">A tab that follows a login of another user from another tab switches to that user without a notice (FE-00 behaviour kept); only losing the session shows the notice.</w:t>
      </w:r>
    </w:p>
    <w:p>
      <w:pPr>
        <w:pStyle w:val="ListParagraph"/>
        <w:numPr>
          <w:ilvl w:val="0"/>
          <w:numId w:val="4"/>
        </w:numPr>
        <w:spacing w:after="80"/>
      </w:pPr>
      <w:r>
        <w:t xml:space="preserve">The remaining limitation of R2 (two tabs that both log in without Remember me keep two accounts) is documented rather than fixed; fixing it needs a broadcast channel.</w:t>
      </w:r>
    </w:p>
    <w:p>
      <w:pPr>
        <w:pStyle w:val="ListParagraph"/>
        <w:numPr>
          <w:ilvl w:val="0"/>
          <w:numId w:val="4"/>
        </w:numPr>
        <w:spacing w:after="80"/>
      </w:pPr>
      <w:r>
        <w:t xml:space="preserve">R5 shows the messages of unmatched keys joined in one notice instead of the generic "Validation Error" text.</w:t>
      </w:r>
    </w:p>
    <w:p>
      <w:pPr>
        <w:pStyle w:val="ListParagraph"/>
        <w:numPr>
          <w:ilvl w:val="0"/>
          <w:numId w:val="4"/>
        </w:numPr>
        <w:spacing w:after="80"/>
      </w:pPr>
      <w:r>
        <w:t xml:space="preserve">R9 keeps {from} in history so a protected page that asked for the login still works after the notice is removed.</w:t>
      </w:r>
    </w:p>
    <w:p>
      <w:pPr>
        <w:pStyle w:val="ListParagraph"/>
        <w:numPr>
          <w:ilvl w:val="0"/>
          <w:numId w:val="4"/>
        </w:numPr>
        <w:spacing w:after="80"/>
      </w:pPr>
      <w:r>
        <w:t xml:space="preserve">R7: the photo is the 507 x 494 px crop from the PNG export, so it is upscaled on the taller sign up card. Replace frontend/src/assets/auth-hero.jpg with the original from Figma frame 41:1539.</w:t>
      </w:r>
    </w:p>
    <w:p>
      <w:pPr>
        <w:pStyle w:val="Heading2"/>
      </w:pPr>
      <w:r>
        <w:t xml:space="preserve">10.3 Follow-ups</w:t>
      </w:r>
    </w:p>
    <w:p>
      <w:pPr>
        <w:pStyle w:val="ListParagraph"/>
        <w:numPr>
          <w:ilvl w:val="0"/>
          <w:numId w:val="5"/>
        </w:numPr>
        <w:spacing w:after="80"/>
      </w:pPr>
      <w:r>
        <w:t xml:space="preserve">Run manual cases M01 to M18 before merging.</w:t>
      </w:r>
    </w:p>
    <w:p>
      <w:pPr>
        <w:pStyle w:val="ListParagraph"/>
        <w:numPr>
          <w:ilvl w:val="0"/>
          <w:numId w:val="5"/>
        </w:numPr>
        <w:spacing w:after="80"/>
      </w:pPr>
      <w:r>
        <w:t xml:space="preserve">Backend ticket (R13): AuthenticationServiceImpl.authenticate should check the password before the status, so a LOCKED account with a wrong password gets 401 instead of 403.</w:t>
      </w:r>
    </w:p>
    <w:p>
      <w:pPr>
        <w:pStyle w:val="ListParagraph"/>
        <w:numPr>
          <w:ilvl w:val="0"/>
          <w:numId w:val="5"/>
        </w:numPr>
        <w:spacing w:after="80"/>
      </w:pPr>
      <w:r>
        <w:t xml:space="preserve">Push the branch and open the pull request; the AI session has no GitHub access.</w:t>
      </w:r>
    </w:p>
    <w:p>
      <w:pPr>
        <w:pStyle w:val="Heading2"/>
      </w:pPr>
      <w:r>
        <w:t xml:space="preserve">10.4 Files changed in round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1000"/>
        <w:gridCol w:w="3238"/>
      </w:tblGrid>
      <w:tr>
        <w:trPr>
          <w:tblHeader/>
        </w:trPr>
        <w:tc>
          <w:tcPr>
            <w:tcW w:type="dxa" w:w="54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Path</w:t>
            </w:r>
          </w:p>
        </w:tc>
        <w:tc>
          <w:tcPr>
            <w:tcW w:type="dxa" w:w="1000"/>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Type</w:t>
            </w:r>
          </w:p>
        </w:tc>
        <w:tc>
          <w:tcPr>
            <w:tcW w:type="dxa" w:w="3238"/>
            <w:tcBorders>
              <w:top w:val="single" w:color="DDE6EF" w:sz="4"/>
              <w:left w:val="single" w:color="DDE6EF" w:sz="4"/>
              <w:bottom w:val="single" w:color="DDE6EF" w:sz="4"/>
              <w:right w:val="single" w:color="DDE6EF" w:sz="4"/>
            </w:tcBorders>
            <w:shd w:fill="102E50" w:color="auto" w:val="clear"/>
            <w:tcMar>
              <w:top w:type="dxa" w:w="60"/>
              <w:left w:type="dxa" w:w="100"/>
              <w:bottom w:type="dxa" w:w="60"/>
              <w:right w:type="dxa" w:w="100"/>
            </w:tcMar>
          </w:tcPr>
          <w:p>
            <w:r>
              <w:rPr>
                <w:b/>
                <w:bCs/>
                <w:color w:val="FFFFFF"/>
                <w:sz w:val="19"/>
                <w:szCs w:val="19"/>
              </w:rPr>
              <w:t xml:space="preserve">Finding</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frontend/src/api/tokenStorage.ts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R2, R11</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frontend/src/api/tokenStorage.test.ts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R2, R11</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frontend/src/api/errors.ts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R5</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frontend/src/auth/AuthProvider.tsx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R2</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frontend/src/auth/authContext.ts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R2</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frontend/src/auth/passwordRules.ts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R10</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frontend/src/auth/passwordRules.test.ts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R4, R10</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frontend/src/auth/registerValidation.ts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R4, R5, R6</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frontend/src/components/ui/Checkbox.tsx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R11</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frontend/src/config/env.ts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R3</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frontend/src/vite-env.d.ts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R3</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frontend/.env.example</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R3</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frontend/src/pages/public/LoginPage.tsx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R2, R3, R5, R8, R9</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frontend/src/pages/public/RegisterPage.tsx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R4, R5, R6, R8, R10, R11</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frontend/src/pages/public/authScreens.test.tsx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R2 to R11</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frontend/src/styles/components.css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R10</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frontend/src/styles/layouts.css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R7</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frontend/src/utils/useFocusFirstInvalid.ts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New</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R8</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frontend/src/utils/focus.ts</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Deleted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R8</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frontend/README.md</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R2, R3</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docs/tests/FE-01_test_cases.md</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R1 to R11</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docs/audit/FE-01_AI_Audit_Log.docx</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All</w:t>
            </w:r>
          </w:p>
        </w:tc>
      </w:tr>
      <w:tr>
        <w:trPr>
          <w:tblHeader w:val="false"/>
        </w:trPr>
        <w:tc>
          <w:tcPr>
            <w:tcW w:type="dxa" w:w="54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CHANGELOG.md</w:t>
            </w:r>
          </w:p>
        </w:tc>
        <w:tc>
          <w:tcPr>
            <w:tcW w:type="dxa" w:w="1000"/>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Modified</w:t>
            </w:r>
          </w:p>
        </w:tc>
        <w:tc>
          <w:tcPr>
            <w:tcW w:type="dxa" w:w="3238"/>
            <w:tcBorders>
              <w:top w:val="single" w:color="DDE6EF" w:sz="4"/>
              <w:left w:val="single" w:color="DDE6EF" w:sz="4"/>
              <w:bottom w:val="single" w:color="DDE6EF" w:sz="4"/>
              <w:right w:val="single" w:color="DDE6EF" w:sz="4"/>
            </w:tcBorders>
            <w:tcMar>
              <w:top w:type="dxa" w:w="60"/>
              <w:left w:type="dxa" w:w="100"/>
              <w:bottom w:type="dxa" w:w="60"/>
              <w:right w:type="dxa" w:w="100"/>
            </w:tcMar>
          </w:tcPr>
          <w:p>
            <w:r>
              <w:rPr>
                <w:b w:val="false"/>
                <w:bCs w:val="false"/>
                <w:sz w:val="19"/>
                <w:szCs w:val="19"/>
              </w:rPr>
              <w:t xml:space="preserve">All</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C90A4"/>
        <w:sz w:val="16"/>
        <w:szCs w:val="16"/>
      </w:rPr>
      <w:t xml:space="preserve">FE-01 AI Audit Log - page </w:t>
    </w:r>
    <w:r>
      <w:rPr>
        <w:color w:val="7C90A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02E50"/>
      <w:sz w:val="28"/>
      <w:szCs w:val="28"/>
    </w:rPr>
  </w:style>
  <w:style w:type="paragraph" w:styleId="Heading2">
    <w:name w:val="Heading 2"/>
    <w:basedOn w:val="Normal"/>
    <w:next w:val="Normal"/>
    <w:qFormat/>
    <w:pPr>
      <w:spacing w:after="100" w:before="200"/>
      <w:outlineLvl w:val="1"/>
    </w:pPr>
    <w:rPr>
      <w:b/>
      <w:bCs/>
      <w:color w:val="2169B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Audit Log FE-01</dc:title>
  <dc:creator>Nguyen Tan Phat</dc:creator>
  <cp:lastModifiedBy>Un-named</cp:lastModifiedBy>
  <cp:revision>1</cp:revision>
  <dcterms:created xsi:type="dcterms:W3CDTF">2026-10-12T09:24:23.443Z</dcterms:created>
  <dcterms:modified xsi:type="dcterms:W3CDTF">2026-10-12T09:24:23.443Z</dcterms:modified>
</cp:coreProperties>
</file>

<file path=docProps/custom.xml><?xml version="1.0" encoding="utf-8"?>
<Properties xmlns="http://schemas.openxmlformats.org/officeDocument/2006/custom-properties" xmlns:vt="http://schemas.openxmlformats.org/officeDocument/2006/docPropsVTypes"/>
</file>