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CB9E" w14:textId="16AD7F88" w:rsidR="002B4F82" w:rsidRPr="00E0748A" w:rsidRDefault="00E0748A" w:rsidP="002B3653">
      <w:pPr>
        <w:ind w:left="720"/>
        <w:rPr>
          <w:b/>
          <w:bCs/>
          <w:sz w:val="28"/>
          <w:szCs w:val="28"/>
          <w:u w:val="single"/>
          <w:lang w:val="en-US"/>
        </w:rPr>
      </w:pPr>
      <w:r w:rsidRPr="00E0748A">
        <w:rPr>
          <w:b/>
          <w:bCs/>
          <w:sz w:val="28"/>
          <w:szCs w:val="28"/>
          <w:u w:val="single"/>
          <w:lang w:val="en-US"/>
        </w:rPr>
        <w:t>Self-Assessment #5 – Week 9 Content</w:t>
      </w:r>
    </w:p>
    <w:p w14:paraId="109E61BD" w14:textId="0B38BD9E" w:rsidR="002B4F82" w:rsidRPr="00E0748A" w:rsidRDefault="002B4F82" w:rsidP="002B3653">
      <w:pPr>
        <w:ind w:left="720"/>
        <w:rPr>
          <w:b/>
          <w:bCs/>
          <w:lang w:val="en-US"/>
        </w:rPr>
      </w:pPr>
      <w:r w:rsidRPr="00E0748A">
        <w:rPr>
          <w:b/>
          <w:bCs/>
          <w:lang w:val="en-US"/>
        </w:rPr>
        <w:t xml:space="preserve">Questions 1-5 are based on the Paper: </w:t>
      </w:r>
      <w:r w:rsidR="008A5F0F" w:rsidRPr="00E0748A">
        <w:rPr>
          <w:b/>
          <w:bCs/>
          <w:lang w:val="en-US"/>
        </w:rPr>
        <w:t>“Advertising experiments at the Ohio Art Company”</w:t>
      </w:r>
    </w:p>
    <w:p w14:paraId="2718545F" w14:textId="77777777" w:rsidR="002B4F82" w:rsidRDefault="002B4F82" w:rsidP="002B3653">
      <w:pPr>
        <w:ind w:left="720"/>
        <w:rPr>
          <w:lang w:val="en-US"/>
        </w:rPr>
      </w:pPr>
    </w:p>
    <w:p w14:paraId="313AC8EE" w14:textId="12D23429" w:rsidR="002B3653" w:rsidRDefault="002B3653" w:rsidP="002B36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1999, product placement of Etch</w:t>
      </w:r>
      <w:r w:rsidR="00E0748A">
        <w:rPr>
          <w:lang w:val="en-US"/>
        </w:rPr>
        <w:t>-</w:t>
      </w:r>
      <w:r>
        <w:rPr>
          <w:lang w:val="en-US"/>
        </w:rPr>
        <w:t>A</w:t>
      </w:r>
      <w:r w:rsidR="00E0748A">
        <w:rPr>
          <w:lang w:val="en-US"/>
        </w:rPr>
        <w:t>-</w:t>
      </w:r>
      <w:r>
        <w:rPr>
          <w:lang w:val="en-US"/>
        </w:rPr>
        <w:t>Sketch in the movie sequel Toy Story</w:t>
      </w:r>
      <w:r w:rsidR="00E0748A">
        <w:rPr>
          <w:lang w:val="en-US"/>
        </w:rPr>
        <w:t xml:space="preserve"> </w:t>
      </w:r>
      <w:r>
        <w:rPr>
          <w:lang w:val="en-US"/>
        </w:rPr>
        <w:t xml:space="preserve">2 helped boost the sales of the drawing toy </w:t>
      </w:r>
      <w:proofErr w:type="gramStart"/>
      <w:r>
        <w:rPr>
          <w:lang w:val="en-US"/>
        </w:rPr>
        <w:t>by?</w:t>
      </w:r>
      <w:proofErr w:type="gramEnd"/>
    </w:p>
    <w:p w14:paraId="373B0D48" w14:textId="77777777" w:rsidR="002B3653" w:rsidRDefault="002B3653" w:rsidP="002B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25%</w:t>
      </w:r>
    </w:p>
    <w:p w14:paraId="6F794D2F" w14:textId="77777777" w:rsidR="002B3653" w:rsidRDefault="002B3653" w:rsidP="002B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20%</w:t>
      </w:r>
    </w:p>
    <w:p w14:paraId="1B92EF99" w14:textId="77777777" w:rsidR="002B3653" w:rsidRDefault="002B3653" w:rsidP="002B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30%</w:t>
      </w:r>
    </w:p>
    <w:p w14:paraId="6EFE8D3B" w14:textId="77777777" w:rsidR="002B3653" w:rsidRDefault="002B3653" w:rsidP="002B36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35%</w:t>
      </w:r>
    </w:p>
    <w:p w14:paraId="367D09AB" w14:textId="77777777" w:rsidR="002B3653" w:rsidRDefault="002B3653" w:rsidP="002B3653">
      <w:pPr>
        <w:rPr>
          <w:lang w:val="en-US"/>
        </w:rPr>
      </w:pPr>
    </w:p>
    <w:p w14:paraId="75E8BB10" w14:textId="77777777" w:rsidR="002B3653" w:rsidRDefault="002B3653" w:rsidP="002B3653">
      <w:pPr>
        <w:ind w:left="720"/>
        <w:rPr>
          <w:lang w:val="en-US"/>
        </w:rPr>
      </w:pPr>
      <w:r>
        <w:rPr>
          <w:lang w:val="en-US"/>
        </w:rPr>
        <w:t>Answer: B</w:t>
      </w:r>
    </w:p>
    <w:p w14:paraId="7C5D3BC3" w14:textId="77777777" w:rsidR="002B3653" w:rsidRDefault="002B3653" w:rsidP="002B3653">
      <w:pPr>
        <w:rPr>
          <w:lang w:val="en-US"/>
        </w:rPr>
      </w:pPr>
    </w:p>
    <w:p w14:paraId="1FCA97DC" w14:textId="4D4E8D17" w:rsidR="002B3653" w:rsidRDefault="00967116" w:rsidP="002B36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According to the paper, w</w:t>
      </w:r>
      <w:r w:rsidR="005D0A3D">
        <w:rPr>
          <w:lang w:val="en-US"/>
        </w:rPr>
        <w:t>hich of the following had the highest market share in the toy industry</w:t>
      </w:r>
      <w:r>
        <w:rPr>
          <w:lang w:val="en-US"/>
        </w:rPr>
        <w:t>?</w:t>
      </w:r>
    </w:p>
    <w:p w14:paraId="6EDD4F88" w14:textId="55D960C8" w:rsidR="005D0A3D" w:rsidRDefault="005D0A3D" w:rsidP="005D0A3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Toys</w:t>
      </w:r>
      <w:r w:rsidR="00596A53">
        <w:rPr>
          <w:lang w:val="en-US"/>
        </w:rPr>
        <w:t>”</w:t>
      </w:r>
      <w:r>
        <w:rPr>
          <w:lang w:val="en-US"/>
        </w:rPr>
        <w:t>R</w:t>
      </w:r>
      <w:proofErr w:type="gramEnd"/>
      <w:r>
        <w:rPr>
          <w:lang w:val="en-US"/>
        </w:rPr>
        <w:t>”Us</w:t>
      </w:r>
      <w:proofErr w:type="spellEnd"/>
    </w:p>
    <w:p w14:paraId="73AFE58D" w14:textId="325317F0" w:rsidR="005D0A3D" w:rsidRDefault="005D0A3D" w:rsidP="005D0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</w:t>
      </w:r>
    </w:p>
    <w:p w14:paraId="14BD041A" w14:textId="3C16BC19" w:rsidR="005D0A3D" w:rsidRDefault="005D0A3D" w:rsidP="005D0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Walmart</w:t>
      </w:r>
    </w:p>
    <w:p w14:paraId="38CA1865" w14:textId="22307A9D" w:rsidR="005D0A3D" w:rsidRDefault="005D0A3D" w:rsidP="005D0A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Traditional specialty toy stores</w:t>
      </w:r>
    </w:p>
    <w:p w14:paraId="4F3AEA04" w14:textId="77777777" w:rsidR="005D0A3D" w:rsidRDefault="005D0A3D" w:rsidP="005D0A3D">
      <w:pPr>
        <w:rPr>
          <w:lang w:val="en-US"/>
        </w:rPr>
      </w:pPr>
    </w:p>
    <w:p w14:paraId="38997747" w14:textId="77777777" w:rsidR="005D0A3D" w:rsidRDefault="005D0A3D" w:rsidP="005D0A3D">
      <w:pPr>
        <w:rPr>
          <w:lang w:val="en-US"/>
        </w:rPr>
      </w:pPr>
    </w:p>
    <w:p w14:paraId="7281BB07" w14:textId="36A95AB9" w:rsidR="005D0A3D" w:rsidRDefault="005D0A3D" w:rsidP="005D0A3D">
      <w:pPr>
        <w:ind w:left="720"/>
        <w:rPr>
          <w:lang w:val="en-US"/>
        </w:rPr>
      </w:pPr>
      <w:r>
        <w:rPr>
          <w:lang w:val="en-US"/>
        </w:rPr>
        <w:t>Answer: C</w:t>
      </w:r>
    </w:p>
    <w:p w14:paraId="4DF1C3D9" w14:textId="77777777" w:rsidR="00D80A0D" w:rsidRDefault="00D80A0D" w:rsidP="005D0A3D">
      <w:pPr>
        <w:ind w:left="720"/>
        <w:rPr>
          <w:lang w:val="en-US"/>
        </w:rPr>
      </w:pPr>
    </w:p>
    <w:p w14:paraId="1A0A2D12" w14:textId="77F0A5E6" w:rsidR="005D0A3D" w:rsidRDefault="00D80A0D" w:rsidP="005D0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Shifting the production to </w:t>
      </w:r>
      <w:r w:rsidR="00E0748A">
        <w:rPr>
          <w:lang w:val="en-US"/>
        </w:rPr>
        <w:t>C</w:t>
      </w:r>
      <w:r>
        <w:rPr>
          <w:lang w:val="en-US"/>
        </w:rPr>
        <w:t>hina was considered one of the reasons for having highest profits in the year 2001.</w:t>
      </w:r>
    </w:p>
    <w:p w14:paraId="42E36FA9" w14:textId="366BDBCB" w:rsidR="00D80A0D" w:rsidRDefault="00D80A0D" w:rsidP="00D80A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5FF0DD6F" w14:textId="246947D5" w:rsidR="00D80A0D" w:rsidRDefault="00D80A0D" w:rsidP="00D80A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62DBC6DF" w14:textId="77777777" w:rsidR="00D80A0D" w:rsidRDefault="00D80A0D" w:rsidP="00D80A0D">
      <w:pPr>
        <w:pStyle w:val="ListParagraph"/>
        <w:rPr>
          <w:lang w:val="en-US"/>
        </w:rPr>
      </w:pPr>
    </w:p>
    <w:p w14:paraId="75F582A7" w14:textId="791B42B4" w:rsidR="00D80A0D" w:rsidRDefault="00D80A0D" w:rsidP="00D80A0D">
      <w:pPr>
        <w:pStyle w:val="ListParagraph"/>
        <w:rPr>
          <w:lang w:val="en-US"/>
        </w:rPr>
      </w:pPr>
      <w:r>
        <w:rPr>
          <w:lang w:val="en-US"/>
        </w:rPr>
        <w:t>Answer: A</w:t>
      </w:r>
    </w:p>
    <w:p w14:paraId="3915C08C" w14:textId="77777777" w:rsidR="00CA2168" w:rsidRDefault="00CA2168" w:rsidP="00CA2168">
      <w:pPr>
        <w:rPr>
          <w:lang w:val="en-US"/>
        </w:rPr>
      </w:pPr>
    </w:p>
    <w:p w14:paraId="67D74147" w14:textId="65A9E413" w:rsidR="00CA2168" w:rsidRDefault="00CA2168" w:rsidP="00CA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Betty </w:t>
      </w:r>
      <w:proofErr w:type="spellStart"/>
      <w:r w:rsidR="00E0748A">
        <w:rPr>
          <w:lang w:val="en-US"/>
        </w:rPr>
        <w:t>S</w:t>
      </w:r>
      <w:r>
        <w:rPr>
          <w:lang w:val="en-US"/>
        </w:rPr>
        <w:t>paghetty</w:t>
      </w:r>
      <w:proofErr w:type="spellEnd"/>
      <w:r>
        <w:rPr>
          <w:lang w:val="en-US"/>
        </w:rPr>
        <w:t xml:space="preserve"> experiment was conducted to convince the merchandise manager at a mass-merchant chain that sales of Betty </w:t>
      </w:r>
      <w:proofErr w:type="spellStart"/>
      <w:r>
        <w:rPr>
          <w:lang w:val="en-US"/>
        </w:rPr>
        <w:t>Spaghetty</w:t>
      </w:r>
      <w:proofErr w:type="spellEnd"/>
      <w:r>
        <w:rPr>
          <w:lang w:val="en-US"/>
        </w:rPr>
        <w:t xml:space="preserve"> justified their shelf space</w:t>
      </w:r>
      <w:r w:rsidR="00E0748A">
        <w:rPr>
          <w:lang w:val="en-US"/>
        </w:rPr>
        <w:t>.</w:t>
      </w:r>
    </w:p>
    <w:p w14:paraId="47F02652" w14:textId="77777777" w:rsidR="00CA2168" w:rsidRDefault="00CA2168" w:rsidP="00CA2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</w:t>
      </w:r>
    </w:p>
    <w:p w14:paraId="62FAF659" w14:textId="77777777" w:rsidR="00CA2168" w:rsidRDefault="00CA2168" w:rsidP="00CA21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14:paraId="50C99703" w14:textId="77777777" w:rsidR="00CA2168" w:rsidRDefault="00CA2168" w:rsidP="00CA2168">
      <w:pPr>
        <w:rPr>
          <w:lang w:val="en-US"/>
        </w:rPr>
      </w:pPr>
    </w:p>
    <w:p w14:paraId="58DB1591" w14:textId="55547885" w:rsidR="00CA2168" w:rsidRPr="00CA2168" w:rsidRDefault="00CA2168" w:rsidP="00CA2168">
      <w:pPr>
        <w:ind w:left="720"/>
        <w:rPr>
          <w:lang w:val="en-US"/>
        </w:rPr>
      </w:pPr>
      <w:r>
        <w:rPr>
          <w:lang w:val="en-US"/>
        </w:rPr>
        <w:t>Answer: A</w:t>
      </w:r>
    </w:p>
    <w:p w14:paraId="25DAF7DE" w14:textId="77777777" w:rsidR="00D80A0D" w:rsidRDefault="00D80A0D" w:rsidP="00D80A0D">
      <w:pPr>
        <w:rPr>
          <w:lang w:val="en-US"/>
        </w:rPr>
      </w:pPr>
    </w:p>
    <w:p w14:paraId="47FD84C9" w14:textId="051E223E" w:rsidR="00D80A0D" w:rsidRDefault="001D5DDD" w:rsidP="00D80A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experiments </w:t>
      </w:r>
      <w:r w:rsidR="00372D26">
        <w:rPr>
          <w:lang w:val="en-US"/>
        </w:rPr>
        <w:t xml:space="preserve">with significant differences </w:t>
      </w:r>
      <w:r>
        <w:rPr>
          <w:lang w:val="en-US"/>
        </w:rPr>
        <w:t xml:space="preserve">were conducted to test the effectiveness of television advertising </w:t>
      </w:r>
      <w:r w:rsidR="00372D26">
        <w:rPr>
          <w:lang w:val="en-US"/>
        </w:rPr>
        <w:t xml:space="preserve">campaign. </w:t>
      </w:r>
      <w:r w:rsidR="00372D26" w:rsidRPr="00E0748A">
        <w:rPr>
          <w:highlight w:val="yellow"/>
          <w:lang w:val="en-US"/>
        </w:rPr>
        <w:t xml:space="preserve">Which of the following is not considered as </w:t>
      </w:r>
      <w:r w:rsidR="00E0748A" w:rsidRPr="00E0748A">
        <w:rPr>
          <w:highlight w:val="yellow"/>
          <w:lang w:val="en-US"/>
        </w:rPr>
        <w:t>a factor that would affect the</w:t>
      </w:r>
      <w:r w:rsidR="00372D26" w:rsidRPr="00E0748A">
        <w:rPr>
          <w:highlight w:val="yellow"/>
          <w:lang w:val="en-US"/>
        </w:rPr>
        <w:t xml:space="preserve"> eventual </w:t>
      </w:r>
      <w:r w:rsidR="001B430C" w:rsidRPr="00E0748A">
        <w:rPr>
          <w:highlight w:val="yellow"/>
          <w:lang w:val="en-US"/>
        </w:rPr>
        <w:t>decision</w:t>
      </w:r>
      <w:r w:rsidR="001B430C">
        <w:rPr>
          <w:lang w:val="en-US"/>
        </w:rPr>
        <w:t>?</w:t>
      </w:r>
    </w:p>
    <w:p w14:paraId="109D3C14" w14:textId="5D872606" w:rsidR="00196E5F" w:rsidRDefault="00196E5F" w:rsidP="00372D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Time of the year the experiment was conducted</w:t>
      </w:r>
    </w:p>
    <w:p w14:paraId="55FE75FF" w14:textId="2FF4EC86" w:rsidR="00372D26" w:rsidRDefault="00372D26" w:rsidP="00372D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age group that the commercials targeted </w:t>
      </w:r>
    </w:p>
    <w:p w14:paraId="62228B92" w14:textId="6592CB74" w:rsidR="00372D26" w:rsidRDefault="00372D26" w:rsidP="00372D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Availability of historic information</w:t>
      </w:r>
    </w:p>
    <w:p w14:paraId="62515766" w14:textId="4D1D986F" w:rsidR="00372D26" w:rsidRDefault="006D7EB2" w:rsidP="00372D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of developing the commercial</w:t>
      </w:r>
    </w:p>
    <w:p w14:paraId="783C48A7" w14:textId="77777777" w:rsidR="006D7EB2" w:rsidRDefault="006D7EB2" w:rsidP="006D7EB2">
      <w:pPr>
        <w:ind w:left="720"/>
        <w:rPr>
          <w:lang w:val="en-US"/>
        </w:rPr>
      </w:pPr>
    </w:p>
    <w:p w14:paraId="3BBC285A" w14:textId="3C64DDEF" w:rsidR="006D7EB2" w:rsidRDefault="006D7EB2" w:rsidP="006D7EB2">
      <w:pPr>
        <w:ind w:left="720"/>
        <w:rPr>
          <w:lang w:val="en-US"/>
        </w:rPr>
      </w:pPr>
      <w:r>
        <w:rPr>
          <w:lang w:val="en-US"/>
        </w:rPr>
        <w:t>Answer: D</w:t>
      </w:r>
    </w:p>
    <w:p w14:paraId="7092736C" w14:textId="77777777" w:rsidR="009148DF" w:rsidRDefault="009148DF" w:rsidP="009148DF">
      <w:pPr>
        <w:rPr>
          <w:lang w:val="en-US"/>
        </w:rPr>
      </w:pPr>
    </w:p>
    <w:p w14:paraId="3D62E68D" w14:textId="77777777" w:rsidR="009148DF" w:rsidRDefault="009148DF" w:rsidP="009148DF">
      <w:pPr>
        <w:rPr>
          <w:lang w:val="en-US"/>
        </w:rPr>
      </w:pPr>
    </w:p>
    <w:p w14:paraId="163393DB" w14:textId="77777777" w:rsidR="009148DF" w:rsidRDefault="009148DF" w:rsidP="009148DF">
      <w:pPr>
        <w:rPr>
          <w:lang w:val="en-US"/>
        </w:rPr>
      </w:pPr>
    </w:p>
    <w:p w14:paraId="53BBE9DC" w14:textId="04E6A86C" w:rsidR="009148DF" w:rsidRPr="00E0748A" w:rsidRDefault="008A5F0F" w:rsidP="009148DF">
      <w:pPr>
        <w:rPr>
          <w:b/>
          <w:bCs/>
          <w:lang w:val="en-US"/>
        </w:rPr>
      </w:pPr>
      <w:r>
        <w:rPr>
          <w:lang w:val="en-US"/>
        </w:rPr>
        <w:tab/>
      </w:r>
      <w:r w:rsidRPr="00E0748A">
        <w:rPr>
          <w:b/>
          <w:bCs/>
          <w:lang w:val="en-US"/>
        </w:rPr>
        <w:t>Questions 6-10 are from the slides</w:t>
      </w:r>
    </w:p>
    <w:p w14:paraId="43384FA1" w14:textId="77777777" w:rsidR="005B3B29" w:rsidRDefault="005B3B29" w:rsidP="0032533C">
      <w:pPr>
        <w:ind w:left="720"/>
        <w:rPr>
          <w:lang w:val="en-US"/>
        </w:rPr>
      </w:pPr>
    </w:p>
    <w:p w14:paraId="23D07E48" w14:textId="3A5C824D" w:rsidR="00222D89" w:rsidRDefault="00222D89" w:rsidP="005B3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us consider that in a small town, there are 100 </w:t>
      </w:r>
      <w:r w:rsidR="00E0748A">
        <w:rPr>
          <w:lang w:val="en-US"/>
        </w:rPr>
        <w:t>h</w:t>
      </w:r>
      <w:r>
        <w:rPr>
          <w:lang w:val="en-US"/>
        </w:rPr>
        <w:t xml:space="preserve">ouseholds </w:t>
      </w:r>
      <w:r w:rsidR="00B2538E">
        <w:rPr>
          <w:lang w:val="en-US"/>
        </w:rPr>
        <w:t xml:space="preserve">that possess a TV. </w:t>
      </w:r>
      <w:r w:rsidR="00E0748A" w:rsidRPr="00E0748A">
        <w:rPr>
          <w:highlight w:val="yellow"/>
          <w:lang w:val="en-US"/>
        </w:rPr>
        <w:t>O</w:t>
      </w:r>
      <w:r w:rsidR="00B2538E" w:rsidRPr="00E0748A">
        <w:rPr>
          <w:highlight w:val="yellow"/>
          <w:lang w:val="en-US"/>
        </w:rPr>
        <w:t xml:space="preserve">ut of the 70 households that </w:t>
      </w:r>
      <w:r w:rsidR="00E0748A" w:rsidRPr="00E0748A">
        <w:rPr>
          <w:highlight w:val="yellow"/>
          <w:lang w:val="en-US"/>
        </w:rPr>
        <w:t>use the TV</w:t>
      </w:r>
      <w:r w:rsidR="006D0C1C">
        <w:rPr>
          <w:lang w:val="en-US"/>
        </w:rPr>
        <w:t>, 40 are viewing a particular channel</w:t>
      </w:r>
      <w:r w:rsidR="00B2538E">
        <w:rPr>
          <w:lang w:val="en-US"/>
        </w:rPr>
        <w:t xml:space="preserve">. The rating of the </w:t>
      </w:r>
      <w:r w:rsidR="006D0C1C">
        <w:rPr>
          <w:lang w:val="en-US"/>
        </w:rPr>
        <w:t xml:space="preserve">channel is </w:t>
      </w:r>
    </w:p>
    <w:p w14:paraId="4841B86B" w14:textId="587809E9" w:rsidR="00B2538E" w:rsidRDefault="00B2538E" w:rsidP="00B253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70</w:t>
      </w:r>
    </w:p>
    <w:p w14:paraId="72DE0310" w14:textId="4A286DE1" w:rsidR="00B2538E" w:rsidRDefault="00B2538E" w:rsidP="00B253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40</w:t>
      </w:r>
    </w:p>
    <w:p w14:paraId="24FEA7CC" w14:textId="5F80FFB1" w:rsidR="00B2538E" w:rsidRDefault="00B2538E" w:rsidP="00B253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60</w:t>
      </w:r>
    </w:p>
    <w:p w14:paraId="10211075" w14:textId="4A59FAF9" w:rsidR="00B2538E" w:rsidRDefault="00B2538E" w:rsidP="00B253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50</w:t>
      </w:r>
    </w:p>
    <w:p w14:paraId="0C0C2E54" w14:textId="3119CC34" w:rsidR="00B2538E" w:rsidRDefault="00B2538E" w:rsidP="00B2538E">
      <w:pPr>
        <w:pStyle w:val="ListParagraph"/>
        <w:rPr>
          <w:lang w:val="en-US"/>
        </w:rPr>
      </w:pPr>
      <w:r>
        <w:rPr>
          <w:lang w:val="en-US"/>
        </w:rPr>
        <w:t>Answer: B</w:t>
      </w:r>
    </w:p>
    <w:p w14:paraId="1C7AE116" w14:textId="0D8CB638" w:rsidR="00B2538E" w:rsidRDefault="006D0C1C" w:rsidP="00B2538E">
      <w:pPr>
        <w:pStyle w:val="ListParagraph"/>
        <w:rPr>
          <w:lang w:val="en-US"/>
        </w:rPr>
      </w:pPr>
      <w:r>
        <w:rPr>
          <w:lang w:val="en-US"/>
        </w:rPr>
        <w:t>Rating = (Households viewing the channel)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Total TV Households)</w:t>
      </w:r>
    </w:p>
    <w:p w14:paraId="6A374960" w14:textId="77777777" w:rsidR="006D0C1C" w:rsidRDefault="006D0C1C" w:rsidP="00B2538E">
      <w:pPr>
        <w:pStyle w:val="ListParagraph"/>
        <w:rPr>
          <w:lang w:val="en-US"/>
        </w:rPr>
      </w:pPr>
    </w:p>
    <w:p w14:paraId="56DADF7C" w14:textId="2B734779" w:rsidR="005B3B29" w:rsidRDefault="005B3B29" w:rsidP="005B3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is a method of rating used in TV advertising and is given by</w:t>
      </w:r>
      <w:r w:rsidR="00E0748A">
        <w:rPr>
          <w:lang w:val="en-US"/>
        </w:rPr>
        <w:t>:</w:t>
      </w:r>
    </w:p>
    <w:p w14:paraId="69105AA6" w14:textId="2F3A425B" w:rsidR="005B3B29" w:rsidRDefault="005B3B29" w:rsidP="005B3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GRPs + REACH</w:t>
      </w:r>
    </w:p>
    <w:p w14:paraId="4BE54043" w14:textId="2B4C2D07" w:rsidR="005B3B29" w:rsidRDefault="005B3B29" w:rsidP="005B3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GRPs * REACH</w:t>
      </w:r>
    </w:p>
    <w:p w14:paraId="34DF314B" w14:textId="1C4FCA00" w:rsidR="005B3B29" w:rsidRDefault="005B3B29" w:rsidP="005B3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GRPs / REACH</w:t>
      </w:r>
    </w:p>
    <w:p w14:paraId="10A4EEDE" w14:textId="16E0F91B" w:rsidR="005B3B29" w:rsidRPr="005B3B29" w:rsidRDefault="005B3B29" w:rsidP="005B3B2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GRPs – REACH</w:t>
      </w:r>
    </w:p>
    <w:p w14:paraId="4971C4AE" w14:textId="4904CC1F" w:rsidR="005B3B29" w:rsidRPr="005B3B29" w:rsidRDefault="005B3B29" w:rsidP="005B3B29">
      <w:pPr>
        <w:ind w:left="720"/>
        <w:rPr>
          <w:lang w:val="en-US"/>
        </w:rPr>
      </w:pPr>
      <w:proofErr w:type="gramStart"/>
      <w:r>
        <w:rPr>
          <w:lang w:val="en-US"/>
        </w:rPr>
        <w:t>Answer :</w:t>
      </w:r>
      <w:proofErr w:type="gramEnd"/>
      <w:r>
        <w:rPr>
          <w:lang w:val="en-US"/>
        </w:rPr>
        <w:t xml:space="preserve"> C</w:t>
      </w:r>
    </w:p>
    <w:p w14:paraId="37EDB232" w14:textId="77777777" w:rsidR="00A10B51" w:rsidRPr="00A10B51" w:rsidRDefault="00A10B51" w:rsidP="00A10B51">
      <w:pPr>
        <w:ind w:left="720"/>
        <w:rPr>
          <w:lang w:val="en-US"/>
        </w:rPr>
      </w:pPr>
    </w:p>
    <w:p w14:paraId="6B078AB1" w14:textId="645751F1" w:rsidR="009148DF" w:rsidRDefault="008F51C1" w:rsidP="00914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is a type of digital </w:t>
      </w:r>
      <w:r w:rsidR="00BC6A4B">
        <w:rPr>
          <w:lang w:val="en-US"/>
        </w:rPr>
        <w:t>advertising?</w:t>
      </w:r>
    </w:p>
    <w:p w14:paraId="6F35C792" w14:textId="3E494C8D" w:rsidR="008F51C1" w:rsidRDefault="00EA4AF4" w:rsidP="008F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Direct </w:t>
      </w:r>
      <w:r w:rsidR="00E0748A">
        <w:rPr>
          <w:lang w:val="en-US"/>
        </w:rPr>
        <w:t>M</w:t>
      </w:r>
      <w:r>
        <w:rPr>
          <w:lang w:val="en-US"/>
        </w:rPr>
        <w:t>essaging and Email</w:t>
      </w:r>
    </w:p>
    <w:p w14:paraId="2FE7D457" w14:textId="4CEDEFC8" w:rsidR="00EA4AF4" w:rsidRDefault="00BC6A4B" w:rsidP="008F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Engine Marketing</w:t>
      </w:r>
    </w:p>
    <w:p w14:paraId="481446D3" w14:textId="37E6D63F" w:rsidR="00BC6A4B" w:rsidRDefault="00BC6A4B" w:rsidP="008F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Mobile Advertising</w:t>
      </w:r>
    </w:p>
    <w:p w14:paraId="3FD7FDB4" w14:textId="6FCE654F" w:rsidR="00BC6A4B" w:rsidRDefault="00BC6A4B" w:rsidP="00BC6A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of the above</w:t>
      </w:r>
    </w:p>
    <w:p w14:paraId="04EF6EE2" w14:textId="6AC1AE36" w:rsidR="00BC6A4B" w:rsidRDefault="00BC6A4B" w:rsidP="00BC6A4B">
      <w:pPr>
        <w:ind w:left="720"/>
        <w:rPr>
          <w:lang w:val="en-US"/>
        </w:rPr>
      </w:pPr>
      <w:r>
        <w:rPr>
          <w:lang w:val="en-US"/>
        </w:rPr>
        <w:t>Answer: D</w:t>
      </w:r>
    </w:p>
    <w:p w14:paraId="535E7BD6" w14:textId="77777777" w:rsidR="00BC6A4B" w:rsidRPr="00BC6A4B" w:rsidRDefault="00BC6A4B" w:rsidP="00BC6A4B">
      <w:pPr>
        <w:rPr>
          <w:lang w:val="en-US"/>
        </w:rPr>
      </w:pPr>
    </w:p>
    <w:p w14:paraId="5C1180DB" w14:textId="38C8B0F6" w:rsidR="00BC6A4B" w:rsidRDefault="007D6B43" w:rsidP="00BC6A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</w:t>
      </w:r>
      <w:r w:rsidR="003352A4">
        <w:rPr>
          <w:lang w:val="en-US"/>
        </w:rPr>
        <w:t>rding to the</w:t>
      </w:r>
      <w:r w:rsidR="00F552F3">
        <w:rPr>
          <w:lang w:val="en-US"/>
        </w:rPr>
        <w:t xml:space="preserve"> 2018</w:t>
      </w:r>
      <w:r w:rsidR="003352A4">
        <w:rPr>
          <w:lang w:val="en-US"/>
        </w:rPr>
        <w:t xml:space="preserve"> Internet Advertising Revenue report conducted by </w:t>
      </w:r>
      <w:proofErr w:type="spellStart"/>
      <w:r w:rsidR="003352A4">
        <w:rPr>
          <w:lang w:val="en-US"/>
        </w:rPr>
        <w:t>PriceWaterhouseCoopers</w:t>
      </w:r>
      <w:proofErr w:type="spellEnd"/>
      <w:r w:rsidR="00F552F3">
        <w:rPr>
          <w:lang w:val="en-US"/>
        </w:rPr>
        <w:t>,</w:t>
      </w:r>
      <w:r w:rsidR="003352A4">
        <w:rPr>
          <w:lang w:val="en-US"/>
        </w:rPr>
        <w:t xml:space="preserve"> which of the following categories had the major share in the advertising format revenue</w:t>
      </w:r>
      <w:r w:rsidR="00F552F3">
        <w:rPr>
          <w:lang w:val="en-US"/>
        </w:rPr>
        <w:t xml:space="preserve"> </w:t>
      </w:r>
      <w:r w:rsidR="00F552F3" w:rsidRPr="00F552F3">
        <w:rPr>
          <w:highlight w:val="yellow"/>
          <w:lang w:val="en-US"/>
        </w:rPr>
        <w:t>(</w:t>
      </w:r>
      <w:r w:rsidR="003352A4" w:rsidRPr="00F552F3">
        <w:rPr>
          <w:highlight w:val="yellow"/>
          <w:lang w:val="en-US"/>
        </w:rPr>
        <w:t>half year results</w:t>
      </w:r>
      <w:r w:rsidR="00F552F3" w:rsidRPr="00F552F3">
        <w:rPr>
          <w:highlight w:val="yellow"/>
          <w:lang w:val="en-US"/>
        </w:rPr>
        <w:t>)</w:t>
      </w:r>
      <w:r w:rsidR="00F552F3">
        <w:rPr>
          <w:lang w:val="en-US"/>
        </w:rPr>
        <w:t>?</w:t>
      </w:r>
    </w:p>
    <w:p w14:paraId="3207B90F" w14:textId="54F9C8C9" w:rsidR="003352A4" w:rsidRDefault="003352A4" w:rsidP="00335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Banner</w:t>
      </w:r>
    </w:p>
    <w:p w14:paraId="3DB80A62" w14:textId="5873333B" w:rsidR="003352A4" w:rsidRDefault="003352A4" w:rsidP="00335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</w:t>
      </w:r>
      <w:bookmarkStart w:id="0" w:name="_GoBack"/>
      <w:bookmarkEnd w:id="0"/>
    </w:p>
    <w:p w14:paraId="305F5983" w14:textId="73CDEADD" w:rsidR="003352A4" w:rsidRDefault="003352A4" w:rsidP="00335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</w:t>
      </w:r>
    </w:p>
    <w:p w14:paraId="0D98AAD4" w14:textId="1CCCBB54" w:rsidR="003352A4" w:rsidRDefault="003352A4" w:rsidP="003352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</w:t>
      </w:r>
    </w:p>
    <w:p w14:paraId="7B80F1E4" w14:textId="06A8EE96" w:rsidR="003352A4" w:rsidRDefault="003352A4" w:rsidP="003352A4">
      <w:pPr>
        <w:ind w:left="720"/>
        <w:rPr>
          <w:lang w:val="en-US"/>
        </w:rPr>
      </w:pPr>
      <w:r>
        <w:rPr>
          <w:lang w:val="en-US"/>
        </w:rPr>
        <w:t>Answer: B</w:t>
      </w:r>
    </w:p>
    <w:p w14:paraId="19D5B61A" w14:textId="77777777" w:rsidR="003352A4" w:rsidRDefault="003352A4" w:rsidP="003352A4">
      <w:pPr>
        <w:rPr>
          <w:lang w:val="en-US"/>
        </w:rPr>
      </w:pPr>
    </w:p>
    <w:p w14:paraId="14AD8EE2" w14:textId="49238B6A" w:rsidR="00C20BFF" w:rsidRPr="00C20BFF" w:rsidRDefault="00C20BFF" w:rsidP="00C20BFF">
      <w:pPr>
        <w:pStyle w:val="ListParagraph"/>
        <w:numPr>
          <w:ilvl w:val="0"/>
          <w:numId w:val="1"/>
        </w:numPr>
        <w:rPr>
          <w:lang w:val="en-US"/>
        </w:rPr>
      </w:pPr>
      <w:r w:rsidRPr="00C20BFF">
        <w:rPr>
          <w:lang w:val="en-US"/>
        </w:rPr>
        <w:t>HUT (Households Using TV) is a method of rating used in TV advertising</w:t>
      </w:r>
      <w:r w:rsidR="00F552F3">
        <w:rPr>
          <w:lang w:val="en-US"/>
        </w:rPr>
        <w:t>.</w:t>
      </w:r>
    </w:p>
    <w:p w14:paraId="614F2999" w14:textId="77777777" w:rsidR="00C20BFF" w:rsidRDefault="00C20BFF" w:rsidP="00C20B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True</w:t>
      </w:r>
    </w:p>
    <w:p w14:paraId="34FBC6F2" w14:textId="77777777" w:rsidR="00C20BFF" w:rsidRDefault="00C20BFF" w:rsidP="00C20B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False</w:t>
      </w:r>
    </w:p>
    <w:p w14:paraId="3A0C0F20" w14:textId="77777777" w:rsidR="00C20BFF" w:rsidRDefault="00C20BFF" w:rsidP="00C20BFF">
      <w:pPr>
        <w:ind w:left="720"/>
        <w:rPr>
          <w:lang w:val="en-US"/>
        </w:rPr>
      </w:pPr>
      <w:r>
        <w:rPr>
          <w:lang w:val="en-US"/>
        </w:rPr>
        <w:t>Answer: A</w:t>
      </w:r>
    </w:p>
    <w:p w14:paraId="36B7D378" w14:textId="22FF0084" w:rsidR="003352A4" w:rsidRPr="006D0C1C" w:rsidRDefault="003352A4" w:rsidP="006D0C1C">
      <w:pPr>
        <w:rPr>
          <w:lang w:val="en-US"/>
        </w:rPr>
      </w:pPr>
    </w:p>
    <w:p w14:paraId="4BE54E42" w14:textId="77777777" w:rsidR="00883CCF" w:rsidRDefault="00883CCF" w:rsidP="006D7EB2">
      <w:pPr>
        <w:ind w:left="720"/>
        <w:rPr>
          <w:lang w:val="en-US"/>
        </w:rPr>
      </w:pPr>
    </w:p>
    <w:p w14:paraId="1F14619B" w14:textId="77777777" w:rsidR="00293BD0" w:rsidRDefault="00293BD0" w:rsidP="006D7EB2">
      <w:pPr>
        <w:ind w:left="720"/>
        <w:rPr>
          <w:lang w:val="en-US"/>
        </w:rPr>
      </w:pPr>
    </w:p>
    <w:p w14:paraId="6BF13EF0" w14:textId="77777777" w:rsidR="00293BD0" w:rsidRDefault="00293BD0" w:rsidP="006D7EB2">
      <w:pPr>
        <w:ind w:left="720"/>
        <w:rPr>
          <w:lang w:val="en-US"/>
        </w:rPr>
      </w:pPr>
    </w:p>
    <w:p w14:paraId="61BE2669" w14:textId="77777777" w:rsidR="00293BD0" w:rsidRPr="006D7EB2" w:rsidRDefault="00293BD0" w:rsidP="008A5F0F">
      <w:pPr>
        <w:rPr>
          <w:lang w:val="en-US"/>
        </w:rPr>
      </w:pPr>
    </w:p>
    <w:sectPr w:rsidR="00293BD0" w:rsidRPr="006D7EB2" w:rsidSect="00651E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2081"/>
    <w:multiLevelType w:val="hybridMultilevel"/>
    <w:tmpl w:val="D97AD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1D03"/>
    <w:multiLevelType w:val="hybridMultilevel"/>
    <w:tmpl w:val="2B7215B4"/>
    <w:lvl w:ilvl="0" w:tplc="3926B0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C07AE"/>
    <w:multiLevelType w:val="hybridMultilevel"/>
    <w:tmpl w:val="AF6C5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53"/>
    <w:rsid w:val="00196E5F"/>
    <w:rsid w:val="001B430C"/>
    <w:rsid w:val="001D5DDD"/>
    <w:rsid w:val="00222D89"/>
    <w:rsid w:val="00293BD0"/>
    <w:rsid w:val="002B3653"/>
    <w:rsid w:val="002B4F82"/>
    <w:rsid w:val="0032533C"/>
    <w:rsid w:val="003352A4"/>
    <w:rsid w:val="00372D26"/>
    <w:rsid w:val="00570227"/>
    <w:rsid w:val="00596A53"/>
    <w:rsid w:val="005B3B29"/>
    <w:rsid w:val="005D0A3D"/>
    <w:rsid w:val="00651ECA"/>
    <w:rsid w:val="006D0C1C"/>
    <w:rsid w:val="006D7EB2"/>
    <w:rsid w:val="007D6B43"/>
    <w:rsid w:val="00883CCF"/>
    <w:rsid w:val="008A5F0F"/>
    <w:rsid w:val="008F51C1"/>
    <w:rsid w:val="009148DF"/>
    <w:rsid w:val="00967116"/>
    <w:rsid w:val="00A10B51"/>
    <w:rsid w:val="00A552CF"/>
    <w:rsid w:val="00A8491C"/>
    <w:rsid w:val="00B2538E"/>
    <w:rsid w:val="00BC6A4B"/>
    <w:rsid w:val="00C20BFF"/>
    <w:rsid w:val="00CA2168"/>
    <w:rsid w:val="00D80A0D"/>
    <w:rsid w:val="00E0748A"/>
    <w:rsid w:val="00E82776"/>
    <w:rsid w:val="00EA4AF4"/>
    <w:rsid w:val="00F552F3"/>
    <w:rsid w:val="00FB52FF"/>
    <w:rsid w:val="00F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6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VENKATA SAI KIRAN</dc:creator>
  <cp:keywords/>
  <dc:description/>
  <cp:lastModifiedBy>Tata, Sowmya</cp:lastModifiedBy>
  <cp:revision>6</cp:revision>
  <dcterms:created xsi:type="dcterms:W3CDTF">2019-10-09T16:53:00Z</dcterms:created>
  <dcterms:modified xsi:type="dcterms:W3CDTF">2019-10-12T19:52:00Z</dcterms:modified>
</cp:coreProperties>
</file>