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3882" w14:textId="6991BADA" w:rsidR="0002658E" w:rsidRDefault="0002658E" w:rsidP="0002658E">
      <w:pPr>
        <w:pStyle w:val="Title"/>
      </w:pPr>
      <w:proofErr w:type="spellStart"/>
      <w:r>
        <w:t>Conditionals</w:t>
      </w:r>
      <w:proofErr w:type="spellEnd"/>
    </w:p>
    <w:p w14:paraId="703D8716" w14:textId="0374393A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2873CABA" w14:textId="7D350860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18DE4755" w14:textId="741017F3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Pr="0017731E">
        <w:rPr>
          <w:noProof/>
          <w:sz w:val="16"/>
          <w:szCs w:val="16"/>
          <w:highlight w:val="yellow"/>
        </w:rPr>
        <w:t>Some Content</w:t>
      </w:r>
      <w:r w:rsidRPr="0017731E">
        <w:rPr>
          <w:noProof/>
          <w:sz w:val="16"/>
          <w:szCs w:val="16"/>
        </w:rPr>
        <w:t>After</w:t>
      </w:r>
    </w:p>
    <w:p w14:paraId="347902F8" w14:textId="768F3DAA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193EB745" w14:textId="77777777" w:rsidR="00102F80" w:rsidRPr="0017731E" w:rsidRDefault="00102F80">
      <w:pPr>
        <w:rPr>
          <w:sz w:val="16"/>
          <w:szCs w:val="16"/>
        </w:rPr>
      </w:pPr>
    </w:p>
    <w:p w14:paraId="1CC41EA5" w14:textId="2AD858BD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2CDA5882" w14:textId="37B2B395" w:rsidR="00F16EA4" w:rsidRPr="0017731E" w:rsidRDefault="00F16EA4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7FA396E2" w14:textId="55D8C61A" w:rsidR="00045676" w:rsidRPr="0017731E" w:rsidRDefault="00F16EA4">
      <w:pPr>
        <w:rPr>
          <w:noProof/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r w:rsidR="00357C82" w:rsidRPr="0017731E">
        <w:rPr>
          <w:noProof/>
          <w:sz w:val="16"/>
          <w:szCs w:val="16"/>
          <w:highlight w:val="yellow"/>
        </w:rPr>
        <w:t>Some Content</w:t>
      </w:r>
      <w:r w:rsidRPr="0017731E">
        <w:rPr>
          <w:sz w:val="16"/>
          <w:szCs w:val="16"/>
        </w:rPr>
        <w:t>After</w:t>
      </w:r>
      <w:proofErr w:type="spellEnd"/>
    </w:p>
    <w:p w14:paraId="5DA03BEF" w14:textId="672833BC" w:rsidR="00F16EA4" w:rsidRPr="0017731E" w:rsidRDefault="00F16EA4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48D1185C" w14:textId="77777777" w:rsidR="00102F80" w:rsidRPr="0017731E" w:rsidRDefault="00102F80">
      <w:pPr>
        <w:rPr>
          <w:sz w:val="16"/>
          <w:szCs w:val="16"/>
        </w:rPr>
      </w:pPr>
    </w:p>
    <w:p w14:paraId="18A06920" w14:textId="5C1268A9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02F80" w:rsidRPr="0017731E" w14:paraId="76154DAC" w14:textId="77777777" w:rsidTr="00102F80">
        <w:tc>
          <w:tcPr>
            <w:tcW w:w="8516" w:type="dxa"/>
          </w:tcPr>
          <w:p w14:paraId="1D703E5E" w14:textId="6A21DCD1" w:rsidR="00102F80" w:rsidRPr="0017731E" w:rsidRDefault="00102F80" w:rsidP="00102F80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102F80" w:rsidRPr="0017731E" w14:paraId="326DD0BB" w14:textId="77777777" w:rsidTr="00102F80">
        <w:tc>
          <w:tcPr>
            <w:tcW w:w="8516" w:type="dxa"/>
          </w:tcPr>
          <w:p w14:paraId="15ECA475" w14:textId="0678E83E" w:rsidR="00102F80" w:rsidRPr="0017731E" w:rsidRDefault="00102F80" w:rsidP="00102F80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proofErr w:type="spellEnd"/>
            <w:r w:rsidRPr="0017731E">
              <w:rPr>
                <w:noProof/>
                <w:sz w:val="16"/>
                <w:szCs w:val="16"/>
                <w:highlight w:val="yellow"/>
              </w:rPr>
              <w:t>Some Content</w:t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102F80" w:rsidRPr="0017731E" w14:paraId="69742C69" w14:textId="77777777" w:rsidTr="00102F80">
        <w:tc>
          <w:tcPr>
            <w:tcW w:w="8516" w:type="dxa"/>
          </w:tcPr>
          <w:p w14:paraId="1A708392" w14:textId="67723E94" w:rsidR="00102F80" w:rsidRPr="0017731E" w:rsidRDefault="00102F80" w:rsidP="00102F80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56FA516B" w14:textId="77777777" w:rsidR="00102F80" w:rsidRDefault="00102F80" w:rsidP="00102F80">
      <w:pPr>
        <w:rPr>
          <w:sz w:val="16"/>
          <w:szCs w:val="16"/>
        </w:rPr>
      </w:pPr>
    </w:p>
    <w:p w14:paraId="082D182D" w14:textId="74F000D9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744A3C7E" w14:textId="77777777" w:rsidTr="00950748">
        <w:tc>
          <w:tcPr>
            <w:tcW w:w="8516" w:type="dxa"/>
          </w:tcPr>
          <w:p w14:paraId="4505383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2476DF" w:rsidRPr="0017731E" w14:paraId="493D3946" w14:textId="77777777" w:rsidTr="00950748">
        <w:tc>
          <w:tcPr>
            <w:tcW w:w="8516" w:type="dxa"/>
          </w:tcPr>
          <w:p w14:paraId="71E3BFAD" w14:textId="35866ADB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r>
              <w:rPr>
                <w:noProof/>
                <w:sz w:val="16"/>
                <w:szCs w:val="16"/>
                <w:highlight w:val="yellow"/>
              </w:rPr>
              <w:t>Some Content</w:t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7B047456" w14:textId="77777777" w:rsidTr="00950748">
        <w:tc>
          <w:tcPr>
            <w:tcW w:w="8516" w:type="dxa"/>
          </w:tcPr>
          <w:p w14:paraId="4548201B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75B05155" w14:textId="77777777" w:rsidR="002476DF" w:rsidRDefault="002476DF" w:rsidP="00102F80">
      <w:pPr>
        <w:rPr>
          <w:sz w:val="16"/>
          <w:szCs w:val="16"/>
        </w:rPr>
      </w:pPr>
    </w:p>
    <w:p w14:paraId="3CE570C0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4923580E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5E92DA69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42D1E428" w14:textId="77777777" w:rsidR="0017731E" w:rsidRPr="0017731E" w:rsidRDefault="0017731E" w:rsidP="0017731E">
      <w:pPr>
        <w:rPr>
          <w:sz w:val="16"/>
          <w:szCs w:val="16"/>
        </w:rPr>
      </w:pPr>
    </w:p>
    <w:p w14:paraId="092AAF99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459F249F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054CCFC4" w14:textId="710C289A" w:rsidR="0017731E" w:rsidRPr="0017731E" w:rsidRDefault="0017731E" w:rsidP="0017731E">
      <w:pPr>
        <w:rPr>
          <w:noProof/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r w:rsidRPr="0017731E">
        <w:rPr>
          <w:sz w:val="16"/>
          <w:szCs w:val="16"/>
        </w:rPr>
        <w:t>After</w:t>
      </w:r>
      <w:proofErr w:type="spellEnd"/>
    </w:p>
    <w:p w14:paraId="6ECB4A2C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07E96E21" w14:textId="77777777" w:rsidR="0017731E" w:rsidRPr="0017731E" w:rsidRDefault="0017731E" w:rsidP="0017731E">
      <w:pPr>
        <w:rPr>
          <w:sz w:val="16"/>
          <w:szCs w:val="16"/>
        </w:rPr>
      </w:pPr>
    </w:p>
    <w:p w14:paraId="21328A15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7731E" w:rsidRPr="0017731E" w14:paraId="245081AD" w14:textId="77777777" w:rsidTr="00950748">
        <w:tc>
          <w:tcPr>
            <w:tcW w:w="8516" w:type="dxa"/>
          </w:tcPr>
          <w:p w14:paraId="2AE813E8" w14:textId="77777777" w:rsidR="0017731E" w:rsidRPr="0017731E" w:rsidRDefault="0017731E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17731E" w:rsidRPr="0017731E" w14:paraId="5D193A17" w14:textId="77777777" w:rsidTr="00950748">
        <w:tc>
          <w:tcPr>
            <w:tcW w:w="8516" w:type="dxa"/>
          </w:tcPr>
          <w:p w14:paraId="374E9790" w14:textId="77777777" w:rsidR="0017731E" w:rsidRPr="0017731E" w:rsidRDefault="0017731E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2BD668D6" w14:textId="77777777" w:rsidR="0017731E" w:rsidRPr="0017731E" w:rsidRDefault="0017731E" w:rsidP="0017731E">
      <w:pPr>
        <w:rPr>
          <w:sz w:val="16"/>
          <w:szCs w:val="16"/>
        </w:rPr>
      </w:pPr>
    </w:p>
    <w:p w14:paraId="6835927B" w14:textId="77777777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6A888800" w14:textId="77777777" w:rsidTr="00950748">
        <w:tc>
          <w:tcPr>
            <w:tcW w:w="8516" w:type="dxa"/>
          </w:tcPr>
          <w:p w14:paraId="6A4169E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2476DF" w:rsidRPr="0017731E" w14:paraId="4360477B" w14:textId="77777777" w:rsidTr="00950748">
        <w:tc>
          <w:tcPr>
            <w:tcW w:w="8516" w:type="dxa"/>
          </w:tcPr>
          <w:p w14:paraId="12D653FA" w14:textId="48292786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0E254DDF" w14:textId="77777777" w:rsidTr="00950748">
        <w:tc>
          <w:tcPr>
            <w:tcW w:w="8516" w:type="dxa"/>
          </w:tcPr>
          <w:p w14:paraId="5FA31339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31E56017" w14:textId="33C559B2" w:rsidR="00CB306A" w:rsidRDefault="00CB306A" w:rsidP="00102F80">
      <w:pPr>
        <w:rPr>
          <w:sz w:val="16"/>
          <w:szCs w:val="16"/>
        </w:rPr>
      </w:pPr>
    </w:p>
    <w:p w14:paraId="34614BC2" w14:textId="24900FF9" w:rsidR="00CB306A" w:rsidRPr="0017731E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Block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>)</w:t>
      </w:r>
    </w:p>
    <w:p w14:paraId="38657676" w14:textId="3FC98E35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7559D574" w14:textId="77777777" w:rsidR="00CB306A" w:rsidRPr="00CB306A" w:rsidRDefault="00CB306A" w:rsidP="00CB306A">
      <w:pPr>
        <w:rPr>
          <w:sz w:val="16"/>
          <w:szCs w:val="16"/>
        </w:rPr>
      </w:pPr>
    </w:p>
    <w:p w14:paraId="083A01BC" w14:textId="416A5D30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Block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false</w:t>
      </w:r>
      <w:proofErr w:type="spellEnd"/>
      <w:r>
        <w:rPr>
          <w:sz w:val="16"/>
          <w:szCs w:val="16"/>
        </w:rPr>
        <w:t>)</w:t>
      </w:r>
    </w:p>
    <w:p w14:paraId="124C1B6D" w14:textId="460114B6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else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324CC0A0" w14:textId="23390A53" w:rsidR="00CB306A" w:rsidRDefault="00CB306A" w:rsidP="00102F80">
      <w:pPr>
        <w:rPr>
          <w:sz w:val="16"/>
          <w:szCs w:val="16"/>
        </w:rPr>
      </w:pPr>
    </w:p>
    <w:p w14:paraId="3A9540D2" w14:textId="2D6533A2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Block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elsif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second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elsif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>)</w:t>
      </w:r>
    </w:p>
    <w:p w14:paraId="0FC399F2" w14:textId="716F3F70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>In</w:t>
      </w:r>
      <w:r w:rsidR="002F358A">
        <w:rPr>
          <w:sz w:val="16"/>
          <w:szCs w:val="16"/>
        </w:rPr>
        <w:t xml:space="preserve"> </w:t>
      </w:r>
      <w:proofErr w:type="spellStart"/>
      <w:r w:rsidR="002F358A">
        <w:rPr>
          <w:sz w:val="16"/>
          <w:szCs w:val="16"/>
        </w:rPr>
        <w:t>second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elsif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1CC82C78" w14:textId="1E7A8D05" w:rsidR="00CB306A" w:rsidRDefault="00CB306A" w:rsidP="00102F80">
      <w:pPr>
        <w:rPr>
          <w:sz w:val="16"/>
          <w:szCs w:val="16"/>
        </w:rPr>
      </w:pPr>
    </w:p>
    <w:p w14:paraId="20624764" w14:textId="14D9EB67" w:rsidR="00CB306A" w:rsidRPr="0017731E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Inline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>)</w:t>
      </w:r>
    </w:p>
    <w:p w14:paraId="0AE012A6" w14:textId="48731876" w:rsidR="00CB306A" w:rsidRPr="00CB306A" w:rsidRDefault="00CB306A" w:rsidP="00CB306A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51382CD7" w14:textId="77777777" w:rsidR="00CB306A" w:rsidRPr="00CB306A" w:rsidRDefault="00CB306A" w:rsidP="00CB306A">
      <w:pPr>
        <w:rPr>
          <w:sz w:val="16"/>
          <w:szCs w:val="16"/>
        </w:rPr>
      </w:pPr>
    </w:p>
    <w:p w14:paraId="731D1955" w14:textId="4C7BBF6F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Inline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false</w:t>
      </w:r>
      <w:proofErr w:type="spellEnd"/>
      <w:r>
        <w:rPr>
          <w:sz w:val="16"/>
          <w:szCs w:val="16"/>
        </w:rPr>
        <w:t>)</w:t>
      </w:r>
    </w:p>
    <w:p w14:paraId="64B15D9F" w14:textId="6E0879A6" w:rsid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else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03618E95" w14:textId="77777777" w:rsidR="00CB306A" w:rsidRPr="00CB306A" w:rsidRDefault="00CB306A" w:rsidP="00CB306A">
      <w:pPr>
        <w:rPr>
          <w:sz w:val="16"/>
          <w:szCs w:val="16"/>
        </w:rPr>
      </w:pPr>
    </w:p>
    <w:p w14:paraId="50A79A3B" w14:textId="0BE69129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Inline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elsif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second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elsif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>)</w:t>
      </w:r>
    </w:p>
    <w:p w14:paraId="5214EEA6" w14:textId="4563E20C" w:rsid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</w:rPr>
        <w:t>In</w:t>
      </w:r>
      <w:r w:rsidR="002F358A">
        <w:rPr>
          <w:sz w:val="16"/>
          <w:szCs w:val="16"/>
        </w:rPr>
        <w:t xml:space="preserve"> </w:t>
      </w:r>
      <w:proofErr w:type="spellStart"/>
      <w:r w:rsidR="002F358A">
        <w:rPr>
          <w:sz w:val="16"/>
          <w:szCs w:val="16"/>
        </w:rPr>
        <w:t>second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elsif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71C17FF3" w14:textId="27569247" w:rsidR="007B122D" w:rsidRDefault="007B122D" w:rsidP="00CB306A">
      <w:pPr>
        <w:rPr>
          <w:sz w:val="16"/>
          <w:szCs w:val="16"/>
        </w:rPr>
      </w:pPr>
    </w:p>
    <w:p w14:paraId="269FCA53" w14:textId="1FA90E91" w:rsidR="007B122D" w:rsidRPr="0017731E" w:rsidRDefault="007B122D" w:rsidP="007B122D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Inline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but </w:t>
      </w:r>
      <w:r w:rsidR="00722FAB">
        <w:rPr>
          <w:sz w:val="16"/>
          <w:szCs w:val="16"/>
        </w:rPr>
        <w:t>with</w:t>
      </w:r>
      <w:bookmarkStart w:id="0" w:name="_GoBack"/>
      <w:bookmarkEnd w:id="0"/>
      <w:r>
        <w:rPr>
          <w:sz w:val="16"/>
          <w:szCs w:val="16"/>
        </w:rPr>
        <w:t xml:space="preserve"> block </w:t>
      </w:r>
      <w:proofErr w:type="spellStart"/>
      <w:r>
        <w:rPr>
          <w:sz w:val="16"/>
          <w:szCs w:val="16"/>
        </w:rPr>
        <w:t>level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content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injected</w:t>
      </w:r>
      <w:proofErr w:type="spellEnd"/>
    </w:p>
    <w:p>
      <w:pPr>
        <w:pStyle w:val="Paragraph"/>
      </w:pPr>
      <w:r>
        <w:t xml:space="preserve">HTML paragraph injected</w:t>
      </w:r>
    </w:p>
    <w:p w14:paraId="3F367127" w14:textId="77777777" w:rsidR="007B122D" w:rsidRPr="00CB306A" w:rsidRDefault="007B122D" w:rsidP="00CB306A">
      <w:pPr>
        <w:rPr>
          <w:sz w:val="16"/>
          <w:szCs w:val="16"/>
        </w:rPr>
      </w:pPr>
    </w:p>
    <w:p w14:paraId="3C92D825" w14:textId="534BDCCB" w:rsidR="00CB306A" w:rsidRPr="0017731E" w:rsidRDefault="00CB306A" w:rsidP="00CB306A">
      <w:pPr>
        <w:pStyle w:val="Subtitle"/>
        <w:rPr>
          <w:sz w:val="16"/>
          <w:szCs w:val="16"/>
        </w:rPr>
      </w:pPr>
    </w:p>
    <w:sectPr w:rsidR="00CB306A" w:rsidRPr="0017731E" w:rsidSect="0067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41C0A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BA29E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A10B0D"/>
    <w:multiLevelType w:val="multilevel"/>
    <w:tmpl w:val="32D09EC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FCA5A87"/>
    <w:multiLevelType w:val="hybridMultilevel"/>
    <w:tmpl w:val="5088E12A"/>
    <w:lvl w:ilvl="0" w:tplc="7A78BF3E">
      <w:start w:val="1"/>
      <w:numFmt w:val="bullet"/>
      <w:pStyle w:val="Nummerierung3"/>
      <w:lvlText w:val=""/>
      <w:lvlJc w:val="right"/>
      <w:pPr>
        <w:ind w:left="81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05A"/>
    <w:rsid w:val="0002658E"/>
    <w:rsid w:val="00045676"/>
    <w:rsid w:val="00053C50"/>
    <w:rsid w:val="00102F80"/>
    <w:rsid w:val="0017731E"/>
    <w:rsid w:val="002476DF"/>
    <w:rsid w:val="002F358A"/>
    <w:rsid w:val="00357C82"/>
    <w:rsid w:val="00427F41"/>
    <w:rsid w:val="00624769"/>
    <w:rsid w:val="006745DF"/>
    <w:rsid w:val="00722FAB"/>
    <w:rsid w:val="007B122D"/>
    <w:rsid w:val="0083646F"/>
    <w:rsid w:val="00936258"/>
    <w:rsid w:val="00A3405A"/>
    <w:rsid w:val="00CB306A"/>
    <w:rsid w:val="00D70100"/>
    <w:rsid w:val="00DD7748"/>
    <w:rsid w:val="00ED54A9"/>
    <w:rsid w:val="00F16EA4"/>
    <w:rsid w:val="00F26CCD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37E40"/>
  <w14:defaultImageDpi w14:val="300"/>
  <w15:docId w15:val="{A9E8FDFA-8F9F-7742-A72E-23DE924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uiPriority w:val="99"/>
    <w:unhideWhenUsed/>
    <w:qFormat/>
    <w:rsid w:val="0083646F"/>
    <w:pPr>
      <w:numPr>
        <w:numId w:val="4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qFormat/>
    <w:rsid w:val="0083646F"/>
    <w:pPr>
      <w:numPr>
        <w:numId w:val="6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80"/>
    <w:rPr>
      <w:rFonts w:asciiTheme="majorHAnsi" w:eastAsiaTheme="majorEastAsia" w:hAnsiTheme="majorHAnsi" w:cstheme="majorBidi"/>
      <w:i/>
      <w:iCs/>
      <w:color w:val="4F81BD" w:themeColor="accent1"/>
      <w:spacing w:val="15"/>
      <w:lang w:val="de-CH"/>
    </w:rPr>
  </w:style>
  <w:style w:type="table" w:styleId="TableGrid">
    <w:name w:val="Table Grid"/>
    <w:basedOn w:val="TableNormal"/>
    <w:uiPriority w:val="59"/>
    <w:rsid w:val="0010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760</Words>
  <Characters>4338</Characters>
  <Application>Microsoft Office Word</Application>
  <DocSecurity>0</DocSecurity>
  <Lines>36</Lines>
  <Paragraphs>10</Paragraphs>
  <ScaleCrop>false</ScaleCrop>
  <Company>Privat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Stadelman, Matt</cp:lastModifiedBy>
  <cp:revision>19</cp:revision>
  <dcterms:created xsi:type="dcterms:W3CDTF">2015-08-18T14:15:00Z</dcterms:created>
  <dcterms:modified xsi:type="dcterms:W3CDTF">2019-06-11T14:42:00Z</dcterms:modified>
</cp:coreProperties>
</file>