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D1C1" w14:textId="02BCF568" w:rsidR="00802626" w:rsidRPr="00802626" w:rsidRDefault="00802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Territorios</w:t>
      </w:r>
    </w:p>
    <w:p w14:paraId="184DB15A" w14:textId="3E1BAC32" w:rsidR="00C74EDE" w:rsidRPr="00400176" w:rsidRDefault="00400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Reclutamiento de los ejércitos</w:t>
      </w:r>
    </w:p>
    <w:p w14:paraId="0EB7A196" w14:textId="728A48E7" w:rsidR="00400176" w:rsidRDefault="00400176">
      <w:r>
        <w:t>Los jugadores escogen un ejército de 500 puntos</w:t>
      </w:r>
      <w:r w:rsidR="00802626">
        <w:t>.</w:t>
      </w:r>
      <w:r>
        <w:t xml:space="preserve"> </w:t>
      </w:r>
      <w:r w:rsidR="00802626">
        <w:t>La composición del ejército puede ser modificada entre batalla y batalla</w:t>
      </w:r>
      <w:r>
        <w:t xml:space="preserve">. Los tipos y cantidades de tropas que cada ejército puede desplegar están limitados por los territorios que controla el jugador. A medida que el comandante de un ejército expanda sus territorios, también expande su ejército, gana riquezas y se apodera de </w:t>
      </w:r>
      <w:proofErr w:type="spellStart"/>
      <w:r>
        <w:t>arcanotecnología</w:t>
      </w:r>
      <w:proofErr w:type="spellEnd"/>
      <w:r>
        <w:t>. Al inicio, cada jugador debe someterse a las siguientes normas al escoger su ejército:</w:t>
      </w:r>
    </w:p>
    <w:p w14:paraId="5002CC4F" w14:textId="1522D586" w:rsidR="00400176" w:rsidRDefault="00400176" w:rsidP="00400176">
      <w:pPr>
        <w:pStyle w:val="ListParagraph"/>
        <w:numPr>
          <w:ilvl w:val="0"/>
          <w:numId w:val="1"/>
        </w:numPr>
      </w:pPr>
      <w:r>
        <w:t>Tu ejército no puede exceder los 500 puntos.</w:t>
      </w:r>
    </w:p>
    <w:p w14:paraId="0DCA286C" w14:textId="25A3A9D3" w:rsidR="00400176" w:rsidRDefault="00400176" w:rsidP="00400176">
      <w:pPr>
        <w:pStyle w:val="ListParagraph"/>
        <w:numPr>
          <w:ilvl w:val="0"/>
          <w:numId w:val="1"/>
        </w:numPr>
      </w:pPr>
      <w:r>
        <w:t>Debes tener al menos una unidad de Tropas de Línea.</w:t>
      </w:r>
    </w:p>
    <w:p w14:paraId="346D3FDE" w14:textId="0879CD49" w:rsidR="00400176" w:rsidRDefault="00400176" w:rsidP="00400176">
      <w:pPr>
        <w:pStyle w:val="ListParagraph"/>
        <w:numPr>
          <w:ilvl w:val="0"/>
          <w:numId w:val="1"/>
        </w:numPr>
      </w:pPr>
      <w:r>
        <w:t>Debes tener al menos una unidad de Cuartel General, pero no más de una (salvo que controles un territorio que te permita más de una opción).</w:t>
      </w:r>
    </w:p>
    <w:p w14:paraId="7B4C9BEF" w14:textId="578535A6" w:rsidR="00400176" w:rsidRDefault="00400176" w:rsidP="00400176">
      <w:pPr>
        <w:pStyle w:val="ListParagraph"/>
        <w:numPr>
          <w:ilvl w:val="0"/>
          <w:numId w:val="1"/>
        </w:numPr>
      </w:pPr>
      <w:r>
        <w:t>Puedes gastar hasta un máximo de 50 puntos en equipo de la armería.</w:t>
      </w:r>
    </w:p>
    <w:p w14:paraId="2DE9574B" w14:textId="1F80CB8A" w:rsidR="00400176" w:rsidRDefault="00400176" w:rsidP="00400176">
      <w:pPr>
        <w:pStyle w:val="ListParagraph"/>
        <w:numPr>
          <w:ilvl w:val="0"/>
          <w:numId w:val="1"/>
        </w:numPr>
      </w:pPr>
      <w:r>
        <w:t>Ninguna miniatura puede tener más de 3 heridas.</w:t>
      </w:r>
    </w:p>
    <w:p w14:paraId="35D6223C" w14:textId="6CBC7DD0" w:rsidR="00400176" w:rsidRDefault="00400176" w:rsidP="00400176">
      <w:pPr>
        <w:pStyle w:val="ListParagraph"/>
        <w:numPr>
          <w:ilvl w:val="0"/>
          <w:numId w:val="1"/>
        </w:numPr>
      </w:pPr>
      <w:r>
        <w:t>Los Personajes Especiales no son permitidos.</w:t>
      </w:r>
    </w:p>
    <w:p w14:paraId="532F9CEA" w14:textId="41ADE4D9" w:rsidR="00400176" w:rsidRDefault="00802626" w:rsidP="00400176">
      <w:pPr>
        <w:pStyle w:val="ListParagraph"/>
        <w:numPr>
          <w:ilvl w:val="0"/>
          <w:numId w:val="1"/>
        </w:numPr>
      </w:pPr>
      <w:r>
        <w:t>Ninguna miniatura puede tener una salvación de 2+ o mejor.</w:t>
      </w:r>
    </w:p>
    <w:p w14:paraId="6249BB93" w14:textId="5A49CFFC" w:rsidR="00802626" w:rsidRDefault="00802626" w:rsidP="00400176">
      <w:pPr>
        <w:pStyle w:val="ListParagraph"/>
        <w:numPr>
          <w:ilvl w:val="0"/>
          <w:numId w:val="1"/>
        </w:numPr>
      </w:pPr>
      <w:r>
        <w:t>Ningún vehículo puede tener un valor mayor de 200 (salvo que controles un territorio que te permita más de una opción).</w:t>
      </w:r>
    </w:p>
    <w:p w14:paraId="61BD0F02" w14:textId="0EA644EB" w:rsidR="00802626" w:rsidRDefault="00802626" w:rsidP="00802626">
      <w:pPr>
        <w:pStyle w:val="ListParagraph"/>
        <w:numPr>
          <w:ilvl w:val="0"/>
          <w:numId w:val="1"/>
        </w:numPr>
      </w:pPr>
      <w:r>
        <w:t>Puedes gastar los puntos restantes en cualquier unidad del Codex, obedeciendo las normas anteriormente mencionadas, y la Tabla de Organización de Ejércitos estándar.</w:t>
      </w:r>
    </w:p>
    <w:p w14:paraId="66F48E6A" w14:textId="546A2779" w:rsidR="00225FDA" w:rsidRDefault="00225FDA" w:rsidP="00225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Declarar una ofensiva</w:t>
      </w:r>
    </w:p>
    <w:p w14:paraId="0CB42391" w14:textId="74C613A1" w:rsidR="00225FDA" w:rsidRPr="00225FDA" w:rsidRDefault="00225FDA" w:rsidP="00225FDA">
      <w:pPr>
        <w:rPr>
          <w:b/>
          <w:bCs/>
          <w:sz w:val="28"/>
          <w:szCs w:val="28"/>
        </w:rPr>
      </w:pPr>
      <w:r>
        <w:t xml:space="preserve">Cualquier jugador puede declarar una ofensiva </w:t>
      </w:r>
    </w:p>
    <w:p w14:paraId="44B8E3D2" w14:textId="77777777" w:rsidR="00225FDA" w:rsidRDefault="00225FDA" w:rsidP="00225FDA"/>
    <w:p w14:paraId="1766A19B" w14:textId="77777777" w:rsidR="00802626" w:rsidRPr="00400176" w:rsidRDefault="00802626" w:rsidP="00802626"/>
    <w:sectPr w:rsidR="00802626" w:rsidRPr="0040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F40AA"/>
    <w:multiLevelType w:val="hybridMultilevel"/>
    <w:tmpl w:val="0526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71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AE"/>
    <w:rsid w:val="001C550B"/>
    <w:rsid w:val="00225FDA"/>
    <w:rsid w:val="00400176"/>
    <w:rsid w:val="0072309B"/>
    <w:rsid w:val="00802626"/>
    <w:rsid w:val="009855AE"/>
    <w:rsid w:val="00C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1D43"/>
  <w15:chartTrackingRefBased/>
  <w15:docId w15:val="{77253D82-A3BF-420A-BFB1-792BE1F2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2025-02-02T01:12:00Z</dcterms:created>
  <dcterms:modified xsi:type="dcterms:W3CDTF">2025-02-02T01:34:00Z</dcterms:modified>
</cp:coreProperties>
</file>