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UC2.2: Manage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Management System (SMS)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Goal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Actor: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and interests: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Manager: Wants to manage products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is authenticated with privileges to manage products.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Post-conditions: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or more products are displayed/created/updated/deleted.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Success Scenario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wants to manage products..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displays the product list.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</w:t>
      </w:r>
      <w:r w:rsidDel="00000000" w:rsidR="00000000" w:rsidRPr="00000000">
        <w:rPr>
          <w:rtl w:val="0"/>
        </w:rPr>
        <w:t xml:space="preserve">selects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product.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tl w:val="0"/>
        </w:rPr>
        <w:t xml:space="preserve">displays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details of the selected product.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 and 4 are repeated </w:t>
      </w:r>
      <w:r w:rsidDel="00000000" w:rsidR="00000000" w:rsidRPr="00000000">
        <w:rPr>
          <w:rtl w:val="0"/>
        </w:rPr>
        <w:t xml:space="preserve">until the stock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manager indicates it is done.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The stock manager wants to create a product.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wants to create a new product.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attributes of the product.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initializes the attributes of the new product.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requests to save the new product.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4a.  Existing identifier.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third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step of 3a.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4b. The stock manager wants to cancel the product creation.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closes the creation form and displays the product list.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stores the new product.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3b. The stock manager wants to delete a product.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selects a product and requests to delete it.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confirmation message.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confirms the deletion of the product.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The stock manager declines the deletion of the product.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keeps the product.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at the third step of the main scenario.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deletes the product.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3c. The stock manager wants to update a product.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selects a product and requests to update it.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attributes of the product with their initialized values.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enters the new values of the attributes.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tock manager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wants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product.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4a. The stock manager wants to cancel the product update.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closes the update form and displays the product list.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4b. Existing identifier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at the third step of 3c.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stores the product with new values.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of Occurrence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Whenever there is an update on products.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Issues: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Is confirmation of cancellation of product update/creation needed?</w:t>
        <w:br w:type="textWrapping"/>
        <w:t xml:space="preserve">- What customization is needed for different businesses?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UC2.3: Manage Inventory Bindings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Management System (SMS)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Goal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Actor: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and interests: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Manager: Wants to manage inventory bindings.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is authenticated with privileges to manage products.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Post-conditions: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or more inventory bindings are displayed/added/updated/removed.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Success Scenario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wants to manage products.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displays the product list.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</w:t>
      </w:r>
      <w:r w:rsidDel="00000000" w:rsidR="00000000" w:rsidRPr="00000000">
        <w:rPr>
          <w:rtl w:val="0"/>
        </w:rPr>
        <w:t xml:space="preserve">selects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product.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tl w:val="0"/>
        </w:rPr>
        <w:t xml:space="preserve">displays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details of the selected product.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wants to </w:t>
      </w:r>
      <w:r w:rsidDel="00000000" w:rsidR="00000000" w:rsidRPr="00000000">
        <w:rPr>
          <w:rtl w:val="0"/>
        </w:rPr>
        <w:t xml:space="preserve">display the Bill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Material(BOM) of the product.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tl w:val="0"/>
        </w:rPr>
        <w:t xml:space="preserve">displays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details of the BOM (inventory bindings) of the product.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 to 6 are repeated </w:t>
      </w:r>
      <w:r w:rsidDel="00000000" w:rsidR="00000000" w:rsidRPr="00000000">
        <w:rPr>
          <w:rtl w:val="0"/>
        </w:rPr>
        <w:t xml:space="preserve">until the stock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manager indicates it is done.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5a. The stock manager wants to add an inventory binding.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wants to add a new inventory binding.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attributes of the inventory binding.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initializes the attributes of the new inventory binding.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requests to save the new inventory binding.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4a.  Same inventory item is bonded.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third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step of 5a.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7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stores the new inventory binding as a sub-material of the product (as a part of the BOM).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5b. The stock manager wants to remove an inventory binding.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selects an inventory binding and requests to remove it.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confirmation message.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confirms the removal of the inventory binding.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The stock manager declines the removal of the inventory binding.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keeps the inventory binding.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removes the inventory binding.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5c. The stock manager wants to update an inventory binding.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selects an inventory binding and requests to update it.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attributes of the inventory binding with their initialized values.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enters the new values of the attributes.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tock manager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wants to update the inventory binding.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4a.  Same inventory item is bonded.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third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of 5c.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4b. The stock manager wants to cancel the inventory binding update.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closes the update form and displays the product details.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stores the inventory binding with new values.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of Occurrence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Whenever there is an update on inventory bindings.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Issues: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- What customization is needed for different businesses?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2628" w:hanging="360"/>
      </w:pPr>
      <w:rPr/>
    </w:lvl>
    <w:lvl w:ilvl="1">
      <w:start w:val="1"/>
      <w:numFmt w:val="lowerLetter"/>
      <w:lvlText w:val="%2."/>
      <w:lvlJc w:val="left"/>
      <w:pPr>
        <w:ind w:left="3348" w:hanging="360"/>
      </w:pPr>
      <w:rPr/>
    </w:lvl>
    <w:lvl w:ilvl="2">
      <w:start w:val="1"/>
      <w:numFmt w:val="lowerRoman"/>
      <w:lvlText w:val="%3."/>
      <w:lvlJc w:val="right"/>
      <w:pPr>
        <w:ind w:left="4068" w:hanging="180"/>
      </w:pPr>
      <w:rPr/>
    </w:lvl>
    <w:lvl w:ilvl="3">
      <w:start w:val="1"/>
      <w:numFmt w:val="decimal"/>
      <w:lvlText w:val="%4."/>
      <w:lvlJc w:val="left"/>
      <w:pPr>
        <w:ind w:left="4788" w:hanging="360"/>
      </w:pPr>
      <w:rPr/>
    </w:lvl>
    <w:lvl w:ilvl="4">
      <w:start w:val="1"/>
      <w:numFmt w:val="lowerLetter"/>
      <w:lvlText w:val="%5."/>
      <w:lvlJc w:val="left"/>
      <w:pPr>
        <w:ind w:left="5508" w:hanging="360"/>
      </w:pPr>
      <w:rPr/>
    </w:lvl>
    <w:lvl w:ilvl="5">
      <w:start w:val="1"/>
      <w:numFmt w:val="lowerRoman"/>
      <w:lvlText w:val="%6."/>
      <w:lvlJc w:val="right"/>
      <w:pPr>
        <w:ind w:left="6228" w:hanging="180"/>
      </w:pPr>
      <w:rPr/>
    </w:lvl>
    <w:lvl w:ilvl="6">
      <w:start w:val="1"/>
      <w:numFmt w:val="decimal"/>
      <w:lvlText w:val="%7."/>
      <w:lvlJc w:val="left"/>
      <w:pPr>
        <w:ind w:left="6948" w:hanging="360"/>
      </w:pPr>
      <w:rPr/>
    </w:lvl>
    <w:lvl w:ilvl="7">
      <w:start w:val="1"/>
      <w:numFmt w:val="lowerLetter"/>
      <w:lvlText w:val="%8."/>
      <w:lvlJc w:val="left"/>
      <w:pPr>
        <w:ind w:left="7668" w:hanging="360"/>
      </w:pPr>
      <w:rPr/>
    </w:lvl>
    <w:lvl w:ilvl="8">
      <w:start w:val="1"/>
      <w:numFmt w:val="lowerRoman"/>
      <w:lvlText w:val="%9."/>
      <w:lvlJc w:val="right"/>
      <w:pPr>
        <w:ind w:left="8388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2486" w:hanging="360"/>
      </w:pPr>
      <w:rPr/>
    </w:lvl>
    <w:lvl w:ilvl="1">
      <w:start w:val="1"/>
      <w:numFmt w:val="lowerLetter"/>
      <w:lvlText w:val="%2."/>
      <w:lvlJc w:val="left"/>
      <w:pPr>
        <w:ind w:left="3206" w:hanging="360"/>
      </w:pPr>
      <w:rPr/>
    </w:lvl>
    <w:lvl w:ilvl="2">
      <w:start w:val="1"/>
      <w:numFmt w:val="lowerRoman"/>
      <w:lvlText w:val="%3."/>
      <w:lvlJc w:val="right"/>
      <w:pPr>
        <w:ind w:left="3926" w:hanging="180"/>
      </w:pPr>
      <w:rPr/>
    </w:lvl>
    <w:lvl w:ilvl="3">
      <w:start w:val="1"/>
      <w:numFmt w:val="decimal"/>
      <w:lvlText w:val="%4."/>
      <w:lvlJc w:val="left"/>
      <w:pPr>
        <w:ind w:left="4646" w:hanging="360"/>
      </w:pPr>
      <w:rPr/>
    </w:lvl>
    <w:lvl w:ilvl="4">
      <w:start w:val="1"/>
      <w:numFmt w:val="lowerLetter"/>
      <w:lvlText w:val="%5."/>
      <w:lvlJc w:val="left"/>
      <w:pPr>
        <w:ind w:left="5366" w:hanging="360"/>
      </w:pPr>
      <w:rPr/>
    </w:lvl>
    <w:lvl w:ilvl="5">
      <w:start w:val="1"/>
      <w:numFmt w:val="lowerRoman"/>
      <w:lvlText w:val="%6."/>
      <w:lvlJc w:val="right"/>
      <w:pPr>
        <w:ind w:left="6086" w:hanging="180"/>
      </w:pPr>
      <w:rPr/>
    </w:lvl>
    <w:lvl w:ilvl="6">
      <w:start w:val="1"/>
      <w:numFmt w:val="decimal"/>
      <w:lvlText w:val="%7."/>
      <w:lvlJc w:val="left"/>
      <w:pPr>
        <w:ind w:left="6806" w:hanging="360"/>
      </w:pPr>
      <w:rPr/>
    </w:lvl>
    <w:lvl w:ilvl="7">
      <w:start w:val="1"/>
      <w:numFmt w:val="lowerLetter"/>
      <w:lvlText w:val="%8."/>
      <w:lvlJc w:val="left"/>
      <w:pPr>
        <w:ind w:left="7526" w:hanging="360"/>
      </w:pPr>
      <w:rPr/>
    </w:lvl>
    <w:lvl w:ilvl="8">
      <w:start w:val="1"/>
      <w:numFmt w:val="lowerRoman"/>
      <w:lvlText w:val="%9."/>
      <w:lvlJc w:val="right"/>
      <w:pPr>
        <w:ind w:left="8246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6D1690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4B09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uxTA1w7LWmsgJIzVFEHPM1XcQ==">AMUW2mVbBY6hSq38OCjk2xgmFj4ggKKSDhGD51zHxZ2HdweZdtv0x1Og/NXTAank6ThGg2JCR8Hx4szg/G4qMNhydMo7rXZYhS3DGyRW/+smuUWRM/NGRtM=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2021-04-11T14:28:00Z</dcterms:created>
  <dc:creator>Berke Karacaoglan</dc:creator>
</cp:coreProperties>
</file>