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FEDD" w14:textId="77777777" w:rsidR="00692CD9" w:rsidRDefault="001A5015">
      <w:pPr>
        <w:spacing w:after="120" w:line="276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4"/>
          <w:szCs w:val="24"/>
        </w:rPr>
        <w:t>Revision History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620"/>
        <w:gridCol w:w="3165"/>
        <w:gridCol w:w="2235"/>
      </w:tblGrid>
      <w:tr w:rsidR="00692CD9" w14:paraId="296E58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47F2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B25C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Author(s)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23AD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Changes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884A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Version</w:t>
            </w:r>
          </w:p>
        </w:tc>
      </w:tr>
      <w:tr w:rsidR="00692CD9" w14:paraId="636E03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2387" w14:textId="77777777" w:rsidR="00692CD9" w:rsidRDefault="001A5015">
            <w:pPr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12/04/2021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9AC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Özgün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Şen</w:t>
            </w:r>
            <w:proofErr w:type="spellEnd"/>
          </w:p>
          <w:p w14:paraId="16A2EE34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Berfu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Anıl</w:t>
            </w:r>
            <w:proofErr w:type="spellEnd"/>
          </w:p>
          <w:p w14:paraId="0398F7F8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Esra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Ateş</w:t>
            </w:r>
            <w:proofErr w:type="spellEnd"/>
          </w:p>
          <w:p w14:paraId="1E6D859D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Nehir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Erdem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AB6E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Initial Draft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7B2B" w14:textId="77777777" w:rsidR="00692CD9" w:rsidRDefault="001A501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v1.0</w:t>
            </w:r>
          </w:p>
        </w:tc>
      </w:tr>
    </w:tbl>
    <w:p w14:paraId="0E7BC38A" w14:textId="77777777" w:rsidR="00692CD9" w:rsidRDefault="00692CD9">
      <w:pPr>
        <w:spacing w:after="120" w:line="276" w:lineRule="auto"/>
        <w:jc w:val="both"/>
        <w:rPr>
          <w:rFonts w:ascii="Roboto" w:eastAsia="Roboto" w:hAnsi="Roboto" w:cs="Roboto"/>
        </w:rPr>
      </w:pPr>
    </w:p>
    <w:p w14:paraId="3D094CD7" w14:textId="77777777" w:rsidR="00692CD9" w:rsidRDefault="001A5015">
      <w:pPr>
        <w:pStyle w:val="Title"/>
        <w:spacing w:line="276" w:lineRule="auto"/>
        <w:jc w:val="both"/>
        <w:rPr>
          <w:rFonts w:ascii="Roboto" w:eastAsia="Roboto" w:hAnsi="Roboto" w:cs="Roboto"/>
        </w:rPr>
      </w:pPr>
      <w:bookmarkStart w:id="0" w:name="_gi7mh06ovbn9" w:colFirst="0" w:colLast="0"/>
      <w:bookmarkEnd w:id="0"/>
      <w:r>
        <w:rPr>
          <w:rFonts w:ascii="Roboto" w:eastAsia="Roboto" w:hAnsi="Roboto" w:cs="Roboto"/>
        </w:rPr>
        <w:t>Stock Management System</w:t>
      </w:r>
    </w:p>
    <w:p w14:paraId="28D5A76D" w14:textId="77777777" w:rsidR="00692CD9" w:rsidRDefault="001A5015">
      <w:pPr>
        <w:pStyle w:val="Title"/>
        <w:spacing w:line="276" w:lineRule="auto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System-Wide Requirements Specification</w:t>
      </w:r>
    </w:p>
    <w:p w14:paraId="2784D9D7" w14:textId="77777777" w:rsidR="00692CD9" w:rsidRDefault="00692CD9">
      <w:pPr>
        <w:spacing w:line="276" w:lineRule="auto"/>
      </w:pPr>
    </w:p>
    <w:p w14:paraId="2EA5CD65" w14:textId="77777777" w:rsidR="00692CD9" w:rsidRDefault="001A5015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Introduction</w:t>
      </w:r>
    </w:p>
    <w:p w14:paraId="29C56FB0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This Software-Wide Requirements Specification document is prepared for the Stock Management System. This document defines the system's constraints and non-functional requirements which applies to the whole system. This is the initial </w:t>
      </w:r>
      <w:proofErr w:type="gramStart"/>
      <w:r>
        <w:rPr>
          <w:rFonts w:ascii="Roboto" w:eastAsia="Roboto" w:hAnsi="Roboto" w:cs="Roboto"/>
          <w:sz w:val="22"/>
          <w:szCs w:val="22"/>
        </w:rPr>
        <w:t>draft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and it will be used for the extensions.</w:t>
      </w:r>
    </w:p>
    <w:p w14:paraId="165A7E2B" w14:textId="77777777" w:rsidR="00692CD9" w:rsidRDefault="00692CD9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</w:p>
    <w:p w14:paraId="28A6F92F" w14:textId="77777777" w:rsidR="00692CD9" w:rsidRDefault="001A5015">
      <w:pPr>
        <w:pStyle w:val="Heading1"/>
        <w:numPr>
          <w:ilvl w:val="0"/>
          <w:numId w:val="1"/>
        </w:numPr>
      </w:pPr>
      <w:r>
        <w:t>System-Wide Functional Requirements</w:t>
      </w:r>
    </w:p>
    <w:p w14:paraId="667455D3" w14:textId="77777777" w:rsidR="002B2803" w:rsidRPr="002B2803" w:rsidRDefault="002B2803" w:rsidP="002B2803">
      <w:pPr>
        <w:pStyle w:val="Heading2"/>
        <w:widowControl/>
        <w:numPr>
          <w:ilvl w:val="1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>
          <w:rFonts w:ascii="Roboto" w:eastAsia="Roboto" w:hAnsi="Roboto" w:cs="Roboto"/>
        </w:rPr>
      </w:pPr>
      <w:bookmarkStart w:id="2" w:name="_sfuf5twrrdui" w:colFirst="0" w:colLast="0"/>
      <w:bookmarkEnd w:id="2"/>
      <w:r>
        <w:rPr>
          <w:rFonts w:ascii="Roboto" w:eastAsia="Roboto" w:hAnsi="Roboto" w:cs="Roboto"/>
          <w:sz w:val="22"/>
          <w:szCs w:val="22"/>
        </w:rPr>
        <w:t>Notifications</w:t>
      </w:r>
    </w:p>
    <w:p w14:paraId="6FAE430E" w14:textId="51AA06F6" w:rsidR="00692CD9" w:rsidRPr="002B2803" w:rsidRDefault="002B2803" w:rsidP="002B2803">
      <w:pPr>
        <w:tabs>
          <w:tab w:val="left" w:pos="540"/>
          <w:tab w:val="left" w:pos="1260"/>
        </w:tabs>
        <w:spacing w:line="276" w:lineRule="auto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2"/>
          <w:szCs w:val="22"/>
        </w:rPr>
        <w:t xml:space="preserve">The system provides notifications about </w:t>
      </w:r>
      <w:r w:rsidRPr="002B2803">
        <w:rPr>
          <w:rFonts w:ascii="Roboto" w:eastAsia="Roboto" w:hAnsi="Roboto" w:cs="Roboto"/>
          <w:sz w:val="22"/>
          <w:szCs w:val="22"/>
        </w:rPr>
        <w:t>time triggered actions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 w:rsidRPr="002B2803">
        <w:rPr>
          <w:rFonts w:ascii="Roboto" w:eastAsia="Roboto" w:hAnsi="Roboto" w:cs="Roboto"/>
          <w:sz w:val="22"/>
          <w:szCs w:val="22"/>
        </w:rPr>
        <w:t>such as checking stock levels</w:t>
      </w:r>
    </w:p>
    <w:p w14:paraId="0B4F668D" w14:textId="77777777" w:rsidR="00692CD9" w:rsidRDefault="001A5015">
      <w:pPr>
        <w:pStyle w:val="Heading1"/>
        <w:numPr>
          <w:ilvl w:val="0"/>
          <w:numId w:val="1"/>
        </w:numPr>
      </w:pPr>
      <w:r>
        <w:t>System Qualities</w:t>
      </w:r>
    </w:p>
    <w:p w14:paraId="001DE972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r>
        <w:rPr>
          <w:rFonts w:ascii="Roboto" w:eastAsia="Roboto" w:hAnsi="Roboto" w:cs="Roboto"/>
          <w:sz w:val="22"/>
          <w:szCs w:val="22"/>
        </w:rPr>
        <w:t>Usability</w:t>
      </w:r>
    </w:p>
    <w:p w14:paraId="16917310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interface must be resizable for all devices such as mobile, tablets etc.</w:t>
      </w:r>
    </w:p>
    <w:p w14:paraId="64F7EC93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 interface must show the user experience design principles such as eye-friendly texts, </w:t>
      </w:r>
      <w:proofErr w:type="spellStart"/>
      <w:r>
        <w:rPr>
          <w:rFonts w:ascii="Roboto" w:eastAsia="Roboto" w:hAnsi="Roboto" w:cs="Roboto"/>
          <w:sz w:val="22"/>
          <w:szCs w:val="22"/>
        </w:rPr>
        <w:t>colours</w:t>
      </w:r>
      <w:proofErr w:type="spellEnd"/>
      <w:r>
        <w:rPr>
          <w:rFonts w:ascii="Roboto" w:eastAsia="Roboto" w:hAnsi="Roboto" w:cs="Roboto"/>
          <w:sz w:val="22"/>
          <w:szCs w:val="22"/>
        </w:rPr>
        <w:t>, element patterns to ease the use of it for people of all ages.</w:t>
      </w:r>
    </w:p>
    <w:p w14:paraId="163BC1B7" w14:textId="77777777" w:rsidR="00692CD9" w:rsidRDefault="001A5015">
      <w:pPr>
        <w:widowControl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2"/>
          <w:szCs w:val="22"/>
        </w:rPr>
        <w:t xml:space="preserve">Multi-language UI screens must be supported. </w:t>
      </w:r>
    </w:p>
    <w:p w14:paraId="0D834E45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r>
        <w:rPr>
          <w:rFonts w:ascii="Roboto" w:eastAsia="Roboto" w:hAnsi="Roboto" w:cs="Roboto"/>
          <w:sz w:val="22"/>
          <w:szCs w:val="22"/>
        </w:rPr>
        <w:t>Reliability</w:t>
      </w:r>
    </w:p>
    <w:p w14:paraId="1B34D6FC" w14:textId="29CE939D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system should be up and running 24</w:t>
      </w:r>
      <w:r w:rsidR="002B2803">
        <w:rPr>
          <w:rFonts w:ascii="Roboto" w:eastAsia="Roboto" w:hAnsi="Roboto" w:cs="Roboto"/>
          <w:sz w:val="22"/>
          <w:szCs w:val="22"/>
        </w:rPr>
        <w:t xml:space="preserve">/7 </w:t>
      </w:r>
      <w:r>
        <w:rPr>
          <w:rFonts w:ascii="Roboto" w:eastAsia="Roboto" w:hAnsi="Roboto" w:cs="Roboto"/>
          <w:sz w:val="22"/>
          <w:szCs w:val="22"/>
        </w:rPr>
        <w:t>operation period.</w:t>
      </w:r>
    </w:p>
    <w:p w14:paraId="55283339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Wrong entries made by the user will be handled and will not interrupt the system.</w:t>
      </w:r>
    </w:p>
    <w:p w14:paraId="02420776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r>
        <w:rPr>
          <w:rFonts w:ascii="Roboto" w:eastAsia="Roboto" w:hAnsi="Roboto" w:cs="Roboto"/>
          <w:sz w:val="22"/>
          <w:szCs w:val="22"/>
        </w:rPr>
        <w:t>Performance</w:t>
      </w:r>
    </w:p>
    <w:p w14:paraId="3A24EB52" w14:textId="3221B981" w:rsidR="00692CD9" w:rsidRDefault="001A5015">
      <w:pPr>
        <w:spacing w:line="276" w:lineRule="auto"/>
        <w:ind w:left="720"/>
        <w:jc w:val="both"/>
        <w:rPr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 system will react to user commands </w:t>
      </w:r>
      <w:r w:rsidR="002B2803">
        <w:rPr>
          <w:rFonts w:ascii="Roboto" w:eastAsia="Roboto" w:hAnsi="Roboto" w:cs="Roboto"/>
          <w:sz w:val="22"/>
          <w:szCs w:val="22"/>
        </w:rPr>
        <w:t>under 5 seconds.</w:t>
      </w:r>
      <w:r w:rsidR="002B2803">
        <w:rPr>
          <w:sz w:val="22"/>
          <w:szCs w:val="22"/>
        </w:rPr>
        <w:t xml:space="preserve"> </w:t>
      </w:r>
    </w:p>
    <w:p w14:paraId="35647E23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commentRangeStart w:id="3"/>
      <w:r>
        <w:rPr>
          <w:rFonts w:ascii="Roboto" w:eastAsia="Roboto" w:hAnsi="Roboto" w:cs="Roboto"/>
          <w:sz w:val="22"/>
          <w:szCs w:val="22"/>
        </w:rPr>
        <w:t>Supportability</w:t>
      </w:r>
      <w:commentRangeEnd w:id="3"/>
      <w:r w:rsidR="00C81BC9">
        <w:rPr>
          <w:rStyle w:val="CommentReference"/>
          <w:rFonts w:ascii="Times New Roman" w:eastAsia="Times New Roman" w:hAnsi="Times New Roman" w:cs="Times New Roman"/>
          <w:b w:val="0"/>
        </w:rPr>
        <w:commentReference w:id="3"/>
      </w:r>
    </w:p>
    <w:p w14:paraId="6B47CAEC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In terms of understandability, the code will be commented on for further uses. </w:t>
      </w:r>
    </w:p>
    <w:p w14:paraId="3C40A124" w14:textId="77777777" w:rsidR="00692CD9" w:rsidRDefault="00692C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jc w:val="both"/>
        <w:rPr>
          <w:rFonts w:ascii="Roboto" w:eastAsia="Roboto" w:hAnsi="Roboto" w:cs="Roboto"/>
          <w:color w:val="000000"/>
        </w:rPr>
      </w:pPr>
    </w:p>
    <w:p w14:paraId="1672C104" w14:textId="77777777" w:rsidR="00692CD9" w:rsidRDefault="001A5015">
      <w:pPr>
        <w:pStyle w:val="Heading1"/>
        <w:numPr>
          <w:ilvl w:val="0"/>
          <w:numId w:val="1"/>
        </w:numPr>
      </w:pPr>
      <w:r>
        <w:lastRenderedPageBreak/>
        <w:t>System Interfaces</w:t>
      </w:r>
    </w:p>
    <w:p w14:paraId="4B636F40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bookmarkStart w:id="4" w:name="_1fob9te" w:colFirst="0" w:colLast="0"/>
      <w:bookmarkEnd w:id="4"/>
      <w:r>
        <w:rPr>
          <w:rFonts w:ascii="Roboto" w:eastAsia="Roboto" w:hAnsi="Roboto" w:cs="Roboto"/>
          <w:sz w:val="22"/>
          <w:szCs w:val="22"/>
        </w:rPr>
        <w:t>User Interfaces</w:t>
      </w:r>
    </w:p>
    <w:p w14:paraId="40AFB7F3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 system will interact with the users through an easy to </w:t>
      </w:r>
      <w:proofErr w:type="gramStart"/>
      <w:r>
        <w:rPr>
          <w:rFonts w:ascii="Roboto" w:eastAsia="Roboto" w:hAnsi="Roboto" w:cs="Roboto"/>
          <w:sz w:val="22"/>
          <w:szCs w:val="22"/>
        </w:rPr>
        <w:t>use  web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interface. This interface will work with the Chrome browser without experiencing any design problems.</w:t>
      </w:r>
    </w:p>
    <w:p w14:paraId="3030CCFB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r>
        <w:rPr>
          <w:rFonts w:ascii="Roboto" w:eastAsia="Roboto" w:hAnsi="Roboto" w:cs="Roboto"/>
          <w:b/>
          <w:sz w:val="22"/>
          <w:szCs w:val="22"/>
        </w:rPr>
        <w:t xml:space="preserve">Look &amp; Feel </w:t>
      </w:r>
    </w:p>
    <w:p w14:paraId="5B347BA5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 system will have a look and feel graphical user interface i.e., the </w:t>
      </w:r>
      <w:proofErr w:type="spellStart"/>
      <w:r>
        <w:rPr>
          <w:rFonts w:ascii="Roboto" w:eastAsia="Roboto" w:hAnsi="Roboto" w:cs="Roboto"/>
          <w:sz w:val="22"/>
          <w:szCs w:val="22"/>
        </w:rPr>
        <w:t>colours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icons, layouts and </w:t>
      </w:r>
      <w:proofErr w:type="spellStart"/>
      <w:r>
        <w:rPr>
          <w:rFonts w:ascii="Roboto" w:eastAsia="Roboto" w:hAnsi="Roboto" w:cs="Roboto"/>
          <w:sz w:val="22"/>
          <w:szCs w:val="22"/>
        </w:rPr>
        <w:t>behaviour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of the buttons, boxes and menus will be familiar to users which increases ease of use.</w:t>
      </w:r>
    </w:p>
    <w:p w14:paraId="07784734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r>
        <w:rPr>
          <w:rFonts w:ascii="Roboto" w:eastAsia="Roboto" w:hAnsi="Roboto" w:cs="Roboto"/>
          <w:b/>
          <w:sz w:val="22"/>
          <w:szCs w:val="22"/>
        </w:rPr>
        <w:t>Layout and Navigation Requirements</w:t>
      </w:r>
    </w:p>
    <w:p w14:paraId="2C505CB3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system will provide a menu (sidebar) for users to navigate different system action screens.</w:t>
      </w:r>
    </w:p>
    <w:p w14:paraId="22010B75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r>
        <w:rPr>
          <w:rFonts w:ascii="Roboto" w:eastAsia="Roboto" w:hAnsi="Roboto" w:cs="Roboto"/>
          <w:b/>
          <w:sz w:val="22"/>
          <w:szCs w:val="22"/>
        </w:rPr>
        <w:t>Consistency</w:t>
      </w:r>
    </w:p>
    <w:p w14:paraId="1D214579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User interface elements in the system will be designed uniformly. UI elements used in all screens will look and behave the same way </w:t>
      </w:r>
      <w:proofErr w:type="gramStart"/>
      <w:r>
        <w:rPr>
          <w:rFonts w:ascii="Roboto" w:eastAsia="Roboto" w:hAnsi="Roboto" w:cs="Roboto"/>
          <w:sz w:val="22"/>
          <w:szCs w:val="22"/>
        </w:rPr>
        <w:t>in order to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provide a sense of control, familiarity and reliability.  </w:t>
      </w:r>
    </w:p>
    <w:p w14:paraId="2072EEC1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r>
        <w:rPr>
          <w:rFonts w:ascii="Roboto" w:eastAsia="Roboto" w:hAnsi="Roboto" w:cs="Roboto"/>
          <w:b/>
          <w:sz w:val="22"/>
          <w:szCs w:val="22"/>
        </w:rPr>
        <w:t>User Personalization &amp; Customization Requirements</w:t>
      </w:r>
    </w:p>
    <w:p w14:paraId="743E13A3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system will not offer any customization options.</w:t>
      </w:r>
    </w:p>
    <w:p w14:paraId="0C8456E5" w14:textId="77777777" w:rsidR="00692CD9" w:rsidRDefault="00692CD9">
      <w:pPr>
        <w:spacing w:line="276" w:lineRule="auto"/>
        <w:jc w:val="both"/>
        <w:rPr>
          <w:rFonts w:ascii="Roboto" w:eastAsia="Roboto" w:hAnsi="Roboto" w:cs="Roboto"/>
          <w:sz w:val="22"/>
          <w:szCs w:val="22"/>
        </w:rPr>
      </w:pPr>
    </w:p>
    <w:p w14:paraId="4C063A46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bookmarkStart w:id="5" w:name="_3znysh7" w:colFirst="0" w:colLast="0"/>
      <w:bookmarkEnd w:id="5"/>
      <w:r>
        <w:rPr>
          <w:rFonts w:ascii="Roboto" w:eastAsia="Roboto" w:hAnsi="Roboto" w:cs="Roboto"/>
          <w:sz w:val="22"/>
          <w:szCs w:val="22"/>
        </w:rPr>
        <w:t>Interfaces to External Systems or Devices</w:t>
      </w:r>
      <w:r>
        <w:rPr>
          <w:rFonts w:ascii="Roboto" w:eastAsia="Roboto" w:hAnsi="Roboto" w:cs="Roboto"/>
          <w:i/>
          <w:color w:val="0000FF"/>
          <w:sz w:val="22"/>
          <w:szCs w:val="22"/>
        </w:rPr>
        <w:t xml:space="preserve"> </w:t>
      </w:r>
    </w:p>
    <w:p w14:paraId="25F67A48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r>
        <w:rPr>
          <w:rFonts w:ascii="Roboto" w:eastAsia="Roboto" w:hAnsi="Roboto" w:cs="Roboto"/>
          <w:b/>
          <w:sz w:val="22"/>
          <w:szCs w:val="22"/>
        </w:rPr>
        <w:t>Software Interfaces</w:t>
      </w:r>
    </w:p>
    <w:p w14:paraId="7BBDD061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system will perform the payment actions via the payment interface. Also, an SMTP interface for e-mail notifications will be used.</w:t>
      </w:r>
    </w:p>
    <w:p w14:paraId="3BF00A3B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bookmarkStart w:id="6" w:name="_2et92p0" w:colFirst="0" w:colLast="0"/>
      <w:bookmarkEnd w:id="6"/>
      <w:r>
        <w:rPr>
          <w:rFonts w:ascii="Roboto" w:eastAsia="Roboto" w:hAnsi="Roboto" w:cs="Roboto"/>
          <w:b/>
          <w:sz w:val="22"/>
          <w:szCs w:val="22"/>
        </w:rPr>
        <w:t>Hardware Interfaces</w:t>
      </w:r>
    </w:p>
    <w:p w14:paraId="02C54FFB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system will connect to the Internet and all hardware for Internet connection is required i.e., modem, WLAN-LAN, 3G.</w:t>
      </w:r>
    </w:p>
    <w:p w14:paraId="6699FBCA" w14:textId="77777777" w:rsidR="00692CD9" w:rsidRDefault="001A5015">
      <w:pPr>
        <w:pStyle w:val="Heading3"/>
        <w:numPr>
          <w:ilvl w:val="2"/>
          <w:numId w:val="1"/>
        </w:numPr>
        <w:spacing w:line="276" w:lineRule="auto"/>
      </w:pPr>
      <w:bookmarkStart w:id="7" w:name="_tyjcwt" w:colFirst="0" w:colLast="0"/>
      <w:bookmarkEnd w:id="7"/>
      <w:r>
        <w:rPr>
          <w:rFonts w:ascii="Roboto" w:eastAsia="Roboto" w:hAnsi="Roboto" w:cs="Roboto"/>
          <w:b/>
          <w:sz w:val="22"/>
          <w:szCs w:val="22"/>
        </w:rPr>
        <w:t>Communications Interfaces</w:t>
      </w:r>
    </w:p>
    <w:p w14:paraId="3C5D69A6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  <w:sectPr w:rsidR="00692CD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sz w:val="22"/>
          <w:szCs w:val="22"/>
        </w:rPr>
        <w:t>This system requires communication via Hypertext Transfer Protocol (HTTPS).</w:t>
      </w:r>
    </w:p>
    <w:p w14:paraId="66AADA0C" w14:textId="77777777" w:rsidR="00692CD9" w:rsidRDefault="001A5015">
      <w:pPr>
        <w:pStyle w:val="Heading1"/>
        <w:numPr>
          <w:ilvl w:val="0"/>
          <w:numId w:val="1"/>
        </w:numPr>
      </w:pPr>
      <w:r>
        <w:lastRenderedPageBreak/>
        <w:t>Business Rules</w:t>
      </w:r>
    </w:p>
    <w:p w14:paraId="437BE8E8" w14:textId="77777777" w:rsidR="00692CD9" w:rsidRDefault="001A5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</w:pPr>
      <w:bookmarkStart w:id="8" w:name="_xhh95mgd7ebw" w:colFirst="0" w:colLast="0"/>
      <w:bookmarkEnd w:id="8"/>
      <w:r>
        <w:rPr>
          <w:rFonts w:ascii="Roboto" w:eastAsia="Roboto" w:hAnsi="Roboto" w:cs="Roboto"/>
          <w:sz w:val="22"/>
          <w:szCs w:val="22"/>
        </w:rPr>
        <w:t>User Account Rules</w:t>
      </w:r>
    </w:p>
    <w:p w14:paraId="03A2F15D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 user should have a checked-out </w:t>
      </w:r>
      <w:proofErr w:type="spellStart"/>
      <w:r>
        <w:rPr>
          <w:rFonts w:ascii="Roboto" w:eastAsia="Roboto" w:hAnsi="Roboto" w:cs="Roboto"/>
          <w:sz w:val="22"/>
          <w:szCs w:val="22"/>
        </w:rPr>
        <w:t>licence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plan </w:t>
      </w:r>
      <w:proofErr w:type="gramStart"/>
      <w:r>
        <w:rPr>
          <w:rFonts w:ascii="Roboto" w:eastAsia="Roboto" w:hAnsi="Roboto" w:cs="Roboto"/>
          <w:sz w:val="22"/>
          <w:szCs w:val="22"/>
        </w:rPr>
        <w:t>in order to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be able to sign up to the system.</w:t>
      </w:r>
    </w:p>
    <w:p w14:paraId="1D12318A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user should be signed up to the system before logging in.</w:t>
      </w:r>
    </w:p>
    <w:p w14:paraId="5E0329D0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 user should log in to the system to access the main screen.</w:t>
      </w:r>
    </w:p>
    <w:p w14:paraId="3A67F09F" w14:textId="00FAA0B6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Users should be able to access the stock levels all the time.</w:t>
      </w:r>
    </w:p>
    <w:p w14:paraId="29F4091C" w14:textId="59025AB3" w:rsidR="002B2803" w:rsidRPr="002B2803" w:rsidRDefault="002B2803" w:rsidP="002B2803">
      <w:pPr>
        <w:spacing w:line="276" w:lineRule="auto"/>
        <w:ind w:left="720"/>
        <w:jc w:val="both"/>
        <w:rPr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Users cannot have more than one active session simultaneously.</w:t>
      </w:r>
    </w:p>
    <w:p w14:paraId="4086D85B" w14:textId="77777777" w:rsidR="00692CD9" w:rsidRDefault="00692CD9">
      <w:pPr>
        <w:tabs>
          <w:tab w:val="left" w:pos="540"/>
          <w:tab w:val="left" w:pos="1260"/>
        </w:tabs>
        <w:spacing w:line="276" w:lineRule="auto"/>
        <w:rPr>
          <w:rFonts w:ascii="Roboto" w:eastAsia="Roboto" w:hAnsi="Roboto" w:cs="Roboto"/>
        </w:rPr>
      </w:pPr>
    </w:p>
    <w:p w14:paraId="1026F7AC" w14:textId="77777777" w:rsidR="00692CD9" w:rsidRDefault="001A5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</w:pPr>
      <w:bookmarkStart w:id="9" w:name="_n0le8jzd8yiq" w:colFirst="0" w:colLast="0"/>
      <w:bookmarkEnd w:id="9"/>
      <w:r>
        <w:rPr>
          <w:rFonts w:ascii="Roboto" w:eastAsia="Roboto" w:hAnsi="Roboto" w:cs="Roboto"/>
          <w:sz w:val="22"/>
          <w:szCs w:val="22"/>
        </w:rPr>
        <w:t>Inventory Update Rules</w:t>
      </w:r>
    </w:p>
    <w:p w14:paraId="41F84871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Only the registered user can update the system.</w:t>
      </w:r>
    </w:p>
    <w:p w14:paraId="6CFFF169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One item can be updated at a time.</w:t>
      </w:r>
    </w:p>
    <w:p w14:paraId="31DD4B99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There should exist raw materials and products in the system </w:t>
      </w:r>
      <w:proofErr w:type="gramStart"/>
      <w:r>
        <w:rPr>
          <w:rFonts w:ascii="Roboto" w:eastAsia="Roboto" w:hAnsi="Roboto" w:cs="Roboto"/>
          <w:sz w:val="22"/>
          <w:szCs w:val="22"/>
        </w:rPr>
        <w:t>in order to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manage inventory bindings.</w:t>
      </w:r>
    </w:p>
    <w:p w14:paraId="11A9E934" w14:textId="77777777" w:rsidR="00692CD9" w:rsidRDefault="00692CD9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</w:p>
    <w:p w14:paraId="3E642158" w14:textId="77777777" w:rsidR="00692CD9" w:rsidRDefault="001A5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</w:pPr>
      <w:bookmarkStart w:id="10" w:name="_g6dvl7pcommp" w:colFirst="0" w:colLast="0"/>
      <w:bookmarkEnd w:id="10"/>
      <w:r>
        <w:rPr>
          <w:rFonts w:ascii="Roboto" w:eastAsia="Roboto" w:hAnsi="Roboto" w:cs="Roboto"/>
          <w:sz w:val="22"/>
          <w:szCs w:val="22"/>
        </w:rPr>
        <w:t>Payment Rules</w:t>
      </w:r>
    </w:p>
    <w:p w14:paraId="22600250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Users should be able to perform payment actions on the Stock Management System via valid credit card information.</w:t>
      </w:r>
    </w:p>
    <w:p w14:paraId="58458CA1" w14:textId="77777777" w:rsidR="00692CD9" w:rsidRDefault="00692CD9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sz w:val="22"/>
          <w:szCs w:val="22"/>
        </w:rPr>
      </w:pPr>
    </w:p>
    <w:p w14:paraId="7F30E6F5" w14:textId="77777777" w:rsidR="00692CD9" w:rsidRDefault="001A5015">
      <w:pPr>
        <w:pStyle w:val="Heading1"/>
        <w:numPr>
          <w:ilvl w:val="0"/>
          <w:numId w:val="1"/>
        </w:numPr>
      </w:pPr>
      <w:bookmarkStart w:id="11" w:name="_3dy6vkm" w:colFirst="0" w:colLast="0"/>
      <w:bookmarkEnd w:id="11"/>
      <w:r>
        <w:t>System Constraints</w:t>
      </w:r>
    </w:p>
    <w:p w14:paraId="1219497B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Developers must use the same NuGet packages along with libraries </w:t>
      </w:r>
      <w:proofErr w:type="gramStart"/>
      <w:r>
        <w:rPr>
          <w:rFonts w:ascii="Roboto" w:eastAsia="Roboto" w:hAnsi="Roboto" w:cs="Roboto"/>
          <w:sz w:val="22"/>
          <w:szCs w:val="22"/>
        </w:rPr>
        <w:t>in order to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>
        <w:br w:type="page"/>
      </w:r>
    </w:p>
    <w:p w14:paraId="6F24AC8D" w14:textId="77777777" w:rsidR="00692CD9" w:rsidRDefault="001A5015">
      <w:pPr>
        <w:pStyle w:val="Heading1"/>
        <w:numPr>
          <w:ilvl w:val="0"/>
          <w:numId w:val="1"/>
        </w:numPr>
      </w:pPr>
      <w:r>
        <w:lastRenderedPageBreak/>
        <w:t>System Compliance</w:t>
      </w:r>
    </w:p>
    <w:p w14:paraId="6CFC9841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bookmarkStart w:id="12" w:name="_1t3h5sf" w:colFirst="0" w:colLast="0"/>
      <w:bookmarkEnd w:id="12"/>
      <w:r>
        <w:rPr>
          <w:rFonts w:ascii="Roboto" w:eastAsia="Roboto" w:hAnsi="Roboto" w:cs="Roboto"/>
          <w:sz w:val="22"/>
          <w:szCs w:val="22"/>
        </w:rPr>
        <w:t>Licensing Requirements</w:t>
      </w:r>
    </w:p>
    <w:p w14:paraId="3169D958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There is a licensing requirement along with a trial period.</w:t>
      </w:r>
    </w:p>
    <w:p w14:paraId="44C3D5D1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bookmarkStart w:id="13" w:name="_4d34og8" w:colFirst="0" w:colLast="0"/>
      <w:bookmarkEnd w:id="13"/>
      <w:r>
        <w:rPr>
          <w:rFonts w:ascii="Roboto" w:eastAsia="Roboto" w:hAnsi="Roboto" w:cs="Roboto"/>
          <w:sz w:val="22"/>
          <w:szCs w:val="22"/>
        </w:rPr>
        <w:t>Legal, Copyright, and Other Notices</w:t>
      </w:r>
    </w:p>
    <w:p w14:paraId="27EE8C64" w14:textId="77777777" w:rsidR="00692CD9" w:rsidRDefault="001A5015">
      <w:pPr>
        <w:tabs>
          <w:tab w:val="left" w:pos="540"/>
          <w:tab w:val="left" w:pos="1260"/>
        </w:tabs>
        <w:spacing w:line="276" w:lineRule="auto"/>
        <w:ind w:left="720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Copyright will be included.</w:t>
      </w:r>
    </w:p>
    <w:p w14:paraId="058CAD87" w14:textId="77777777" w:rsidR="00692CD9" w:rsidRDefault="001A5015">
      <w:pPr>
        <w:pStyle w:val="Heading2"/>
        <w:numPr>
          <w:ilvl w:val="1"/>
          <w:numId w:val="1"/>
        </w:numPr>
        <w:spacing w:line="276" w:lineRule="auto"/>
        <w:jc w:val="both"/>
      </w:pPr>
      <w:bookmarkStart w:id="14" w:name="_2s8eyo1" w:colFirst="0" w:colLast="0"/>
      <w:bookmarkEnd w:id="14"/>
      <w:r>
        <w:rPr>
          <w:rFonts w:ascii="Roboto" w:eastAsia="Roboto" w:hAnsi="Roboto" w:cs="Roboto"/>
          <w:sz w:val="22"/>
          <w:szCs w:val="22"/>
        </w:rPr>
        <w:t>Applicable Standards</w:t>
      </w:r>
    </w:p>
    <w:p w14:paraId="00E9B551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OpenUP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standards will be applied.</w:t>
      </w:r>
    </w:p>
    <w:p w14:paraId="20DD8A6B" w14:textId="77777777" w:rsidR="00692CD9" w:rsidRDefault="00692CD9">
      <w:pPr>
        <w:spacing w:line="276" w:lineRule="auto"/>
        <w:ind w:left="720"/>
        <w:jc w:val="both"/>
        <w:rPr>
          <w:rFonts w:ascii="Roboto" w:eastAsia="Roboto" w:hAnsi="Roboto" w:cs="Roboto"/>
          <w:sz w:val="22"/>
          <w:szCs w:val="22"/>
        </w:rPr>
      </w:pPr>
    </w:p>
    <w:p w14:paraId="6E13E1DE" w14:textId="77777777" w:rsidR="00692CD9" w:rsidRDefault="001A5015">
      <w:pPr>
        <w:pStyle w:val="Heading1"/>
        <w:numPr>
          <w:ilvl w:val="0"/>
          <w:numId w:val="1"/>
        </w:numPr>
        <w:rPr>
          <w:sz w:val="26"/>
          <w:szCs w:val="26"/>
        </w:rPr>
      </w:pPr>
      <w:r>
        <w:t>System Documentation</w:t>
      </w:r>
    </w:p>
    <w:p w14:paraId="0BCCF36E" w14:textId="77777777" w:rsidR="00692CD9" w:rsidRDefault="001A5015">
      <w:pPr>
        <w:spacing w:line="276" w:lineRule="auto"/>
        <w:ind w:left="720"/>
        <w:jc w:val="both"/>
        <w:rPr>
          <w:rFonts w:ascii="Roboto" w:eastAsia="Roboto" w:hAnsi="Roboto" w:cs="Roboto"/>
          <w:i/>
          <w:color w:val="0000FF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A user manual will be provided for the Stock Management System.</w:t>
      </w:r>
    </w:p>
    <w:p w14:paraId="50A382E0" w14:textId="77777777" w:rsidR="00692CD9" w:rsidRDefault="00692CD9">
      <w:pPr>
        <w:spacing w:line="276" w:lineRule="auto"/>
        <w:jc w:val="both"/>
        <w:rPr>
          <w:rFonts w:ascii="Roboto" w:eastAsia="Roboto" w:hAnsi="Roboto" w:cs="Roboto"/>
        </w:rPr>
      </w:pPr>
    </w:p>
    <w:sectPr w:rsidR="00692CD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Windows User" w:date="2021-05-06T15:44:00Z" w:initials="WU">
    <w:p w14:paraId="58799FE3" w14:textId="77777777" w:rsidR="00C81BC9" w:rsidRDefault="00C81BC9" w:rsidP="00C81BC9">
      <w:pPr>
        <w:pStyle w:val="CommentText"/>
      </w:pPr>
      <w:r>
        <w:rPr>
          <w:rStyle w:val="CommentReference"/>
        </w:rPr>
        <w:annotationRef/>
      </w:r>
      <w:r>
        <w:t>There might be others. Naming standards, remarks, modularity …</w:t>
      </w:r>
    </w:p>
    <w:p w14:paraId="4CF7A3C7" w14:textId="77777777" w:rsidR="00C81BC9" w:rsidRDefault="00C81BC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F7A3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F7A3C7" w16cid:durableId="2442D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884A" w14:textId="77777777" w:rsidR="00E74D4B" w:rsidRDefault="00E74D4B">
      <w:r>
        <w:separator/>
      </w:r>
    </w:p>
  </w:endnote>
  <w:endnote w:type="continuationSeparator" w:id="0">
    <w:p w14:paraId="230D046F" w14:textId="77777777" w:rsidR="00E74D4B" w:rsidRDefault="00E7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08061" w14:textId="77777777" w:rsidR="00692CD9" w:rsidRDefault="00692CD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Roboto" w:eastAsia="Roboto" w:hAnsi="Roboto" w:cs="Roboto"/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2CD9" w14:paraId="4E335F1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659FE80" w14:textId="77777777" w:rsidR="00692CD9" w:rsidRDefault="001A5015">
          <w:pPr>
            <w:ind w:right="360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58558AE" w14:textId="77777777" w:rsidR="00692CD9" w:rsidRDefault="001A5015">
          <w:pPr>
            <w:jc w:val="center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>©</w:t>
          </w:r>
          <w:proofErr w:type="spellStart"/>
          <w:r>
            <w:rPr>
              <w:rFonts w:ascii="Roboto" w:eastAsia="Roboto" w:hAnsi="Roboto" w:cs="Roboto"/>
            </w:rPr>
            <w:t>stockupy</w:t>
          </w:r>
          <w:proofErr w:type="spellEnd"/>
          <w:r>
            <w:rPr>
              <w:rFonts w:ascii="Roboto" w:eastAsia="Roboto" w:hAnsi="Roboto" w:cs="Roboto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7A7DF6F" w14:textId="6262E720" w:rsidR="00692CD9" w:rsidRDefault="001A5015">
          <w:pPr>
            <w:jc w:val="right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 xml:space="preserve">Page </w:t>
          </w:r>
          <w:r>
            <w:rPr>
              <w:rFonts w:ascii="Roboto" w:eastAsia="Roboto" w:hAnsi="Roboto" w:cs="Roboto"/>
            </w:rPr>
            <w:fldChar w:fldCharType="begin"/>
          </w:r>
          <w:r>
            <w:rPr>
              <w:rFonts w:ascii="Roboto" w:eastAsia="Roboto" w:hAnsi="Roboto" w:cs="Roboto"/>
            </w:rPr>
            <w:instrText>PAGE</w:instrText>
          </w:r>
          <w:r>
            <w:rPr>
              <w:rFonts w:ascii="Roboto" w:eastAsia="Roboto" w:hAnsi="Roboto" w:cs="Roboto"/>
            </w:rPr>
            <w:fldChar w:fldCharType="separate"/>
          </w:r>
          <w:r w:rsidR="005B512C">
            <w:rPr>
              <w:rFonts w:ascii="Roboto" w:eastAsia="Roboto" w:hAnsi="Roboto" w:cs="Roboto"/>
              <w:noProof/>
            </w:rPr>
            <w:t>5</w:t>
          </w:r>
          <w:r>
            <w:rPr>
              <w:rFonts w:ascii="Roboto" w:eastAsia="Roboto" w:hAnsi="Roboto" w:cs="Roboto"/>
            </w:rPr>
            <w:fldChar w:fldCharType="end"/>
          </w:r>
        </w:p>
      </w:tc>
    </w:tr>
  </w:tbl>
  <w:p w14:paraId="23D3F748" w14:textId="77777777" w:rsidR="00692CD9" w:rsidRDefault="00692C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" w:eastAsia="Roboto" w:hAnsi="Roboto" w:cs="Roboto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CC486" w14:textId="77777777" w:rsidR="00E74D4B" w:rsidRDefault="00E74D4B">
      <w:r>
        <w:separator/>
      </w:r>
    </w:p>
  </w:footnote>
  <w:footnote w:type="continuationSeparator" w:id="0">
    <w:p w14:paraId="67209351" w14:textId="77777777" w:rsidR="00E74D4B" w:rsidRDefault="00E7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FF71C" w14:textId="77777777" w:rsidR="00692CD9" w:rsidRDefault="00692CD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Roboto" w:eastAsia="Roboto" w:hAnsi="Roboto" w:cs="Roboto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2CD9" w14:paraId="5E3E2712" w14:textId="77777777">
      <w:tc>
        <w:tcPr>
          <w:tcW w:w="6379" w:type="dxa"/>
          <w:tcMar>
            <w:top w:w="0" w:type="dxa"/>
            <w:bottom w:w="0" w:type="dxa"/>
          </w:tcMar>
        </w:tcPr>
        <w:p w14:paraId="3AF7A8F7" w14:textId="77777777" w:rsidR="00692CD9" w:rsidRDefault="001A5015">
          <w:pPr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>Stock Management System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A19E39F" w14:textId="77777777" w:rsidR="00692CD9" w:rsidRDefault="001A5015">
          <w:pPr>
            <w:tabs>
              <w:tab w:val="left" w:pos="1135"/>
            </w:tabs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 xml:space="preserve"> </w:t>
          </w:r>
        </w:p>
      </w:tc>
    </w:tr>
    <w:tr w:rsidR="00692CD9" w14:paraId="09C0994E" w14:textId="77777777">
      <w:tc>
        <w:tcPr>
          <w:tcW w:w="6379" w:type="dxa"/>
          <w:tcMar>
            <w:top w:w="0" w:type="dxa"/>
            <w:bottom w:w="0" w:type="dxa"/>
          </w:tcMar>
        </w:tcPr>
        <w:p w14:paraId="116DD55A" w14:textId="77777777" w:rsidR="00692CD9" w:rsidRDefault="001A5015">
          <w:pPr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>System-Wide Requirements Specification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3D9EA22E" w14:textId="77777777" w:rsidR="00692CD9" w:rsidRDefault="001A5015">
          <w:pPr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</w:rPr>
            <w:t xml:space="preserve">    Date: 12/04/2021</w:t>
          </w:r>
        </w:p>
      </w:tc>
    </w:tr>
  </w:tbl>
  <w:p w14:paraId="3CC5E99A" w14:textId="77777777" w:rsidR="00692CD9" w:rsidRDefault="00692C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" w:eastAsia="Roboto" w:hAnsi="Roboto" w:cs="Roboto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57B6D"/>
    <w:multiLevelType w:val="multilevel"/>
    <w:tmpl w:val="9D3A69A6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eastAsia="Roboto" w:hAnsi="Roboto" w:cs="Roboto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eastAsia="Roboto" w:hAnsi="Roboto" w:cs="Roboto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D9"/>
    <w:rsid w:val="001A5015"/>
    <w:rsid w:val="002B2803"/>
    <w:rsid w:val="005B512C"/>
    <w:rsid w:val="00692CD9"/>
    <w:rsid w:val="00AD6E99"/>
    <w:rsid w:val="00C81BC9"/>
    <w:rsid w:val="00E7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FAAEF"/>
  <w15:docId w15:val="{0916E74B-3A76-4AF9-8112-19B72CA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 w:line="276" w:lineRule="auto"/>
      <w:jc w:val="both"/>
      <w:outlineLvl w:val="0"/>
    </w:pPr>
    <w:rPr>
      <w:rFonts w:ascii="Roboto" w:eastAsia="Roboto" w:hAnsi="Roboto" w:cs="Roboto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81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B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B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B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B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Berke Karacaoglan</cp:lastModifiedBy>
  <cp:revision>5</cp:revision>
  <dcterms:created xsi:type="dcterms:W3CDTF">2021-05-06T12:42:00Z</dcterms:created>
  <dcterms:modified xsi:type="dcterms:W3CDTF">2021-05-09T18:40:00Z</dcterms:modified>
</cp:coreProperties>
</file>