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Style w:val="Title"/>
        <w:jc w:val="both"/>
        <w:rPr>
          <w:rFonts w:ascii="Roboto" w:cs="Roboto" w:eastAsia="Roboto" w:hAnsi="Roboto"/>
        </w:rPr>
      </w:pPr>
      <w:r w:rsidDel="00000000" w:rsidR="00000000" w:rsidRPr="00000000">
        <w:rPr>
          <w:rFonts w:ascii="Roboto" w:cs="Roboto" w:eastAsia="Roboto" w:hAnsi="Roboto"/>
          <w:rtl w:val="0"/>
        </w:rPr>
        <w:t xml:space="preserve">Vision</w:t>
      </w:r>
    </w:p>
    <w:p w:rsidR="00000000" w:rsidDel="00000000" w:rsidP="00000000" w:rsidRDefault="00000000" w:rsidRPr="00000000" w14:paraId="00000004">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jc w:val="both"/>
            <w:rPr>
              <w:rFonts w:ascii="Roboto" w:cs="Roboto" w:eastAsia="Roboto" w:hAnsi="Roboto"/>
            </w:rPr>
          </w:pPr>
          <w:r w:rsidDel="00000000" w:rsidR="00000000" w:rsidRPr="00000000">
            <w:fldChar w:fldCharType="begin"/>
            <w:instrText xml:space="preserve"> TOC \h \u \z </w:instrText>
            <w:fldChar w:fldCharType="separate"/>
          </w:r>
          <w:hyperlink w:anchor="_1fob9te">
            <w:r w:rsidDel="00000000" w:rsidR="00000000" w:rsidRPr="00000000">
              <w:rPr>
                <w:rFonts w:ascii="Roboto" w:cs="Roboto" w:eastAsia="Roboto" w:hAnsi="Roboto"/>
                <w:b w:val="1"/>
                <w:rtl w:val="0"/>
              </w:rPr>
              <w:t xml:space="preserve">Introduction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jc w:val="both"/>
            <w:rPr>
              <w:rFonts w:ascii="Roboto" w:cs="Roboto" w:eastAsia="Roboto" w:hAnsi="Roboto"/>
            </w:rPr>
          </w:pPr>
          <w:hyperlink w:anchor="_3znysh7">
            <w:r w:rsidDel="00000000" w:rsidR="00000000" w:rsidRPr="00000000">
              <w:rPr>
                <w:rFonts w:ascii="Roboto" w:cs="Roboto" w:eastAsia="Roboto" w:hAnsi="Roboto"/>
                <w:b w:val="1"/>
                <w:rtl w:val="0"/>
              </w:rPr>
              <w:t xml:space="preserve">Positioning</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jc w:val="both"/>
            <w:rPr>
              <w:rFonts w:ascii="Roboto" w:cs="Roboto" w:eastAsia="Roboto" w:hAnsi="Roboto"/>
            </w:rPr>
          </w:pPr>
          <w:hyperlink w:anchor="_2et92p0">
            <w:r w:rsidDel="00000000" w:rsidR="00000000" w:rsidRPr="00000000">
              <w:rPr>
                <w:rFonts w:ascii="Roboto" w:cs="Roboto" w:eastAsia="Roboto" w:hAnsi="Roboto"/>
                <w:rtl w:val="0"/>
              </w:rPr>
              <w:t xml:space="preserve">Problem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_2et92p0 \h </w:instrText>
            <w:fldChar w:fldCharType="separate"/>
          </w:r>
          <w:r w:rsidDel="00000000" w:rsidR="00000000" w:rsidRPr="00000000">
            <w:rPr>
              <w:rFonts w:ascii="Roboto" w:cs="Roboto" w:eastAsia="Roboto" w:hAnsi="Robo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jc w:val="both"/>
            <w:rPr>
              <w:rFonts w:ascii="Roboto" w:cs="Roboto" w:eastAsia="Roboto" w:hAnsi="Roboto"/>
            </w:rPr>
          </w:pPr>
          <w:hyperlink w:anchor="_3dy6vkm">
            <w:r w:rsidDel="00000000" w:rsidR="00000000" w:rsidRPr="00000000">
              <w:rPr>
                <w:rFonts w:ascii="Roboto" w:cs="Roboto" w:eastAsia="Roboto" w:hAnsi="Roboto"/>
                <w:rtl w:val="0"/>
              </w:rPr>
              <w:t xml:space="preserve">Product Position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jc w:val="both"/>
            <w:rPr>
              <w:rFonts w:ascii="Roboto" w:cs="Roboto" w:eastAsia="Roboto" w:hAnsi="Roboto"/>
            </w:rPr>
          </w:pPr>
          <w:hyperlink w:anchor="_1t3h5sf">
            <w:r w:rsidDel="00000000" w:rsidR="00000000" w:rsidRPr="00000000">
              <w:rPr>
                <w:rFonts w:ascii="Roboto" w:cs="Roboto" w:eastAsia="Roboto" w:hAnsi="Roboto"/>
                <w:b w:val="1"/>
                <w:rtl w:val="0"/>
              </w:rPr>
              <w:t xml:space="preserve">Stakeholder Descriptions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_1t3h5sf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jc w:val="both"/>
            <w:rPr>
              <w:rFonts w:ascii="Roboto" w:cs="Roboto" w:eastAsia="Roboto" w:hAnsi="Roboto"/>
            </w:rPr>
          </w:pPr>
          <w:hyperlink w:anchor="_4d34og8">
            <w:r w:rsidDel="00000000" w:rsidR="00000000" w:rsidRPr="00000000">
              <w:rPr>
                <w:rFonts w:ascii="Roboto" w:cs="Roboto" w:eastAsia="Roboto" w:hAnsi="Roboto"/>
                <w:rtl w:val="0"/>
              </w:rPr>
              <w:t xml:space="preserve">Stakeholder Summary</w:t>
            </w:r>
          </w:hyperlink>
          <w:r w:rsidDel="00000000" w:rsidR="00000000" w:rsidRPr="00000000">
            <w:rPr>
              <w:rFonts w:ascii="Roboto" w:cs="Roboto" w:eastAsia="Roboto" w:hAnsi="Roboto"/>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jc w:val="both"/>
            <w:rPr>
              <w:rFonts w:ascii="Roboto" w:cs="Roboto" w:eastAsia="Roboto" w:hAnsi="Roboto"/>
            </w:rPr>
          </w:pPr>
          <w:hyperlink w:anchor="_2s8eyo1">
            <w:r w:rsidDel="00000000" w:rsidR="00000000" w:rsidRPr="00000000">
              <w:rPr>
                <w:rFonts w:ascii="Roboto" w:cs="Roboto" w:eastAsia="Roboto" w:hAnsi="Roboto"/>
                <w:rtl w:val="0"/>
              </w:rPr>
              <w:t xml:space="preserve">User Environment</w:t>
            </w:r>
          </w:hyperlink>
          <w:r w:rsidDel="00000000" w:rsidR="00000000" w:rsidRPr="00000000">
            <w:rPr>
              <w:rFonts w:ascii="Roboto" w:cs="Roboto" w:eastAsia="Roboto" w:hAnsi="Roboto"/>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jc w:val="both"/>
            <w:rPr>
              <w:rFonts w:ascii="Roboto" w:cs="Roboto" w:eastAsia="Roboto" w:hAnsi="Roboto"/>
            </w:rPr>
          </w:pPr>
          <w:hyperlink w:anchor="_3rdcrjn">
            <w:r w:rsidDel="00000000" w:rsidR="00000000" w:rsidRPr="00000000">
              <w:rPr>
                <w:rFonts w:ascii="Roboto" w:cs="Roboto" w:eastAsia="Roboto" w:hAnsi="Roboto"/>
                <w:b w:val="1"/>
                <w:rtl w:val="0"/>
              </w:rPr>
              <w:t xml:space="preserve">Product Overview</w:t>
            </w:r>
          </w:hyperlink>
          <w:r w:rsidDel="00000000" w:rsidR="00000000" w:rsidRPr="00000000">
            <w:rPr>
              <w:rFonts w:ascii="Roboto" w:cs="Roboto" w:eastAsia="Roboto" w:hAnsi="Roboto"/>
              <w:b w:val="1"/>
              <w:rtl w:val="0"/>
            </w:rPr>
            <w:tab/>
            <w:t xml:space="preserve">4</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jc w:val="both"/>
            <w:rPr>
              <w:rFonts w:ascii="Roboto" w:cs="Roboto" w:eastAsia="Roboto" w:hAnsi="Roboto"/>
            </w:rPr>
          </w:pPr>
          <w:hyperlink w:anchor="_26in1rg">
            <w:r w:rsidDel="00000000" w:rsidR="00000000" w:rsidRPr="00000000">
              <w:rPr>
                <w:rFonts w:ascii="Roboto" w:cs="Roboto" w:eastAsia="Roboto" w:hAnsi="Roboto"/>
                <w:rtl w:val="0"/>
              </w:rPr>
              <w:t xml:space="preserve">Needs and Features</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0E">
          <w:pPr>
            <w:tabs>
              <w:tab w:val="right" w:pos="9360"/>
            </w:tabs>
            <w:spacing w:after="80" w:before="200" w:line="240" w:lineRule="auto"/>
            <w:ind w:left="0" w:firstLine="0"/>
            <w:jc w:val="both"/>
            <w:rPr>
              <w:rFonts w:ascii="Roboto" w:cs="Roboto" w:eastAsia="Roboto" w:hAnsi="Roboto"/>
            </w:rPr>
          </w:pPr>
          <w:hyperlink w:anchor="_lnxbz9">
            <w:r w:rsidDel="00000000" w:rsidR="00000000" w:rsidRPr="00000000">
              <w:rPr>
                <w:rFonts w:ascii="Roboto" w:cs="Roboto" w:eastAsia="Roboto" w:hAnsi="Roboto"/>
                <w:b w:val="1"/>
                <w:rtl w:val="0"/>
              </w:rPr>
              <w:t xml:space="preserve">Other Product Requirements</w:t>
            </w:r>
          </w:hyperlink>
          <w:r w:rsidDel="00000000" w:rsidR="00000000" w:rsidRPr="00000000">
            <w:rPr>
              <w:rFonts w:ascii="Roboto" w:cs="Roboto" w:eastAsia="Roboto" w:hAnsi="Roboto"/>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tabs>
          <w:tab w:val="left" w:pos="540"/>
          <w:tab w:val="left" w:pos="1260"/>
        </w:tabs>
        <w:spacing w:after="12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Revision History</w:t>
      </w:r>
    </w:p>
    <w:p w:rsidR="00000000" w:rsidDel="00000000" w:rsidP="00000000" w:rsidRDefault="00000000" w:rsidRPr="00000000" w14:paraId="00000012">
      <w:pPr>
        <w:tabs>
          <w:tab w:val="left" w:pos="540"/>
          <w:tab w:val="left" w:pos="1260"/>
        </w:tabs>
        <w:spacing w:after="120" w:lineRule="auto"/>
        <w:jc w:val="both"/>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35"/>
        <w:tblGridChange w:id="0">
          <w:tblGrid>
            <w:gridCol w:w="2340"/>
            <w:gridCol w:w="1620"/>
            <w:gridCol w:w="31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01/04/2021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04/04/2021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First Review Corrections</w:t>
            </w:r>
          </w:p>
          <w:p w:rsidR="00000000" w:rsidDel="00000000" w:rsidP="00000000" w:rsidRDefault="00000000" w:rsidRPr="00000000" w14:paraId="0000002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Clarification of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rPr>
                <w:rFonts w:ascii="Roboto" w:cs="Roboto" w:eastAsia="Roboto" w:hAnsi="Roboto"/>
                <w:b w:val="0"/>
              </w:rPr>
            </w:pPr>
            <w:bookmarkStart w:colFirst="0" w:colLast="0" w:name="_30j0zll" w:id="1"/>
            <w:bookmarkEnd w:id="1"/>
            <w:r w:rsidDel="00000000" w:rsidR="00000000" w:rsidRPr="00000000">
              <w:rPr>
                <w:b w:val="0"/>
                <w:rtl w:val="0"/>
              </w:rPr>
              <w:t xml:space="preserve">Needs and Features Corrections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v1.2</w:t>
            </w:r>
          </w:p>
        </w:tc>
      </w:tr>
    </w:tbl>
    <w:p w:rsidR="00000000" w:rsidDel="00000000" w:rsidP="00000000" w:rsidRDefault="00000000" w:rsidRPr="00000000" w14:paraId="0000002D">
      <w:pPr>
        <w:tabs>
          <w:tab w:val="left" w:pos="540"/>
          <w:tab w:val="left" w:pos="1260"/>
        </w:tabs>
        <w:spacing w:after="120"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0" w:firstLine="0"/>
        <w:jc w:val="both"/>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This document includes the vision and scope of the Stock Management System aim to check the stock of the current needed product status whether it is close to being understock or overstock for the production. In the case of closure to understock, the situation user is being notified. The same applies to the overstock situation. The system checks inventory on a daily basis. Stock managers can control, add and remove inventory items. When the request is approved, the stock level is reduced automatically. The application is suitable for third party electronic component manufacturing companies in terms of the application domain. This product will be a B2B  multi-tenant SaaS solution. Since maintenance costs are spread across the architecture and take less time to set up, update and manage, multi-tenancy architecture is chosen.</w:t>
      </w:r>
    </w:p>
    <w:p w:rsidR="00000000" w:rsidDel="00000000" w:rsidP="00000000" w:rsidRDefault="00000000" w:rsidRPr="00000000" w14:paraId="00000030">
      <w:pPr>
        <w:pStyle w:val="Heading1"/>
        <w:numPr>
          <w:ilvl w:val="0"/>
          <w:numId w:val="1"/>
        </w:numPr>
        <w:ind w:left="0" w:firstLine="0"/>
        <w:jc w:val="both"/>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Positioning</w:t>
      </w:r>
    </w:p>
    <w:p w:rsidR="00000000" w:rsidDel="00000000" w:rsidP="00000000" w:rsidRDefault="00000000" w:rsidRPr="00000000" w14:paraId="00000031">
      <w:pPr>
        <w:pStyle w:val="Heading2"/>
        <w:numPr>
          <w:ilvl w:val="1"/>
          <w:numId w:val="1"/>
        </w:numPr>
        <w:ind w:left="0" w:firstLine="0"/>
        <w:jc w:val="both"/>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Problem Statement</w:t>
      </w:r>
    </w:p>
    <w:p w:rsidR="00000000" w:rsidDel="00000000" w:rsidP="00000000" w:rsidRDefault="00000000" w:rsidRPr="00000000" w14:paraId="00000032">
      <w:pPr>
        <w:jc w:val="both"/>
        <w:rPr>
          <w:rFonts w:ascii="Roboto" w:cs="Roboto" w:eastAsia="Roboto" w:hAnsi="Roboto"/>
          <w:vertAlign w:val="baseline"/>
        </w:rPr>
      </w:pPr>
      <w:r w:rsidDel="00000000" w:rsidR="00000000" w:rsidRPr="00000000">
        <w:rPr>
          <w:rtl w:val="0"/>
        </w:rPr>
      </w:r>
    </w:p>
    <w:tbl>
      <w:tblPr>
        <w:tblStyle w:val="Table2"/>
        <w:tblW w:w="9480.0" w:type="dxa"/>
        <w:jc w:val="left"/>
        <w:tblInd w:w="17.99999999999997" w:type="dxa"/>
        <w:tblLayout w:type="fixed"/>
        <w:tblLook w:val="0000"/>
      </w:tblPr>
      <w:tblGrid>
        <w:gridCol w:w="2160"/>
        <w:gridCol w:w="7320"/>
        <w:tblGridChange w:id="0">
          <w:tblGrid>
            <w:gridCol w:w="2160"/>
            <w:gridCol w:w="73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Thousands of parts need to be checked in the stock management system. Wrong process management causes system downtime due to lack of inventory items or unnecessary purchases can cause difficulties in warehouse management.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Customers, Project Managers, Investors, Suppliers and Vendors, Employees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Without inventory management, production processes can be interrupted. As a result, productivity decreases and production costs increase.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Provide information about stock levels to make timely and  required quantity purchases by checking stock levels regularly</w:t>
            </w:r>
            <w:r w:rsidDel="00000000" w:rsidR="00000000" w:rsidRPr="00000000">
              <w:rPr>
                <w:rtl w:val="0"/>
              </w:rPr>
            </w:r>
          </w:p>
        </w:tc>
      </w:tr>
    </w:tbl>
    <w:p w:rsidR="00000000" w:rsidDel="00000000" w:rsidP="00000000" w:rsidRDefault="00000000" w:rsidRPr="00000000" w14:paraId="0000003B">
      <w:pPr>
        <w:pStyle w:val="Heading2"/>
        <w:ind w:left="0" w:firstLine="0"/>
        <w:jc w:val="both"/>
        <w:rPr>
          <w:rFonts w:ascii="Roboto" w:cs="Roboto" w:eastAsia="Roboto" w:hAnsi="Roboto"/>
        </w:rPr>
      </w:pPr>
      <w:bookmarkStart w:colFirst="0" w:colLast="0" w:name="_tyjcwt" w:id="5"/>
      <w:bookmarkEnd w:id="5"/>
      <w:r w:rsidDel="00000000" w:rsidR="00000000" w:rsidRPr="00000000">
        <w:rPr>
          <w:rtl w:val="0"/>
        </w:rPr>
      </w:r>
    </w:p>
    <w:p w:rsidR="00000000" w:rsidDel="00000000" w:rsidP="00000000" w:rsidRDefault="00000000" w:rsidRPr="00000000" w14:paraId="0000003C">
      <w:pPr>
        <w:pStyle w:val="Heading2"/>
        <w:numPr>
          <w:ilvl w:val="1"/>
          <w:numId w:val="1"/>
        </w:numPr>
        <w:ind w:left="0" w:firstLine="0"/>
        <w:jc w:val="both"/>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Product Position Statement</w:t>
      </w:r>
    </w:p>
    <w:p w:rsidR="00000000" w:rsidDel="00000000" w:rsidP="00000000" w:rsidRDefault="00000000" w:rsidRPr="00000000" w14:paraId="0000003D">
      <w:pPr>
        <w:jc w:val="both"/>
        <w:rPr>
          <w:rFonts w:ascii="Roboto" w:cs="Roboto" w:eastAsia="Roboto" w:hAnsi="Roboto"/>
          <w:vertAlign w:val="baseline"/>
        </w:rPr>
      </w:pPr>
      <w:r w:rsidDel="00000000" w:rsidR="00000000" w:rsidRPr="00000000">
        <w:rPr>
          <w:rtl w:val="0"/>
        </w:rPr>
      </w:r>
    </w:p>
    <w:tbl>
      <w:tblPr>
        <w:tblStyle w:val="Table3"/>
        <w:tblW w:w="9480.0" w:type="dxa"/>
        <w:jc w:val="left"/>
        <w:tblInd w:w="47.99999999999997" w:type="dxa"/>
        <w:tblLayout w:type="fixed"/>
        <w:tblLook w:val="0000"/>
      </w:tblPr>
      <w:tblGrid>
        <w:gridCol w:w="2070"/>
        <w:gridCol w:w="7410"/>
        <w:tblGridChange w:id="0">
          <w:tblGrid>
            <w:gridCol w:w="2070"/>
            <w:gridCol w:w="741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Stock Manager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Responsible for the stock levels are sufficient for production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smallCaps w:val="0"/>
                <w:strike w:val="0"/>
                <w:sz w:val="20"/>
                <w:szCs w:val="20"/>
                <w:u w:val="none"/>
                <w:shd w:fill="auto" w:val="clear"/>
                <w:vertAlign w:val="baseline"/>
                <w:rtl w:val="0"/>
              </w:rPr>
              <w:t xml:space="preserve"> is a </w:t>
            </w:r>
            <w:r w:rsidDel="00000000" w:rsidR="00000000" w:rsidRPr="00000000">
              <w:rPr>
                <w:rFonts w:ascii="Roboto" w:cs="Roboto" w:eastAsia="Roboto" w:hAnsi="Roboto"/>
                <w:rtl w:val="0"/>
              </w:rPr>
              <w:t xml:space="preserve">Stock Management System</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Keeps stock levels under control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Prevents understock or overstock situations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Ensures timely purchase orders creation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i w:val="1"/>
              </w:rPr>
            </w:pPr>
            <w:r w:rsidDel="00000000" w:rsidR="00000000" w:rsidRPr="00000000">
              <w:rPr>
                <w:rFonts w:ascii="Roboto" w:cs="Roboto" w:eastAsia="Roboto" w:hAnsi="Roboto"/>
                <w:rtl w:val="0"/>
              </w:rPr>
              <w:t xml:space="preserve">Prevents bottlenecks caused by stock levels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A">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Slow login timing</w:t>
            </w:r>
          </w:p>
          <w:p w:rsidR="00000000" w:rsidDel="00000000" w:rsidP="00000000" w:rsidRDefault="00000000" w:rsidRPr="00000000" w14:paraId="0000004B">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Cloud database security flaws</w:t>
            </w:r>
          </w:p>
          <w:p w:rsidR="00000000" w:rsidDel="00000000" w:rsidP="00000000" w:rsidRDefault="00000000" w:rsidRPr="00000000" w14:paraId="0000004C">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A complex interface that takes time to learn</w:t>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Provides a dashboard that shows critical stock levels in a timely manner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Works integrated with various systems such as production, maintenance, procurement</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ind w:left="0" w:firstLine="0"/>
        <w:jc w:val="both"/>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Stakeholder Descriptions</w:t>
      </w:r>
    </w:p>
    <w:p w:rsidR="00000000" w:rsidDel="00000000" w:rsidP="00000000" w:rsidRDefault="00000000" w:rsidRPr="00000000" w14:paraId="00000052">
      <w:pPr>
        <w:pStyle w:val="Heading2"/>
        <w:numPr>
          <w:ilvl w:val="1"/>
          <w:numId w:val="1"/>
        </w:numPr>
        <w:ind w:left="0" w:firstLine="0"/>
        <w:jc w:val="both"/>
        <w:rPr>
          <w:rFonts w:ascii="Roboto" w:cs="Roboto" w:eastAsia="Roboto" w:hAnsi="Roboto"/>
        </w:rPr>
      </w:pPr>
      <w:bookmarkStart w:colFirst="0" w:colLast="0" w:name="_4d34og8" w:id="8"/>
      <w:bookmarkEnd w:id="8"/>
      <w:r w:rsidDel="00000000" w:rsidR="00000000" w:rsidRPr="00000000">
        <w:rPr>
          <w:rFonts w:ascii="Roboto" w:cs="Roboto" w:eastAsia="Roboto" w:hAnsi="Roboto"/>
          <w:rtl w:val="0"/>
        </w:rPr>
        <w:t xml:space="preserve">Stakeholder Summary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smallCaps w:val="0"/>
          <w:strike w:val="0"/>
          <w:color w:val="0000ff"/>
          <w:sz w:val="20"/>
          <w:szCs w:val="20"/>
          <w:u w:val="none"/>
          <w:shd w:fill="auto" w:val="clear"/>
          <w:vertAlign w:val="baseline"/>
        </w:rPr>
      </w:pPr>
      <w:r w:rsidDel="00000000" w:rsidR="00000000" w:rsidRPr="00000000">
        <w:rPr>
          <w:rtl w:val="0"/>
        </w:rPr>
      </w:r>
    </w:p>
    <w:tbl>
      <w:tblPr>
        <w:tblStyle w:val="Table4"/>
        <w:tblW w:w="9525.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2610"/>
        <w:gridCol w:w="4200"/>
        <w:tblGridChange w:id="0">
          <w:tblGrid>
            <w:gridCol w:w="2715"/>
            <w:gridCol w:w="2610"/>
            <w:gridCol w:w="4200"/>
          </w:tblGrid>
        </w:tblGridChange>
      </w:tblGrid>
      <w:tr>
        <w:tc>
          <w:tcPr>
            <w:tcMar>
              <w:top w:w="0.0" w:type="dxa"/>
              <w:bottom w:w="0.0" w:type="dxa"/>
            </w:tcMar>
          </w:tcPr>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Name</w:t>
            </w:r>
          </w:p>
        </w:tc>
        <w:tc>
          <w:tcPr>
            <w:tcMar>
              <w:top w:w="0.0" w:type="dxa"/>
              <w:bottom w:w="0.0" w:type="dxa"/>
            </w:tcMar>
          </w:tcPr>
          <w:p w:rsidR="00000000" w:rsidDel="00000000" w:rsidP="00000000" w:rsidRDefault="00000000" w:rsidRPr="00000000" w14:paraId="00000055">
            <w:pPr>
              <w:jc w:val="both"/>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tcMar>
              <w:top w:w="0.0" w:type="dxa"/>
              <w:bottom w:w="0.0" w:type="dxa"/>
            </w:tcMar>
          </w:tcPr>
          <w:p w:rsidR="00000000" w:rsidDel="00000000" w:rsidP="00000000" w:rsidRDefault="00000000" w:rsidRPr="00000000" w14:paraId="00000056">
            <w:pPr>
              <w:jc w:val="both"/>
              <w:rPr>
                <w:rFonts w:ascii="Roboto" w:cs="Roboto" w:eastAsia="Roboto" w:hAnsi="Roboto"/>
                <w:b w:val="1"/>
              </w:rPr>
            </w:pPr>
            <w:r w:rsidDel="00000000" w:rsidR="00000000" w:rsidRPr="00000000">
              <w:rPr>
                <w:rFonts w:ascii="Roboto" w:cs="Roboto" w:eastAsia="Roboto" w:hAnsi="Roboto"/>
                <w:b w:val="1"/>
                <w:rtl w:val="0"/>
              </w:rPr>
              <w:t xml:space="preserve">Responsibilities</w:t>
            </w:r>
          </w:p>
        </w:tc>
      </w:tr>
      <w:tr>
        <w:tc>
          <w:tcPr>
            <w:vAlign w:val="top"/>
          </w:tcPr>
          <w:p w:rsidR="00000000" w:rsidDel="00000000" w:rsidP="00000000" w:rsidRDefault="00000000" w:rsidRPr="00000000" w14:paraId="0000005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Product Owner </w:t>
            </w:r>
          </w:p>
        </w:tc>
        <w:tc>
          <w:tcPr>
            <w:vAlign w:val="top"/>
          </w:tcPr>
          <w:p w:rsidR="00000000" w:rsidDel="00000000" w:rsidP="00000000" w:rsidRDefault="00000000" w:rsidRPr="00000000" w14:paraId="0000005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leader is responsible for maximizing the value of the product created by the team.</w:t>
            </w:r>
          </w:p>
        </w:tc>
        <w:tc>
          <w:tcPr>
            <w:vAlign w:val="top"/>
          </w:tcPr>
          <w:p w:rsidR="00000000" w:rsidDel="00000000" w:rsidP="00000000" w:rsidRDefault="00000000" w:rsidRPr="00000000" w14:paraId="0000005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Defines the vision, prioritizing needs, anticipating client needs, evaluates product progress at each iteration.</w:t>
            </w:r>
          </w:p>
        </w:tc>
      </w:tr>
      <w:tr>
        <w:tc>
          <w:tcPr>
            <w:vAlign w:val="top"/>
          </w:tcPr>
          <w:p w:rsidR="00000000" w:rsidDel="00000000" w:rsidP="00000000" w:rsidRDefault="00000000" w:rsidRPr="00000000" w14:paraId="0000005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Analyst</w:t>
            </w:r>
          </w:p>
        </w:tc>
        <w:tc>
          <w:tcPr>
            <w:vAlign w:val="top"/>
          </w:tcPr>
          <w:p w:rsidR="00000000" w:rsidDel="00000000" w:rsidP="00000000" w:rsidRDefault="00000000" w:rsidRPr="00000000" w14:paraId="0000005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Works with the stakeholders to translate needs into requirements.</w:t>
            </w:r>
          </w:p>
        </w:tc>
        <w:tc>
          <w:tcPr>
            <w:vAlign w:val="top"/>
          </w:tcPr>
          <w:p w:rsidR="00000000" w:rsidDel="00000000" w:rsidP="00000000" w:rsidRDefault="00000000" w:rsidRPr="00000000" w14:paraId="0000005C">
            <w:pPr>
              <w:widowControl w:val="1"/>
              <w:tabs>
                <w:tab w:val="left" w:pos="540"/>
                <w:tab w:val="left" w:pos="1260"/>
              </w:tabs>
              <w:spacing w:after="120" w:lineRule="auto"/>
              <w:rPr>
                <w:rFonts w:ascii="Roboto" w:cs="Roboto" w:eastAsia="Roboto" w:hAnsi="Roboto"/>
                <w:i w:val="1"/>
                <w:color w:val="0000ff"/>
              </w:rPr>
            </w:pPr>
            <w:r w:rsidDel="00000000" w:rsidR="00000000" w:rsidRPr="00000000">
              <w:rPr>
                <w:rFonts w:ascii="Roboto" w:cs="Roboto" w:eastAsia="Roboto" w:hAnsi="Roboto"/>
                <w:rtl w:val="0"/>
              </w:rPr>
              <w:t xml:space="preserve">Knowledge transfer to developers, verification of solutions, requirement gathering, software documentation preparations.</w:t>
            </w:r>
            <w:r w:rsidDel="00000000" w:rsidR="00000000" w:rsidRPr="00000000">
              <w:rPr>
                <w:rtl w:val="0"/>
              </w:rPr>
            </w:r>
          </w:p>
        </w:tc>
      </w:tr>
      <w:tr>
        <w:tc>
          <w:tcPr>
            <w:vAlign w:val="top"/>
          </w:tcPr>
          <w:p w:rsidR="00000000" w:rsidDel="00000000" w:rsidP="00000000" w:rsidRDefault="00000000" w:rsidRPr="00000000" w14:paraId="0000005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Architect </w:t>
            </w:r>
          </w:p>
        </w:tc>
        <w:tc>
          <w:tcPr>
            <w:vAlign w:val="top"/>
          </w:tcPr>
          <w:p w:rsidR="00000000" w:rsidDel="00000000" w:rsidP="00000000" w:rsidRDefault="00000000" w:rsidRPr="00000000" w14:paraId="0000005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Highly experienced developers who design software solutions from the ground up.</w:t>
            </w:r>
          </w:p>
        </w:tc>
        <w:tc>
          <w:tcPr>
            <w:vAlign w:val="top"/>
          </w:tcPr>
          <w:p w:rsidR="00000000" w:rsidDel="00000000" w:rsidP="00000000" w:rsidRDefault="00000000" w:rsidRPr="00000000" w14:paraId="0000005F">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Creating high-level product specifications and design documents, Guiding and assisting the development team, resolving issues with code and design, ensures the code quality and cleanliness.</w:t>
            </w:r>
          </w:p>
        </w:tc>
      </w:tr>
      <w:tr>
        <w:tc>
          <w:tcPr>
            <w:vAlign w:val="top"/>
          </w:tcPr>
          <w:p w:rsidR="00000000" w:rsidDel="00000000" w:rsidP="00000000" w:rsidRDefault="00000000" w:rsidRPr="00000000" w14:paraId="00000060">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Project Manager</w:t>
            </w:r>
          </w:p>
        </w:tc>
        <w:tc>
          <w:tcPr>
            <w:vAlign w:val="top"/>
          </w:tcPr>
          <w:p w:rsidR="00000000" w:rsidDel="00000000" w:rsidP="00000000" w:rsidRDefault="00000000" w:rsidRPr="00000000" w14:paraId="00000061">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coaches the team to drive a successful outcome of the project.</w:t>
            </w:r>
          </w:p>
        </w:tc>
        <w:tc>
          <w:tcPr>
            <w:vAlign w:val="top"/>
          </w:tcPr>
          <w:p w:rsidR="00000000" w:rsidDel="00000000" w:rsidP="00000000" w:rsidRDefault="00000000" w:rsidRPr="00000000" w14:paraId="00000062">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Plans, manages and allocates resources, decides priorities, coordinates interactions with customer and users, and keeps the project team focused.</w:t>
            </w:r>
          </w:p>
        </w:tc>
      </w:tr>
      <w:tr>
        <w:tc>
          <w:tcPr>
            <w:vAlign w:val="top"/>
          </w:tcPr>
          <w:p w:rsidR="00000000" w:rsidDel="00000000" w:rsidP="00000000" w:rsidRDefault="00000000" w:rsidRPr="00000000" w14:paraId="00000063">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Engineer</w:t>
            </w:r>
          </w:p>
        </w:tc>
        <w:tc>
          <w:tcPr>
            <w:vAlign w:val="top"/>
          </w:tcPr>
          <w:p w:rsidR="00000000" w:rsidDel="00000000" w:rsidP="00000000" w:rsidRDefault="00000000" w:rsidRPr="00000000" w14:paraId="00000064">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translates requirements into code.</w:t>
            </w:r>
          </w:p>
        </w:tc>
        <w:tc>
          <w:tcPr>
            <w:vAlign w:val="top"/>
          </w:tcPr>
          <w:p w:rsidR="00000000" w:rsidDel="00000000" w:rsidP="00000000" w:rsidRDefault="00000000" w:rsidRPr="00000000" w14:paraId="00000065">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Understands the architecture and implements system requirements.</w:t>
            </w:r>
          </w:p>
        </w:tc>
      </w:tr>
      <w:tr>
        <w:tc>
          <w:tcPr>
            <w:vAlign w:val="top"/>
          </w:tcPr>
          <w:p w:rsidR="00000000" w:rsidDel="00000000" w:rsidP="00000000" w:rsidRDefault="00000000" w:rsidRPr="00000000" w14:paraId="00000066">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Test Engineer</w:t>
            </w:r>
          </w:p>
        </w:tc>
        <w:tc>
          <w:tcPr>
            <w:vAlign w:val="top"/>
          </w:tcPr>
          <w:p w:rsidR="00000000" w:rsidDel="00000000" w:rsidP="00000000" w:rsidRDefault="00000000" w:rsidRPr="00000000" w14:paraId="0000006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identifies the tests that need to be performed and analyzes the results.</w:t>
            </w:r>
          </w:p>
        </w:tc>
        <w:tc>
          <w:tcPr>
            <w:vAlign w:val="top"/>
          </w:tcPr>
          <w:p w:rsidR="00000000" w:rsidDel="00000000" w:rsidP="00000000" w:rsidRDefault="00000000" w:rsidRPr="00000000" w14:paraId="0000006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Implements and runs tests verify the test has been run and communicates test results to the team.</w:t>
            </w:r>
          </w:p>
        </w:tc>
      </w:tr>
      <w:tr>
        <w:tc>
          <w:tcPr>
            <w:vAlign w:val="top"/>
          </w:tcPr>
          <w:p w:rsidR="00000000" w:rsidDel="00000000" w:rsidP="00000000" w:rsidRDefault="00000000" w:rsidRPr="00000000" w14:paraId="0000006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Quality Team</w:t>
            </w:r>
          </w:p>
        </w:tc>
        <w:tc>
          <w:tcPr>
            <w:vAlign w:val="top"/>
          </w:tcPr>
          <w:p w:rsidR="00000000" w:rsidDel="00000000" w:rsidP="00000000" w:rsidRDefault="00000000" w:rsidRPr="00000000" w14:paraId="0000006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quality team is responsible for conducting quality assurance activities.</w:t>
            </w:r>
          </w:p>
        </w:tc>
        <w:tc>
          <w:tcPr>
            <w:vAlign w:val="top"/>
          </w:tcPr>
          <w:p w:rsidR="00000000" w:rsidDel="00000000" w:rsidP="00000000" w:rsidRDefault="00000000" w:rsidRPr="00000000" w14:paraId="0000006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Conduct activities that validate quality requirements and ensure creating quality deliverables.</w:t>
            </w:r>
          </w:p>
        </w:tc>
      </w:tr>
      <w:tr>
        <w:tc>
          <w:tcPr>
            <w:vAlign w:val="top"/>
          </w:tcPr>
          <w:p w:rsidR="00000000" w:rsidDel="00000000" w:rsidP="00000000" w:rsidRDefault="00000000" w:rsidRPr="00000000" w14:paraId="0000006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w:t>
            </w:r>
          </w:p>
        </w:tc>
        <w:tc>
          <w:tcPr>
            <w:vAlign w:val="top"/>
          </w:tcPr>
          <w:p w:rsidR="00000000" w:rsidDel="00000000" w:rsidP="00000000" w:rsidRDefault="00000000" w:rsidRPr="00000000" w14:paraId="0000006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 of the system.</w:t>
            </w:r>
          </w:p>
        </w:tc>
        <w:tc>
          <w:tcPr>
            <w:vAlign w:val="top"/>
          </w:tcPr>
          <w:p w:rsidR="00000000" w:rsidDel="00000000" w:rsidP="00000000" w:rsidRDefault="00000000" w:rsidRPr="00000000" w14:paraId="0000006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Participating in user acceptance tests and validating the system.</w:t>
            </w:r>
          </w:p>
        </w:tc>
      </w:tr>
    </w:tbl>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0" w:firstLine="0"/>
        <w:jc w:val="both"/>
        <w:rPr>
          <w:rFonts w:ascii="Roboto" w:cs="Roboto" w:eastAsia="Roboto" w:hAnsi="Roboto"/>
        </w:rPr>
      </w:pPr>
      <w:bookmarkStart w:colFirst="0" w:colLast="0" w:name="_2s8eyo1" w:id="9"/>
      <w:bookmarkEnd w:id="9"/>
      <w:r w:rsidDel="00000000" w:rsidR="00000000" w:rsidRPr="00000000">
        <w:rPr>
          <w:rFonts w:ascii="Roboto" w:cs="Roboto" w:eastAsia="Roboto" w:hAnsi="Roboto"/>
          <w:rtl w:val="0"/>
        </w:rPr>
        <w:t xml:space="preserve">User Environment</w:t>
      </w:r>
    </w:p>
    <w:p w:rsidR="00000000" w:rsidDel="00000000" w:rsidP="00000000" w:rsidRDefault="00000000" w:rsidRPr="00000000" w14:paraId="00000071">
      <w:pPr>
        <w:tabs>
          <w:tab w:val="left" w:pos="540"/>
          <w:tab w:val="left" w:pos="1260"/>
        </w:tabs>
        <w:jc w:val="both"/>
        <w:rPr>
          <w:rFonts w:ascii="Roboto" w:cs="Roboto" w:eastAsia="Roboto" w:hAnsi="Roboto"/>
          <w:i w:val="1"/>
          <w:smallCaps w:val="0"/>
          <w:strike w:val="0"/>
          <w:color w:val="0000ff"/>
          <w:u w:val="none"/>
          <w:shd w:fill="auto" w:val="clear"/>
          <w:vertAlign w:val="baseline"/>
        </w:rPr>
      </w:pPr>
      <w:r w:rsidDel="00000000" w:rsidR="00000000" w:rsidRPr="00000000">
        <w:rPr>
          <w:rFonts w:ascii="Roboto" w:cs="Roboto" w:eastAsia="Roboto" w:hAnsi="Roboto"/>
          <w:rtl w:val="0"/>
        </w:rPr>
        <w:t xml:space="preserve">The Stock Manager is involved in completing the task. Later on, a Procurement Specialist may be involved. The Task cycle is being repeated before each production. The amount of time spent depends on the size of the inventory. Since the system will be web-based, it is platform-independent. Chrome will be supported as a web browser. The constraint is the internet connection for the system.</w:t>
      </w:r>
      <w:r w:rsidDel="00000000" w:rsidR="00000000" w:rsidRPr="00000000">
        <w:rPr>
          <w:rFonts w:ascii="Roboto" w:cs="Roboto" w:eastAsia="Roboto" w:hAnsi="Roboto"/>
          <w:i w:val="1"/>
          <w:color w:val="0000ff"/>
          <w:rtl w:val="0"/>
        </w:rPr>
        <w:t xml:space="preserve"> </w:t>
      </w:r>
      <w:r w:rsidDel="00000000" w:rsidR="00000000" w:rsidRPr="00000000">
        <w:rPr>
          <w:rFonts w:ascii="Roboto" w:cs="Roboto" w:eastAsia="Roboto" w:hAnsi="Roboto"/>
          <w:rtl w:val="0"/>
        </w:rPr>
        <w:t xml:space="preserve">Inventory amounts are handled manually. Later on, an Order Management System may be integrated. </w:t>
      </w:r>
      <w:r w:rsidDel="00000000" w:rsidR="00000000" w:rsidRPr="00000000">
        <w:rPr>
          <w:rtl w:val="0"/>
        </w:rPr>
      </w:r>
    </w:p>
    <w:p w:rsidR="00000000" w:rsidDel="00000000" w:rsidP="00000000" w:rsidRDefault="00000000" w:rsidRPr="00000000" w14:paraId="00000072">
      <w:pPr>
        <w:pStyle w:val="Heading1"/>
        <w:ind w:left="0" w:firstLine="0"/>
        <w:jc w:val="both"/>
        <w:rPr>
          <w:rFonts w:ascii="Roboto" w:cs="Roboto" w:eastAsia="Roboto" w:hAnsi="Roboto"/>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jc w:val="both"/>
        <w:rPr>
          <w:rFonts w:ascii="Roboto" w:cs="Roboto" w:eastAsia="Roboto" w:hAnsi="Roboto"/>
        </w:rPr>
      </w:pPr>
      <w:bookmarkStart w:colFirst="0" w:colLast="0" w:name="_3rdcrjn" w:id="11"/>
      <w:bookmarkEnd w:id="11"/>
      <w:r w:rsidDel="00000000" w:rsidR="00000000" w:rsidRPr="00000000">
        <w:rPr>
          <w:rFonts w:ascii="Roboto" w:cs="Roboto" w:eastAsia="Roboto" w:hAnsi="Roboto"/>
          <w:rtl w:val="0"/>
        </w:rPr>
        <w:t xml:space="preserve">Product Overview</w:t>
      </w:r>
    </w:p>
    <w:p w:rsidR="00000000" w:rsidDel="00000000" w:rsidP="00000000" w:rsidRDefault="00000000" w:rsidRPr="00000000" w14:paraId="00000074">
      <w:pPr>
        <w:pStyle w:val="Heading2"/>
        <w:numPr>
          <w:ilvl w:val="1"/>
          <w:numId w:val="1"/>
        </w:numPr>
        <w:ind w:left="0" w:firstLine="0"/>
        <w:jc w:val="both"/>
        <w:rPr>
          <w:rFonts w:ascii="Roboto" w:cs="Roboto" w:eastAsia="Roboto" w:hAnsi="Roboto"/>
        </w:rPr>
      </w:pPr>
      <w:bookmarkStart w:colFirst="0" w:colLast="0" w:name="_26in1rg" w:id="12"/>
      <w:bookmarkEnd w:id="12"/>
      <w:r w:rsidDel="00000000" w:rsidR="00000000" w:rsidRPr="00000000">
        <w:rPr>
          <w:rFonts w:ascii="Roboto" w:cs="Roboto" w:eastAsia="Roboto" w:hAnsi="Roboto"/>
          <w:rtl w:val="0"/>
        </w:rPr>
        <w:t xml:space="preserve">Needs and Features</w:t>
      </w:r>
    </w:p>
    <w:p w:rsidR="00000000" w:rsidDel="00000000" w:rsidP="00000000" w:rsidRDefault="00000000" w:rsidRPr="00000000" w14:paraId="00000075">
      <w:pPr>
        <w:jc w:val="both"/>
        <w:rPr>
          <w:rFonts w:ascii="Roboto" w:cs="Roboto" w:eastAsia="Roboto" w:hAnsi="Roboto"/>
          <w:vertAlign w:val="baseline"/>
        </w:rPr>
      </w:pPr>
      <w:r w:rsidDel="00000000" w:rsidR="00000000" w:rsidRPr="00000000">
        <w:rPr>
          <w:rtl w:val="0"/>
        </w:rPr>
      </w:r>
    </w:p>
    <w:tbl>
      <w:tblPr>
        <w:tblStyle w:val="Table5"/>
        <w:tblW w:w="95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0"/>
        <w:gridCol w:w="1050"/>
        <w:gridCol w:w="3180"/>
        <w:gridCol w:w="1815"/>
        <w:tblGridChange w:id="0">
          <w:tblGrid>
            <w:gridCol w:w="3540"/>
            <w:gridCol w:w="1050"/>
            <w:gridCol w:w="3180"/>
            <w:gridCol w:w="1815"/>
          </w:tblGrid>
        </w:tblGridChange>
      </w:tblGrid>
      <w:tr>
        <w:tc>
          <w:tcPr>
            <w:tcMar>
              <w:top w:w="0.0" w:type="dxa"/>
              <w:bottom w:w="0.0" w:type="dxa"/>
            </w:tcM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Need</w:t>
            </w:r>
          </w:p>
        </w:tc>
        <w:tc>
          <w:tcPr>
            <w:tcMar>
              <w:top w:w="0.0" w:type="dxa"/>
              <w:bottom w:w="0.0" w:type="dxa"/>
            </w:tcM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Features</w:t>
            </w:r>
          </w:p>
        </w:tc>
        <w:tc>
          <w:tcPr>
            <w:tcMar>
              <w:top w:w="0.0" w:type="dxa"/>
              <w:bottom w:w="0.0" w:type="dxa"/>
            </w:tcM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System User Management and log in</w:t>
            </w:r>
            <w:r w:rsidDel="00000000" w:rsidR="00000000" w:rsidRPr="00000000">
              <w:rPr>
                <w:rtl w:val="0"/>
              </w:rPr>
            </w:r>
          </w:p>
        </w:tc>
        <w:tc>
          <w:tcPr>
            <w:tcMar>
              <w:top w:w="0.0" w:type="dxa"/>
              <w:bottom w:w="0.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User registrations and logins</w:t>
            </w:r>
            <w:r w:rsidDel="00000000" w:rsidR="00000000" w:rsidRPr="00000000">
              <w:rPr>
                <w:rtl w:val="0"/>
              </w:rPr>
            </w:r>
          </w:p>
        </w:tc>
        <w:tc>
          <w:tcPr>
            <w:tcMar>
              <w:top w:w="0.0" w:type="dxa"/>
              <w:bottom w:w="0.0" w:type="dxa"/>
            </w:tcMar>
          </w:tcPr>
          <w:p w:rsidR="00000000" w:rsidDel="00000000" w:rsidP="00000000" w:rsidRDefault="00000000" w:rsidRPr="00000000" w14:paraId="0000007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Raw material definition</w:t>
            </w:r>
            <w:r w:rsidDel="00000000" w:rsidR="00000000" w:rsidRPr="00000000">
              <w:rPr>
                <w:rtl w:val="0"/>
              </w:rPr>
            </w:r>
          </w:p>
        </w:tc>
        <w:tc>
          <w:tcPr>
            <w:tcMar>
              <w:top w:w="0.0" w:type="dxa"/>
              <w:bottom w:w="0.0" w:type="dxa"/>
            </w:tcMa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8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raw material</w:t>
            </w:r>
          </w:p>
        </w:tc>
        <w:tc>
          <w:tcPr>
            <w:tcMar>
              <w:top w:w="0.0" w:type="dxa"/>
              <w:bottom w:w="0.0" w:type="dxa"/>
            </w:tcMar>
          </w:tcPr>
          <w:p w:rsidR="00000000" w:rsidDel="00000000" w:rsidP="00000000" w:rsidRDefault="00000000" w:rsidRPr="00000000" w14:paraId="0000008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Product definition</w:t>
            </w:r>
          </w:p>
        </w:tc>
        <w:tc>
          <w:tcPr>
            <w:tcMar>
              <w:top w:w="0.0" w:type="dxa"/>
              <w:bottom w:w="0.0" w:type="dxa"/>
            </w:tcMar>
          </w:tcPr>
          <w:p w:rsidR="00000000" w:rsidDel="00000000" w:rsidP="00000000" w:rsidRDefault="00000000" w:rsidRPr="00000000" w14:paraId="0000008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w:t>
            </w:r>
          </w:p>
        </w:tc>
        <w:tc>
          <w:tcPr>
            <w:tcMar>
              <w:top w:w="0.0" w:type="dxa"/>
              <w:bottom w:w="0.0" w:type="dxa"/>
            </w:tcMar>
          </w:tcPr>
          <w:p w:rsidR="00000000" w:rsidDel="00000000" w:rsidP="00000000" w:rsidRDefault="00000000" w:rsidRPr="00000000" w14:paraId="00000085">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Inventory bindings/mappings</w:t>
            </w:r>
          </w:p>
        </w:tc>
        <w:tc>
          <w:tcPr>
            <w:tcMar>
              <w:top w:w="0.0" w:type="dxa"/>
              <w:bottom w:w="0.0" w:type="dxa"/>
            </w:tcMar>
          </w:tcPr>
          <w:p w:rsidR="00000000" w:rsidDel="00000000" w:rsidP="00000000" w:rsidRDefault="00000000" w:rsidRPr="00000000" w14:paraId="0000008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Bind products with raw materials</w:t>
            </w:r>
          </w:p>
        </w:tc>
        <w:tc>
          <w:tcPr>
            <w:tcMar>
              <w:top w:w="0.0" w:type="dxa"/>
              <w:bottom w:w="0.0" w:type="dxa"/>
            </w:tcMar>
          </w:tcPr>
          <w:p w:rsidR="00000000" w:rsidDel="00000000" w:rsidP="00000000" w:rsidRDefault="00000000" w:rsidRPr="00000000" w14:paraId="00000089">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Creating stock request/demand</w:t>
            </w:r>
          </w:p>
        </w:tc>
        <w:tc>
          <w:tcPr>
            <w:tcMar>
              <w:top w:w="0.0" w:type="dxa"/>
              <w:bottom w:w="0.0" w:type="dxa"/>
            </w:tcMar>
          </w:tcPr>
          <w:p w:rsidR="00000000" w:rsidDel="00000000" w:rsidP="00000000" w:rsidRDefault="00000000" w:rsidRPr="00000000" w14:paraId="0000008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production demand to calculate the stock needs</w:t>
            </w:r>
          </w:p>
        </w:tc>
        <w:tc>
          <w:tcPr>
            <w:tcMar>
              <w:top w:w="0.0" w:type="dxa"/>
              <w:bottom w:w="0.0" w:type="dxa"/>
            </w:tcMar>
          </w:tcPr>
          <w:p w:rsidR="00000000" w:rsidDel="00000000" w:rsidP="00000000" w:rsidRDefault="00000000" w:rsidRPr="00000000" w14:paraId="0000008D">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Updating stock levels</w:t>
            </w:r>
          </w:p>
        </w:tc>
        <w:tc>
          <w:tcPr>
            <w:tcMar>
              <w:top w:w="0.0" w:type="dxa"/>
              <w:bottom w:w="0.0" w:type="dxa"/>
            </w:tcMar>
          </w:tcPr>
          <w:p w:rsidR="00000000" w:rsidDel="00000000" w:rsidP="00000000" w:rsidRDefault="00000000" w:rsidRPr="00000000" w14:paraId="0000008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9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Reduce stock levels based on production request and update stock levels manually</w:t>
            </w:r>
          </w:p>
        </w:tc>
        <w:tc>
          <w:tcPr>
            <w:tcMar>
              <w:top w:w="0.0" w:type="dxa"/>
              <w:bottom w:w="0.0" w:type="dxa"/>
            </w:tcMar>
          </w:tcPr>
          <w:p w:rsidR="00000000" w:rsidDel="00000000" w:rsidP="00000000" w:rsidRDefault="00000000" w:rsidRPr="00000000" w14:paraId="00000091">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2">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Inventory dashboard</w:t>
            </w:r>
          </w:p>
        </w:tc>
        <w:tc>
          <w:tcPr>
            <w:tcMar>
              <w:top w:w="0.0" w:type="dxa"/>
              <w:bottom w:w="0.0" w:type="dxa"/>
            </w:tcMar>
          </w:tcPr>
          <w:p w:rsidR="00000000" w:rsidDel="00000000" w:rsidP="00000000" w:rsidRDefault="00000000" w:rsidRPr="00000000" w14:paraId="0000009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9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It is the homepage of the application</w:t>
            </w:r>
          </w:p>
        </w:tc>
        <w:tc>
          <w:tcPr>
            <w:tcMar>
              <w:top w:w="0.0" w:type="dxa"/>
              <w:bottom w:w="0.0" w:type="dxa"/>
            </w:tcMar>
          </w:tcPr>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Receive alerts for under or overstocking items beyond a defined threshold</w:t>
            </w:r>
            <w:r w:rsidDel="00000000" w:rsidR="00000000" w:rsidRPr="00000000">
              <w:rPr>
                <w:rtl w:val="0"/>
              </w:rPr>
            </w:r>
          </w:p>
        </w:tc>
        <w:tc>
          <w:tcPr>
            <w:tcMar>
              <w:top w:w="0.0" w:type="dxa"/>
              <w:bottom w:w="0.0" w:type="dxa"/>
            </w:tcMar>
          </w:tcPr>
          <w:p w:rsidR="00000000" w:rsidDel="00000000" w:rsidP="00000000" w:rsidRDefault="00000000" w:rsidRPr="00000000" w14:paraId="00000097">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9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Stock notification</w:t>
            </w:r>
          </w:p>
        </w:tc>
        <w:tc>
          <w:tcPr>
            <w:tcMar>
              <w:top w:w="0.0" w:type="dxa"/>
              <w:bottom w:w="0.0" w:type="dxa"/>
            </w:tcMar>
          </w:tcPr>
          <w:p w:rsidR="00000000" w:rsidDel="00000000" w:rsidP="00000000" w:rsidRDefault="00000000" w:rsidRPr="00000000" w14:paraId="00000099">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A">
            <w:pPr>
              <w:rPr>
                <w:rFonts w:ascii="Roboto" w:cs="Roboto" w:eastAsia="Roboto" w:hAnsi="Roboto"/>
                <w:vertAlign w:val="baseline"/>
              </w:rPr>
            </w:pPr>
            <w:r w:rsidDel="00000000" w:rsidR="00000000" w:rsidRPr="00000000">
              <w:rPr>
                <w:rFonts w:ascii="Roboto" w:cs="Roboto" w:eastAsia="Roboto" w:hAnsi="Roboto"/>
                <w:rtl w:val="0"/>
              </w:rPr>
              <w:t xml:space="preserve">Daily inventory status notifications via email</w:t>
            </w:r>
            <w:r w:rsidDel="00000000" w:rsidR="00000000" w:rsidRPr="00000000">
              <w:rPr>
                <w:rtl w:val="0"/>
              </w:rPr>
            </w:r>
          </w:p>
        </w:tc>
        <w:tc>
          <w:tcPr>
            <w:tcMar>
              <w:top w:w="0.0" w:type="dxa"/>
              <w:bottom w:w="0.0" w:type="dxa"/>
            </w:tcMar>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9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Daily email notification</w:t>
            </w:r>
          </w:p>
        </w:tc>
        <w:tc>
          <w:tcPr>
            <w:tcMar>
              <w:top w:w="0.0" w:type="dxa"/>
              <w:bottom w:w="0.0" w:type="dxa"/>
            </w:tcMar>
          </w:tcPr>
          <w:p w:rsidR="00000000" w:rsidDel="00000000" w:rsidP="00000000" w:rsidRDefault="00000000" w:rsidRPr="00000000" w14:paraId="0000009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Generates the report that contains inventory information</w:t>
            </w:r>
            <w:r w:rsidDel="00000000" w:rsidR="00000000" w:rsidRPr="00000000">
              <w:rPr>
                <w:rtl w:val="0"/>
              </w:rPr>
            </w:r>
          </w:p>
        </w:tc>
        <w:tc>
          <w:tcPr>
            <w:tcMar>
              <w:top w:w="0.0" w:type="dxa"/>
              <w:bottom w:w="0.0" w:type="dxa"/>
            </w:tcMa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A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Report generation</w:t>
            </w:r>
          </w:p>
        </w:tc>
        <w:tc>
          <w:tcPr>
            <w:tcMar>
              <w:top w:w="0.0" w:type="dxa"/>
              <w:bottom w:w="0.0" w:type="dxa"/>
            </w:tcMar>
          </w:tcPr>
          <w:p w:rsidR="00000000" w:rsidDel="00000000" w:rsidP="00000000" w:rsidRDefault="00000000" w:rsidRPr="00000000" w14:paraId="000000A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Stock Forecasting</w:t>
            </w:r>
          </w:p>
        </w:tc>
        <w:tc>
          <w:tcPr>
            <w:tcMar>
              <w:top w:w="0.0" w:type="dxa"/>
              <w:bottom w:w="0.0" w:type="dxa"/>
            </w:tcMa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estimated and upcoming production demand </w:t>
            </w:r>
          </w:p>
        </w:tc>
        <w:tc>
          <w:tcPr>
            <w:tcMar>
              <w:top w:w="0.0" w:type="dxa"/>
              <w:bottom w:w="0.0" w:type="dxa"/>
            </w:tcMar>
          </w:tcPr>
          <w:p w:rsidR="00000000" w:rsidDel="00000000" w:rsidP="00000000" w:rsidRDefault="00000000" w:rsidRPr="00000000" w14:paraId="000000A5">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System User Role Management</w:t>
            </w:r>
          </w:p>
        </w:tc>
        <w:tc>
          <w:tcPr>
            <w:tcMar>
              <w:top w:w="0.0" w:type="dxa"/>
              <w:bottom w:w="0.0" w:type="dxa"/>
            </w:tcMa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Defining user authorizations on the system</w:t>
            </w:r>
          </w:p>
        </w:tc>
        <w:tc>
          <w:tcPr>
            <w:tcMar>
              <w:top w:w="0.0" w:type="dxa"/>
              <w:bottom w:w="0.0" w:type="dxa"/>
            </w:tcMar>
          </w:tcPr>
          <w:p w:rsidR="00000000" w:rsidDel="00000000" w:rsidP="00000000" w:rsidRDefault="00000000" w:rsidRPr="00000000" w14:paraId="000000A9">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Sign up for the system</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tl w:val="0"/>
              </w:rPr>
            </w:r>
          </w:p>
        </w:tc>
        <w:tc>
          <w:tcPr>
            <w:tcMar>
              <w:top w:w="0.0" w:type="dxa"/>
              <w:bottom w:w="0.0" w:type="dxa"/>
            </w:tcMar>
          </w:tcPr>
          <w:p w:rsidR="00000000" w:rsidDel="00000000" w:rsidP="00000000" w:rsidRDefault="00000000" w:rsidRPr="00000000" w14:paraId="000000A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AD">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Sign up for the system</w:t>
            </w:r>
          </w:p>
        </w:tc>
        <w:tc>
          <w:tcPr>
            <w:tcMar>
              <w:top w:w="0.0" w:type="dxa"/>
              <w:bottom w:w="0.0" w:type="dxa"/>
            </w:tcMar>
          </w:tcPr>
          <w:p w:rsidR="00000000" w:rsidDel="00000000" w:rsidP="00000000" w:rsidRDefault="00000000" w:rsidRPr="00000000" w14:paraId="000000AE">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0">
      <w:pPr>
        <w:pStyle w:val="Heading1"/>
        <w:numPr>
          <w:ilvl w:val="0"/>
          <w:numId w:val="1"/>
        </w:numPr>
        <w:ind w:left="0" w:firstLine="0"/>
        <w:jc w:val="both"/>
        <w:rPr>
          <w:rFonts w:ascii="Roboto" w:cs="Roboto" w:eastAsia="Roboto" w:hAnsi="Roboto"/>
        </w:rPr>
      </w:pPr>
      <w:bookmarkStart w:colFirst="0" w:colLast="0" w:name="_lnxbz9" w:id="13"/>
      <w:bookmarkEnd w:id="13"/>
      <w:r w:rsidDel="00000000" w:rsidR="00000000" w:rsidRPr="00000000">
        <w:rPr>
          <w:rFonts w:ascii="Roboto" w:cs="Roboto" w:eastAsia="Roboto" w:hAnsi="Roboto"/>
          <w:rtl w:val="0"/>
        </w:rPr>
        <w:t xml:space="preserve">Other Product Requirements</w:t>
      </w:r>
    </w:p>
    <w:p w:rsidR="00000000" w:rsidDel="00000000" w:rsidP="00000000" w:rsidRDefault="00000000" w:rsidRPr="00000000" w14:paraId="000000B1">
      <w:pPr>
        <w:jc w:val="both"/>
        <w:rPr>
          <w:rFonts w:ascii="Roboto" w:cs="Roboto" w:eastAsia="Roboto" w:hAnsi="Roboto"/>
          <w:vertAlign w:val="baseline"/>
        </w:rPr>
      </w:pPr>
      <w:r w:rsidDel="00000000" w:rsidR="00000000" w:rsidRPr="00000000">
        <w:rPr>
          <w:rtl w:val="0"/>
        </w:rPr>
      </w:r>
    </w:p>
    <w:tbl>
      <w:tblPr>
        <w:tblStyle w:val="Table6"/>
        <w:tblW w:w="96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15"/>
        <w:gridCol w:w="975"/>
        <w:gridCol w:w="1770"/>
        <w:tblGridChange w:id="0">
          <w:tblGrid>
            <w:gridCol w:w="6915"/>
            <w:gridCol w:w="975"/>
            <w:gridCol w:w="1770"/>
          </w:tblGrid>
        </w:tblGridChange>
      </w:tblGrid>
      <w:tr>
        <w:tc>
          <w:tcPr>
            <w:tcMar>
              <w:top w:w="0.0" w:type="dxa"/>
              <w:bottom w:w="0.0" w:type="dxa"/>
            </w:tcMar>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Requirement</w:t>
            </w:r>
          </w:p>
        </w:tc>
        <w:tc>
          <w:tcPr>
            <w:tcMar>
              <w:top w:w="0.0" w:type="dxa"/>
              <w:bottom w:w="0.0" w:type="dxa"/>
            </w:tcMa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B5">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User-friendly interface that provides quick access to common features or commands, easy to locate different tools and options and should require minimal explanation for how to use it.</w:t>
            </w:r>
          </w:p>
        </w:tc>
        <w:tc>
          <w:tcPr>
            <w:tcMar>
              <w:top w:w="0.0" w:type="dxa"/>
              <w:bottom w:w="0.0" w:type="dxa"/>
            </w:tcMar>
          </w:tcPr>
          <w:p w:rsidR="00000000" w:rsidDel="00000000" w:rsidP="00000000" w:rsidRDefault="00000000" w:rsidRPr="00000000" w14:paraId="000000B6">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Compatibility with Chrome Web Browser at first release.</w:t>
            </w:r>
          </w:p>
        </w:tc>
        <w:tc>
          <w:tcPr>
            <w:tcMar>
              <w:top w:w="0.0" w:type="dxa"/>
              <w:bottom w:w="0.0" w:type="dxa"/>
            </w:tcMar>
          </w:tcPr>
          <w:p w:rsidR="00000000" w:rsidDel="00000000" w:rsidP="00000000" w:rsidRDefault="00000000" w:rsidRPr="00000000" w14:paraId="000000B9">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A">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 Manuals should be provided.</w:t>
            </w:r>
          </w:p>
        </w:tc>
        <w:tc>
          <w:tcPr>
            <w:tcMar>
              <w:top w:w="0.0" w:type="dxa"/>
              <w:bottom w:w="0.0" w:type="dxa"/>
            </w:tcMar>
          </w:tcPr>
          <w:p w:rsidR="00000000" w:rsidDel="00000000" w:rsidP="00000000" w:rsidRDefault="00000000" w:rsidRPr="00000000" w14:paraId="000000B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BD">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Availability must be 2 nines which mean 99% service uptime and aim for downtime below 15 minutes per day. </w:t>
            </w:r>
            <w:r w:rsidDel="00000000" w:rsidR="00000000" w:rsidRPr="00000000">
              <w:rPr>
                <w:rtl w:val="0"/>
              </w:rPr>
            </w:r>
          </w:p>
        </w:tc>
        <w:tc>
          <w:tcPr>
            <w:tcMar>
              <w:top w:w="0.0" w:type="dxa"/>
              <w:bottom w:w="0.0" w:type="dxa"/>
            </w:tcMar>
          </w:tcPr>
          <w:p w:rsidR="00000000" w:rsidDel="00000000" w:rsidP="00000000" w:rsidRDefault="00000000" w:rsidRPr="00000000" w14:paraId="000000BF">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C0">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55.03906249999997"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A">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B">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C4">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c>
        <w:tcPr>
          <w:tcMar>
            <w:top w:w="0.0" w:type="dxa"/>
            <w:bottom w:w="0.0" w:type="dxa"/>
          </w:tcMar>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Vision</w:t>
          </w:r>
        </w:p>
      </w:tc>
      <w:tc>
        <w:tcPr>
          <w:tcMar>
            <w:top w:w="0.0" w:type="dxa"/>
            <w:bottom w:w="0.0" w:type="dxa"/>
          </w:tcMar>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  Date:  04/04/2021</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