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1S and 2S have been partially implemented but not completely.</w:t>
      </w:r>
    </w:p>
    <w:p>
      <w:r>
        <w:t>2.</w:t>
        <w:tab/>
        <w:t>5S board needs to be properly maintained and updated.</w:t>
      </w:r>
    </w:p>
    <w:p>
      <w:r>
        <w:t>3.</w:t>
        <w:tab/>
        <w:t>Some unsorted items were found in the model area.</w:t>
      </w:r>
    </w:p>
    <w:p>
      <w:r>
        <w:t>4.</w:t>
        <w:tab/>
        <w:t>3S (Shine) needs to be implemented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