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Arial" w:hAnsi="Arial" w:eastAsia="ArialMT" w:cs="Arial"/>
          <w:sz w:val="22"/>
          <w:szCs w:val="24"/>
          <w:highlight w:val="lightGray"/>
          <w:lang w:val="es-ES"/>
        </w:rPr>
      </w:pPr>
      <w:r>
        <w:rPr>
          <w:rFonts w:hint="default" w:ascii="Arial" w:hAnsi="Arial" w:eastAsia="ArialMT" w:cs="Arial"/>
          <w:sz w:val="22"/>
          <w:szCs w:val="24"/>
          <w:highlight w:val="lightGray"/>
        </w:rPr>
        <w:t xml:space="preserve">La relación </w:t>
      </w:r>
      <w:r>
        <w:rPr>
          <w:rFonts w:hint="default" w:ascii="Arial" w:hAnsi="Arial" w:eastAsia="Arial-BoldMT" w:cs="Arial"/>
          <w:b/>
          <w:sz w:val="22"/>
          <w:szCs w:val="24"/>
          <w:highlight w:val="lightGray"/>
        </w:rPr>
        <w:t xml:space="preserve">brinda </w:t>
      </w:r>
      <w:r>
        <w:rPr>
          <w:rFonts w:hint="default" w:ascii="Arial" w:hAnsi="Arial" w:eastAsia="ArialMT" w:cs="Arial"/>
          <w:sz w:val="22"/>
          <w:szCs w:val="24"/>
          <w:highlight w:val="lightGray"/>
        </w:rPr>
        <w:t>tiene los atributos correspondientes y su clave está bien definida</w:t>
      </w:r>
      <w:r>
        <w:rPr>
          <w:rFonts w:hint="default" w:ascii="Arial" w:hAnsi="Arial" w:eastAsia="ArialMT" w:cs="Arial"/>
          <w:sz w:val="22"/>
          <w:szCs w:val="24"/>
          <w:highlight w:val="lightGray"/>
          <w:lang w:val="es-ES"/>
        </w:rPr>
        <w:t>.</w:t>
      </w:r>
    </w:p>
    <w:p>
      <w:pPr>
        <w:numPr>
          <w:numId w:val="0"/>
        </w:numPr>
        <w:tabs>
          <w:tab w:val="left" w:pos="425"/>
        </w:tabs>
        <w:spacing w:beforeLines="0" w:afterLines="0"/>
        <w:jc w:val="left"/>
        <w:rPr>
          <w:rFonts w:hint="default" w:ascii="Arial" w:hAnsi="Arial" w:eastAsia="ArialMT" w:cs="Arial"/>
          <w:sz w:val="22"/>
          <w:szCs w:val="24"/>
          <w:highlight w:val="lightGray"/>
          <w:lang w:val="es-ES"/>
        </w:rPr>
      </w:pPr>
    </w:p>
    <w:p>
      <w:pPr>
        <w:numPr>
          <w:numId w:val="0"/>
        </w:numPr>
        <w:tabs>
          <w:tab w:val="left" w:pos="425"/>
        </w:tabs>
        <w:spacing w:beforeLines="0" w:afterLines="0"/>
        <w:jc w:val="left"/>
        <w:rPr>
          <w:rFonts w:hint="default" w:ascii="Arial" w:hAnsi="Arial" w:eastAsia="ArialMT" w:cs="Arial"/>
          <w:sz w:val="22"/>
          <w:szCs w:val="24"/>
          <w:highlight w:val="lightGray"/>
          <w:lang w:val="es-ES"/>
        </w:rPr>
      </w:pPr>
      <w:r>
        <w:rPr>
          <w:rFonts w:hint="default" w:ascii="Arial" w:hAnsi="Arial" w:eastAsia="ArialMT" w:cs="Arial"/>
          <w:sz w:val="22"/>
          <w:szCs w:val="24"/>
          <w:highlight w:val="none"/>
          <w:lang w:val="es-ES"/>
        </w:rPr>
        <w:t>VERDADERO.</w:t>
      </w:r>
    </w:p>
    <w:p>
      <w:pPr>
        <w:numPr>
          <w:numId w:val="0"/>
        </w:numPr>
        <w:tabs>
          <w:tab w:val="left" w:pos="425"/>
        </w:tabs>
        <w:spacing w:beforeLines="0" w:afterLines="0"/>
        <w:jc w:val="left"/>
        <w:rPr>
          <w:rFonts w:hint="default" w:ascii="Arial" w:hAnsi="Arial" w:eastAsia="ArialMT" w:cs="Arial"/>
          <w:sz w:val="22"/>
          <w:szCs w:val="24"/>
          <w:highlight w:val="lightGray"/>
          <w:lang w:val="es-ES"/>
        </w:rPr>
      </w:pP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Arial" w:hAnsi="Arial" w:eastAsia="ArialMT" w:cs="Arial"/>
          <w:sz w:val="22"/>
          <w:szCs w:val="24"/>
          <w:highlight w:val="lightGray"/>
          <w:lang w:val="es-ES"/>
        </w:rPr>
      </w:pPr>
      <w:r>
        <w:rPr>
          <w:rFonts w:hint="default" w:ascii="Arial" w:hAnsi="Arial" w:eastAsia="ArialMT" w:cs="Arial"/>
          <w:sz w:val="22"/>
          <w:szCs w:val="24"/>
          <w:highlight w:val="lightGray"/>
        </w:rPr>
        <w:t xml:space="preserve">La relación </w:t>
      </w:r>
      <w:r>
        <w:rPr>
          <w:rFonts w:hint="default" w:ascii="Arial" w:hAnsi="Arial" w:eastAsia="Arial-BoldMT" w:cs="Arial"/>
          <w:b/>
          <w:sz w:val="22"/>
          <w:szCs w:val="24"/>
          <w:highlight w:val="lightGray"/>
        </w:rPr>
        <w:t xml:space="preserve">tiene </w:t>
      </w:r>
      <w:r>
        <w:rPr>
          <w:rFonts w:hint="default" w:ascii="Arial" w:hAnsi="Arial" w:eastAsia="ArialMT" w:cs="Arial"/>
          <w:sz w:val="22"/>
          <w:szCs w:val="24"/>
          <w:highlight w:val="lightGray"/>
        </w:rPr>
        <w:t>tiene los atributos correspondientes y su clave está bien definida</w:t>
      </w:r>
      <w:r>
        <w:rPr>
          <w:rFonts w:hint="default" w:ascii="Arial" w:hAnsi="Arial" w:eastAsia="ArialMT" w:cs="Arial"/>
          <w:sz w:val="22"/>
          <w:szCs w:val="24"/>
          <w:highlight w:val="lightGray"/>
          <w:lang w:val="es-ES"/>
        </w:rPr>
        <w:t>.</w:t>
      </w:r>
    </w:p>
    <w:p>
      <w:pPr>
        <w:numPr>
          <w:numId w:val="0"/>
        </w:numPr>
        <w:tabs>
          <w:tab w:val="left" w:pos="425"/>
        </w:tabs>
        <w:spacing w:beforeLines="0" w:afterLines="0"/>
        <w:jc w:val="left"/>
        <w:rPr>
          <w:rFonts w:hint="default" w:ascii="Arial" w:hAnsi="Arial" w:eastAsia="ArialMT" w:cs="Arial"/>
          <w:sz w:val="22"/>
          <w:szCs w:val="24"/>
          <w:highlight w:val="lightGray"/>
          <w:lang w:val="es-ES"/>
        </w:rPr>
      </w:pPr>
    </w:p>
    <w:p>
      <w:pPr>
        <w:numPr>
          <w:ilvl w:val="0"/>
          <w:numId w:val="0"/>
        </w:numPr>
        <w:tabs>
          <w:tab w:val="left" w:pos="425"/>
        </w:tabs>
        <w:spacing w:beforeLines="0" w:afterLines="0"/>
        <w:jc w:val="left"/>
        <w:rPr>
          <w:rFonts w:hint="default" w:ascii="Arial" w:hAnsi="Arial" w:eastAsia="ArialMT" w:cs="Arial"/>
          <w:sz w:val="22"/>
          <w:szCs w:val="24"/>
          <w:highlight w:val="lightGray"/>
          <w:lang w:val="es-ES"/>
        </w:rPr>
      </w:pPr>
      <w:r>
        <w:rPr>
          <w:rFonts w:hint="default" w:ascii="Arial" w:hAnsi="Arial" w:eastAsia="ArialMT" w:cs="Arial"/>
          <w:sz w:val="22"/>
          <w:szCs w:val="24"/>
          <w:highlight w:val="none"/>
          <w:lang w:val="es-ES"/>
        </w:rPr>
        <w:t>VERDADERO.</w:t>
      </w:r>
    </w:p>
    <w:p>
      <w:pPr>
        <w:numPr>
          <w:numId w:val="0"/>
        </w:numPr>
        <w:tabs>
          <w:tab w:val="left" w:pos="425"/>
        </w:tabs>
        <w:spacing w:beforeLines="0" w:afterLines="0"/>
        <w:jc w:val="left"/>
        <w:rPr>
          <w:rFonts w:hint="default" w:ascii="Arial" w:hAnsi="Arial" w:eastAsia="ArialMT" w:cs="Arial"/>
          <w:sz w:val="22"/>
          <w:szCs w:val="24"/>
          <w:highlight w:val="lightGray"/>
          <w:lang w:val="es-ES"/>
        </w:rPr>
      </w:pP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Arial" w:hAnsi="Arial" w:eastAsia="ArialMT" w:cs="Arial"/>
          <w:sz w:val="22"/>
          <w:szCs w:val="24"/>
          <w:highlight w:val="lightGray"/>
          <w:lang w:val="es-ES"/>
        </w:rPr>
      </w:pPr>
      <w:r>
        <w:rPr>
          <w:rFonts w:hint="default" w:ascii="Arial" w:hAnsi="Arial" w:eastAsia="ArialMT" w:cs="Arial"/>
          <w:sz w:val="22"/>
          <w:szCs w:val="24"/>
          <w:highlight w:val="lightGray"/>
        </w:rPr>
        <w:t xml:space="preserve">La relación </w:t>
      </w:r>
      <w:r>
        <w:rPr>
          <w:rFonts w:hint="default" w:ascii="Arial" w:hAnsi="Arial" w:eastAsia="Arial-BoldMT" w:cs="Arial"/>
          <w:b/>
          <w:sz w:val="22"/>
          <w:szCs w:val="24"/>
          <w:highlight w:val="lightGray"/>
        </w:rPr>
        <w:t xml:space="preserve">dicta </w:t>
      </w:r>
      <w:r>
        <w:rPr>
          <w:rFonts w:hint="default" w:ascii="Arial" w:hAnsi="Arial" w:eastAsia="ArialMT" w:cs="Arial"/>
          <w:sz w:val="22"/>
          <w:szCs w:val="24"/>
          <w:highlight w:val="lightGray"/>
        </w:rPr>
        <w:t>tiene los atributos correspondientes y su clave está bien definida</w:t>
      </w:r>
      <w:r>
        <w:rPr>
          <w:rFonts w:hint="default" w:ascii="Arial" w:hAnsi="Arial" w:eastAsia="ArialMT" w:cs="Arial"/>
          <w:sz w:val="22"/>
          <w:szCs w:val="24"/>
          <w:highlight w:val="lightGray"/>
          <w:lang w:val="es-ES"/>
        </w:rPr>
        <w:t>.</w:t>
      </w:r>
    </w:p>
    <w:p>
      <w:pPr>
        <w:numPr>
          <w:numId w:val="0"/>
        </w:numPr>
        <w:tabs>
          <w:tab w:val="left" w:pos="425"/>
        </w:tabs>
        <w:spacing w:beforeLines="0" w:afterLines="0"/>
        <w:jc w:val="left"/>
        <w:rPr>
          <w:rFonts w:hint="default" w:ascii="Arial" w:hAnsi="Arial" w:eastAsia="ArialMT" w:cs="Arial"/>
          <w:sz w:val="22"/>
          <w:szCs w:val="24"/>
          <w:highlight w:val="lightGray"/>
          <w:lang w:val="es-ES"/>
        </w:rPr>
      </w:pPr>
    </w:p>
    <w:p>
      <w:pPr>
        <w:numPr>
          <w:ilvl w:val="0"/>
          <w:numId w:val="0"/>
        </w:numPr>
        <w:tabs>
          <w:tab w:val="left" w:pos="425"/>
        </w:tabs>
        <w:spacing w:beforeLines="0" w:afterLines="0"/>
        <w:jc w:val="left"/>
        <w:rPr>
          <w:rFonts w:hint="default" w:ascii="Arial" w:hAnsi="Arial" w:eastAsia="ArialMT" w:cs="Arial"/>
          <w:sz w:val="22"/>
          <w:szCs w:val="24"/>
          <w:highlight w:val="lightGray"/>
          <w:lang w:val="es-ES"/>
        </w:rPr>
      </w:pPr>
      <w:r>
        <w:rPr>
          <w:rFonts w:hint="default" w:ascii="Arial" w:hAnsi="Arial" w:eastAsia="ArialMT" w:cs="Arial"/>
          <w:sz w:val="22"/>
          <w:szCs w:val="24"/>
          <w:highlight w:val="none"/>
          <w:lang w:val="es-ES"/>
        </w:rPr>
        <w:t>VERDADERO.</w:t>
      </w:r>
    </w:p>
    <w:p>
      <w:pPr>
        <w:numPr>
          <w:numId w:val="0"/>
        </w:numPr>
        <w:tabs>
          <w:tab w:val="left" w:pos="425"/>
        </w:tabs>
        <w:spacing w:beforeLines="0" w:afterLines="0"/>
        <w:jc w:val="left"/>
        <w:rPr>
          <w:rFonts w:hint="default" w:ascii="Arial" w:hAnsi="Arial" w:eastAsia="ArialMT" w:cs="Arial"/>
          <w:sz w:val="22"/>
          <w:szCs w:val="24"/>
          <w:highlight w:val="lightGray"/>
          <w:lang w:val="es-ES"/>
        </w:rPr>
      </w:pP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Arial" w:hAnsi="Arial" w:eastAsia="ArialMT" w:cs="Arial"/>
          <w:sz w:val="22"/>
          <w:szCs w:val="24"/>
          <w:highlight w:val="lightGray"/>
        </w:rPr>
      </w:pPr>
      <w:r>
        <w:rPr>
          <w:rFonts w:hint="default" w:ascii="Arial" w:hAnsi="Arial" w:eastAsia="ArialMT" w:cs="Arial"/>
          <w:sz w:val="22"/>
          <w:szCs w:val="24"/>
          <w:highlight w:val="lightGray"/>
        </w:rPr>
        <w:t xml:space="preserve">La relación </w:t>
      </w:r>
      <w:r>
        <w:rPr>
          <w:rFonts w:hint="default" w:ascii="Arial" w:hAnsi="Arial" w:eastAsia="Arial-BoldMT" w:cs="Arial"/>
          <w:b/>
          <w:sz w:val="22"/>
          <w:szCs w:val="24"/>
          <w:highlight w:val="lightGray"/>
        </w:rPr>
        <w:t xml:space="preserve">tiene </w:t>
      </w:r>
      <w:r>
        <w:rPr>
          <w:rFonts w:hint="default" w:ascii="Arial" w:hAnsi="Arial" w:eastAsia="ArialMT" w:cs="Arial"/>
          <w:sz w:val="22"/>
          <w:szCs w:val="24"/>
          <w:highlight w:val="lightGray"/>
        </w:rPr>
        <w:t>no debería existir y los identificadores de la agregación deberían estar</w:t>
      </w:r>
      <w:r>
        <w:rPr>
          <w:rFonts w:hint="default" w:ascii="Arial" w:hAnsi="Arial" w:eastAsia="ArialMT" w:cs="Arial"/>
          <w:sz w:val="22"/>
          <w:szCs w:val="24"/>
          <w:highlight w:val="lightGray"/>
          <w:lang w:val="es-ES"/>
        </w:rPr>
        <w:t xml:space="preserve"> </w:t>
      </w:r>
      <w:r>
        <w:rPr>
          <w:rFonts w:hint="default" w:ascii="Arial" w:hAnsi="Arial" w:eastAsia="ArialMT" w:cs="Arial"/>
          <w:sz w:val="22"/>
          <w:szCs w:val="24"/>
          <w:highlight w:val="lightGray"/>
        </w:rPr>
        <w:t xml:space="preserve">en </w:t>
      </w:r>
      <w:r>
        <w:rPr>
          <w:rFonts w:hint="default" w:ascii="Arial" w:hAnsi="Arial" w:eastAsia="Arial-BoldMT" w:cs="Arial"/>
          <w:b/>
          <w:sz w:val="22"/>
          <w:szCs w:val="24"/>
          <w:highlight w:val="lightGray"/>
        </w:rPr>
        <w:t>InfoCurso</w:t>
      </w:r>
      <w:r>
        <w:rPr>
          <w:rFonts w:hint="default" w:ascii="Arial" w:hAnsi="Arial" w:eastAsia="ArialMT" w:cs="Arial"/>
          <w:sz w:val="22"/>
          <w:szCs w:val="24"/>
          <w:highlight w:val="lightGray"/>
        </w:rPr>
        <w:t>.</w:t>
      </w:r>
    </w:p>
    <w:p>
      <w:pPr>
        <w:numPr>
          <w:numId w:val="0"/>
        </w:numPr>
        <w:tabs>
          <w:tab w:val="left" w:pos="425"/>
        </w:tabs>
        <w:spacing w:beforeLines="0" w:afterLines="0"/>
        <w:jc w:val="left"/>
        <w:rPr>
          <w:rFonts w:hint="default" w:ascii="Arial" w:hAnsi="Arial" w:eastAsia="ArialMT" w:cs="Arial"/>
          <w:sz w:val="22"/>
          <w:szCs w:val="24"/>
          <w:highlight w:val="lightGray"/>
        </w:rPr>
      </w:pPr>
    </w:p>
    <w:p>
      <w:pPr>
        <w:numPr>
          <w:ilvl w:val="0"/>
          <w:numId w:val="0"/>
        </w:numPr>
        <w:tabs>
          <w:tab w:val="left" w:pos="425"/>
        </w:tabs>
        <w:spacing w:beforeLines="0" w:afterLines="0"/>
        <w:jc w:val="left"/>
        <w:rPr>
          <w:rFonts w:hint="default" w:ascii="Arial" w:hAnsi="Arial" w:eastAsia="ArialMT" w:cs="Arial"/>
          <w:sz w:val="22"/>
          <w:szCs w:val="24"/>
          <w:highlight w:val="lightGray"/>
        </w:rPr>
      </w:pPr>
      <w:r>
        <w:rPr>
          <w:rFonts w:hint="default" w:ascii="Arial" w:hAnsi="Arial" w:eastAsia="ArialMT" w:cs="Arial"/>
          <w:sz w:val="22"/>
          <w:szCs w:val="24"/>
          <w:highlight w:val="none"/>
          <w:lang w:val="es-ES"/>
        </w:rPr>
        <w:t>VERDADERO.</w:t>
      </w:r>
    </w:p>
    <w:p>
      <w:pPr>
        <w:numPr>
          <w:numId w:val="0"/>
        </w:numPr>
        <w:tabs>
          <w:tab w:val="left" w:pos="425"/>
        </w:tabs>
        <w:spacing w:beforeLines="0" w:afterLines="0"/>
        <w:jc w:val="left"/>
        <w:rPr>
          <w:rFonts w:hint="default" w:ascii="Arial" w:hAnsi="Arial" w:eastAsia="ArialMT" w:cs="Arial"/>
          <w:sz w:val="22"/>
          <w:szCs w:val="24"/>
          <w:highlight w:val="lightGray"/>
        </w:rPr>
      </w:pP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Arial" w:hAnsi="Arial" w:cs="Arial"/>
          <w:highlight w:val="lightGray"/>
        </w:rPr>
      </w:pPr>
      <w:r>
        <w:rPr>
          <w:rFonts w:hint="default" w:ascii="Arial" w:hAnsi="Arial" w:eastAsia="ArialMT" w:cs="Arial"/>
          <w:sz w:val="22"/>
          <w:szCs w:val="24"/>
          <w:highlight w:val="lightGray"/>
        </w:rPr>
        <w:t xml:space="preserve">La relación </w:t>
      </w:r>
      <w:r>
        <w:rPr>
          <w:rFonts w:hint="default" w:ascii="Arial" w:hAnsi="Arial" w:eastAsia="Arial-BoldMT" w:cs="Arial"/>
          <w:b/>
          <w:sz w:val="22"/>
          <w:szCs w:val="24"/>
          <w:highlight w:val="lightGray"/>
        </w:rPr>
        <w:t xml:space="preserve">dicta </w:t>
      </w:r>
      <w:r>
        <w:rPr>
          <w:rFonts w:hint="default" w:ascii="Arial" w:hAnsi="Arial" w:eastAsia="ArialMT" w:cs="Arial"/>
          <w:sz w:val="22"/>
          <w:szCs w:val="24"/>
          <w:highlight w:val="lightGray"/>
        </w:rPr>
        <w:t>no debería existir y los atributos de Profesor deberían estar en</w:t>
      </w:r>
      <w:r>
        <w:rPr>
          <w:rFonts w:hint="default" w:ascii="Arial" w:hAnsi="Arial" w:eastAsia="ArialMT" w:cs="Arial"/>
          <w:sz w:val="22"/>
          <w:szCs w:val="24"/>
          <w:highlight w:val="lightGray"/>
          <w:lang w:val="es-ES"/>
        </w:rPr>
        <w:t xml:space="preserve"> </w:t>
      </w:r>
      <w:r>
        <w:rPr>
          <w:rFonts w:hint="default" w:ascii="Arial" w:hAnsi="Arial" w:eastAsia="ArialMT" w:cs="Arial"/>
          <w:sz w:val="22"/>
          <w:szCs w:val="24"/>
          <w:highlight w:val="lightGray"/>
        </w:rPr>
        <w:t>InfoCurso.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eastAsia="ArialMT" w:cs="Arial"/>
          <w:sz w:val="22"/>
          <w:szCs w:val="24"/>
          <w:highlight w:val="lightGray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eastAsia="ArialMT" w:cs="Arial"/>
          <w:b/>
          <w:bCs/>
          <w:sz w:val="22"/>
          <w:szCs w:val="24"/>
          <w:highlight w:val="lightGray"/>
          <w:lang w:val="es-ES"/>
        </w:rPr>
      </w:pPr>
      <w:r>
        <w:rPr>
          <w:rFonts w:hint="default" w:ascii="Arial" w:hAnsi="Arial" w:eastAsia="ArialMT" w:cs="Arial"/>
          <w:sz w:val="22"/>
          <w:szCs w:val="24"/>
          <w:highlight w:val="none"/>
          <w:lang w:val="es-ES"/>
        </w:rPr>
        <w:t xml:space="preserve">FALSO. Se puede quitar la relación </w:t>
      </w:r>
      <w:r>
        <w:rPr>
          <w:rFonts w:hint="default" w:ascii="Arial" w:hAnsi="Arial" w:eastAsia="ArialMT" w:cs="Arial"/>
          <w:b/>
          <w:bCs/>
          <w:sz w:val="22"/>
          <w:szCs w:val="24"/>
          <w:highlight w:val="none"/>
          <w:lang w:val="es-ES"/>
        </w:rPr>
        <w:t>dicta</w:t>
      </w:r>
      <w:r>
        <w:rPr>
          <w:rFonts w:hint="default" w:ascii="Arial" w:hAnsi="Arial" w:eastAsia="ArialMT" w:cs="Arial"/>
          <w:b w:val="0"/>
          <w:bCs w:val="0"/>
          <w:sz w:val="22"/>
          <w:szCs w:val="24"/>
          <w:highlight w:val="none"/>
          <w:lang w:val="es-ES"/>
        </w:rPr>
        <w:t xml:space="preserve"> pero sería mejor solo poner la clave primaria de </w:t>
      </w:r>
      <w:r>
        <w:rPr>
          <w:rFonts w:hint="default" w:ascii="Arial" w:hAnsi="Arial" w:eastAsia="ArialMT" w:cs="Arial"/>
          <w:b/>
          <w:bCs/>
          <w:sz w:val="22"/>
          <w:szCs w:val="24"/>
          <w:highlight w:val="none"/>
          <w:lang w:val="es-ES"/>
        </w:rPr>
        <w:t xml:space="preserve">Profesor </w:t>
      </w:r>
      <w:r>
        <w:rPr>
          <w:rFonts w:hint="default" w:ascii="Arial" w:hAnsi="Arial" w:eastAsia="ArialMT" w:cs="Arial"/>
          <w:b w:val="0"/>
          <w:bCs w:val="0"/>
          <w:sz w:val="22"/>
          <w:szCs w:val="24"/>
          <w:highlight w:val="none"/>
          <w:lang w:val="es-ES"/>
        </w:rPr>
        <w:t xml:space="preserve">en </w:t>
      </w:r>
      <w:r>
        <w:rPr>
          <w:rFonts w:hint="default" w:ascii="Arial" w:hAnsi="Arial" w:eastAsia="ArialMT" w:cs="Arial"/>
          <w:b/>
          <w:bCs/>
          <w:sz w:val="22"/>
          <w:szCs w:val="24"/>
          <w:highlight w:val="none"/>
          <w:lang w:val="es-ES"/>
        </w:rPr>
        <w:t xml:space="preserve">InfoCurso </w:t>
      </w:r>
      <w:r>
        <w:rPr>
          <w:rFonts w:hint="default" w:ascii="Arial" w:hAnsi="Arial" w:eastAsia="ArialMT" w:cs="Arial"/>
          <w:b w:val="0"/>
          <w:bCs w:val="0"/>
          <w:sz w:val="22"/>
          <w:szCs w:val="24"/>
          <w:highlight w:val="none"/>
          <w:lang w:val="es-ES"/>
        </w:rPr>
        <w:t xml:space="preserve">como clave foránea. Si no </w:t>
      </w:r>
      <w:r>
        <w:rPr>
          <w:rFonts w:hint="default" w:ascii="Arial" w:hAnsi="Arial" w:eastAsia="ArialMT" w:cs="Arial"/>
          <w:b/>
          <w:bCs/>
          <w:sz w:val="22"/>
          <w:szCs w:val="24"/>
          <w:highlight w:val="none"/>
          <w:lang w:val="es-ES"/>
        </w:rPr>
        <w:t xml:space="preserve">InfoCurso </w:t>
      </w:r>
      <w:r>
        <w:rPr>
          <w:rFonts w:hint="default" w:ascii="Arial" w:hAnsi="Arial" w:eastAsia="ArialMT" w:cs="Arial"/>
          <w:b w:val="0"/>
          <w:bCs w:val="0"/>
          <w:sz w:val="22"/>
          <w:szCs w:val="24"/>
          <w:highlight w:val="none"/>
          <w:lang w:val="es-ES"/>
        </w:rPr>
        <w:t xml:space="preserve">se vuelve una entidad muy compleja al tener todos los atributos de </w:t>
      </w:r>
      <w:r>
        <w:rPr>
          <w:rFonts w:hint="default" w:ascii="Arial" w:hAnsi="Arial" w:eastAsia="ArialMT" w:cs="Arial"/>
          <w:b/>
          <w:bCs/>
          <w:sz w:val="22"/>
          <w:szCs w:val="24"/>
          <w:highlight w:val="none"/>
          <w:lang w:val="es-ES"/>
        </w:rPr>
        <w:t xml:space="preserve">Profesor </w:t>
      </w:r>
      <w:r>
        <w:rPr>
          <w:rFonts w:hint="default" w:ascii="Arial" w:hAnsi="Arial" w:eastAsia="ArialMT" w:cs="Arial"/>
          <w:b w:val="0"/>
          <w:bCs w:val="0"/>
          <w:sz w:val="22"/>
          <w:szCs w:val="24"/>
          <w:highlight w:val="none"/>
          <w:lang w:val="es-ES"/>
        </w:rPr>
        <w:t>además de los propios</w:t>
      </w:r>
      <w:bookmarkStart w:id="0" w:name="_GoBack"/>
      <w:bookmarkEnd w:id="0"/>
      <w:r>
        <w:rPr>
          <w:rFonts w:hint="default" w:ascii="Arial" w:hAnsi="Arial" w:eastAsia="ArialMT" w:cs="Arial"/>
          <w:b w:val="0"/>
          <w:bCs w:val="0"/>
          <w:sz w:val="22"/>
          <w:szCs w:val="24"/>
          <w:highlight w:val="none"/>
          <w:lang w:val="es-ES"/>
        </w:rPr>
        <w:t>.</w:t>
      </w:r>
    </w:p>
    <w:sectPr>
      <w:pgSz w:w="12240" w:h="15840"/>
      <w:pgMar w:top="720" w:right="720" w:bottom="720" w:left="72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MT">
    <w:altName w:val="Times New Roman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945195"/>
    <w:multiLevelType w:val="singleLevel"/>
    <w:tmpl w:val="2D945195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D0737C"/>
    <w:rsid w:val="210429B6"/>
    <w:rsid w:val="4BFE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2022-10-01T18:16:00Z</dcterms:created>
  <dc:creator>senras</dc:creator>
  <cp:lastModifiedBy>Ignacio Senra 岡</cp:lastModifiedBy>
  <dcterms:modified xsi:type="dcterms:W3CDTF">2022-10-01T23:37:25Z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2058-11.2.0.11341</vt:lpwstr>
  </property>
  <property fmtid="{D5CDD505-2E9C-101B-9397-08002B2CF9AE}" pid="3" name="ICV">
    <vt:lpwstr>B6BE5B1208A84E1498A1B150CA16018A</vt:lpwstr>
  </property>
</Properties>
</file>